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C4845" w14:textId="3E37FCC5" w:rsidR="00692BE4" w:rsidRDefault="00692BE4" w:rsidP="006B5DF2">
      <w:pPr>
        <w:jc w:val="center"/>
        <w:rPr>
          <w:rFonts w:ascii="Times New Roman" w:hAnsi="Times New Roman" w:cs="Times New Roman"/>
          <w:b/>
          <w:sz w:val="28"/>
          <w:szCs w:val="28"/>
        </w:rPr>
      </w:pPr>
      <w:r w:rsidRPr="00692BE4">
        <w:rPr>
          <w:rFonts w:ascii="Times New Roman" w:hAnsi="Times New Roman" w:cs="Times New Roman"/>
          <w:b/>
          <w:sz w:val="28"/>
          <w:szCs w:val="28"/>
        </w:rPr>
        <w:t>A STUDY ON QUALITY OF WORK LIFE AT RETAIL SECTOR IN BENGALURU</w:t>
      </w:r>
    </w:p>
    <w:p w14:paraId="47E05C40" w14:textId="380E9DC0" w:rsidR="006B5DF2" w:rsidRPr="007C505A" w:rsidRDefault="00F04D37" w:rsidP="00F04D37">
      <w:pPr>
        <w:tabs>
          <w:tab w:val="left" w:pos="3060"/>
          <w:tab w:val="center" w:pos="4680"/>
        </w:tabs>
        <w:rPr>
          <w:rFonts w:ascii="Times New Roman" w:hAnsi="Times New Roman" w:cs="Times New Roman"/>
          <w:b/>
          <w:sz w:val="28"/>
          <w:szCs w:val="28"/>
        </w:rPr>
      </w:pPr>
      <w:r>
        <w:rPr>
          <w:rFonts w:ascii="Times New Roman" w:hAnsi="Times New Roman" w:cs="Times New Roman"/>
          <w:i/>
          <w:sz w:val="28"/>
          <w:szCs w:val="28"/>
          <w:vertAlign w:val="superscript"/>
        </w:rPr>
        <w:tab/>
      </w:r>
      <w:r>
        <w:rPr>
          <w:rFonts w:ascii="Times New Roman" w:hAnsi="Times New Roman" w:cs="Times New Roman"/>
          <w:i/>
          <w:sz w:val="28"/>
          <w:szCs w:val="28"/>
        </w:rPr>
        <w:t>Mythri M M</w:t>
      </w:r>
      <w:r>
        <w:rPr>
          <w:rFonts w:ascii="Times New Roman" w:hAnsi="Times New Roman" w:cs="Times New Roman"/>
          <w:i/>
          <w:sz w:val="28"/>
          <w:szCs w:val="28"/>
          <w:vertAlign w:val="superscript"/>
        </w:rPr>
        <w:tab/>
      </w:r>
      <w:r w:rsidR="006B5DF2">
        <w:rPr>
          <w:rFonts w:ascii="Times New Roman" w:hAnsi="Times New Roman" w:cs="Times New Roman"/>
          <w:i/>
          <w:sz w:val="28"/>
          <w:szCs w:val="28"/>
          <w:vertAlign w:val="superscript"/>
        </w:rPr>
        <w:t>1</w:t>
      </w:r>
      <w:r w:rsidR="006B5DF2" w:rsidRPr="008E544A">
        <w:rPr>
          <w:rFonts w:ascii="Times New Roman" w:hAnsi="Times New Roman" w:cs="Times New Roman"/>
          <w:i/>
          <w:sz w:val="28"/>
          <w:szCs w:val="28"/>
        </w:rPr>
        <w:t xml:space="preserve">, </w:t>
      </w:r>
      <w:r>
        <w:rPr>
          <w:rFonts w:ascii="Times New Roman" w:hAnsi="Times New Roman" w:cs="Times New Roman"/>
          <w:i/>
          <w:sz w:val="28"/>
          <w:szCs w:val="28"/>
        </w:rPr>
        <w:t>Anusha K</w:t>
      </w:r>
      <w:r w:rsidR="006B5DF2" w:rsidRPr="00824413">
        <w:rPr>
          <w:rFonts w:ascii="Times New Roman" w:hAnsi="Times New Roman" w:cs="Times New Roman"/>
          <w:i/>
          <w:sz w:val="28"/>
          <w:szCs w:val="28"/>
          <w:vertAlign w:val="superscript"/>
        </w:rPr>
        <w:t>2</w:t>
      </w:r>
      <w:r w:rsidR="006B5DF2">
        <w:rPr>
          <w:rFonts w:ascii="Times New Roman" w:hAnsi="Times New Roman" w:cs="Times New Roman"/>
          <w:i/>
          <w:sz w:val="28"/>
          <w:szCs w:val="28"/>
        </w:rPr>
        <w:t xml:space="preserve">, </w:t>
      </w:r>
      <w:r>
        <w:rPr>
          <w:rFonts w:ascii="Times New Roman" w:hAnsi="Times New Roman" w:cs="Times New Roman"/>
          <w:i/>
          <w:sz w:val="28"/>
          <w:szCs w:val="28"/>
        </w:rPr>
        <w:t>Ramya M</w:t>
      </w:r>
      <w:r w:rsidR="006B5DF2" w:rsidRPr="00824413">
        <w:rPr>
          <w:rFonts w:ascii="Times New Roman" w:hAnsi="Times New Roman" w:cs="Times New Roman"/>
          <w:i/>
          <w:sz w:val="28"/>
          <w:szCs w:val="28"/>
          <w:vertAlign w:val="superscript"/>
        </w:rPr>
        <w:t>3</w:t>
      </w:r>
    </w:p>
    <w:p w14:paraId="19F3F406" w14:textId="77777777" w:rsidR="006B5DF2" w:rsidRDefault="006B5DF2" w:rsidP="006B5DF2">
      <w:pPr>
        <w:rPr>
          <w:rFonts w:ascii="Times New Roman" w:hAnsi="Times New Roman" w:cs="Times New Roman"/>
          <w:b/>
          <w:sz w:val="24"/>
          <w:szCs w:val="24"/>
        </w:rPr>
      </w:pPr>
      <w:r>
        <w:rPr>
          <w:rFonts w:ascii="Times New Roman" w:hAnsi="Times New Roman" w:cs="Times New Roman"/>
          <w:b/>
          <w:sz w:val="24"/>
          <w:szCs w:val="24"/>
        </w:rPr>
        <w:t xml:space="preserve">Abstract </w:t>
      </w:r>
    </w:p>
    <w:p w14:paraId="4B005DA8" w14:textId="77F17FCF" w:rsidR="0075067E" w:rsidRDefault="0075067E" w:rsidP="0075067E">
      <w:pPr>
        <w:pStyle w:val="BodyText"/>
        <w:spacing w:line="360" w:lineRule="auto"/>
        <w:ind w:left="582" w:right="627"/>
      </w:pPr>
      <w:r>
        <w:t>In</w:t>
      </w:r>
      <w:r>
        <w:rPr>
          <w:spacing w:val="9"/>
        </w:rPr>
        <w:t xml:space="preserve"> </w:t>
      </w:r>
      <w:r>
        <w:t>today’s</w:t>
      </w:r>
      <w:r>
        <w:rPr>
          <w:spacing w:val="11"/>
        </w:rPr>
        <w:t xml:space="preserve"> </w:t>
      </w:r>
      <w:r>
        <w:t>world</w:t>
      </w:r>
      <w:r>
        <w:rPr>
          <w:spacing w:val="14"/>
        </w:rPr>
        <w:t xml:space="preserve"> </w:t>
      </w:r>
      <w:r>
        <w:t>the</w:t>
      </w:r>
      <w:r>
        <w:rPr>
          <w:spacing w:val="18"/>
        </w:rPr>
        <w:t xml:space="preserve"> </w:t>
      </w:r>
      <w:r>
        <w:t>importance</w:t>
      </w:r>
      <w:r>
        <w:rPr>
          <w:spacing w:val="18"/>
        </w:rPr>
        <w:t xml:space="preserve"> </w:t>
      </w:r>
      <w:r>
        <w:t>for</w:t>
      </w:r>
      <w:r>
        <w:rPr>
          <w:spacing w:val="16"/>
        </w:rPr>
        <w:t xml:space="preserve"> </w:t>
      </w:r>
      <w:r>
        <w:t>the</w:t>
      </w:r>
      <w:r>
        <w:rPr>
          <w:spacing w:val="13"/>
        </w:rPr>
        <w:t xml:space="preserve"> </w:t>
      </w:r>
      <w:r>
        <w:t>QWL</w:t>
      </w:r>
      <w:r>
        <w:rPr>
          <w:spacing w:val="15"/>
        </w:rPr>
        <w:t xml:space="preserve"> </w:t>
      </w:r>
      <w:r>
        <w:t>is</w:t>
      </w:r>
      <w:r>
        <w:rPr>
          <w:spacing w:val="17"/>
        </w:rPr>
        <w:t xml:space="preserve"> </w:t>
      </w:r>
      <w:r>
        <w:t>growing</w:t>
      </w:r>
      <w:r>
        <w:rPr>
          <w:spacing w:val="14"/>
        </w:rPr>
        <w:t xml:space="preserve"> </w:t>
      </w:r>
      <w:r>
        <w:t>very</w:t>
      </w:r>
      <w:r>
        <w:rPr>
          <w:spacing w:val="9"/>
        </w:rPr>
        <w:t xml:space="preserve"> </w:t>
      </w:r>
      <w:r>
        <w:t>much</w:t>
      </w:r>
      <w:r>
        <w:rPr>
          <w:spacing w:val="14"/>
        </w:rPr>
        <w:t xml:space="preserve"> </w:t>
      </w:r>
      <w:r>
        <w:t>from</w:t>
      </w:r>
      <w:r>
        <w:rPr>
          <w:spacing w:val="5"/>
        </w:rPr>
        <w:t xml:space="preserve"> </w:t>
      </w:r>
      <w:r>
        <w:t>time</w:t>
      </w:r>
      <w:r>
        <w:rPr>
          <w:spacing w:val="13"/>
        </w:rPr>
        <w:t xml:space="preserve"> </w:t>
      </w:r>
      <w:r>
        <w:t>to</w:t>
      </w:r>
      <w:r>
        <w:rPr>
          <w:spacing w:val="14"/>
        </w:rPr>
        <w:t xml:space="preserve"> </w:t>
      </w:r>
      <w:r>
        <w:t>time.</w:t>
      </w:r>
      <w:r>
        <w:rPr>
          <w:spacing w:val="16"/>
        </w:rPr>
        <w:t xml:space="preserve"> </w:t>
      </w:r>
      <w:r>
        <w:t>So</w:t>
      </w:r>
      <w:r w:rsidR="00D9706E">
        <w:t>,</w:t>
      </w:r>
      <w:r>
        <w:rPr>
          <w:spacing w:val="18"/>
        </w:rPr>
        <w:t xml:space="preserve"> </w:t>
      </w:r>
      <w:r>
        <w:t>in</w:t>
      </w:r>
      <w:r>
        <w:rPr>
          <w:spacing w:val="-57"/>
        </w:rPr>
        <w:t xml:space="preserve"> </w:t>
      </w:r>
      <w:r>
        <w:t>every</w:t>
      </w:r>
      <w:r>
        <w:rPr>
          <w:spacing w:val="-5"/>
        </w:rPr>
        <w:t xml:space="preserve"> </w:t>
      </w:r>
      <w:r>
        <w:t>organization</w:t>
      </w:r>
      <w:r>
        <w:rPr>
          <w:spacing w:val="-5"/>
        </w:rPr>
        <w:t xml:space="preserve"> </w:t>
      </w:r>
      <w:r>
        <w:t>this</w:t>
      </w:r>
      <w:r>
        <w:rPr>
          <w:spacing w:val="-1"/>
        </w:rPr>
        <w:t xml:space="preserve"> </w:t>
      </w:r>
      <w:r>
        <w:t>QWL</w:t>
      </w:r>
      <w:r>
        <w:rPr>
          <w:spacing w:val="2"/>
        </w:rPr>
        <w:t xml:space="preserve"> </w:t>
      </w:r>
      <w:r>
        <w:t>factor</w:t>
      </w:r>
      <w:r>
        <w:rPr>
          <w:spacing w:val="1"/>
        </w:rPr>
        <w:t xml:space="preserve"> </w:t>
      </w:r>
      <w:r>
        <w:t>has</w:t>
      </w:r>
      <w:r>
        <w:rPr>
          <w:spacing w:val="-1"/>
        </w:rPr>
        <w:t xml:space="preserve"> </w:t>
      </w:r>
      <w:r>
        <w:t>been</w:t>
      </w:r>
      <w:r>
        <w:rPr>
          <w:spacing w:val="-5"/>
        </w:rPr>
        <w:t xml:space="preserve"> </w:t>
      </w:r>
      <w:r>
        <w:t>prioritized</w:t>
      </w:r>
      <w:r>
        <w:rPr>
          <w:spacing w:val="4"/>
        </w:rPr>
        <w:t xml:space="preserve"> </w:t>
      </w:r>
      <w:r>
        <w:t>for</w:t>
      </w:r>
      <w:r>
        <w:rPr>
          <w:spacing w:val="-3"/>
        </w:rPr>
        <w:t xml:space="preserve"> </w:t>
      </w:r>
      <w:r>
        <w:t>the organizations</w:t>
      </w:r>
      <w:r>
        <w:rPr>
          <w:spacing w:val="2"/>
        </w:rPr>
        <w:t xml:space="preserve"> </w:t>
      </w:r>
      <w:r>
        <w:t>benefit.</w:t>
      </w:r>
    </w:p>
    <w:p w14:paraId="1A059F02" w14:textId="4F2D8972" w:rsidR="0075067E" w:rsidRDefault="0075067E" w:rsidP="0075067E">
      <w:pPr>
        <w:pStyle w:val="BodyText"/>
        <w:spacing w:line="360" w:lineRule="auto"/>
        <w:ind w:left="582" w:right="703"/>
      </w:pPr>
      <w:r>
        <w:t>QWL plays a very important role in every organization which affects the employees,</w:t>
      </w:r>
      <w:r>
        <w:rPr>
          <w:spacing w:val="1"/>
        </w:rPr>
        <w:t xml:space="preserve"> </w:t>
      </w:r>
      <w:r>
        <w:t>performance, work and self-development which includes both individuals as well as</w:t>
      </w:r>
      <w:r>
        <w:rPr>
          <w:spacing w:val="1"/>
        </w:rPr>
        <w:t xml:space="preserve"> </w:t>
      </w:r>
      <w:r>
        <w:t>organization</w:t>
      </w:r>
      <w:r>
        <w:rPr>
          <w:spacing w:val="-8"/>
        </w:rPr>
        <w:t xml:space="preserve"> </w:t>
      </w:r>
      <w:r>
        <w:t>development.</w:t>
      </w:r>
      <w:r>
        <w:rPr>
          <w:spacing w:val="-1"/>
        </w:rPr>
        <w:t xml:space="preserve"> </w:t>
      </w:r>
      <w:r>
        <w:t>QWL</w:t>
      </w:r>
      <w:r>
        <w:rPr>
          <w:spacing w:val="-6"/>
        </w:rPr>
        <w:t xml:space="preserve"> </w:t>
      </w:r>
      <w:r>
        <w:t>refers</w:t>
      </w:r>
      <w:r>
        <w:rPr>
          <w:spacing w:val="-4"/>
        </w:rPr>
        <w:t xml:space="preserve"> </w:t>
      </w:r>
      <w:r>
        <w:t>relationship</w:t>
      </w:r>
      <w:r>
        <w:rPr>
          <w:spacing w:val="4"/>
        </w:rPr>
        <w:t xml:space="preserve"> </w:t>
      </w:r>
      <w:r>
        <w:t>between</w:t>
      </w:r>
      <w:r>
        <w:rPr>
          <w:spacing w:val="-7"/>
        </w:rPr>
        <w:t xml:space="preserve"> </w:t>
      </w:r>
      <w:r>
        <w:t>the</w:t>
      </w:r>
      <w:r>
        <w:rPr>
          <w:spacing w:val="-4"/>
        </w:rPr>
        <w:t xml:space="preserve"> </w:t>
      </w:r>
      <w:r>
        <w:t>employees</w:t>
      </w:r>
      <w:r>
        <w:rPr>
          <w:spacing w:val="-5"/>
        </w:rPr>
        <w:t xml:space="preserve"> </w:t>
      </w:r>
      <w:r>
        <w:t>and</w:t>
      </w:r>
      <w:r>
        <w:rPr>
          <w:spacing w:val="-3"/>
        </w:rPr>
        <w:t xml:space="preserve"> </w:t>
      </w:r>
      <w:r>
        <w:t>their</w:t>
      </w:r>
      <w:r>
        <w:rPr>
          <w:spacing w:val="3"/>
        </w:rPr>
        <w:t xml:space="preserve"> </w:t>
      </w:r>
      <w:r>
        <w:t>working</w:t>
      </w:r>
      <w:r>
        <w:rPr>
          <w:spacing w:val="-57"/>
        </w:rPr>
        <w:t xml:space="preserve"> </w:t>
      </w:r>
      <w:r>
        <w:t>environment in an organization. A good QWL improves both employee and organization</w:t>
      </w:r>
      <w:r>
        <w:rPr>
          <w:spacing w:val="1"/>
        </w:rPr>
        <w:t xml:space="preserve"> </w:t>
      </w:r>
      <w:r>
        <w:t>growth</w:t>
      </w:r>
      <w:r>
        <w:rPr>
          <w:spacing w:val="-8"/>
        </w:rPr>
        <w:t xml:space="preserve"> </w:t>
      </w:r>
      <w:r>
        <w:t>together. For the managers and the administrators QWL means enhancing the psychological aspects in</w:t>
      </w:r>
      <w:r>
        <w:rPr>
          <w:spacing w:val="-58"/>
        </w:rPr>
        <w:t xml:space="preserve"> </w:t>
      </w:r>
      <w:r>
        <w:t>the</w:t>
      </w:r>
      <w:r>
        <w:rPr>
          <w:spacing w:val="-1"/>
        </w:rPr>
        <w:t xml:space="preserve"> </w:t>
      </w:r>
      <w:r>
        <w:t>work environment</w:t>
      </w:r>
      <w:r>
        <w:rPr>
          <w:spacing w:val="6"/>
        </w:rPr>
        <w:t xml:space="preserve"> </w:t>
      </w:r>
      <w:r>
        <w:t>so that</w:t>
      </w:r>
      <w:r>
        <w:rPr>
          <w:spacing w:val="-3"/>
        </w:rPr>
        <w:t xml:space="preserve"> </w:t>
      </w:r>
      <w:r>
        <w:t>the</w:t>
      </w:r>
      <w:r>
        <w:rPr>
          <w:spacing w:val="-1"/>
        </w:rPr>
        <w:t xml:space="preserve"> </w:t>
      </w:r>
      <w:r>
        <w:t>productivity</w:t>
      </w:r>
      <w:r>
        <w:rPr>
          <w:spacing w:val="-9"/>
        </w:rPr>
        <w:t xml:space="preserve"> </w:t>
      </w:r>
      <w:r>
        <w:t>of</w:t>
      </w:r>
      <w:r>
        <w:rPr>
          <w:spacing w:val="-8"/>
        </w:rPr>
        <w:t xml:space="preserve"> </w:t>
      </w:r>
      <w:r>
        <w:t>employees</w:t>
      </w:r>
      <w:r>
        <w:rPr>
          <w:spacing w:val="12"/>
        </w:rPr>
        <w:t xml:space="preserve"> </w:t>
      </w:r>
      <w:r>
        <w:t>in</w:t>
      </w:r>
      <w:r>
        <w:rPr>
          <w:spacing w:val="-5"/>
        </w:rPr>
        <w:t xml:space="preserve"> </w:t>
      </w:r>
      <w:r>
        <w:t>the organization</w:t>
      </w:r>
      <w:r>
        <w:rPr>
          <w:spacing w:val="-5"/>
        </w:rPr>
        <w:t xml:space="preserve"> </w:t>
      </w:r>
      <w:r>
        <w:t>can</w:t>
      </w:r>
      <w:r>
        <w:rPr>
          <w:spacing w:val="1"/>
        </w:rPr>
        <w:t xml:space="preserve"> </w:t>
      </w:r>
      <w:r>
        <w:t>foster.</w:t>
      </w:r>
    </w:p>
    <w:p w14:paraId="58A42BFA" w14:textId="7042F5B5" w:rsidR="0075067E" w:rsidRDefault="0075067E" w:rsidP="0075067E">
      <w:pPr>
        <w:pStyle w:val="BodyText"/>
        <w:spacing w:before="132" w:line="360" w:lineRule="auto"/>
        <w:ind w:left="582" w:right="656"/>
        <w:jc w:val="both"/>
      </w:pPr>
      <w:r>
        <w:t>Retail industry in India contributes about 10% to the country GDP. Retail trading of India</w:t>
      </w:r>
      <w:r>
        <w:rPr>
          <w:spacing w:val="1"/>
        </w:rPr>
        <w:t xml:space="preserve"> </w:t>
      </w:r>
      <w:r>
        <w:t>almost provides about 9% of jobs to the citizens. The Indian economic and its rapid growth in</w:t>
      </w:r>
      <w:r>
        <w:rPr>
          <w:spacing w:val="1"/>
        </w:rPr>
        <w:t xml:space="preserve"> </w:t>
      </w:r>
      <w:r>
        <w:t>recent</w:t>
      </w:r>
      <w:r>
        <w:rPr>
          <w:spacing w:val="1"/>
        </w:rPr>
        <w:t xml:space="preserve"> </w:t>
      </w:r>
      <w:r>
        <w:t>years are making</w:t>
      </w:r>
      <w:r>
        <w:rPr>
          <w:spacing w:val="1"/>
        </w:rPr>
        <w:t xml:space="preserve"> </w:t>
      </w:r>
      <w:r>
        <w:t>it</w:t>
      </w:r>
      <w:r>
        <w:rPr>
          <w:spacing w:val="60"/>
        </w:rPr>
        <w:t xml:space="preserve"> </w:t>
      </w:r>
      <w:r>
        <w:t>as a favorite destination for the global retail giants to come and</w:t>
      </w:r>
      <w:r>
        <w:rPr>
          <w:spacing w:val="1"/>
        </w:rPr>
        <w:t xml:space="preserve"> </w:t>
      </w:r>
      <w:r>
        <w:t>invest in the country. The Indian retail market estimated value is US$ 600 billion and stands in</w:t>
      </w:r>
      <w:r>
        <w:rPr>
          <w:spacing w:val="1"/>
        </w:rPr>
        <w:t xml:space="preserve"> </w:t>
      </w:r>
      <w:r>
        <w:t>the</w:t>
      </w:r>
      <w:r>
        <w:rPr>
          <w:spacing w:val="-1"/>
        </w:rPr>
        <w:t xml:space="preserve"> </w:t>
      </w:r>
      <w:r>
        <w:t>list</w:t>
      </w:r>
      <w:r>
        <w:rPr>
          <w:spacing w:val="6"/>
        </w:rPr>
        <w:t xml:space="preserve"> </w:t>
      </w:r>
      <w:r>
        <w:t>of</w:t>
      </w:r>
      <w:r>
        <w:rPr>
          <w:spacing w:val="-5"/>
        </w:rPr>
        <w:t xml:space="preserve"> </w:t>
      </w:r>
      <w:r>
        <w:t>Top5</w:t>
      </w:r>
      <w:r>
        <w:rPr>
          <w:spacing w:val="-4"/>
        </w:rPr>
        <w:t xml:space="preserve"> </w:t>
      </w:r>
      <w:r>
        <w:t>retail</w:t>
      </w:r>
      <w:r>
        <w:rPr>
          <w:spacing w:val="1"/>
        </w:rPr>
        <w:t xml:space="preserve"> </w:t>
      </w:r>
      <w:r>
        <w:t>markets</w:t>
      </w:r>
      <w:r>
        <w:rPr>
          <w:spacing w:val="-1"/>
        </w:rPr>
        <w:t xml:space="preserve"> </w:t>
      </w:r>
      <w:r>
        <w:t>in</w:t>
      </w:r>
      <w:r>
        <w:rPr>
          <w:spacing w:val="-4"/>
        </w:rPr>
        <w:t xml:space="preserve"> </w:t>
      </w:r>
      <w:r>
        <w:t>the world</w:t>
      </w:r>
      <w:r>
        <w:rPr>
          <w:spacing w:val="6"/>
        </w:rPr>
        <w:t xml:space="preserve"> </w:t>
      </w:r>
      <w:r>
        <w:t>with</w:t>
      </w:r>
      <w:r>
        <w:rPr>
          <w:spacing w:val="-3"/>
        </w:rPr>
        <w:t xml:space="preserve"> </w:t>
      </w:r>
      <w:r>
        <w:t>the</w:t>
      </w:r>
      <w:r>
        <w:rPr>
          <w:spacing w:val="4"/>
        </w:rPr>
        <w:t xml:space="preserve"> </w:t>
      </w:r>
      <w:r>
        <w:t>basis</w:t>
      </w:r>
      <w:r>
        <w:rPr>
          <w:spacing w:val="-1"/>
        </w:rPr>
        <w:t xml:space="preserve"> </w:t>
      </w:r>
      <w:r>
        <w:t>of</w:t>
      </w:r>
      <w:r>
        <w:rPr>
          <w:spacing w:val="-2"/>
        </w:rPr>
        <w:t xml:space="preserve"> </w:t>
      </w:r>
      <w:r>
        <w:t>its</w:t>
      </w:r>
      <w:r>
        <w:rPr>
          <w:spacing w:val="-2"/>
        </w:rPr>
        <w:t xml:space="preserve"> </w:t>
      </w:r>
      <w:r>
        <w:t>economic</w:t>
      </w:r>
      <w:r>
        <w:rPr>
          <w:spacing w:val="5"/>
        </w:rPr>
        <w:t xml:space="preserve"> </w:t>
      </w:r>
      <w:r>
        <w:t>value.</w:t>
      </w:r>
    </w:p>
    <w:p w14:paraId="2D37FC79" w14:textId="61FDAAB9" w:rsidR="0075067E" w:rsidRDefault="0075067E" w:rsidP="0075067E">
      <w:pPr>
        <w:pStyle w:val="BodyText"/>
        <w:spacing w:line="362" w:lineRule="auto"/>
        <w:ind w:left="582" w:right="655"/>
        <w:jc w:val="both"/>
      </w:pPr>
      <w:r>
        <w:t>In</w:t>
      </w:r>
      <w:r>
        <w:rPr>
          <w:spacing w:val="7"/>
        </w:rPr>
        <w:t xml:space="preserve"> </w:t>
      </w:r>
      <w:r>
        <w:t>India</w:t>
      </w:r>
      <w:r>
        <w:rPr>
          <w:spacing w:val="12"/>
        </w:rPr>
        <w:t xml:space="preserve"> </w:t>
      </w:r>
      <w:r>
        <w:t>until</w:t>
      </w:r>
      <w:r>
        <w:rPr>
          <w:spacing w:val="9"/>
        </w:rPr>
        <w:t xml:space="preserve"> </w:t>
      </w:r>
      <w:r>
        <w:t>2011,</w:t>
      </w:r>
      <w:r>
        <w:rPr>
          <w:spacing w:val="15"/>
        </w:rPr>
        <w:t xml:space="preserve"> </w:t>
      </w:r>
      <w:r>
        <w:t>only</w:t>
      </w:r>
      <w:r>
        <w:rPr>
          <w:spacing w:val="8"/>
        </w:rPr>
        <w:t xml:space="preserve"> </w:t>
      </w:r>
      <w:r>
        <w:t>the</w:t>
      </w:r>
      <w:r>
        <w:rPr>
          <w:spacing w:val="11"/>
        </w:rPr>
        <w:t xml:space="preserve"> </w:t>
      </w:r>
      <w:r>
        <w:t>single-branded</w:t>
      </w:r>
      <w:r>
        <w:rPr>
          <w:spacing w:val="13"/>
        </w:rPr>
        <w:t xml:space="preserve"> </w:t>
      </w:r>
      <w:r>
        <w:t>stores</w:t>
      </w:r>
      <w:r>
        <w:rPr>
          <w:spacing w:val="11"/>
        </w:rPr>
        <w:t xml:space="preserve"> </w:t>
      </w:r>
      <w:r>
        <w:t>were</w:t>
      </w:r>
      <w:r>
        <w:rPr>
          <w:spacing w:val="12"/>
        </w:rPr>
        <w:t xml:space="preserve"> </w:t>
      </w:r>
      <w:r>
        <w:t>working</w:t>
      </w:r>
      <w:r>
        <w:rPr>
          <w:spacing w:val="12"/>
        </w:rPr>
        <w:t xml:space="preserve"> </w:t>
      </w:r>
      <w:r>
        <w:t>but</w:t>
      </w:r>
      <w:r>
        <w:rPr>
          <w:spacing w:val="18"/>
        </w:rPr>
        <w:t xml:space="preserve"> </w:t>
      </w:r>
      <w:r>
        <w:t>the</w:t>
      </w:r>
      <w:r>
        <w:rPr>
          <w:spacing w:val="12"/>
        </w:rPr>
        <w:t xml:space="preserve"> </w:t>
      </w:r>
      <w:r>
        <w:t>Government</w:t>
      </w:r>
      <w:r>
        <w:rPr>
          <w:spacing w:val="17"/>
        </w:rPr>
        <w:t xml:space="preserve"> </w:t>
      </w:r>
      <w:r>
        <w:t>of</w:t>
      </w:r>
      <w:r>
        <w:rPr>
          <w:spacing w:val="5"/>
        </w:rPr>
        <w:t xml:space="preserve"> </w:t>
      </w:r>
      <w:r>
        <w:t>India</w:t>
      </w:r>
      <w:r>
        <w:rPr>
          <w:spacing w:val="-57"/>
        </w:rPr>
        <w:t xml:space="preserve"> </w:t>
      </w:r>
      <w:r>
        <w:t>in November 2011, granted permission for multi-branded stores to work along with the single-</w:t>
      </w:r>
      <w:r>
        <w:rPr>
          <w:spacing w:val="1"/>
        </w:rPr>
        <w:t xml:space="preserve"> </w:t>
      </w:r>
      <w:r>
        <w:t>branded</w:t>
      </w:r>
      <w:r>
        <w:rPr>
          <w:spacing w:val="1"/>
        </w:rPr>
        <w:t xml:space="preserve"> </w:t>
      </w:r>
      <w:r>
        <w:t>stores. So, here we have need to study on QWL concept relationship with retail sector.</w:t>
      </w:r>
    </w:p>
    <w:p w14:paraId="5B8B75DD" w14:textId="77777777" w:rsidR="0075067E" w:rsidRDefault="0075067E" w:rsidP="0075067E">
      <w:pPr>
        <w:pStyle w:val="BodyText"/>
        <w:spacing w:line="362" w:lineRule="auto"/>
        <w:ind w:left="582" w:right="655"/>
        <w:jc w:val="both"/>
      </w:pPr>
    </w:p>
    <w:p w14:paraId="567A9767" w14:textId="673BB0DD" w:rsidR="006B5DF2" w:rsidRPr="00E67778" w:rsidRDefault="006B5DF2" w:rsidP="006B5DF2">
      <w:pPr>
        <w:spacing w:line="360" w:lineRule="auto"/>
        <w:jc w:val="both"/>
        <w:rPr>
          <w:rFonts w:ascii="Times New Roman" w:hAnsi="Times New Roman" w:cs="Times New Roman"/>
          <w:i/>
          <w:sz w:val="24"/>
          <w:szCs w:val="24"/>
        </w:rPr>
      </w:pPr>
      <w:r>
        <w:rPr>
          <w:rFonts w:ascii="Times New Roman" w:hAnsi="Times New Roman" w:cs="Times New Roman"/>
          <w:i/>
          <w:sz w:val="24"/>
          <w:szCs w:val="24"/>
        </w:rPr>
        <w:t>Key words</w:t>
      </w:r>
      <w:r w:rsidR="00D9706E">
        <w:rPr>
          <w:rFonts w:ascii="Times New Roman" w:hAnsi="Times New Roman" w:cs="Times New Roman"/>
          <w:i/>
          <w:sz w:val="24"/>
          <w:szCs w:val="24"/>
        </w:rPr>
        <w:t>: quality of work life,</w:t>
      </w:r>
      <w:r>
        <w:rPr>
          <w:rFonts w:ascii="Times New Roman" w:hAnsi="Times New Roman" w:cs="Times New Roman"/>
          <w:i/>
          <w:sz w:val="24"/>
          <w:szCs w:val="24"/>
        </w:rPr>
        <w:t xml:space="preserve"> </w:t>
      </w:r>
      <w:r w:rsidR="00D9706E" w:rsidRPr="00490FF6">
        <w:rPr>
          <w:rFonts w:ascii="Times New Roman" w:hAnsi="Times New Roman" w:cs="Times New Roman"/>
          <w:sz w:val="24"/>
          <w:szCs w:val="24"/>
        </w:rPr>
        <w:t>use of capacities</w:t>
      </w:r>
      <w:r w:rsidR="00D9706E">
        <w:rPr>
          <w:rFonts w:ascii="Times New Roman" w:hAnsi="Times New Roman" w:cs="Times New Roman"/>
          <w:sz w:val="24"/>
          <w:szCs w:val="24"/>
        </w:rPr>
        <w:t>, opportunities, learning and development</w:t>
      </w:r>
      <w:r>
        <w:rPr>
          <w:rFonts w:ascii="Times New Roman" w:hAnsi="Times New Roman" w:cs="Times New Roman"/>
          <w:i/>
          <w:sz w:val="24"/>
          <w:szCs w:val="24"/>
        </w:rPr>
        <w:t>.</w:t>
      </w:r>
    </w:p>
    <w:p w14:paraId="3771F49E" w14:textId="77777777" w:rsidR="00D9706E" w:rsidRDefault="00D9706E" w:rsidP="006B5DF2">
      <w:pPr>
        <w:spacing w:line="360" w:lineRule="auto"/>
        <w:jc w:val="both"/>
        <w:rPr>
          <w:rFonts w:ascii="Times New Roman" w:hAnsi="Times New Roman" w:cs="Times New Roman"/>
          <w:sz w:val="24"/>
          <w:szCs w:val="24"/>
        </w:rPr>
      </w:pPr>
    </w:p>
    <w:p w14:paraId="14CF3F43" w14:textId="77777777" w:rsidR="008D47F8" w:rsidRDefault="008D47F8" w:rsidP="006B5DF2">
      <w:pPr>
        <w:spacing w:line="360" w:lineRule="auto"/>
        <w:jc w:val="both"/>
        <w:rPr>
          <w:rFonts w:ascii="Times New Roman" w:hAnsi="Times New Roman" w:cs="Times New Roman"/>
          <w:b/>
          <w:sz w:val="24"/>
          <w:szCs w:val="24"/>
        </w:rPr>
      </w:pPr>
    </w:p>
    <w:p w14:paraId="37031441" w14:textId="6DBAAB61" w:rsidR="006B5DF2" w:rsidRDefault="006B5DF2" w:rsidP="006B5DF2">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2C48E886" w14:textId="77777777" w:rsidR="0095322C" w:rsidRDefault="0095322C" w:rsidP="0095322C">
      <w:pPr>
        <w:pStyle w:val="BodyText"/>
        <w:spacing w:line="360" w:lineRule="auto"/>
        <w:ind w:left="582" w:right="646"/>
        <w:jc w:val="both"/>
      </w:pPr>
      <w:r>
        <w:t>Quality of work life means the satisfaction and dissatisfaction of the working environment of</w:t>
      </w:r>
      <w:r>
        <w:rPr>
          <w:spacing w:val="1"/>
        </w:rPr>
        <w:t xml:space="preserve"> </w:t>
      </w:r>
      <w:r>
        <w:t>the employees in an organization. It focuses on every organizational input which mainly aims</w:t>
      </w:r>
      <w:r>
        <w:rPr>
          <w:spacing w:val="1"/>
        </w:rPr>
        <w:t xml:space="preserve"> </w:t>
      </w:r>
      <w:r>
        <w:t>for the employee’s satisfaction and organizations effectiveness. The purpose here is to develop</w:t>
      </w:r>
      <w:r>
        <w:rPr>
          <w:spacing w:val="1"/>
        </w:rPr>
        <w:t xml:space="preserve"> </w:t>
      </w:r>
      <w:r>
        <w:t>working condition and jobs which are very good for staff and also for the organization to</w:t>
      </w:r>
      <w:r>
        <w:rPr>
          <w:spacing w:val="1"/>
        </w:rPr>
        <w:t xml:space="preserve"> </w:t>
      </w:r>
      <w:r>
        <w:t>perform</w:t>
      </w:r>
      <w:r>
        <w:rPr>
          <w:spacing w:val="-7"/>
        </w:rPr>
        <w:t xml:space="preserve"> </w:t>
      </w:r>
      <w:r>
        <w:t>excellent.</w:t>
      </w:r>
    </w:p>
    <w:p w14:paraId="6CF10656" w14:textId="11619ECC" w:rsidR="00791052" w:rsidRDefault="00791052" w:rsidP="00791052">
      <w:pPr>
        <w:pStyle w:val="BodyText"/>
        <w:spacing w:line="362" w:lineRule="auto"/>
        <w:ind w:left="582" w:right="846"/>
        <w:jc w:val="both"/>
      </w:pPr>
      <w:r>
        <w:t>There are a lot of factors which influence the work life of an employee in an organization and</w:t>
      </w:r>
      <w:r>
        <w:rPr>
          <w:spacing w:val="-58"/>
        </w:rPr>
        <w:t xml:space="preserve"> </w:t>
      </w:r>
      <w:r>
        <w:t>these factors whether it is a major or minor will surely have a heavy impact of their work life.</w:t>
      </w:r>
      <w:r>
        <w:rPr>
          <w:spacing w:val="-58"/>
        </w:rPr>
        <w:t xml:space="preserve"> </w:t>
      </w:r>
      <w:r>
        <w:t>Some of</w:t>
      </w:r>
      <w:r>
        <w:rPr>
          <w:spacing w:val="-6"/>
        </w:rPr>
        <w:t xml:space="preserve"> </w:t>
      </w:r>
      <w:r>
        <w:t>these</w:t>
      </w:r>
      <w:r>
        <w:rPr>
          <w:spacing w:val="6"/>
        </w:rPr>
        <w:t xml:space="preserve"> </w:t>
      </w:r>
      <w:r>
        <w:t>factors</w:t>
      </w:r>
      <w:r>
        <w:rPr>
          <w:spacing w:val="3"/>
        </w:rPr>
        <w:t xml:space="preserve"> </w:t>
      </w:r>
      <w:r>
        <w:t>involving</w:t>
      </w:r>
      <w:r>
        <w:rPr>
          <w:spacing w:val="5"/>
        </w:rPr>
        <w:t xml:space="preserve"> </w:t>
      </w:r>
      <w:r>
        <w:t>in</w:t>
      </w:r>
      <w:r>
        <w:rPr>
          <w:spacing w:val="-3"/>
        </w:rPr>
        <w:t xml:space="preserve"> </w:t>
      </w:r>
      <w:r>
        <w:t>Quality</w:t>
      </w:r>
      <w:r>
        <w:rPr>
          <w:spacing w:val="-8"/>
        </w:rPr>
        <w:t xml:space="preserve"> </w:t>
      </w:r>
      <w:r>
        <w:t>of</w:t>
      </w:r>
      <w:r>
        <w:rPr>
          <w:spacing w:val="-6"/>
        </w:rPr>
        <w:t xml:space="preserve"> </w:t>
      </w:r>
      <w:r>
        <w:t>work</w:t>
      </w:r>
      <w:r>
        <w:rPr>
          <w:spacing w:val="1"/>
        </w:rPr>
        <w:t xml:space="preserve"> </w:t>
      </w:r>
      <w:r>
        <w:t>life are: (a)</w:t>
      </w:r>
      <w:r w:rsidRPr="00791052">
        <w:t>Open</w:t>
      </w:r>
      <w:r w:rsidRPr="00791052">
        <w:rPr>
          <w:spacing w:val="-7"/>
        </w:rPr>
        <w:t xml:space="preserve"> </w:t>
      </w:r>
      <w:r w:rsidRPr="00791052">
        <w:t>communication:</w:t>
      </w:r>
      <w:r>
        <w:t xml:space="preserve"> Free to do an open communication with the co-staff in the work place is very important for a</w:t>
      </w:r>
      <w:r>
        <w:rPr>
          <w:spacing w:val="-57"/>
        </w:rPr>
        <w:t xml:space="preserve"> </w:t>
      </w:r>
      <w:r>
        <w:t>good work life. This will create a good relationship between the staff who works in an</w:t>
      </w:r>
      <w:r>
        <w:rPr>
          <w:spacing w:val="1"/>
        </w:rPr>
        <w:t xml:space="preserve"> </w:t>
      </w:r>
      <w:r>
        <w:t>organization. (b)</w:t>
      </w:r>
      <w:r w:rsidRPr="00791052">
        <w:t>Job</w:t>
      </w:r>
      <w:r w:rsidRPr="00791052">
        <w:rPr>
          <w:spacing w:val="-7"/>
        </w:rPr>
        <w:t xml:space="preserve"> </w:t>
      </w:r>
      <w:r w:rsidRPr="00791052">
        <w:t>security:</w:t>
      </w:r>
      <w:r>
        <w:t xml:space="preserve"> Every</w:t>
      </w:r>
      <w:r>
        <w:rPr>
          <w:spacing w:val="-11"/>
        </w:rPr>
        <w:t xml:space="preserve"> </w:t>
      </w:r>
      <w:r>
        <w:t>organization</w:t>
      </w:r>
      <w:r>
        <w:rPr>
          <w:spacing w:val="-5"/>
        </w:rPr>
        <w:t xml:space="preserve"> </w:t>
      </w:r>
      <w:r>
        <w:t>should</w:t>
      </w:r>
      <w:r>
        <w:rPr>
          <w:spacing w:val="-1"/>
        </w:rPr>
        <w:t xml:space="preserve"> </w:t>
      </w:r>
      <w:r>
        <w:t>provide</w:t>
      </w:r>
      <w:r>
        <w:rPr>
          <w:spacing w:val="-2"/>
        </w:rPr>
        <w:t xml:space="preserve"> </w:t>
      </w:r>
      <w:r>
        <w:t>a</w:t>
      </w:r>
      <w:r>
        <w:rPr>
          <w:spacing w:val="-2"/>
        </w:rPr>
        <w:t xml:space="preserve"> </w:t>
      </w:r>
      <w:r>
        <w:t>secured</w:t>
      </w:r>
      <w:r>
        <w:rPr>
          <w:spacing w:val="6"/>
        </w:rPr>
        <w:t xml:space="preserve"> </w:t>
      </w:r>
      <w:r>
        <w:t>job</w:t>
      </w:r>
      <w:r>
        <w:rPr>
          <w:spacing w:val="-5"/>
        </w:rPr>
        <w:t xml:space="preserve"> </w:t>
      </w:r>
      <w:r>
        <w:t>security</w:t>
      </w:r>
      <w:r>
        <w:rPr>
          <w:spacing w:val="-6"/>
        </w:rPr>
        <w:t xml:space="preserve"> </w:t>
      </w:r>
      <w:r>
        <w:t>for</w:t>
      </w:r>
      <w:r>
        <w:rPr>
          <w:spacing w:val="3"/>
        </w:rPr>
        <w:t xml:space="preserve"> </w:t>
      </w:r>
      <w:r>
        <w:t>its</w:t>
      </w:r>
      <w:r>
        <w:rPr>
          <w:spacing w:val="-2"/>
        </w:rPr>
        <w:t xml:space="preserve"> </w:t>
      </w:r>
      <w:r>
        <w:t>employees.</w:t>
      </w:r>
      <w:r>
        <w:rPr>
          <w:spacing w:val="1"/>
        </w:rPr>
        <w:t xml:space="preserve"> </w:t>
      </w:r>
      <w:r>
        <w:t>If</w:t>
      </w:r>
      <w:r>
        <w:rPr>
          <w:spacing w:val="-8"/>
        </w:rPr>
        <w:t xml:space="preserve"> </w:t>
      </w:r>
      <w:r>
        <w:t>the</w:t>
      </w:r>
      <w:r>
        <w:rPr>
          <w:spacing w:val="-2"/>
        </w:rPr>
        <w:t xml:space="preserve"> </w:t>
      </w:r>
      <w:r>
        <w:t>employees</w:t>
      </w:r>
      <w:r>
        <w:rPr>
          <w:spacing w:val="-58"/>
        </w:rPr>
        <w:t xml:space="preserve"> </w:t>
      </w:r>
      <w:r>
        <w:t>are satisfied with the job security provided to them, then their productivity in the work place</w:t>
      </w:r>
      <w:r>
        <w:rPr>
          <w:spacing w:val="-57"/>
        </w:rPr>
        <w:t xml:space="preserve"> </w:t>
      </w:r>
      <w:r>
        <w:t>will</w:t>
      </w:r>
      <w:r>
        <w:rPr>
          <w:spacing w:val="-8"/>
        </w:rPr>
        <w:t xml:space="preserve"> </w:t>
      </w:r>
      <w:r>
        <w:t>enhance which</w:t>
      </w:r>
      <w:r>
        <w:rPr>
          <w:spacing w:val="1"/>
        </w:rPr>
        <w:t xml:space="preserve"> </w:t>
      </w:r>
      <w:r>
        <w:t>is</w:t>
      </w:r>
      <w:r>
        <w:rPr>
          <w:spacing w:val="-1"/>
        </w:rPr>
        <w:t xml:space="preserve"> </w:t>
      </w:r>
      <w:r>
        <w:t>very</w:t>
      </w:r>
      <w:r>
        <w:rPr>
          <w:spacing w:val="-4"/>
        </w:rPr>
        <w:t xml:space="preserve"> </w:t>
      </w:r>
      <w:r>
        <w:t>important</w:t>
      </w:r>
      <w:r>
        <w:rPr>
          <w:spacing w:val="1"/>
        </w:rPr>
        <w:t xml:space="preserve"> </w:t>
      </w:r>
      <w:r>
        <w:t>for</w:t>
      </w:r>
      <w:r>
        <w:rPr>
          <w:spacing w:val="-2"/>
        </w:rPr>
        <w:t xml:space="preserve"> </w:t>
      </w:r>
      <w:r>
        <w:t>the organization</w:t>
      </w:r>
      <w:r>
        <w:rPr>
          <w:spacing w:val="-4"/>
        </w:rPr>
        <w:t xml:space="preserve"> </w:t>
      </w:r>
      <w:r>
        <w:t>to</w:t>
      </w:r>
      <w:r>
        <w:rPr>
          <w:spacing w:val="6"/>
        </w:rPr>
        <w:t xml:space="preserve"> </w:t>
      </w:r>
      <w:r>
        <w:t>achieve</w:t>
      </w:r>
      <w:r>
        <w:rPr>
          <w:spacing w:val="5"/>
        </w:rPr>
        <w:t xml:space="preserve"> </w:t>
      </w:r>
      <w:r>
        <w:t>its</w:t>
      </w:r>
      <w:r>
        <w:rPr>
          <w:spacing w:val="-1"/>
        </w:rPr>
        <w:t xml:space="preserve"> </w:t>
      </w:r>
      <w:r>
        <w:t>vision. (c)Opportunities: The</w:t>
      </w:r>
      <w:r>
        <w:rPr>
          <w:spacing w:val="-2"/>
        </w:rPr>
        <w:t xml:space="preserve"> </w:t>
      </w:r>
      <w:r>
        <w:t>staff</w:t>
      </w:r>
      <w:r>
        <w:rPr>
          <w:spacing w:val="-4"/>
        </w:rPr>
        <w:t xml:space="preserve"> </w:t>
      </w:r>
      <w:r>
        <w:t>should</w:t>
      </w:r>
      <w:r>
        <w:rPr>
          <w:spacing w:val="-1"/>
        </w:rPr>
        <w:t xml:space="preserve"> </w:t>
      </w:r>
      <w:r>
        <w:t>be</w:t>
      </w:r>
      <w:r>
        <w:rPr>
          <w:spacing w:val="-2"/>
        </w:rPr>
        <w:t xml:space="preserve"> </w:t>
      </w:r>
      <w:r>
        <w:t>provided</w:t>
      </w:r>
      <w:r>
        <w:rPr>
          <w:spacing w:val="-1"/>
        </w:rPr>
        <w:t xml:space="preserve"> </w:t>
      </w:r>
      <w:r>
        <w:t>with</w:t>
      </w:r>
      <w:r>
        <w:rPr>
          <w:spacing w:val="-6"/>
        </w:rPr>
        <w:t xml:space="preserve"> </w:t>
      </w:r>
      <w:r>
        <w:t>an</w:t>
      </w:r>
      <w:r>
        <w:rPr>
          <w:spacing w:val="-6"/>
        </w:rPr>
        <w:t xml:space="preserve"> </w:t>
      </w:r>
      <w:r>
        <w:t>opportunity</w:t>
      </w:r>
      <w:r>
        <w:rPr>
          <w:spacing w:val="-11"/>
        </w:rPr>
        <w:t xml:space="preserve"> </w:t>
      </w:r>
      <w:r>
        <w:t>to</w:t>
      </w:r>
      <w:r>
        <w:rPr>
          <w:spacing w:val="-1"/>
        </w:rPr>
        <w:t xml:space="preserve"> </w:t>
      </w:r>
      <w:r>
        <w:t>enhance</w:t>
      </w:r>
      <w:r>
        <w:rPr>
          <w:spacing w:val="-2"/>
        </w:rPr>
        <w:t xml:space="preserve"> </w:t>
      </w:r>
      <w:r>
        <w:t>their knowledge</w:t>
      </w:r>
      <w:r>
        <w:rPr>
          <w:spacing w:val="-2"/>
        </w:rPr>
        <w:t xml:space="preserve"> </w:t>
      </w:r>
      <w:r>
        <w:t>and</w:t>
      </w:r>
      <w:r>
        <w:rPr>
          <w:spacing w:val="-2"/>
        </w:rPr>
        <w:t xml:space="preserve"> </w:t>
      </w:r>
      <w:r>
        <w:t>skills</w:t>
      </w:r>
      <w:r>
        <w:rPr>
          <w:spacing w:val="1"/>
        </w:rPr>
        <w:t xml:space="preserve"> </w:t>
      </w:r>
      <w:r>
        <w:t>in</w:t>
      </w:r>
      <w:r>
        <w:rPr>
          <w:spacing w:val="-1"/>
        </w:rPr>
        <w:t xml:space="preserve"> </w:t>
      </w:r>
      <w:r>
        <w:t>the</w:t>
      </w:r>
      <w:r>
        <w:rPr>
          <w:spacing w:val="-57"/>
        </w:rPr>
        <w:t xml:space="preserve"> </w:t>
      </w:r>
      <w:r>
        <w:t>organization and for these different types of trainings and development programs should be</w:t>
      </w:r>
      <w:r>
        <w:rPr>
          <w:spacing w:val="1"/>
        </w:rPr>
        <w:t xml:space="preserve"> </w:t>
      </w:r>
      <w:r>
        <w:t>conducted</w:t>
      </w:r>
      <w:r>
        <w:rPr>
          <w:spacing w:val="1"/>
        </w:rPr>
        <w:t xml:space="preserve"> </w:t>
      </w:r>
      <w:r>
        <w:t>for</w:t>
      </w:r>
      <w:r>
        <w:rPr>
          <w:spacing w:val="-1"/>
        </w:rPr>
        <w:t xml:space="preserve"> </w:t>
      </w:r>
      <w:r>
        <w:t xml:space="preserve">them. (d) </w:t>
      </w:r>
      <w:r w:rsidRPr="00791052">
        <w:t>Reward</w:t>
      </w:r>
      <w:r w:rsidRPr="00791052">
        <w:rPr>
          <w:spacing w:val="-4"/>
        </w:rPr>
        <w:t xml:space="preserve"> </w:t>
      </w:r>
      <w:r w:rsidRPr="00791052">
        <w:t>system:</w:t>
      </w:r>
      <w:r>
        <w:t xml:space="preserve"> A reward for an employee in an organization who worked well can either be in the form of</w:t>
      </w:r>
      <w:r>
        <w:rPr>
          <w:spacing w:val="-58"/>
        </w:rPr>
        <w:t xml:space="preserve"> </w:t>
      </w:r>
      <w:r>
        <w:t>monetary or non-monetary. By giving the reward to the employees for their hard work, the</w:t>
      </w:r>
      <w:r>
        <w:rPr>
          <w:spacing w:val="-57"/>
        </w:rPr>
        <w:t xml:space="preserve"> </w:t>
      </w:r>
      <w:r>
        <w:t>organization</w:t>
      </w:r>
      <w:r>
        <w:rPr>
          <w:spacing w:val="-4"/>
        </w:rPr>
        <w:t xml:space="preserve"> </w:t>
      </w:r>
      <w:r>
        <w:t>can</w:t>
      </w:r>
      <w:r>
        <w:rPr>
          <w:spacing w:val="1"/>
        </w:rPr>
        <w:t xml:space="preserve"> </w:t>
      </w:r>
      <w:r>
        <w:t>motivate</w:t>
      </w:r>
      <w:r>
        <w:rPr>
          <w:spacing w:val="6"/>
        </w:rPr>
        <w:t xml:space="preserve"> </w:t>
      </w:r>
      <w:r>
        <w:t>its</w:t>
      </w:r>
      <w:r>
        <w:rPr>
          <w:spacing w:val="-6"/>
        </w:rPr>
        <w:t xml:space="preserve"> </w:t>
      </w:r>
      <w:r>
        <w:t>other</w:t>
      </w:r>
      <w:r>
        <w:rPr>
          <w:spacing w:val="3"/>
        </w:rPr>
        <w:t xml:space="preserve"> </w:t>
      </w:r>
      <w:r>
        <w:t>employees</w:t>
      </w:r>
      <w:r>
        <w:rPr>
          <w:spacing w:val="-1"/>
        </w:rPr>
        <w:t xml:space="preserve"> </w:t>
      </w:r>
      <w:r>
        <w:t>to</w:t>
      </w:r>
      <w:r>
        <w:rPr>
          <w:spacing w:val="2"/>
        </w:rPr>
        <w:t xml:space="preserve"> </w:t>
      </w:r>
      <w:r>
        <w:t>work</w:t>
      </w:r>
      <w:r>
        <w:rPr>
          <w:spacing w:val="-4"/>
        </w:rPr>
        <w:t xml:space="preserve"> </w:t>
      </w:r>
      <w:r>
        <w:t xml:space="preserve">well. (e) </w:t>
      </w:r>
      <w:r w:rsidRPr="00791052">
        <w:t>Stress:</w:t>
      </w:r>
      <w:r>
        <w:t xml:space="preserve"> The</w:t>
      </w:r>
      <w:r>
        <w:rPr>
          <w:spacing w:val="-3"/>
        </w:rPr>
        <w:t xml:space="preserve"> </w:t>
      </w:r>
      <w:r>
        <w:t>stress</w:t>
      </w:r>
      <w:r>
        <w:rPr>
          <w:spacing w:val="-3"/>
        </w:rPr>
        <w:t xml:space="preserve"> </w:t>
      </w:r>
      <w:r>
        <w:t>given</w:t>
      </w:r>
      <w:r>
        <w:rPr>
          <w:spacing w:val="-6"/>
        </w:rPr>
        <w:t xml:space="preserve"> </w:t>
      </w:r>
      <w:r>
        <w:t>can</w:t>
      </w:r>
      <w:r>
        <w:rPr>
          <w:spacing w:val="-6"/>
        </w:rPr>
        <w:t xml:space="preserve"> </w:t>
      </w:r>
      <w:r>
        <w:t>diminish</w:t>
      </w:r>
      <w:r>
        <w:rPr>
          <w:spacing w:val="-6"/>
        </w:rPr>
        <w:t xml:space="preserve"> </w:t>
      </w:r>
      <w:r>
        <w:t>the</w:t>
      </w:r>
      <w:r>
        <w:rPr>
          <w:spacing w:val="-2"/>
        </w:rPr>
        <w:t xml:space="preserve"> </w:t>
      </w:r>
      <w:r>
        <w:t>employee</w:t>
      </w:r>
      <w:r>
        <w:rPr>
          <w:spacing w:val="-3"/>
        </w:rPr>
        <w:t xml:space="preserve"> </w:t>
      </w:r>
      <w:r>
        <w:t>performance</w:t>
      </w:r>
      <w:r>
        <w:rPr>
          <w:spacing w:val="3"/>
        </w:rPr>
        <w:t xml:space="preserve"> </w:t>
      </w:r>
      <w:r>
        <w:t>level. So,</w:t>
      </w:r>
      <w:r>
        <w:rPr>
          <w:spacing w:val="-1"/>
        </w:rPr>
        <w:t xml:space="preserve"> </w:t>
      </w:r>
      <w:r>
        <w:t>more</w:t>
      </w:r>
      <w:r>
        <w:rPr>
          <w:spacing w:val="-2"/>
        </w:rPr>
        <w:t xml:space="preserve"> </w:t>
      </w:r>
      <w:r>
        <w:t>stress</w:t>
      </w:r>
      <w:r>
        <w:rPr>
          <w:spacing w:val="-3"/>
        </w:rPr>
        <w:t xml:space="preserve"> </w:t>
      </w:r>
      <w:r>
        <w:t>will</w:t>
      </w:r>
      <w:r>
        <w:rPr>
          <w:spacing w:val="-5"/>
        </w:rPr>
        <w:t xml:space="preserve"> </w:t>
      </w:r>
      <w:r>
        <w:t>impact</w:t>
      </w:r>
      <w:r>
        <w:rPr>
          <w:spacing w:val="3"/>
        </w:rPr>
        <w:t xml:space="preserve"> </w:t>
      </w:r>
      <w:r>
        <w:t>as</w:t>
      </w:r>
      <w:r>
        <w:rPr>
          <w:spacing w:val="-3"/>
        </w:rPr>
        <w:t xml:space="preserve"> </w:t>
      </w:r>
      <w:r>
        <w:t>a</w:t>
      </w:r>
      <w:r>
        <w:rPr>
          <w:spacing w:val="-57"/>
        </w:rPr>
        <w:t xml:space="preserve"> </w:t>
      </w:r>
      <w:r>
        <w:t>bad</w:t>
      </w:r>
      <w:r>
        <w:rPr>
          <w:spacing w:val="1"/>
        </w:rPr>
        <w:t xml:space="preserve"> </w:t>
      </w:r>
      <w:r>
        <w:t>quality</w:t>
      </w:r>
      <w:r>
        <w:rPr>
          <w:spacing w:val="-8"/>
        </w:rPr>
        <w:t xml:space="preserve"> </w:t>
      </w:r>
      <w:r>
        <w:t>of</w:t>
      </w:r>
      <w:r>
        <w:rPr>
          <w:spacing w:val="-6"/>
        </w:rPr>
        <w:t xml:space="preserve"> </w:t>
      </w:r>
      <w:r>
        <w:t>work</w:t>
      </w:r>
      <w:r>
        <w:rPr>
          <w:spacing w:val="-3"/>
        </w:rPr>
        <w:t xml:space="preserve"> </w:t>
      </w:r>
      <w:r>
        <w:t>life and</w:t>
      </w:r>
      <w:r>
        <w:rPr>
          <w:spacing w:val="6"/>
        </w:rPr>
        <w:t xml:space="preserve"> </w:t>
      </w:r>
      <w:r>
        <w:t>less stress as</w:t>
      </w:r>
      <w:r>
        <w:rPr>
          <w:spacing w:val="-1"/>
        </w:rPr>
        <w:t xml:space="preserve"> </w:t>
      </w:r>
      <w:r>
        <w:t>good</w:t>
      </w:r>
      <w:r>
        <w:rPr>
          <w:spacing w:val="2"/>
        </w:rPr>
        <w:t xml:space="preserve"> </w:t>
      </w:r>
      <w:r>
        <w:t>quality</w:t>
      </w:r>
      <w:r>
        <w:rPr>
          <w:spacing w:val="-8"/>
        </w:rPr>
        <w:t xml:space="preserve"> </w:t>
      </w:r>
      <w:r>
        <w:t>of</w:t>
      </w:r>
      <w:r>
        <w:rPr>
          <w:spacing w:val="-6"/>
        </w:rPr>
        <w:t xml:space="preserve"> </w:t>
      </w:r>
      <w:r>
        <w:t>work</w:t>
      </w:r>
      <w:r>
        <w:rPr>
          <w:spacing w:val="1"/>
        </w:rPr>
        <w:t xml:space="preserve"> </w:t>
      </w:r>
      <w:r>
        <w:t>life. (f) Career</w:t>
      </w:r>
      <w:r>
        <w:rPr>
          <w:spacing w:val="-2"/>
        </w:rPr>
        <w:t xml:space="preserve"> </w:t>
      </w:r>
      <w:r>
        <w:t>growth: A good career growth opportunity for an employee will motivate them to perform better in the</w:t>
      </w:r>
      <w:r>
        <w:rPr>
          <w:spacing w:val="-58"/>
        </w:rPr>
        <w:t xml:space="preserve"> </w:t>
      </w:r>
      <w:r>
        <w:t>organization.</w:t>
      </w:r>
      <w:r>
        <w:rPr>
          <w:spacing w:val="2"/>
        </w:rPr>
        <w:t xml:space="preserve"> </w:t>
      </w:r>
      <w:r>
        <w:t>It</w:t>
      </w:r>
      <w:r>
        <w:rPr>
          <w:spacing w:val="8"/>
        </w:rPr>
        <w:t xml:space="preserve"> </w:t>
      </w:r>
      <w:r>
        <w:t>can</w:t>
      </w:r>
      <w:r>
        <w:rPr>
          <w:spacing w:val="-4"/>
        </w:rPr>
        <w:t xml:space="preserve"> </w:t>
      </w:r>
      <w:r>
        <w:t>be</w:t>
      </w:r>
      <w:r>
        <w:rPr>
          <w:spacing w:val="5"/>
        </w:rPr>
        <w:t xml:space="preserve"> </w:t>
      </w:r>
      <w:r>
        <w:t>in</w:t>
      </w:r>
      <w:r>
        <w:rPr>
          <w:spacing w:val="-4"/>
        </w:rPr>
        <w:t xml:space="preserve"> </w:t>
      </w:r>
      <w:r>
        <w:t>the</w:t>
      </w:r>
      <w:r>
        <w:rPr>
          <w:spacing w:val="5"/>
        </w:rPr>
        <w:t xml:space="preserve"> </w:t>
      </w:r>
      <w:r>
        <w:t>form</w:t>
      </w:r>
      <w:r>
        <w:rPr>
          <w:spacing w:val="-8"/>
        </w:rPr>
        <w:t xml:space="preserve"> </w:t>
      </w:r>
      <w:r>
        <w:t>of</w:t>
      </w:r>
      <w:r>
        <w:rPr>
          <w:spacing w:val="-7"/>
        </w:rPr>
        <w:t xml:space="preserve"> </w:t>
      </w:r>
      <w:r>
        <w:t>salary</w:t>
      </w:r>
      <w:r>
        <w:rPr>
          <w:spacing w:val="-4"/>
        </w:rPr>
        <w:t xml:space="preserve"> </w:t>
      </w:r>
      <w:r>
        <w:t>hike,</w:t>
      </w:r>
      <w:r>
        <w:rPr>
          <w:spacing w:val="3"/>
        </w:rPr>
        <w:t xml:space="preserve"> </w:t>
      </w:r>
      <w:r>
        <w:t>promotion,</w:t>
      </w:r>
      <w:r>
        <w:rPr>
          <w:spacing w:val="3"/>
        </w:rPr>
        <w:t xml:space="preserve"> </w:t>
      </w:r>
      <w:r>
        <w:t>responsibility</w:t>
      </w:r>
      <w:r>
        <w:rPr>
          <w:spacing w:val="-9"/>
        </w:rPr>
        <w:t xml:space="preserve"> </w:t>
      </w:r>
      <w:r>
        <w:t>etc. (f) Employee</w:t>
      </w:r>
      <w:r>
        <w:rPr>
          <w:spacing w:val="-5"/>
        </w:rPr>
        <w:t xml:space="preserve"> </w:t>
      </w:r>
      <w:r>
        <w:t>participation</w:t>
      </w:r>
      <w:r>
        <w:rPr>
          <w:spacing w:val="-3"/>
        </w:rPr>
        <w:t xml:space="preserve"> </w:t>
      </w:r>
      <w:r>
        <w:t>in</w:t>
      </w:r>
      <w:r>
        <w:rPr>
          <w:spacing w:val="-8"/>
        </w:rPr>
        <w:t xml:space="preserve"> </w:t>
      </w:r>
      <w:r>
        <w:t>decision</w:t>
      </w:r>
      <w:r>
        <w:rPr>
          <w:spacing w:val="-3"/>
        </w:rPr>
        <w:t xml:space="preserve"> </w:t>
      </w:r>
      <w:r>
        <w:t>making: Every organization should encourage its employees to participate in the organization decision</w:t>
      </w:r>
      <w:r>
        <w:rPr>
          <w:spacing w:val="-57"/>
        </w:rPr>
        <w:t xml:space="preserve"> </w:t>
      </w:r>
      <w:r>
        <w:t>making.</w:t>
      </w:r>
      <w:r>
        <w:rPr>
          <w:spacing w:val="2"/>
        </w:rPr>
        <w:t xml:space="preserve"> </w:t>
      </w:r>
      <w:r>
        <w:t>By</w:t>
      </w:r>
      <w:r>
        <w:rPr>
          <w:spacing w:val="-10"/>
        </w:rPr>
        <w:t xml:space="preserve"> </w:t>
      </w:r>
      <w:r>
        <w:t>giving this</w:t>
      </w:r>
      <w:r>
        <w:rPr>
          <w:spacing w:val="-2"/>
        </w:rPr>
        <w:t xml:space="preserve"> </w:t>
      </w:r>
      <w:r>
        <w:t>opportunity</w:t>
      </w:r>
      <w:r>
        <w:rPr>
          <w:spacing w:val="-9"/>
        </w:rPr>
        <w:t xml:space="preserve"> </w:t>
      </w:r>
      <w:r>
        <w:t>the</w:t>
      </w:r>
      <w:r>
        <w:rPr>
          <w:spacing w:val="-1"/>
        </w:rPr>
        <w:t xml:space="preserve"> </w:t>
      </w:r>
      <w:r>
        <w:t>organization</w:t>
      </w:r>
      <w:r>
        <w:rPr>
          <w:spacing w:val="-5"/>
        </w:rPr>
        <w:t xml:space="preserve"> </w:t>
      </w:r>
      <w:r>
        <w:t>can</w:t>
      </w:r>
      <w:r>
        <w:rPr>
          <w:spacing w:val="-5"/>
        </w:rPr>
        <w:t xml:space="preserve"> </w:t>
      </w:r>
      <w:r>
        <w:t>show</w:t>
      </w:r>
      <w:r>
        <w:rPr>
          <w:spacing w:val="-4"/>
        </w:rPr>
        <w:t xml:space="preserve"> </w:t>
      </w:r>
      <w:r>
        <w:t>that they</w:t>
      </w:r>
      <w:r>
        <w:rPr>
          <w:spacing w:val="-10"/>
        </w:rPr>
        <w:t xml:space="preserve"> </w:t>
      </w:r>
      <w:r>
        <w:t>value</w:t>
      </w:r>
      <w:r>
        <w:rPr>
          <w:spacing w:val="-1"/>
        </w:rPr>
        <w:t xml:space="preserve"> </w:t>
      </w:r>
      <w:r>
        <w:t>their</w:t>
      </w:r>
      <w:r>
        <w:rPr>
          <w:spacing w:val="1"/>
        </w:rPr>
        <w:t xml:space="preserve"> </w:t>
      </w:r>
      <w:r>
        <w:t>employees</w:t>
      </w:r>
      <w:r>
        <w:rPr>
          <w:spacing w:val="-57"/>
        </w:rPr>
        <w:t xml:space="preserve"> </w:t>
      </w:r>
      <w:r>
        <w:t>which</w:t>
      </w:r>
      <w:r>
        <w:rPr>
          <w:spacing w:val="-4"/>
        </w:rPr>
        <w:t xml:space="preserve"> </w:t>
      </w:r>
      <w:r>
        <w:t>will</w:t>
      </w:r>
      <w:r>
        <w:rPr>
          <w:spacing w:val="-3"/>
        </w:rPr>
        <w:t xml:space="preserve"> </w:t>
      </w:r>
      <w:r>
        <w:t>create</w:t>
      </w:r>
      <w:r>
        <w:rPr>
          <w:spacing w:val="1"/>
        </w:rPr>
        <w:t xml:space="preserve"> </w:t>
      </w:r>
      <w:r>
        <w:t>a</w:t>
      </w:r>
      <w:r>
        <w:rPr>
          <w:spacing w:val="1"/>
        </w:rPr>
        <w:t xml:space="preserve"> </w:t>
      </w:r>
      <w:r>
        <w:t>good</w:t>
      </w:r>
      <w:r>
        <w:rPr>
          <w:spacing w:val="2"/>
        </w:rPr>
        <w:t xml:space="preserve"> </w:t>
      </w:r>
      <w:r>
        <w:t>quality</w:t>
      </w:r>
      <w:r>
        <w:rPr>
          <w:spacing w:val="-8"/>
        </w:rPr>
        <w:t xml:space="preserve"> </w:t>
      </w:r>
      <w:r>
        <w:t>of</w:t>
      </w:r>
      <w:r>
        <w:rPr>
          <w:spacing w:val="-6"/>
        </w:rPr>
        <w:t xml:space="preserve"> </w:t>
      </w:r>
      <w:r>
        <w:t>work</w:t>
      </w:r>
      <w:r>
        <w:rPr>
          <w:spacing w:val="2"/>
        </w:rPr>
        <w:t xml:space="preserve"> </w:t>
      </w:r>
      <w:r>
        <w:t>life.</w:t>
      </w:r>
    </w:p>
    <w:p w14:paraId="7467A606" w14:textId="77777777" w:rsidR="006B5DF2" w:rsidRDefault="006B5DF2" w:rsidP="006B5DF2">
      <w:pPr>
        <w:spacing w:line="360" w:lineRule="auto"/>
        <w:jc w:val="both"/>
        <w:rPr>
          <w:rFonts w:ascii="Times New Roman" w:hAnsi="Times New Roman" w:cs="Times New Roman"/>
          <w:b/>
          <w:sz w:val="24"/>
          <w:szCs w:val="24"/>
        </w:rPr>
      </w:pPr>
    </w:p>
    <w:p w14:paraId="47592120" w14:textId="4D1FE74F" w:rsidR="006B5DF2" w:rsidRDefault="006B5DF2" w:rsidP="006B5DF2">
      <w:pPr>
        <w:spacing w:line="360" w:lineRule="auto"/>
        <w:jc w:val="both"/>
        <w:rPr>
          <w:rFonts w:ascii="Times New Roman" w:hAnsi="Times New Roman" w:cs="Times New Roman"/>
          <w:b/>
          <w:sz w:val="24"/>
          <w:szCs w:val="24"/>
        </w:rPr>
      </w:pPr>
      <w:r w:rsidRPr="00267DED">
        <w:rPr>
          <w:rFonts w:ascii="Times New Roman" w:hAnsi="Times New Roman" w:cs="Times New Roman"/>
          <w:b/>
          <w:sz w:val="24"/>
          <w:szCs w:val="24"/>
        </w:rPr>
        <w:lastRenderedPageBreak/>
        <w:t xml:space="preserve">Literature </w:t>
      </w:r>
      <w:r>
        <w:rPr>
          <w:rFonts w:ascii="Times New Roman" w:hAnsi="Times New Roman" w:cs="Times New Roman"/>
          <w:b/>
          <w:sz w:val="24"/>
          <w:szCs w:val="24"/>
        </w:rPr>
        <w:t>R</w:t>
      </w:r>
      <w:r w:rsidRPr="00267DED">
        <w:rPr>
          <w:rFonts w:ascii="Times New Roman" w:hAnsi="Times New Roman" w:cs="Times New Roman"/>
          <w:b/>
          <w:sz w:val="24"/>
          <w:szCs w:val="24"/>
        </w:rPr>
        <w:t>eview</w:t>
      </w:r>
    </w:p>
    <w:p w14:paraId="07232373" w14:textId="5D19B064" w:rsidR="005B71BF" w:rsidRDefault="0027706A" w:rsidP="006B5DF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QWL has become an emerging subject of focus in last few decades. There has been more emphasis is given on out of work life. The study has concentrated on faculty members of</w:t>
      </w:r>
      <w:r w:rsidR="00F47FCF">
        <w:rPr>
          <w:rFonts w:ascii="Times New Roman" w:hAnsi="Times New Roman" w:cs="Times New Roman"/>
          <w:bCs/>
          <w:sz w:val="24"/>
          <w:szCs w:val="24"/>
        </w:rPr>
        <w:t xml:space="preserve"> two</w:t>
      </w:r>
      <w:r>
        <w:rPr>
          <w:rFonts w:ascii="Times New Roman" w:hAnsi="Times New Roman" w:cs="Times New Roman"/>
          <w:bCs/>
          <w:sz w:val="24"/>
          <w:szCs w:val="24"/>
        </w:rPr>
        <w:t xml:space="preserve"> university in which data was collected with help of T test and complete analysis was done through correlation method</w:t>
      </w:r>
      <w:r w:rsidR="00F47FCF">
        <w:rPr>
          <w:rFonts w:ascii="Times New Roman" w:hAnsi="Times New Roman" w:cs="Times New Roman"/>
          <w:bCs/>
          <w:sz w:val="24"/>
          <w:szCs w:val="24"/>
        </w:rPr>
        <w:t xml:space="preserve"> </w:t>
      </w:r>
      <w:r w:rsidR="00CC54E7">
        <w:rPr>
          <w:rFonts w:ascii="Times New Roman" w:hAnsi="Times New Roman" w:cs="Times New Roman"/>
          <w:bCs/>
          <w:sz w:val="24"/>
          <w:szCs w:val="24"/>
        </w:rPr>
        <w:t>(</w:t>
      </w:r>
      <w:proofErr w:type="spellStart"/>
      <w:r w:rsidR="00CC54E7" w:rsidRPr="00CC54E7">
        <w:rPr>
          <w:rFonts w:ascii="Times New Roman" w:hAnsi="Times New Roman" w:cs="Times New Roman"/>
          <w:bCs/>
          <w:sz w:val="24"/>
          <w:szCs w:val="24"/>
        </w:rPr>
        <w:t>Mirkamali</w:t>
      </w:r>
      <w:proofErr w:type="spellEnd"/>
      <w:r w:rsidR="00CC54E7">
        <w:rPr>
          <w:rFonts w:ascii="Times New Roman" w:hAnsi="Times New Roman" w:cs="Times New Roman"/>
          <w:bCs/>
          <w:sz w:val="24"/>
          <w:szCs w:val="24"/>
        </w:rPr>
        <w:t xml:space="preserve"> &amp; </w:t>
      </w:r>
      <w:r w:rsidR="00CC54E7" w:rsidRPr="00CC54E7">
        <w:rPr>
          <w:rFonts w:ascii="Times New Roman" w:hAnsi="Times New Roman" w:cs="Times New Roman"/>
          <w:bCs/>
          <w:sz w:val="24"/>
          <w:szCs w:val="24"/>
        </w:rPr>
        <w:t>Thani</w:t>
      </w:r>
      <w:r w:rsidR="00CC54E7">
        <w:rPr>
          <w:rFonts w:ascii="Times New Roman" w:hAnsi="Times New Roman" w:cs="Times New Roman"/>
          <w:bCs/>
          <w:sz w:val="24"/>
          <w:szCs w:val="24"/>
        </w:rPr>
        <w:t>, 2011)</w:t>
      </w:r>
      <w:r w:rsidR="00F47FCF">
        <w:rPr>
          <w:rFonts w:ascii="Times New Roman" w:hAnsi="Times New Roman" w:cs="Times New Roman"/>
          <w:bCs/>
          <w:sz w:val="24"/>
          <w:szCs w:val="24"/>
        </w:rPr>
        <w:t>.</w:t>
      </w:r>
      <w:r w:rsidR="00E73E09">
        <w:rPr>
          <w:rFonts w:ascii="Times New Roman" w:hAnsi="Times New Roman" w:cs="Times New Roman"/>
          <w:bCs/>
          <w:sz w:val="24"/>
          <w:szCs w:val="24"/>
        </w:rPr>
        <w:t xml:space="preserve"> </w:t>
      </w:r>
      <w:r w:rsidR="008158E2">
        <w:rPr>
          <w:rFonts w:ascii="Times New Roman" w:hAnsi="Times New Roman" w:cs="Times New Roman"/>
          <w:bCs/>
          <w:sz w:val="24"/>
          <w:szCs w:val="24"/>
        </w:rPr>
        <w:t>(</w:t>
      </w:r>
      <w:r w:rsidR="008158E2" w:rsidRPr="008158E2">
        <w:rPr>
          <w:rFonts w:ascii="Times New Roman" w:hAnsi="Times New Roman" w:cs="Times New Roman"/>
          <w:bCs/>
          <w:sz w:val="24"/>
          <w:szCs w:val="24"/>
        </w:rPr>
        <w:t>Shivan</w:t>
      </w:r>
      <w:r w:rsidR="008158E2">
        <w:rPr>
          <w:rFonts w:ascii="Times New Roman" w:hAnsi="Times New Roman" w:cs="Times New Roman"/>
          <w:bCs/>
          <w:sz w:val="24"/>
          <w:szCs w:val="24"/>
        </w:rPr>
        <w:t>i, 2017)</w:t>
      </w:r>
      <w:r w:rsidR="00A40084">
        <w:rPr>
          <w:rFonts w:ascii="Times New Roman" w:hAnsi="Times New Roman" w:cs="Times New Roman"/>
          <w:bCs/>
          <w:sz w:val="24"/>
          <w:szCs w:val="24"/>
        </w:rPr>
        <w:t xml:space="preserve"> consider factors like job performance, job security and satisfaction of employee to understand whether these elements have impact on </w:t>
      </w:r>
      <w:r w:rsidR="00CD6FE5">
        <w:rPr>
          <w:rFonts w:ascii="Times New Roman" w:hAnsi="Times New Roman" w:cs="Times New Roman"/>
          <w:bCs/>
          <w:sz w:val="24"/>
          <w:szCs w:val="24"/>
        </w:rPr>
        <w:t>QWL. Work has become a part of our daily life, so, having a good work life will definitely impact on overall quality of life of each individual.</w:t>
      </w:r>
      <w:r w:rsidR="00A51896">
        <w:rPr>
          <w:rFonts w:ascii="Times New Roman" w:hAnsi="Times New Roman" w:cs="Times New Roman"/>
          <w:bCs/>
          <w:sz w:val="24"/>
          <w:szCs w:val="24"/>
        </w:rPr>
        <w:t xml:space="preserve"> Here a decision about different measures that has been taken in organization balance employee work life is also briefed. Advantage of focusing on QWL would make impact on attrition, performance and </w:t>
      </w:r>
      <w:r w:rsidR="004C4081">
        <w:rPr>
          <w:rFonts w:ascii="Times New Roman" w:hAnsi="Times New Roman" w:cs="Times New Roman"/>
          <w:bCs/>
          <w:sz w:val="24"/>
          <w:szCs w:val="24"/>
        </w:rPr>
        <w:t>absenteeism</w:t>
      </w:r>
      <w:r w:rsidR="00257B8D">
        <w:rPr>
          <w:rFonts w:ascii="Times New Roman" w:hAnsi="Times New Roman" w:cs="Times New Roman"/>
          <w:bCs/>
          <w:sz w:val="24"/>
          <w:szCs w:val="24"/>
        </w:rPr>
        <w:t>.</w:t>
      </w:r>
      <w:r w:rsidR="006C77A8">
        <w:rPr>
          <w:rFonts w:ascii="Times New Roman" w:hAnsi="Times New Roman" w:cs="Times New Roman"/>
          <w:bCs/>
          <w:sz w:val="24"/>
          <w:szCs w:val="24"/>
        </w:rPr>
        <w:t xml:space="preserve"> </w:t>
      </w:r>
      <w:r w:rsidR="007071EF">
        <w:rPr>
          <w:rFonts w:ascii="Times New Roman" w:hAnsi="Times New Roman" w:cs="Times New Roman"/>
          <w:bCs/>
          <w:sz w:val="24"/>
          <w:szCs w:val="24"/>
        </w:rPr>
        <w:t>(</w:t>
      </w:r>
      <w:r w:rsidR="00F45475" w:rsidRPr="00F45475">
        <w:rPr>
          <w:rFonts w:ascii="Times New Roman" w:hAnsi="Times New Roman" w:cs="Times New Roman"/>
          <w:bCs/>
          <w:sz w:val="24"/>
          <w:szCs w:val="24"/>
        </w:rPr>
        <w:t>Shraddha Sharma et al.,</w:t>
      </w:r>
      <w:r w:rsidR="007071EF">
        <w:rPr>
          <w:rFonts w:ascii="Times New Roman" w:hAnsi="Times New Roman" w:cs="Times New Roman"/>
          <w:bCs/>
          <w:sz w:val="24"/>
          <w:szCs w:val="24"/>
        </w:rPr>
        <w:t xml:space="preserve"> </w:t>
      </w:r>
      <w:r w:rsidR="00F45475" w:rsidRPr="00F45475">
        <w:rPr>
          <w:rFonts w:ascii="Times New Roman" w:hAnsi="Times New Roman" w:cs="Times New Roman"/>
          <w:bCs/>
          <w:sz w:val="24"/>
          <w:szCs w:val="24"/>
        </w:rPr>
        <w:t>2014)</w:t>
      </w:r>
      <w:r w:rsidR="00B31742">
        <w:rPr>
          <w:rFonts w:ascii="Times New Roman" w:hAnsi="Times New Roman" w:cs="Times New Roman"/>
          <w:bCs/>
          <w:sz w:val="24"/>
          <w:szCs w:val="24"/>
        </w:rPr>
        <w:t xml:space="preserve"> mentions about QWL factors like </w:t>
      </w:r>
      <w:r w:rsidR="00B31742" w:rsidRPr="00B31742">
        <w:rPr>
          <w:rFonts w:ascii="Times New Roman" w:hAnsi="Times New Roman" w:cs="Times New Roman"/>
          <w:bCs/>
          <w:sz w:val="24"/>
          <w:szCs w:val="24"/>
        </w:rPr>
        <w:t>Organization Commitment, Organizational Belongingness, good Compensation, employee’s involvement in organization decision making and problem solving</w:t>
      </w:r>
      <w:r w:rsidR="00B31742">
        <w:rPr>
          <w:rFonts w:ascii="Times New Roman" w:hAnsi="Times New Roman" w:cs="Times New Roman"/>
          <w:bCs/>
          <w:sz w:val="24"/>
          <w:szCs w:val="24"/>
        </w:rPr>
        <w:t xml:space="preserve"> is implemented in educational sectors for teachers. </w:t>
      </w:r>
      <w:r w:rsidR="007071EF">
        <w:rPr>
          <w:rFonts w:ascii="Times New Roman" w:hAnsi="Times New Roman" w:cs="Times New Roman"/>
          <w:bCs/>
          <w:sz w:val="24"/>
          <w:szCs w:val="24"/>
        </w:rPr>
        <w:t>P</w:t>
      </w:r>
      <w:r w:rsidR="007071EF" w:rsidRPr="007071EF">
        <w:rPr>
          <w:rFonts w:ascii="Times New Roman" w:hAnsi="Times New Roman" w:cs="Times New Roman"/>
          <w:bCs/>
          <w:sz w:val="24"/>
          <w:szCs w:val="24"/>
        </w:rPr>
        <w:t>lastic industry has been maintained well by involving the employees in organization decision making and by motivating them to do the work properly. They also reduced the stress level of employees to give a good work life</w:t>
      </w:r>
      <w:r w:rsidR="007071EF">
        <w:rPr>
          <w:rFonts w:ascii="Times New Roman" w:hAnsi="Times New Roman" w:cs="Times New Roman"/>
          <w:bCs/>
          <w:sz w:val="24"/>
          <w:szCs w:val="24"/>
        </w:rPr>
        <w:t xml:space="preserve"> (</w:t>
      </w:r>
      <w:r w:rsidR="007071EF" w:rsidRPr="007071EF">
        <w:rPr>
          <w:rFonts w:ascii="Times New Roman" w:hAnsi="Times New Roman" w:cs="Times New Roman"/>
          <w:bCs/>
          <w:sz w:val="24"/>
          <w:szCs w:val="24"/>
        </w:rPr>
        <w:t>Arpit Patel</w:t>
      </w:r>
      <w:r w:rsidR="007071EF">
        <w:rPr>
          <w:rFonts w:ascii="Times New Roman" w:hAnsi="Times New Roman" w:cs="Times New Roman"/>
          <w:bCs/>
          <w:sz w:val="24"/>
          <w:szCs w:val="24"/>
        </w:rPr>
        <w:t xml:space="preserve">, </w:t>
      </w:r>
      <w:r w:rsidR="007071EF" w:rsidRPr="007071EF">
        <w:rPr>
          <w:rFonts w:ascii="Times New Roman" w:hAnsi="Times New Roman" w:cs="Times New Roman"/>
          <w:bCs/>
          <w:sz w:val="24"/>
          <w:szCs w:val="24"/>
        </w:rPr>
        <w:t>2016)</w:t>
      </w:r>
      <w:r w:rsidR="007071EF">
        <w:rPr>
          <w:rFonts w:ascii="Times New Roman" w:hAnsi="Times New Roman" w:cs="Times New Roman"/>
          <w:bCs/>
          <w:sz w:val="24"/>
          <w:szCs w:val="24"/>
        </w:rPr>
        <w:t xml:space="preserve">. </w:t>
      </w:r>
      <w:r w:rsidR="00E4026E">
        <w:rPr>
          <w:rFonts w:ascii="Times New Roman" w:hAnsi="Times New Roman" w:cs="Times New Roman"/>
          <w:bCs/>
          <w:sz w:val="24"/>
          <w:szCs w:val="24"/>
        </w:rPr>
        <w:t>(</w:t>
      </w:r>
      <w:r w:rsidR="00E4026E" w:rsidRPr="00E4026E">
        <w:rPr>
          <w:rFonts w:ascii="Times New Roman" w:hAnsi="Times New Roman" w:cs="Times New Roman"/>
          <w:bCs/>
          <w:sz w:val="24"/>
          <w:szCs w:val="24"/>
        </w:rPr>
        <w:t>Dr. Florence John and Dr. Nirmala Mohan</w:t>
      </w:r>
      <w:r w:rsidR="00E4026E">
        <w:rPr>
          <w:rFonts w:ascii="Times New Roman" w:hAnsi="Times New Roman" w:cs="Times New Roman"/>
          <w:bCs/>
          <w:sz w:val="24"/>
          <w:szCs w:val="24"/>
        </w:rPr>
        <w:t xml:space="preserve">, </w:t>
      </w:r>
      <w:r w:rsidR="00E4026E" w:rsidRPr="00E4026E">
        <w:rPr>
          <w:rFonts w:ascii="Times New Roman" w:hAnsi="Times New Roman" w:cs="Times New Roman"/>
          <w:bCs/>
          <w:sz w:val="24"/>
          <w:szCs w:val="24"/>
        </w:rPr>
        <w:t>2014)</w:t>
      </w:r>
      <w:r w:rsidR="00E4026E">
        <w:rPr>
          <w:rFonts w:ascii="Times New Roman" w:hAnsi="Times New Roman" w:cs="Times New Roman"/>
          <w:bCs/>
          <w:sz w:val="24"/>
          <w:szCs w:val="24"/>
        </w:rPr>
        <w:t xml:space="preserve"> </w:t>
      </w:r>
      <w:r w:rsidR="00E4026E" w:rsidRPr="00E4026E">
        <w:rPr>
          <w:rFonts w:ascii="Times New Roman" w:hAnsi="Times New Roman" w:cs="Times New Roman"/>
          <w:bCs/>
          <w:sz w:val="24"/>
          <w:szCs w:val="24"/>
        </w:rPr>
        <w:t>remarked the demographic profile of the staffs in Rane Ltd which is based on the staff’s marital status, job satisfaction and the category of executives. Here the results concluded that the marital status did not affect the staff office timings, the roles and responsibilities do not change according to their category of executives.</w:t>
      </w:r>
    </w:p>
    <w:p w14:paraId="5BF9923F" w14:textId="2C5518DF" w:rsidR="004F0DDF" w:rsidRDefault="005B71BF" w:rsidP="006B5DF2">
      <w:pPr>
        <w:spacing w:line="360" w:lineRule="auto"/>
        <w:jc w:val="both"/>
        <w:rPr>
          <w:rFonts w:ascii="Times New Roman" w:hAnsi="Times New Roman" w:cs="Times New Roman"/>
          <w:bCs/>
        </w:rPr>
      </w:pPr>
      <w:r>
        <w:rPr>
          <w:rFonts w:ascii="Times New Roman" w:hAnsi="Times New Roman" w:cs="Times New Roman"/>
          <w:bCs/>
          <w:sz w:val="24"/>
          <w:szCs w:val="24"/>
        </w:rPr>
        <w:t>Since work is playing significant role in human life and creating experiences</w:t>
      </w:r>
      <w:r w:rsidR="00900A33">
        <w:rPr>
          <w:rFonts w:ascii="Times New Roman" w:hAnsi="Times New Roman" w:cs="Times New Roman"/>
          <w:bCs/>
          <w:sz w:val="24"/>
          <w:szCs w:val="24"/>
        </w:rPr>
        <w:t xml:space="preserve">. There is upmost requirement for building satisfaction at work place. Study is done on subjective matter of QWL keep focus on employee satisfaction, security of job, performance. </w:t>
      </w:r>
      <w:r w:rsidR="00A2695C">
        <w:rPr>
          <w:rFonts w:ascii="Times New Roman" w:hAnsi="Times New Roman" w:cs="Times New Roman"/>
          <w:bCs/>
          <w:sz w:val="24"/>
          <w:szCs w:val="24"/>
        </w:rPr>
        <w:t>It states that finding exact factors impacting QWL is difficult, but various physical factors, policy matters would directly or indirectly impact on managing work life of employees</w:t>
      </w:r>
      <w:r w:rsidR="00900A33">
        <w:rPr>
          <w:rFonts w:ascii="Times New Roman" w:hAnsi="Times New Roman" w:cs="Times New Roman"/>
          <w:bCs/>
          <w:sz w:val="24"/>
          <w:szCs w:val="24"/>
        </w:rPr>
        <w:t xml:space="preserve"> </w:t>
      </w:r>
      <w:r w:rsidR="003C7886">
        <w:rPr>
          <w:rFonts w:ascii="Times New Roman" w:hAnsi="Times New Roman" w:cs="Times New Roman"/>
          <w:bCs/>
          <w:sz w:val="24"/>
          <w:szCs w:val="24"/>
        </w:rPr>
        <w:t>(</w:t>
      </w:r>
      <w:r w:rsidR="003C7886" w:rsidRPr="003C7886">
        <w:rPr>
          <w:rFonts w:ascii="Times New Roman" w:hAnsi="Times New Roman" w:cs="Times New Roman"/>
          <w:bCs/>
          <w:sz w:val="24"/>
          <w:szCs w:val="24"/>
        </w:rPr>
        <w:t>Shefali</w:t>
      </w:r>
      <w:r w:rsidR="003C7886">
        <w:rPr>
          <w:rFonts w:ascii="Times New Roman" w:hAnsi="Times New Roman" w:cs="Times New Roman"/>
          <w:bCs/>
          <w:sz w:val="24"/>
          <w:szCs w:val="24"/>
        </w:rPr>
        <w:t xml:space="preserve"> &amp; </w:t>
      </w:r>
      <w:r w:rsidR="003C7886" w:rsidRPr="003C7886">
        <w:rPr>
          <w:rFonts w:ascii="Times New Roman" w:hAnsi="Times New Roman" w:cs="Times New Roman"/>
          <w:bCs/>
          <w:sz w:val="24"/>
          <w:szCs w:val="24"/>
        </w:rPr>
        <w:t>Rooma</w:t>
      </w:r>
      <w:r w:rsidR="003C7886">
        <w:rPr>
          <w:rFonts w:ascii="Times New Roman" w:hAnsi="Times New Roman" w:cs="Times New Roman"/>
          <w:bCs/>
          <w:sz w:val="24"/>
          <w:szCs w:val="24"/>
        </w:rPr>
        <w:t>, 2014)</w:t>
      </w:r>
      <w:r w:rsidR="00A2695C">
        <w:rPr>
          <w:rFonts w:ascii="Times New Roman" w:hAnsi="Times New Roman" w:cs="Times New Roman"/>
          <w:bCs/>
          <w:sz w:val="24"/>
          <w:szCs w:val="24"/>
        </w:rPr>
        <w:t xml:space="preserve">. </w:t>
      </w:r>
      <w:r w:rsidR="00AF4144">
        <w:rPr>
          <w:rFonts w:ascii="Times New Roman" w:hAnsi="Times New Roman" w:cs="Times New Roman"/>
          <w:bCs/>
          <w:sz w:val="24"/>
          <w:szCs w:val="24"/>
        </w:rPr>
        <w:t xml:space="preserve">Organization success depends on productivity of employee, it is required QWL must be given proper attention from organization point of view as well. As QWL is important for organization also along with its employees. </w:t>
      </w:r>
      <w:r w:rsidR="004D738B">
        <w:rPr>
          <w:rFonts w:ascii="Times New Roman" w:hAnsi="Times New Roman" w:cs="Times New Roman"/>
          <w:bCs/>
          <w:sz w:val="24"/>
          <w:szCs w:val="24"/>
        </w:rPr>
        <w:t>Work life experience can be positive or negative but it will have effect on other round of a person life</w:t>
      </w:r>
      <w:r w:rsidR="00F81B87">
        <w:rPr>
          <w:rFonts w:ascii="Times New Roman" w:hAnsi="Times New Roman" w:cs="Times New Roman"/>
          <w:bCs/>
          <w:sz w:val="24"/>
          <w:szCs w:val="24"/>
        </w:rPr>
        <w:t xml:space="preserve">. Reasons of decrease of quality of work life can be stress in job, lack of career opportunities or policies that is created by </w:t>
      </w:r>
      <w:r w:rsidR="001C5DFB">
        <w:rPr>
          <w:rFonts w:ascii="Times New Roman" w:hAnsi="Times New Roman" w:cs="Times New Roman"/>
          <w:bCs/>
          <w:sz w:val="24"/>
          <w:szCs w:val="24"/>
        </w:rPr>
        <w:t>companies (</w:t>
      </w:r>
      <w:r w:rsidR="003F104A" w:rsidRPr="006B3226">
        <w:rPr>
          <w:rFonts w:ascii="Times New Roman" w:hAnsi="Times New Roman" w:cs="Times New Roman"/>
          <w:bCs/>
        </w:rPr>
        <w:t>Hymavathi</w:t>
      </w:r>
      <w:r w:rsidR="003F104A">
        <w:rPr>
          <w:rFonts w:ascii="Times New Roman" w:hAnsi="Times New Roman" w:cs="Times New Roman"/>
          <w:bCs/>
        </w:rPr>
        <w:t xml:space="preserve"> &amp; </w:t>
      </w:r>
      <w:r w:rsidR="003F104A" w:rsidRPr="006B3226">
        <w:rPr>
          <w:rFonts w:ascii="Times New Roman" w:hAnsi="Times New Roman" w:cs="Times New Roman"/>
          <w:bCs/>
        </w:rPr>
        <w:t>Dr.</w:t>
      </w:r>
      <w:r w:rsidR="003F104A">
        <w:rPr>
          <w:rFonts w:ascii="Times New Roman" w:hAnsi="Times New Roman" w:cs="Times New Roman"/>
          <w:bCs/>
        </w:rPr>
        <w:t xml:space="preserve"> </w:t>
      </w:r>
      <w:r w:rsidR="003F104A" w:rsidRPr="006B3226">
        <w:rPr>
          <w:rFonts w:ascii="Times New Roman" w:hAnsi="Times New Roman" w:cs="Times New Roman"/>
          <w:bCs/>
        </w:rPr>
        <w:t>Saraswathi</w:t>
      </w:r>
      <w:r w:rsidR="003F104A">
        <w:rPr>
          <w:rFonts w:ascii="Times New Roman" w:hAnsi="Times New Roman" w:cs="Times New Roman"/>
          <w:bCs/>
        </w:rPr>
        <w:t>, 2018)</w:t>
      </w:r>
      <w:r w:rsidR="004D738B">
        <w:rPr>
          <w:rFonts w:ascii="Times New Roman" w:hAnsi="Times New Roman" w:cs="Times New Roman"/>
          <w:bCs/>
        </w:rPr>
        <w:t>.</w:t>
      </w:r>
      <w:r w:rsidR="00C720B6">
        <w:rPr>
          <w:rFonts w:ascii="Times New Roman" w:hAnsi="Times New Roman" w:cs="Times New Roman"/>
          <w:bCs/>
        </w:rPr>
        <w:t xml:space="preserve"> </w:t>
      </w:r>
      <w:r w:rsidR="005E4DD3">
        <w:rPr>
          <w:rFonts w:ascii="Times New Roman" w:hAnsi="Times New Roman" w:cs="Times New Roman"/>
          <w:bCs/>
        </w:rPr>
        <w:t xml:space="preserve">High QWL policies would make an organization have best results in terms of productivity </w:t>
      </w:r>
      <w:r w:rsidR="00CE6B17">
        <w:rPr>
          <w:rFonts w:ascii="Times New Roman" w:hAnsi="Times New Roman" w:cs="Times New Roman"/>
          <w:bCs/>
        </w:rPr>
        <w:t xml:space="preserve">as there will be no turnover </w:t>
      </w:r>
      <w:r w:rsidR="00CE6B17">
        <w:rPr>
          <w:rFonts w:ascii="Times New Roman" w:hAnsi="Times New Roman" w:cs="Times New Roman"/>
          <w:bCs/>
        </w:rPr>
        <w:lastRenderedPageBreak/>
        <w:t xml:space="preserve">and high commitment is given by employees. </w:t>
      </w:r>
      <w:r w:rsidR="006B15CB">
        <w:rPr>
          <w:rFonts w:ascii="Times New Roman" w:hAnsi="Times New Roman" w:cs="Times New Roman"/>
          <w:bCs/>
        </w:rPr>
        <w:t xml:space="preserve">Here study has used </w:t>
      </w:r>
      <w:r w:rsidR="006B15CB" w:rsidRPr="006B15CB">
        <w:rPr>
          <w:rFonts w:ascii="Times New Roman" w:hAnsi="Times New Roman" w:cs="Times New Roman"/>
          <w:bCs/>
        </w:rPr>
        <w:t>Pareto Technique</w:t>
      </w:r>
      <w:r w:rsidR="006B15CB">
        <w:rPr>
          <w:rFonts w:ascii="Times New Roman" w:hAnsi="Times New Roman" w:cs="Times New Roman"/>
          <w:bCs/>
        </w:rPr>
        <w:t xml:space="preserve"> for better and deeper understanding of concept.</w:t>
      </w:r>
      <w:r w:rsidR="00B160E4">
        <w:rPr>
          <w:rFonts w:ascii="Times New Roman" w:hAnsi="Times New Roman" w:cs="Times New Roman"/>
          <w:bCs/>
        </w:rPr>
        <w:t xml:space="preserve"> QWL must be provided a deeper thought by organizations to make employee feel satisfied in working as they will investing their time in work place the most. Hence its responsibility of employer </w:t>
      </w:r>
      <w:r w:rsidR="00D46DFC">
        <w:rPr>
          <w:rFonts w:ascii="Times New Roman" w:hAnsi="Times New Roman" w:cs="Times New Roman"/>
          <w:bCs/>
        </w:rPr>
        <w:t>makes</w:t>
      </w:r>
      <w:r w:rsidR="00B160E4">
        <w:rPr>
          <w:rFonts w:ascii="Times New Roman" w:hAnsi="Times New Roman" w:cs="Times New Roman"/>
          <w:bCs/>
        </w:rPr>
        <w:t xml:space="preserve"> sure they are not failing in keeping up the expectations by employee </w:t>
      </w:r>
      <w:r w:rsidR="00EF4F64">
        <w:rPr>
          <w:rFonts w:ascii="Times New Roman" w:hAnsi="Times New Roman" w:cs="Times New Roman"/>
          <w:bCs/>
        </w:rPr>
        <w:t>(</w:t>
      </w:r>
      <w:r w:rsidR="00EF4F64" w:rsidRPr="002A7F41">
        <w:rPr>
          <w:rFonts w:ascii="Times New Roman" w:hAnsi="Times New Roman" w:cs="Times New Roman"/>
          <w:bCs/>
        </w:rPr>
        <w:t>Afroz</w:t>
      </w:r>
      <w:r w:rsidR="00EF4F64">
        <w:rPr>
          <w:rFonts w:ascii="Times New Roman" w:hAnsi="Times New Roman" w:cs="Times New Roman"/>
          <w:bCs/>
        </w:rPr>
        <w:t>, 2017)</w:t>
      </w:r>
      <w:r w:rsidR="00B160E4">
        <w:rPr>
          <w:rFonts w:ascii="Times New Roman" w:hAnsi="Times New Roman" w:cs="Times New Roman"/>
          <w:bCs/>
        </w:rPr>
        <w:t>.</w:t>
      </w:r>
      <w:r w:rsidR="006C77A8">
        <w:rPr>
          <w:rFonts w:ascii="Times New Roman" w:hAnsi="Times New Roman" w:cs="Times New Roman"/>
          <w:bCs/>
        </w:rPr>
        <w:t xml:space="preserve"> </w:t>
      </w:r>
    </w:p>
    <w:p w14:paraId="6ABEDE0F" w14:textId="493A7A59" w:rsidR="00D46DFC" w:rsidRDefault="008D0237" w:rsidP="006B5DF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w:t>
      </w:r>
      <w:r w:rsidRPr="008D0237">
        <w:rPr>
          <w:rFonts w:ascii="Times New Roman" w:hAnsi="Times New Roman" w:cs="Times New Roman"/>
          <w:bCs/>
          <w:sz w:val="24"/>
          <w:szCs w:val="24"/>
        </w:rPr>
        <w:t>Deepak Kochar</w:t>
      </w:r>
      <w:r>
        <w:rPr>
          <w:rFonts w:ascii="Times New Roman" w:hAnsi="Times New Roman" w:cs="Times New Roman"/>
          <w:bCs/>
          <w:sz w:val="24"/>
          <w:szCs w:val="24"/>
        </w:rPr>
        <w:t xml:space="preserve">, </w:t>
      </w:r>
      <w:r w:rsidRPr="008D0237">
        <w:rPr>
          <w:rFonts w:ascii="Times New Roman" w:hAnsi="Times New Roman" w:cs="Times New Roman"/>
          <w:bCs/>
          <w:sz w:val="24"/>
          <w:szCs w:val="24"/>
        </w:rPr>
        <w:t>2015)</w:t>
      </w:r>
      <w:r>
        <w:rPr>
          <w:rFonts w:ascii="Times New Roman" w:hAnsi="Times New Roman" w:cs="Times New Roman"/>
          <w:bCs/>
          <w:sz w:val="24"/>
          <w:szCs w:val="24"/>
        </w:rPr>
        <w:t xml:space="preserve"> </w:t>
      </w:r>
      <w:r w:rsidRPr="008D0237">
        <w:rPr>
          <w:rFonts w:ascii="Times New Roman" w:hAnsi="Times New Roman" w:cs="Times New Roman"/>
          <w:bCs/>
          <w:sz w:val="24"/>
          <w:szCs w:val="24"/>
        </w:rPr>
        <w:t xml:space="preserve">researcher feels that with presence of QWL factors helps </w:t>
      </w:r>
      <w:r w:rsidR="00D62808" w:rsidRPr="008D0237">
        <w:rPr>
          <w:rFonts w:ascii="Times New Roman" w:hAnsi="Times New Roman" w:cs="Times New Roman"/>
          <w:bCs/>
          <w:sz w:val="24"/>
          <w:szCs w:val="24"/>
        </w:rPr>
        <w:t>employees</w:t>
      </w:r>
      <w:r w:rsidRPr="008D0237">
        <w:rPr>
          <w:rFonts w:ascii="Times New Roman" w:hAnsi="Times New Roman" w:cs="Times New Roman"/>
          <w:bCs/>
          <w:sz w:val="24"/>
          <w:szCs w:val="24"/>
        </w:rPr>
        <w:t xml:space="preserve"> </w:t>
      </w:r>
      <w:r w:rsidR="00D62808" w:rsidRPr="008D0237">
        <w:rPr>
          <w:rFonts w:ascii="Times New Roman" w:hAnsi="Times New Roman" w:cs="Times New Roman"/>
          <w:bCs/>
          <w:sz w:val="24"/>
          <w:szCs w:val="24"/>
        </w:rPr>
        <w:t>to feel</w:t>
      </w:r>
      <w:r w:rsidRPr="008D0237">
        <w:rPr>
          <w:rFonts w:ascii="Times New Roman" w:hAnsi="Times New Roman" w:cs="Times New Roman"/>
          <w:bCs/>
          <w:sz w:val="24"/>
          <w:szCs w:val="24"/>
        </w:rPr>
        <w:t xml:space="preserve"> safe and secured to do their job in the organization and also get positively motivated towards their career growth. The present study reveals that the monetary consideration, nature of job, infrastructure, current performance and future growth are very strongly associated with job satisfaction which aims in having a comfortable livelihood.</w:t>
      </w:r>
      <w:r w:rsidR="00D62808">
        <w:rPr>
          <w:rFonts w:ascii="Times New Roman" w:hAnsi="Times New Roman" w:cs="Times New Roman"/>
          <w:bCs/>
          <w:sz w:val="24"/>
          <w:szCs w:val="24"/>
        </w:rPr>
        <w:t xml:space="preserve">  </w:t>
      </w:r>
    </w:p>
    <w:p w14:paraId="3943321F" w14:textId="77777777" w:rsidR="00651A14" w:rsidRDefault="006B5DF2" w:rsidP="00651A14">
      <w:pPr>
        <w:pStyle w:val="Default"/>
        <w:spacing w:line="360" w:lineRule="auto"/>
        <w:jc w:val="both"/>
        <w:rPr>
          <w:rFonts w:ascii="Times New Roman" w:hAnsi="Times New Roman" w:cs="Times New Roman"/>
          <w:b/>
        </w:rPr>
      </w:pPr>
      <w:r>
        <w:rPr>
          <w:rFonts w:ascii="Times New Roman" w:hAnsi="Times New Roman" w:cs="Times New Roman"/>
          <w:b/>
        </w:rPr>
        <w:t>OBJECTIVES</w:t>
      </w:r>
    </w:p>
    <w:p w14:paraId="189087AD" w14:textId="1CC0AFAC" w:rsidR="00651A14" w:rsidRPr="00651A14" w:rsidRDefault="00651A14" w:rsidP="00651A14">
      <w:pPr>
        <w:pStyle w:val="Default"/>
        <w:numPr>
          <w:ilvl w:val="0"/>
          <w:numId w:val="6"/>
        </w:numPr>
        <w:spacing w:line="360" w:lineRule="auto"/>
        <w:jc w:val="both"/>
        <w:rPr>
          <w:rFonts w:ascii="Times New Roman" w:hAnsi="Times New Roman" w:cs="Times New Roman"/>
          <w:b/>
        </w:rPr>
      </w:pPr>
      <w:r w:rsidRPr="00651A14">
        <w:rPr>
          <w:rFonts w:ascii="Times New Roman" w:hAnsi="Times New Roman" w:cs="Times New Roman"/>
        </w:rPr>
        <w:t>To</w:t>
      </w:r>
      <w:r w:rsidRPr="00651A14">
        <w:rPr>
          <w:rFonts w:ascii="Times New Roman" w:hAnsi="Times New Roman" w:cs="Times New Roman"/>
          <w:spacing w:val="-2"/>
        </w:rPr>
        <w:t xml:space="preserve"> </w:t>
      </w:r>
      <w:r w:rsidRPr="00651A14">
        <w:rPr>
          <w:rFonts w:ascii="Times New Roman" w:hAnsi="Times New Roman" w:cs="Times New Roman"/>
        </w:rPr>
        <w:t>analyze</w:t>
      </w:r>
      <w:r w:rsidRPr="00651A14">
        <w:rPr>
          <w:rFonts w:ascii="Times New Roman" w:hAnsi="Times New Roman" w:cs="Times New Roman"/>
          <w:spacing w:val="-2"/>
        </w:rPr>
        <w:t xml:space="preserve"> </w:t>
      </w:r>
      <w:r w:rsidRPr="00651A14">
        <w:rPr>
          <w:rFonts w:ascii="Times New Roman" w:hAnsi="Times New Roman" w:cs="Times New Roman"/>
        </w:rPr>
        <w:t>about</w:t>
      </w:r>
      <w:r w:rsidRPr="00651A14">
        <w:rPr>
          <w:rFonts w:ascii="Times New Roman" w:hAnsi="Times New Roman" w:cs="Times New Roman"/>
          <w:spacing w:val="-1"/>
        </w:rPr>
        <w:t xml:space="preserve"> </w:t>
      </w:r>
      <w:r w:rsidRPr="00651A14">
        <w:rPr>
          <w:rFonts w:ascii="Times New Roman" w:hAnsi="Times New Roman" w:cs="Times New Roman"/>
        </w:rPr>
        <w:t>the</w:t>
      </w:r>
      <w:r w:rsidRPr="00651A14">
        <w:rPr>
          <w:rFonts w:ascii="Times New Roman" w:hAnsi="Times New Roman" w:cs="Times New Roman"/>
          <w:spacing w:val="-2"/>
        </w:rPr>
        <w:t xml:space="preserve"> </w:t>
      </w:r>
      <w:r w:rsidRPr="00651A14">
        <w:rPr>
          <w:rFonts w:ascii="Times New Roman" w:hAnsi="Times New Roman" w:cs="Times New Roman"/>
        </w:rPr>
        <w:t>working</w:t>
      </w:r>
      <w:r w:rsidRPr="00651A14">
        <w:rPr>
          <w:rFonts w:ascii="Times New Roman" w:hAnsi="Times New Roman" w:cs="Times New Roman"/>
          <w:spacing w:val="-1"/>
        </w:rPr>
        <w:t xml:space="preserve"> </w:t>
      </w:r>
      <w:r w:rsidRPr="00651A14">
        <w:rPr>
          <w:rFonts w:ascii="Times New Roman" w:hAnsi="Times New Roman" w:cs="Times New Roman"/>
        </w:rPr>
        <w:t>conditions</w:t>
      </w:r>
      <w:r w:rsidRPr="00651A14">
        <w:rPr>
          <w:rFonts w:ascii="Times New Roman" w:hAnsi="Times New Roman" w:cs="Times New Roman"/>
          <w:spacing w:val="2"/>
        </w:rPr>
        <w:t xml:space="preserve"> </w:t>
      </w:r>
      <w:r w:rsidRPr="00651A14">
        <w:rPr>
          <w:rFonts w:ascii="Times New Roman" w:hAnsi="Times New Roman" w:cs="Times New Roman"/>
        </w:rPr>
        <w:t>of</w:t>
      </w:r>
      <w:r w:rsidRPr="00651A14">
        <w:rPr>
          <w:rFonts w:ascii="Times New Roman" w:hAnsi="Times New Roman" w:cs="Times New Roman"/>
          <w:spacing w:val="-9"/>
        </w:rPr>
        <w:t xml:space="preserve"> </w:t>
      </w:r>
      <w:r w:rsidRPr="00651A14">
        <w:rPr>
          <w:rFonts w:ascii="Times New Roman" w:hAnsi="Times New Roman" w:cs="Times New Roman"/>
        </w:rPr>
        <w:t>staff</w:t>
      </w:r>
      <w:r w:rsidRPr="00651A14">
        <w:rPr>
          <w:rFonts w:ascii="Times New Roman" w:hAnsi="Times New Roman" w:cs="Times New Roman"/>
          <w:spacing w:val="-8"/>
        </w:rPr>
        <w:t xml:space="preserve"> </w:t>
      </w:r>
      <w:r w:rsidRPr="00651A14">
        <w:rPr>
          <w:rFonts w:ascii="Times New Roman" w:hAnsi="Times New Roman" w:cs="Times New Roman"/>
        </w:rPr>
        <w:t>in retail sector.</w:t>
      </w:r>
    </w:p>
    <w:p w14:paraId="27D7B222" w14:textId="1D569A0A" w:rsidR="006B5DF2" w:rsidRPr="00651A14" w:rsidRDefault="00651A14" w:rsidP="00651A14">
      <w:pPr>
        <w:pStyle w:val="ListParagraph"/>
        <w:numPr>
          <w:ilvl w:val="0"/>
          <w:numId w:val="6"/>
        </w:numPr>
        <w:tabs>
          <w:tab w:val="left" w:pos="1021"/>
          <w:tab w:val="left" w:pos="1303"/>
          <w:tab w:val="left" w:pos="1304"/>
        </w:tabs>
        <w:spacing w:before="138" w:line="348" w:lineRule="auto"/>
        <w:ind w:right="830"/>
        <w:rPr>
          <w:b/>
          <w:sz w:val="24"/>
          <w:szCs w:val="24"/>
        </w:rPr>
      </w:pPr>
      <w:r w:rsidRPr="00651A14">
        <w:rPr>
          <w:sz w:val="24"/>
        </w:rPr>
        <w:t>To</w:t>
      </w:r>
      <w:r w:rsidRPr="00651A14">
        <w:rPr>
          <w:spacing w:val="-1"/>
          <w:sz w:val="24"/>
        </w:rPr>
        <w:t xml:space="preserve"> </w:t>
      </w:r>
      <w:r w:rsidRPr="00651A14">
        <w:rPr>
          <w:sz w:val="24"/>
        </w:rPr>
        <w:t>examine</w:t>
      </w:r>
      <w:r w:rsidRPr="00651A14">
        <w:rPr>
          <w:spacing w:val="-1"/>
          <w:sz w:val="24"/>
        </w:rPr>
        <w:t xml:space="preserve"> </w:t>
      </w:r>
      <w:r w:rsidRPr="00651A14">
        <w:rPr>
          <w:sz w:val="24"/>
        </w:rPr>
        <w:t>the</w:t>
      </w:r>
      <w:r w:rsidRPr="00651A14">
        <w:rPr>
          <w:spacing w:val="-1"/>
          <w:sz w:val="24"/>
        </w:rPr>
        <w:t xml:space="preserve"> </w:t>
      </w:r>
      <w:r w:rsidRPr="00651A14">
        <w:rPr>
          <w:sz w:val="24"/>
        </w:rPr>
        <w:t>quality</w:t>
      </w:r>
      <w:r w:rsidRPr="00651A14">
        <w:rPr>
          <w:spacing w:val="-5"/>
          <w:sz w:val="24"/>
        </w:rPr>
        <w:t xml:space="preserve"> </w:t>
      </w:r>
      <w:r w:rsidRPr="00651A14">
        <w:rPr>
          <w:sz w:val="24"/>
        </w:rPr>
        <w:t>of</w:t>
      </w:r>
      <w:r w:rsidRPr="00651A14">
        <w:rPr>
          <w:spacing w:val="-8"/>
          <w:sz w:val="24"/>
        </w:rPr>
        <w:t xml:space="preserve"> </w:t>
      </w:r>
      <w:r w:rsidRPr="00651A14">
        <w:rPr>
          <w:sz w:val="24"/>
        </w:rPr>
        <w:t>work</w:t>
      </w:r>
      <w:r w:rsidRPr="00651A14">
        <w:rPr>
          <w:spacing w:val="-1"/>
          <w:sz w:val="24"/>
        </w:rPr>
        <w:t xml:space="preserve"> </w:t>
      </w:r>
      <w:r w:rsidRPr="00651A14">
        <w:rPr>
          <w:sz w:val="24"/>
        </w:rPr>
        <w:t>life</w:t>
      </w:r>
      <w:r w:rsidRPr="00651A14">
        <w:rPr>
          <w:spacing w:val="-1"/>
          <w:sz w:val="24"/>
        </w:rPr>
        <w:t xml:space="preserve"> </w:t>
      </w:r>
      <w:r w:rsidRPr="00651A14">
        <w:rPr>
          <w:sz w:val="24"/>
        </w:rPr>
        <w:t>among shop floor</w:t>
      </w:r>
      <w:r w:rsidRPr="00651A14">
        <w:rPr>
          <w:spacing w:val="-4"/>
          <w:sz w:val="24"/>
        </w:rPr>
        <w:t xml:space="preserve"> </w:t>
      </w:r>
      <w:r w:rsidRPr="00651A14">
        <w:rPr>
          <w:sz w:val="24"/>
        </w:rPr>
        <w:t>level staff</w:t>
      </w:r>
      <w:r w:rsidRPr="00651A14">
        <w:rPr>
          <w:spacing w:val="-7"/>
          <w:sz w:val="24"/>
        </w:rPr>
        <w:t xml:space="preserve"> </w:t>
      </w:r>
      <w:r w:rsidRPr="00651A14">
        <w:rPr>
          <w:sz w:val="24"/>
        </w:rPr>
        <w:t>in retail sector.</w:t>
      </w:r>
    </w:p>
    <w:p w14:paraId="18D98CD5" w14:textId="290DF1CD" w:rsidR="006B5DF2" w:rsidRDefault="006B5DF2" w:rsidP="006B5DF2">
      <w:pPr>
        <w:tabs>
          <w:tab w:val="left" w:pos="1021"/>
        </w:tabs>
        <w:spacing w:before="138" w:line="348" w:lineRule="auto"/>
        <w:ind w:right="830"/>
        <w:rPr>
          <w:rFonts w:ascii="Times New Roman" w:hAnsi="Times New Roman" w:cs="Times New Roman"/>
          <w:b/>
          <w:sz w:val="24"/>
          <w:szCs w:val="24"/>
        </w:rPr>
      </w:pPr>
      <w:r w:rsidRPr="00A448FB">
        <w:rPr>
          <w:rFonts w:ascii="Times New Roman" w:hAnsi="Times New Roman" w:cs="Times New Roman"/>
          <w:b/>
          <w:sz w:val="24"/>
          <w:szCs w:val="24"/>
        </w:rPr>
        <w:t xml:space="preserve">RESEARCH METHODOLOGY </w:t>
      </w:r>
    </w:p>
    <w:p w14:paraId="6CFC8FFB" w14:textId="135EC209" w:rsidR="006B5DF2" w:rsidRDefault="006B5DF2" w:rsidP="006B5DF2">
      <w:pPr>
        <w:tabs>
          <w:tab w:val="left" w:pos="1021"/>
        </w:tabs>
        <w:spacing w:before="138" w:line="360" w:lineRule="auto"/>
        <w:ind w:right="830"/>
        <w:jc w:val="both"/>
        <w:rPr>
          <w:rFonts w:ascii="Times New Roman" w:hAnsi="Times New Roman" w:cs="Times New Roman"/>
          <w:sz w:val="24"/>
          <w:szCs w:val="24"/>
        </w:rPr>
      </w:pPr>
      <w:r>
        <w:rPr>
          <w:rFonts w:ascii="Times New Roman" w:hAnsi="Times New Roman" w:cs="Times New Roman"/>
          <w:sz w:val="24"/>
          <w:szCs w:val="24"/>
        </w:rPr>
        <w:t xml:space="preserve">The </w:t>
      </w:r>
      <w:r w:rsidR="00253460">
        <w:rPr>
          <w:rFonts w:ascii="Times New Roman" w:hAnsi="Times New Roman" w:cs="Times New Roman"/>
          <w:sz w:val="24"/>
          <w:szCs w:val="24"/>
        </w:rPr>
        <w:t>contemporary</w:t>
      </w:r>
      <w:r>
        <w:rPr>
          <w:rFonts w:ascii="Times New Roman" w:hAnsi="Times New Roman" w:cs="Times New Roman"/>
          <w:sz w:val="24"/>
          <w:szCs w:val="24"/>
        </w:rPr>
        <w:t xml:space="preserve"> study comes under descriptive and exploratory research as its </w:t>
      </w:r>
      <w:r w:rsidR="00253460">
        <w:rPr>
          <w:rFonts w:ascii="Times New Roman" w:hAnsi="Times New Roman" w:cs="Times New Roman"/>
          <w:sz w:val="24"/>
          <w:szCs w:val="24"/>
        </w:rPr>
        <w:t>foremost</w:t>
      </w:r>
      <w:r>
        <w:rPr>
          <w:rFonts w:ascii="Times New Roman" w:hAnsi="Times New Roman" w:cs="Times New Roman"/>
          <w:sz w:val="24"/>
          <w:szCs w:val="24"/>
        </w:rPr>
        <w:t xml:space="preserve"> point is on concept</w:t>
      </w:r>
      <w:r w:rsidR="00A14C68">
        <w:rPr>
          <w:rFonts w:ascii="Times New Roman" w:hAnsi="Times New Roman" w:cs="Times New Roman"/>
          <w:sz w:val="24"/>
          <w:szCs w:val="24"/>
        </w:rPr>
        <w:t xml:space="preserve"> of</w:t>
      </w:r>
      <w:r>
        <w:rPr>
          <w:rFonts w:ascii="Times New Roman" w:hAnsi="Times New Roman" w:cs="Times New Roman"/>
          <w:sz w:val="24"/>
          <w:szCs w:val="24"/>
        </w:rPr>
        <w:t xml:space="preserve"> </w:t>
      </w:r>
      <w:r w:rsidR="00253460">
        <w:rPr>
          <w:rFonts w:ascii="Times New Roman" w:hAnsi="Times New Roman" w:cs="Times New Roman"/>
          <w:sz w:val="24"/>
          <w:szCs w:val="24"/>
        </w:rPr>
        <w:t>quality work life</w:t>
      </w:r>
      <w:r>
        <w:rPr>
          <w:rFonts w:ascii="Times New Roman" w:hAnsi="Times New Roman" w:cs="Times New Roman"/>
          <w:sz w:val="24"/>
          <w:szCs w:val="24"/>
        </w:rPr>
        <w:t xml:space="preserve"> which helps to identify the various </w:t>
      </w:r>
      <w:r w:rsidR="00253460">
        <w:rPr>
          <w:rFonts w:ascii="Times New Roman" w:hAnsi="Times New Roman" w:cs="Times New Roman"/>
          <w:sz w:val="24"/>
          <w:szCs w:val="24"/>
        </w:rPr>
        <w:t>factors affecting in selected sector</w:t>
      </w:r>
      <w:r>
        <w:rPr>
          <w:rFonts w:ascii="Times New Roman" w:hAnsi="Times New Roman" w:cs="Times New Roman"/>
          <w:sz w:val="24"/>
          <w:szCs w:val="24"/>
        </w:rPr>
        <w:t xml:space="preserve">. The study is done </w:t>
      </w:r>
      <w:r w:rsidR="00253460">
        <w:rPr>
          <w:rFonts w:ascii="Times New Roman" w:hAnsi="Times New Roman" w:cs="Times New Roman"/>
          <w:sz w:val="24"/>
          <w:szCs w:val="24"/>
        </w:rPr>
        <w:t>through</w:t>
      </w:r>
      <w:r>
        <w:rPr>
          <w:rFonts w:ascii="Times New Roman" w:hAnsi="Times New Roman" w:cs="Times New Roman"/>
          <w:sz w:val="24"/>
          <w:szCs w:val="24"/>
        </w:rPr>
        <w:t xml:space="preserve"> collect</w:t>
      </w:r>
      <w:r w:rsidR="00253460">
        <w:rPr>
          <w:rFonts w:ascii="Times New Roman" w:hAnsi="Times New Roman" w:cs="Times New Roman"/>
          <w:sz w:val="24"/>
          <w:szCs w:val="24"/>
        </w:rPr>
        <w:t>ion of</w:t>
      </w:r>
      <w:r>
        <w:rPr>
          <w:rFonts w:ascii="Times New Roman" w:hAnsi="Times New Roman" w:cs="Times New Roman"/>
          <w:sz w:val="24"/>
          <w:szCs w:val="24"/>
        </w:rPr>
        <w:t xml:space="preserve"> primary data through the help of structured questionnaire</w:t>
      </w:r>
      <w:r w:rsidR="00253460">
        <w:rPr>
          <w:rFonts w:ascii="Times New Roman" w:hAnsi="Times New Roman" w:cs="Times New Roman"/>
          <w:sz w:val="24"/>
          <w:szCs w:val="24"/>
        </w:rPr>
        <w:t>.</w:t>
      </w:r>
    </w:p>
    <w:p w14:paraId="302C90C3" w14:textId="48AAD073" w:rsidR="006B5DF2" w:rsidRDefault="006B5DF2" w:rsidP="006B5DF2">
      <w:pPr>
        <w:tabs>
          <w:tab w:val="left" w:pos="1021"/>
        </w:tabs>
        <w:spacing w:before="138" w:line="360" w:lineRule="auto"/>
        <w:ind w:right="830"/>
        <w:jc w:val="both"/>
        <w:rPr>
          <w:rFonts w:ascii="Times New Roman" w:hAnsi="Times New Roman" w:cs="Times New Roman"/>
          <w:sz w:val="24"/>
          <w:szCs w:val="24"/>
        </w:rPr>
      </w:pPr>
      <w:r>
        <w:rPr>
          <w:rFonts w:ascii="Times New Roman" w:hAnsi="Times New Roman" w:cs="Times New Roman"/>
          <w:sz w:val="24"/>
          <w:szCs w:val="24"/>
        </w:rPr>
        <w:t xml:space="preserve">Sampling: </w:t>
      </w:r>
      <w:r w:rsidRPr="00190B08">
        <w:rPr>
          <w:rFonts w:ascii="Times New Roman" w:hAnsi="Times New Roman" w:cs="Times New Roman"/>
          <w:sz w:val="24"/>
          <w:szCs w:val="24"/>
        </w:rPr>
        <w:t xml:space="preserve">Sample size of </w:t>
      </w:r>
      <w:r w:rsidR="00253460">
        <w:rPr>
          <w:rFonts w:ascii="Times New Roman" w:hAnsi="Times New Roman" w:cs="Times New Roman"/>
          <w:sz w:val="24"/>
          <w:szCs w:val="24"/>
        </w:rPr>
        <w:t>our</w:t>
      </w:r>
      <w:r w:rsidRPr="00190B08">
        <w:rPr>
          <w:rFonts w:ascii="Times New Roman" w:hAnsi="Times New Roman" w:cs="Times New Roman"/>
          <w:sz w:val="24"/>
          <w:szCs w:val="24"/>
        </w:rPr>
        <w:t xml:space="preserve"> study is </w:t>
      </w:r>
      <w:r>
        <w:rPr>
          <w:rFonts w:ascii="Times New Roman" w:hAnsi="Times New Roman" w:cs="Times New Roman"/>
          <w:sz w:val="24"/>
          <w:szCs w:val="24"/>
        </w:rPr>
        <w:t>1</w:t>
      </w:r>
      <w:r w:rsidR="00253460">
        <w:rPr>
          <w:rFonts w:ascii="Times New Roman" w:hAnsi="Times New Roman" w:cs="Times New Roman"/>
          <w:sz w:val="24"/>
          <w:szCs w:val="24"/>
        </w:rPr>
        <w:t>0</w:t>
      </w:r>
      <w:r>
        <w:rPr>
          <w:rFonts w:ascii="Times New Roman" w:hAnsi="Times New Roman" w:cs="Times New Roman"/>
          <w:sz w:val="24"/>
          <w:szCs w:val="24"/>
        </w:rPr>
        <w:t>2</w:t>
      </w:r>
      <w:r w:rsidRPr="00190B08">
        <w:rPr>
          <w:rFonts w:ascii="Times New Roman" w:hAnsi="Times New Roman" w:cs="Times New Roman"/>
          <w:sz w:val="24"/>
          <w:szCs w:val="24"/>
        </w:rPr>
        <w:t xml:space="preserve">. Sampling technique </w:t>
      </w:r>
      <w:r w:rsidR="00253460" w:rsidRPr="00190B08">
        <w:rPr>
          <w:rFonts w:ascii="Times New Roman" w:hAnsi="Times New Roman" w:cs="Times New Roman"/>
          <w:sz w:val="24"/>
          <w:szCs w:val="24"/>
        </w:rPr>
        <w:t>implemented</w:t>
      </w:r>
      <w:r w:rsidRPr="00190B08">
        <w:rPr>
          <w:rFonts w:ascii="Times New Roman" w:hAnsi="Times New Roman" w:cs="Times New Roman"/>
          <w:sz w:val="24"/>
          <w:szCs w:val="24"/>
        </w:rPr>
        <w:t xml:space="preserve"> for research is convenience sampling. </w:t>
      </w:r>
    </w:p>
    <w:p w14:paraId="38BA56FE" w14:textId="6F45B85F" w:rsidR="006B5DF2" w:rsidRDefault="006B5DF2" w:rsidP="006B5DF2">
      <w:pPr>
        <w:autoSpaceDE w:val="0"/>
        <w:autoSpaceDN w:val="0"/>
        <w:adjustRightInd w:val="0"/>
        <w:spacing w:after="0" w:line="360" w:lineRule="auto"/>
        <w:jc w:val="both"/>
        <w:rPr>
          <w:rFonts w:ascii="Times New Roman" w:hAnsi="Times New Roman" w:cs="Times New Roman"/>
          <w:sz w:val="24"/>
          <w:szCs w:val="24"/>
        </w:rPr>
      </w:pPr>
      <w:r w:rsidRPr="00190B08">
        <w:rPr>
          <w:rFonts w:ascii="Times New Roman" w:hAnsi="Times New Roman" w:cs="Times New Roman"/>
          <w:sz w:val="24"/>
          <w:szCs w:val="24"/>
        </w:rPr>
        <w:t xml:space="preserve">Sampling area: The data </w:t>
      </w:r>
      <w:r w:rsidR="00A26AF9" w:rsidRPr="00190B08">
        <w:rPr>
          <w:rFonts w:ascii="Times New Roman" w:hAnsi="Times New Roman" w:cs="Times New Roman"/>
          <w:sz w:val="24"/>
          <w:szCs w:val="24"/>
        </w:rPr>
        <w:t>gathering</w:t>
      </w:r>
      <w:r w:rsidRPr="00190B08">
        <w:rPr>
          <w:rFonts w:ascii="Times New Roman" w:hAnsi="Times New Roman" w:cs="Times New Roman"/>
          <w:sz w:val="24"/>
          <w:szCs w:val="24"/>
        </w:rPr>
        <w:t xml:space="preserve"> was done in </w:t>
      </w:r>
      <w:r w:rsidR="00A26AF9" w:rsidRPr="00190B08">
        <w:rPr>
          <w:rFonts w:ascii="Times New Roman" w:hAnsi="Times New Roman" w:cs="Times New Roman"/>
          <w:sz w:val="24"/>
          <w:szCs w:val="24"/>
        </w:rPr>
        <w:t>site</w:t>
      </w:r>
      <w:r>
        <w:rPr>
          <w:rFonts w:ascii="Times New Roman" w:hAnsi="Times New Roman" w:cs="Times New Roman"/>
          <w:sz w:val="24"/>
          <w:szCs w:val="24"/>
        </w:rPr>
        <w:t xml:space="preserve"> </w:t>
      </w:r>
      <w:proofErr w:type="spellStart"/>
      <w:r>
        <w:rPr>
          <w:rFonts w:ascii="Times New Roman" w:hAnsi="Times New Roman" w:cs="Times New Roman"/>
          <w:sz w:val="24"/>
          <w:szCs w:val="24"/>
        </w:rPr>
        <w:t>Badrappa</w:t>
      </w:r>
      <w:proofErr w:type="spellEnd"/>
      <w:r>
        <w:rPr>
          <w:rFonts w:ascii="Times New Roman" w:hAnsi="Times New Roman" w:cs="Times New Roman"/>
          <w:sz w:val="24"/>
          <w:szCs w:val="24"/>
        </w:rPr>
        <w:t xml:space="preserve"> Layout,</w:t>
      </w:r>
      <w:r w:rsidRPr="00190B08">
        <w:rPr>
          <w:rFonts w:ascii="Times New Roman" w:hAnsi="Times New Roman" w:cs="Times New Roman"/>
          <w:sz w:val="24"/>
          <w:szCs w:val="24"/>
        </w:rPr>
        <w:t xml:space="preserve"> Bengaluru. </w:t>
      </w:r>
    </w:p>
    <w:p w14:paraId="5FA8130E" w14:textId="77777777" w:rsidR="006B5DF2" w:rsidRPr="00190B08" w:rsidRDefault="006B5DF2" w:rsidP="006B5DF2">
      <w:pPr>
        <w:autoSpaceDE w:val="0"/>
        <w:autoSpaceDN w:val="0"/>
        <w:adjustRightInd w:val="0"/>
        <w:spacing w:after="0" w:line="360" w:lineRule="auto"/>
        <w:jc w:val="both"/>
        <w:rPr>
          <w:rFonts w:ascii="Times New Roman" w:hAnsi="Times New Roman" w:cs="Times New Roman"/>
          <w:sz w:val="24"/>
          <w:szCs w:val="24"/>
        </w:rPr>
      </w:pPr>
      <w:r w:rsidRPr="00190B08">
        <w:rPr>
          <w:rFonts w:ascii="Times New Roman" w:hAnsi="Times New Roman" w:cs="Times New Roman"/>
          <w:sz w:val="24"/>
          <w:szCs w:val="24"/>
        </w:rPr>
        <w:t>Tools used for Analysis:</w:t>
      </w:r>
    </w:p>
    <w:p w14:paraId="4DEFF68C" w14:textId="77777777" w:rsidR="006B5DF2" w:rsidRPr="00190B08" w:rsidRDefault="006B5DF2" w:rsidP="006B5DF2">
      <w:pPr>
        <w:autoSpaceDE w:val="0"/>
        <w:autoSpaceDN w:val="0"/>
        <w:adjustRightInd w:val="0"/>
        <w:spacing w:after="0" w:line="360" w:lineRule="auto"/>
        <w:jc w:val="both"/>
        <w:rPr>
          <w:rFonts w:ascii="Times New Roman" w:hAnsi="Times New Roman" w:cs="Times New Roman"/>
          <w:sz w:val="24"/>
          <w:szCs w:val="24"/>
        </w:rPr>
      </w:pPr>
      <w:r w:rsidRPr="00190B08">
        <w:rPr>
          <w:rFonts w:ascii="Times New Roman" w:hAnsi="Times New Roman" w:cs="Times New Roman"/>
          <w:sz w:val="24"/>
          <w:szCs w:val="24"/>
        </w:rPr>
        <w:t xml:space="preserve"> The data was provided for analysis into IBM SPSS 20 software package.</w:t>
      </w:r>
    </w:p>
    <w:p w14:paraId="09D2395F" w14:textId="5064616C" w:rsidR="006B5DF2" w:rsidRPr="00190B08" w:rsidRDefault="006B5DF2" w:rsidP="006B5DF2">
      <w:pPr>
        <w:autoSpaceDE w:val="0"/>
        <w:autoSpaceDN w:val="0"/>
        <w:adjustRightInd w:val="0"/>
        <w:spacing w:after="0" w:line="360" w:lineRule="auto"/>
        <w:jc w:val="both"/>
        <w:rPr>
          <w:rFonts w:ascii="Times New Roman" w:hAnsi="Times New Roman" w:cs="Times New Roman"/>
          <w:sz w:val="24"/>
          <w:szCs w:val="24"/>
        </w:rPr>
      </w:pPr>
      <w:r w:rsidRPr="00190B08">
        <w:rPr>
          <w:rFonts w:ascii="Times New Roman" w:hAnsi="Times New Roman" w:cs="Times New Roman"/>
          <w:sz w:val="24"/>
          <w:szCs w:val="24"/>
        </w:rPr>
        <w:t>Percentage Analysis,</w:t>
      </w:r>
      <w:r w:rsidR="00651A14">
        <w:rPr>
          <w:rFonts w:ascii="Times New Roman" w:hAnsi="Times New Roman" w:cs="Times New Roman"/>
          <w:sz w:val="24"/>
          <w:szCs w:val="24"/>
        </w:rPr>
        <w:t xml:space="preserve"> </w:t>
      </w:r>
      <w:r w:rsidRPr="00190B08">
        <w:rPr>
          <w:rFonts w:ascii="Times New Roman" w:hAnsi="Times New Roman" w:cs="Times New Roman"/>
          <w:sz w:val="24"/>
          <w:szCs w:val="24"/>
        </w:rPr>
        <w:t xml:space="preserve">Multiple Correlations, Regressions and Chi-square tests were used in analyzing the data. </w:t>
      </w:r>
    </w:p>
    <w:p w14:paraId="60EFA330" w14:textId="00B3C967" w:rsidR="006B5DF2" w:rsidRDefault="006B5DF2" w:rsidP="006B5DF2">
      <w:pPr>
        <w:autoSpaceDE w:val="0"/>
        <w:autoSpaceDN w:val="0"/>
        <w:adjustRightInd w:val="0"/>
        <w:spacing w:after="0" w:line="360" w:lineRule="auto"/>
        <w:jc w:val="both"/>
        <w:rPr>
          <w:rFonts w:ascii="Times New Roman" w:hAnsi="Times New Roman" w:cs="Times New Roman"/>
          <w:sz w:val="24"/>
          <w:szCs w:val="24"/>
        </w:rPr>
      </w:pPr>
      <w:r w:rsidRPr="00190B08">
        <w:rPr>
          <w:rFonts w:ascii="Times New Roman" w:hAnsi="Times New Roman" w:cs="Times New Roman"/>
          <w:sz w:val="24"/>
          <w:szCs w:val="24"/>
        </w:rPr>
        <w:t xml:space="preserve"> </w:t>
      </w:r>
    </w:p>
    <w:p w14:paraId="0C422978" w14:textId="613DAB26" w:rsidR="005C2A8C" w:rsidRDefault="005C2A8C" w:rsidP="006B5DF2">
      <w:pPr>
        <w:autoSpaceDE w:val="0"/>
        <w:autoSpaceDN w:val="0"/>
        <w:adjustRightInd w:val="0"/>
        <w:spacing w:after="0" w:line="360" w:lineRule="auto"/>
        <w:jc w:val="both"/>
        <w:rPr>
          <w:rFonts w:ascii="Times New Roman" w:hAnsi="Times New Roman" w:cs="Times New Roman"/>
          <w:sz w:val="24"/>
          <w:szCs w:val="24"/>
        </w:rPr>
      </w:pPr>
    </w:p>
    <w:p w14:paraId="15DBABE2" w14:textId="275DBB72" w:rsidR="005C2A8C" w:rsidRDefault="005C2A8C" w:rsidP="006B5DF2">
      <w:pPr>
        <w:autoSpaceDE w:val="0"/>
        <w:autoSpaceDN w:val="0"/>
        <w:adjustRightInd w:val="0"/>
        <w:spacing w:after="0" w:line="360" w:lineRule="auto"/>
        <w:jc w:val="both"/>
        <w:rPr>
          <w:rFonts w:ascii="Times New Roman" w:hAnsi="Times New Roman" w:cs="Times New Roman"/>
          <w:sz w:val="24"/>
          <w:szCs w:val="24"/>
        </w:rPr>
      </w:pPr>
    </w:p>
    <w:p w14:paraId="51ECBCAF" w14:textId="77777777" w:rsidR="005C2A8C" w:rsidRDefault="005C2A8C" w:rsidP="006B5DF2">
      <w:pPr>
        <w:autoSpaceDE w:val="0"/>
        <w:autoSpaceDN w:val="0"/>
        <w:adjustRightInd w:val="0"/>
        <w:spacing w:after="0" w:line="360" w:lineRule="auto"/>
        <w:jc w:val="both"/>
        <w:rPr>
          <w:rFonts w:ascii="Times New Roman" w:hAnsi="Times New Roman" w:cs="Times New Roman"/>
          <w:sz w:val="24"/>
          <w:szCs w:val="24"/>
        </w:rPr>
      </w:pPr>
    </w:p>
    <w:p w14:paraId="645452AF" w14:textId="77777777" w:rsidR="006B5DF2" w:rsidRDefault="006B5DF2" w:rsidP="006B5DF2">
      <w:pPr>
        <w:autoSpaceDE w:val="0"/>
        <w:autoSpaceDN w:val="0"/>
        <w:adjustRightInd w:val="0"/>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Hypothesis</w:t>
      </w:r>
    </w:p>
    <w:p w14:paraId="11F4F325" w14:textId="239C369E" w:rsidR="006B5DF2" w:rsidRDefault="006B5DF2" w:rsidP="006B5DF2">
      <w:pPr>
        <w:autoSpaceDE w:val="0"/>
        <w:autoSpaceDN w:val="0"/>
        <w:adjustRightInd w:val="0"/>
        <w:spacing w:after="0"/>
        <w:rPr>
          <w:rFonts w:ascii="Times New Roman" w:hAnsi="Times New Roman" w:cs="Times New Roman"/>
          <w:sz w:val="24"/>
          <w:szCs w:val="24"/>
        </w:rPr>
      </w:pPr>
      <w:r w:rsidRPr="00F365FE">
        <w:rPr>
          <w:rFonts w:ascii="Times New Roman" w:hAnsi="Times New Roman" w:cs="Times New Roman"/>
          <w:sz w:val="24"/>
          <w:szCs w:val="24"/>
        </w:rPr>
        <w:t>H</w:t>
      </w:r>
      <w:r w:rsidRPr="00F365FE">
        <w:rPr>
          <w:rFonts w:ascii="Times New Roman" w:hAnsi="Times New Roman" w:cs="Times New Roman"/>
          <w:sz w:val="24"/>
          <w:szCs w:val="24"/>
          <w:vertAlign w:val="subscript"/>
        </w:rPr>
        <w:t>11</w:t>
      </w:r>
      <w:r>
        <w:rPr>
          <w:rFonts w:ascii="Times New Roman" w:hAnsi="Times New Roman" w:cs="Times New Roman"/>
          <w:sz w:val="24"/>
          <w:szCs w:val="24"/>
          <w:vertAlign w:val="subscript"/>
        </w:rPr>
        <w:t xml:space="preserve">: </w:t>
      </w:r>
      <w:r w:rsidR="00490FF6" w:rsidRPr="00490FF6">
        <w:rPr>
          <w:rFonts w:ascii="Times New Roman" w:hAnsi="Times New Roman" w:cs="Times New Roman"/>
          <w:sz w:val="24"/>
          <w:szCs w:val="24"/>
        </w:rPr>
        <w:t>There is significant relationship between quality of work life and use of capacities at work.</w:t>
      </w:r>
    </w:p>
    <w:p w14:paraId="7D2097AC" w14:textId="77777777" w:rsidR="006B5DF2" w:rsidRDefault="006B5DF2" w:rsidP="006B5DF2">
      <w:pPr>
        <w:autoSpaceDE w:val="0"/>
        <w:autoSpaceDN w:val="0"/>
        <w:adjustRightInd w:val="0"/>
        <w:spacing w:after="0"/>
        <w:rPr>
          <w:rFonts w:ascii="Times New Roman" w:hAnsi="Times New Roman" w:cs="Times New Roman"/>
          <w:sz w:val="24"/>
          <w:szCs w:val="24"/>
        </w:rPr>
      </w:pPr>
    </w:p>
    <w:p w14:paraId="66679B64" w14:textId="5098E55B" w:rsidR="006B5DF2" w:rsidRDefault="006B5DF2" w:rsidP="006B5DF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Pr="008437CF">
        <w:rPr>
          <w:rFonts w:ascii="Times New Roman" w:hAnsi="Times New Roman" w:cs="Times New Roman"/>
          <w:sz w:val="24"/>
          <w:szCs w:val="24"/>
          <w:vertAlign w:val="subscript"/>
        </w:rPr>
        <w:t>12</w:t>
      </w:r>
      <w:r>
        <w:rPr>
          <w:rFonts w:ascii="Times New Roman" w:hAnsi="Times New Roman" w:cs="Times New Roman"/>
          <w:sz w:val="24"/>
          <w:szCs w:val="24"/>
        </w:rPr>
        <w:t xml:space="preserve">: </w:t>
      </w:r>
      <w:r w:rsidR="00490FF6" w:rsidRPr="00490FF6">
        <w:rPr>
          <w:rFonts w:ascii="Times New Roman" w:hAnsi="Times New Roman" w:cs="Times New Roman"/>
          <w:sz w:val="24"/>
          <w:szCs w:val="24"/>
        </w:rPr>
        <w:t>There is significant relationship between quality of work life and opportunities at work.</w:t>
      </w:r>
    </w:p>
    <w:p w14:paraId="2FC1398D" w14:textId="77777777" w:rsidR="006B5DF2" w:rsidRDefault="006B5DF2" w:rsidP="006B5DF2">
      <w:pPr>
        <w:autoSpaceDE w:val="0"/>
        <w:autoSpaceDN w:val="0"/>
        <w:adjustRightInd w:val="0"/>
        <w:spacing w:after="0"/>
        <w:rPr>
          <w:rFonts w:ascii="Times New Roman" w:hAnsi="Times New Roman" w:cs="Times New Roman"/>
          <w:sz w:val="24"/>
          <w:szCs w:val="24"/>
        </w:rPr>
      </w:pPr>
    </w:p>
    <w:p w14:paraId="22C9911E" w14:textId="6054458E" w:rsidR="006B5DF2" w:rsidRDefault="006B5DF2" w:rsidP="006B5DF2">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H</w:t>
      </w:r>
      <w:r w:rsidRPr="008437CF">
        <w:rPr>
          <w:rFonts w:ascii="Times New Roman" w:hAnsi="Times New Roman" w:cs="Times New Roman"/>
          <w:sz w:val="24"/>
          <w:szCs w:val="24"/>
          <w:vertAlign w:val="subscript"/>
        </w:rPr>
        <w:t>13</w:t>
      </w:r>
      <w:r>
        <w:rPr>
          <w:rFonts w:ascii="Times New Roman" w:hAnsi="Times New Roman" w:cs="Times New Roman"/>
          <w:sz w:val="24"/>
          <w:szCs w:val="24"/>
        </w:rPr>
        <w:t xml:space="preserve">: </w:t>
      </w:r>
      <w:r w:rsidR="00490FF6" w:rsidRPr="00490FF6">
        <w:rPr>
          <w:rFonts w:ascii="Times New Roman" w:hAnsi="Times New Roman" w:cs="Times New Roman"/>
          <w:sz w:val="24"/>
          <w:szCs w:val="24"/>
        </w:rPr>
        <w:t>There is significant relationship between quality of work life and learning and development.</w:t>
      </w:r>
    </w:p>
    <w:p w14:paraId="18683A05" w14:textId="21FF9A41" w:rsidR="006B5DF2" w:rsidRPr="009C4221" w:rsidRDefault="006B5DF2" w:rsidP="006B5DF2">
      <w:pPr>
        <w:spacing w:before="240"/>
        <w:rPr>
          <w:rFonts w:ascii="Times New Roman" w:hAnsi="Times New Roman" w:cs="Times New Roman"/>
          <w:b/>
          <w:spacing w:val="5"/>
          <w:sz w:val="28"/>
          <w:szCs w:val="28"/>
          <w:shd w:val="clear" w:color="auto" w:fill="FFFFFF"/>
        </w:rPr>
      </w:pPr>
      <w:r w:rsidRPr="001C63C2">
        <w:rPr>
          <w:rFonts w:ascii="Times New Roman" w:hAnsi="Times New Roman" w:cs="Times New Roman"/>
          <w:b/>
          <w:spacing w:val="5"/>
          <w:sz w:val="28"/>
          <w:szCs w:val="28"/>
          <w:shd w:val="clear" w:color="auto" w:fill="FFFFFF"/>
        </w:rPr>
        <w:t>DATA ANALYSIS AND INTERPRETATION</w:t>
      </w:r>
    </w:p>
    <w:tbl>
      <w:tblPr>
        <w:tblpPr w:leftFromText="180" w:rightFromText="180" w:vertAnchor="text" w:horzAnchor="margin" w:tblpY="23"/>
        <w:tblW w:w="37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2"/>
        <w:gridCol w:w="1184"/>
        <w:gridCol w:w="880"/>
        <w:gridCol w:w="928"/>
      </w:tblGrid>
      <w:tr w:rsidR="006B5DF2" w:rsidRPr="00863946" w14:paraId="532143FC" w14:textId="77777777" w:rsidTr="003221F3">
        <w:trPr>
          <w:cantSplit/>
          <w:trHeight w:val="155"/>
        </w:trPr>
        <w:tc>
          <w:tcPr>
            <w:tcW w:w="3724" w:type="dxa"/>
            <w:gridSpan w:val="4"/>
            <w:tcBorders>
              <w:top w:val="single" w:sz="4" w:space="0" w:color="auto"/>
              <w:left w:val="single" w:sz="4" w:space="0" w:color="auto"/>
              <w:bottom w:val="nil"/>
              <w:right w:val="single" w:sz="4" w:space="0" w:color="auto"/>
            </w:tcBorders>
            <w:shd w:val="clear" w:color="auto" w:fill="FFFFFF"/>
          </w:tcPr>
          <w:p w14:paraId="71869579" w14:textId="77777777" w:rsidR="006B5DF2" w:rsidRPr="00863946" w:rsidRDefault="006B5DF2" w:rsidP="003221F3">
            <w:pPr>
              <w:spacing w:after="160"/>
              <w:ind w:left="60" w:right="60"/>
              <w:jc w:val="center"/>
              <w:rPr>
                <w:rFonts w:ascii="Times New Roman" w:hAnsi="Times New Roman" w:cs="Times New Roman"/>
                <w:bCs/>
              </w:rPr>
            </w:pPr>
            <w:r w:rsidRPr="00863946">
              <w:rPr>
                <w:rFonts w:ascii="Times New Roman" w:hAnsi="Times New Roman" w:cs="Times New Roman"/>
                <w:bCs/>
              </w:rPr>
              <w:t>Table 1: Case Processing Summary</w:t>
            </w:r>
          </w:p>
        </w:tc>
      </w:tr>
      <w:tr w:rsidR="006B5DF2" w:rsidRPr="00863946" w14:paraId="01A383A4" w14:textId="77777777" w:rsidTr="003221F3">
        <w:trPr>
          <w:cantSplit/>
          <w:trHeight w:val="160"/>
        </w:trPr>
        <w:tc>
          <w:tcPr>
            <w:tcW w:w="1916" w:type="dxa"/>
            <w:gridSpan w:val="2"/>
            <w:tcBorders>
              <w:top w:val="single" w:sz="16" w:space="0" w:color="000000"/>
              <w:left w:val="single" w:sz="16" w:space="0" w:color="000000"/>
              <w:bottom w:val="single" w:sz="16" w:space="0" w:color="000000"/>
              <w:right w:val="nil"/>
            </w:tcBorders>
            <w:shd w:val="clear" w:color="auto" w:fill="FFFFFF"/>
          </w:tcPr>
          <w:p w14:paraId="3E39EC4B" w14:textId="77777777" w:rsidR="006B5DF2" w:rsidRPr="00863946" w:rsidRDefault="006B5DF2" w:rsidP="003221F3">
            <w:pPr>
              <w:spacing w:after="160"/>
              <w:ind w:left="60" w:right="60"/>
              <w:rPr>
                <w:rFonts w:ascii="Arial" w:hAnsi="Arial" w:cs="Arial"/>
              </w:rPr>
            </w:pPr>
            <w:r>
              <w:rPr>
                <w:rFonts w:ascii="Arial" w:hAnsi="Arial" w:cs="Arial"/>
              </w:rPr>
              <w:t xml:space="preserve">       </w:t>
            </w:r>
          </w:p>
        </w:tc>
        <w:tc>
          <w:tcPr>
            <w:tcW w:w="880" w:type="dxa"/>
            <w:tcBorders>
              <w:top w:val="single" w:sz="16" w:space="0" w:color="000000"/>
              <w:left w:val="single" w:sz="16" w:space="0" w:color="000000"/>
              <w:bottom w:val="single" w:sz="16" w:space="0" w:color="000000"/>
            </w:tcBorders>
            <w:shd w:val="clear" w:color="auto" w:fill="FFFFFF"/>
          </w:tcPr>
          <w:p w14:paraId="4F2AD99A" w14:textId="77777777" w:rsidR="006B5DF2" w:rsidRPr="00863946" w:rsidRDefault="006B5DF2" w:rsidP="003221F3">
            <w:pPr>
              <w:spacing w:after="160"/>
              <w:ind w:left="60" w:right="60"/>
              <w:jc w:val="center"/>
              <w:rPr>
                <w:rFonts w:ascii="Times New Roman" w:hAnsi="Times New Roman" w:cs="Times New Roman"/>
              </w:rPr>
            </w:pPr>
            <w:r w:rsidRPr="00863946">
              <w:rPr>
                <w:rFonts w:ascii="Times New Roman" w:hAnsi="Times New Roman" w:cs="Times New Roman"/>
              </w:rPr>
              <w:t>N</w:t>
            </w:r>
          </w:p>
        </w:tc>
        <w:tc>
          <w:tcPr>
            <w:tcW w:w="928" w:type="dxa"/>
            <w:tcBorders>
              <w:top w:val="single" w:sz="16" w:space="0" w:color="000000"/>
              <w:bottom w:val="single" w:sz="16" w:space="0" w:color="000000"/>
              <w:right w:val="single" w:sz="16" w:space="0" w:color="000000"/>
            </w:tcBorders>
            <w:shd w:val="clear" w:color="auto" w:fill="FFFFFF"/>
          </w:tcPr>
          <w:p w14:paraId="39EAD96A" w14:textId="77777777" w:rsidR="006B5DF2" w:rsidRPr="00863946" w:rsidRDefault="006B5DF2" w:rsidP="003221F3">
            <w:pPr>
              <w:spacing w:after="160"/>
              <w:ind w:left="60" w:right="60"/>
              <w:jc w:val="center"/>
              <w:rPr>
                <w:rFonts w:ascii="Times New Roman" w:hAnsi="Times New Roman" w:cs="Times New Roman"/>
              </w:rPr>
            </w:pPr>
            <w:r w:rsidRPr="00863946">
              <w:rPr>
                <w:rFonts w:ascii="Times New Roman" w:hAnsi="Times New Roman" w:cs="Times New Roman"/>
              </w:rPr>
              <w:t>%</w:t>
            </w:r>
          </w:p>
        </w:tc>
      </w:tr>
      <w:tr w:rsidR="006B5DF2" w:rsidRPr="00863946" w14:paraId="7946BFAE" w14:textId="77777777" w:rsidTr="003221F3">
        <w:trPr>
          <w:cantSplit/>
          <w:trHeight w:val="101"/>
        </w:trPr>
        <w:tc>
          <w:tcPr>
            <w:tcW w:w="732" w:type="dxa"/>
            <w:vMerge w:val="restart"/>
            <w:tcBorders>
              <w:top w:val="single" w:sz="16" w:space="0" w:color="000000"/>
              <w:left w:val="single" w:sz="16" w:space="0" w:color="000000"/>
              <w:bottom w:val="single" w:sz="16" w:space="0" w:color="000000"/>
              <w:right w:val="single" w:sz="4" w:space="0" w:color="auto"/>
            </w:tcBorders>
            <w:shd w:val="clear" w:color="auto" w:fill="FFFFFF"/>
            <w:vAlign w:val="center"/>
          </w:tcPr>
          <w:p w14:paraId="78FDCCAB" w14:textId="77777777" w:rsidR="006B5DF2" w:rsidRPr="00863946" w:rsidRDefault="006B5DF2" w:rsidP="003221F3">
            <w:pPr>
              <w:spacing w:after="160"/>
              <w:ind w:left="60" w:right="60"/>
              <w:rPr>
                <w:rFonts w:ascii="Times New Roman" w:hAnsi="Times New Roman" w:cs="Times New Roman"/>
              </w:rPr>
            </w:pPr>
            <w:r w:rsidRPr="00863946">
              <w:rPr>
                <w:rFonts w:ascii="Times New Roman" w:hAnsi="Times New Roman" w:cs="Times New Roman"/>
              </w:rPr>
              <w:t xml:space="preserve"> Cases</w:t>
            </w:r>
          </w:p>
        </w:tc>
        <w:tc>
          <w:tcPr>
            <w:tcW w:w="1183" w:type="dxa"/>
            <w:tcBorders>
              <w:top w:val="single" w:sz="16" w:space="0" w:color="000000"/>
              <w:left w:val="single" w:sz="4" w:space="0" w:color="auto"/>
              <w:bottom w:val="single" w:sz="4" w:space="0" w:color="auto"/>
              <w:right w:val="single" w:sz="16" w:space="0" w:color="000000"/>
            </w:tcBorders>
            <w:shd w:val="clear" w:color="auto" w:fill="FFFFFF"/>
            <w:vAlign w:val="center"/>
          </w:tcPr>
          <w:p w14:paraId="3BA1AEC3" w14:textId="77777777" w:rsidR="006B5DF2" w:rsidRPr="00863946" w:rsidRDefault="006B5DF2" w:rsidP="003221F3">
            <w:pPr>
              <w:spacing w:after="160"/>
              <w:ind w:left="60" w:right="60"/>
              <w:rPr>
                <w:rFonts w:ascii="Times New Roman" w:hAnsi="Times New Roman" w:cs="Times New Roman"/>
              </w:rPr>
            </w:pPr>
            <w:r w:rsidRPr="00863946">
              <w:rPr>
                <w:rFonts w:ascii="Times New Roman" w:hAnsi="Times New Roman" w:cs="Times New Roman"/>
              </w:rPr>
              <w:t>Valid</w:t>
            </w:r>
          </w:p>
        </w:tc>
        <w:tc>
          <w:tcPr>
            <w:tcW w:w="880" w:type="dxa"/>
            <w:tcBorders>
              <w:top w:val="single" w:sz="16" w:space="0" w:color="000000"/>
              <w:left w:val="single" w:sz="16" w:space="0" w:color="000000"/>
              <w:bottom w:val="single" w:sz="4" w:space="0" w:color="auto"/>
            </w:tcBorders>
            <w:shd w:val="clear" w:color="auto" w:fill="FFFFFF"/>
            <w:vAlign w:val="center"/>
          </w:tcPr>
          <w:p w14:paraId="44BA50C5" w14:textId="0504DF65" w:rsidR="006B5DF2" w:rsidRPr="00863946" w:rsidRDefault="006B5DF2" w:rsidP="003221F3">
            <w:pPr>
              <w:spacing w:after="160"/>
              <w:ind w:left="60" w:right="60"/>
              <w:jc w:val="right"/>
              <w:rPr>
                <w:rFonts w:ascii="Times New Roman" w:hAnsi="Times New Roman" w:cs="Times New Roman"/>
              </w:rPr>
            </w:pPr>
            <w:r>
              <w:rPr>
                <w:rFonts w:ascii="Times New Roman" w:hAnsi="Times New Roman" w:cs="Times New Roman"/>
              </w:rPr>
              <w:t>1</w:t>
            </w:r>
            <w:r w:rsidR="00D11244">
              <w:rPr>
                <w:rFonts w:ascii="Times New Roman" w:hAnsi="Times New Roman" w:cs="Times New Roman"/>
              </w:rPr>
              <w:t>0</w:t>
            </w:r>
            <w:r>
              <w:rPr>
                <w:rFonts w:ascii="Times New Roman" w:hAnsi="Times New Roman" w:cs="Times New Roman"/>
              </w:rPr>
              <w:t>2</w:t>
            </w:r>
          </w:p>
        </w:tc>
        <w:tc>
          <w:tcPr>
            <w:tcW w:w="928" w:type="dxa"/>
            <w:tcBorders>
              <w:top w:val="single" w:sz="16" w:space="0" w:color="000000"/>
              <w:bottom w:val="single" w:sz="4" w:space="0" w:color="auto"/>
              <w:right w:val="single" w:sz="16" w:space="0" w:color="000000"/>
            </w:tcBorders>
            <w:shd w:val="clear" w:color="auto" w:fill="FFFFFF"/>
            <w:vAlign w:val="center"/>
          </w:tcPr>
          <w:p w14:paraId="3AB97EEB" w14:textId="77777777" w:rsidR="006B5DF2" w:rsidRPr="00863946" w:rsidRDefault="006B5DF2" w:rsidP="003221F3">
            <w:pPr>
              <w:spacing w:after="160"/>
              <w:ind w:left="60" w:right="60"/>
              <w:jc w:val="right"/>
              <w:rPr>
                <w:rFonts w:ascii="Times New Roman" w:hAnsi="Times New Roman" w:cs="Times New Roman"/>
              </w:rPr>
            </w:pPr>
            <w:r w:rsidRPr="00863946">
              <w:rPr>
                <w:rFonts w:ascii="Times New Roman" w:hAnsi="Times New Roman" w:cs="Times New Roman"/>
              </w:rPr>
              <w:t>100.0</w:t>
            </w:r>
          </w:p>
        </w:tc>
      </w:tr>
      <w:tr w:rsidR="006B5DF2" w:rsidRPr="00863946" w14:paraId="5942C960" w14:textId="77777777" w:rsidTr="003221F3">
        <w:trPr>
          <w:cantSplit/>
          <w:trHeight w:val="10"/>
        </w:trPr>
        <w:tc>
          <w:tcPr>
            <w:tcW w:w="732" w:type="dxa"/>
            <w:vMerge/>
            <w:tcBorders>
              <w:top w:val="single" w:sz="16" w:space="0" w:color="000000"/>
              <w:left w:val="single" w:sz="16" w:space="0" w:color="000000"/>
              <w:bottom w:val="single" w:sz="16" w:space="0" w:color="000000"/>
              <w:right w:val="single" w:sz="4" w:space="0" w:color="auto"/>
            </w:tcBorders>
            <w:shd w:val="clear" w:color="auto" w:fill="FFFFFF"/>
            <w:vAlign w:val="center"/>
          </w:tcPr>
          <w:p w14:paraId="2A346CE6" w14:textId="77777777" w:rsidR="006B5DF2" w:rsidRPr="00863946" w:rsidRDefault="006B5DF2" w:rsidP="003221F3">
            <w:pPr>
              <w:spacing w:after="160"/>
              <w:ind w:left="60" w:right="60"/>
              <w:rPr>
                <w:rFonts w:ascii="Times New Roman" w:hAnsi="Times New Roman" w:cs="Times New Roman"/>
              </w:rPr>
            </w:pPr>
          </w:p>
        </w:tc>
        <w:tc>
          <w:tcPr>
            <w:tcW w:w="1183" w:type="dxa"/>
            <w:tcBorders>
              <w:top w:val="single" w:sz="4" w:space="0" w:color="auto"/>
              <w:left w:val="single" w:sz="4" w:space="0" w:color="auto"/>
              <w:bottom w:val="single" w:sz="4" w:space="0" w:color="auto"/>
              <w:right w:val="single" w:sz="16" w:space="0" w:color="000000"/>
            </w:tcBorders>
            <w:shd w:val="clear" w:color="auto" w:fill="FFFFFF"/>
            <w:vAlign w:val="center"/>
          </w:tcPr>
          <w:p w14:paraId="3842829B" w14:textId="77777777" w:rsidR="006B5DF2" w:rsidRPr="00863946" w:rsidRDefault="006B5DF2" w:rsidP="003221F3">
            <w:pPr>
              <w:widowControl w:val="0"/>
              <w:autoSpaceDE w:val="0"/>
              <w:autoSpaceDN w:val="0"/>
              <w:adjustRightInd w:val="0"/>
              <w:spacing w:after="0"/>
              <w:ind w:left="60" w:right="60"/>
              <w:rPr>
                <w:rFonts w:ascii="Times New Roman" w:hAnsi="Times New Roman" w:cs="Times New Roman"/>
              </w:rPr>
            </w:pPr>
            <w:proofErr w:type="spellStart"/>
            <w:r w:rsidRPr="00863946">
              <w:rPr>
                <w:rFonts w:ascii="Times New Roman" w:hAnsi="Times New Roman" w:cs="Times New Roman"/>
              </w:rPr>
              <w:t>Excluded</w:t>
            </w:r>
            <w:r w:rsidRPr="00863946">
              <w:rPr>
                <w:rFonts w:ascii="Times New Roman" w:hAnsi="Times New Roman" w:cs="Times New Roman"/>
                <w:vertAlign w:val="superscript"/>
              </w:rPr>
              <w:t>a</w:t>
            </w:r>
            <w:proofErr w:type="spellEnd"/>
          </w:p>
        </w:tc>
        <w:tc>
          <w:tcPr>
            <w:tcW w:w="880" w:type="dxa"/>
            <w:tcBorders>
              <w:top w:val="single" w:sz="4" w:space="0" w:color="auto"/>
              <w:left w:val="single" w:sz="16" w:space="0" w:color="000000"/>
              <w:bottom w:val="single" w:sz="4" w:space="0" w:color="auto"/>
            </w:tcBorders>
            <w:shd w:val="clear" w:color="auto" w:fill="FFFFFF"/>
            <w:vAlign w:val="center"/>
          </w:tcPr>
          <w:p w14:paraId="6A993FFC" w14:textId="77777777" w:rsidR="006B5DF2" w:rsidRPr="00863946" w:rsidRDefault="006B5DF2" w:rsidP="003221F3">
            <w:pPr>
              <w:widowControl w:val="0"/>
              <w:autoSpaceDE w:val="0"/>
              <w:autoSpaceDN w:val="0"/>
              <w:adjustRightInd w:val="0"/>
              <w:spacing w:after="0"/>
              <w:ind w:left="60" w:right="60"/>
              <w:jc w:val="right"/>
              <w:rPr>
                <w:rFonts w:ascii="Times New Roman" w:hAnsi="Times New Roman" w:cs="Times New Roman"/>
              </w:rPr>
            </w:pPr>
            <w:r w:rsidRPr="00863946">
              <w:rPr>
                <w:rFonts w:ascii="Times New Roman" w:hAnsi="Times New Roman" w:cs="Times New Roman"/>
              </w:rPr>
              <w:t>0</w:t>
            </w:r>
          </w:p>
        </w:tc>
        <w:tc>
          <w:tcPr>
            <w:tcW w:w="928" w:type="dxa"/>
            <w:tcBorders>
              <w:top w:val="single" w:sz="4" w:space="0" w:color="auto"/>
              <w:bottom w:val="single" w:sz="4" w:space="0" w:color="auto"/>
              <w:right w:val="single" w:sz="16" w:space="0" w:color="000000"/>
            </w:tcBorders>
            <w:shd w:val="clear" w:color="auto" w:fill="FFFFFF"/>
            <w:vAlign w:val="center"/>
          </w:tcPr>
          <w:p w14:paraId="143891EC" w14:textId="77777777" w:rsidR="006B5DF2" w:rsidRPr="00863946" w:rsidRDefault="006B5DF2" w:rsidP="003221F3">
            <w:pPr>
              <w:widowControl w:val="0"/>
              <w:autoSpaceDE w:val="0"/>
              <w:autoSpaceDN w:val="0"/>
              <w:adjustRightInd w:val="0"/>
              <w:spacing w:after="0"/>
              <w:ind w:left="60" w:right="60"/>
              <w:jc w:val="right"/>
              <w:rPr>
                <w:rFonts w:ascii="Times New Roman" w:hAnsi="Times New Roman" w:cs="Times New Roman"/>
              </w:rPr>
            </w:pPr>
            <w:r w:rsidRPr="00863946">
              <w:rPr>
                <w:rFonts w:ascii="Times New Roman" w:hAnsi="Times New Roman" w:cs="Times New Roman"/>
              </w:rPr>
              <w:t>0</w:t>
            </w:r>
          </w:p>
        </w:tc>
      </w:tr>
      <w:tr w:rsidR="006B5DF2" w:rsidRPr="00863946" w14:paraId="029B79FE" w14:textId="77777777" w:rsidTr="003221F3">
        <w:trPr>
          <w:cantSplit/>
          <w:trHeight w:val="181"/>
        </w:trPr>
        <w:tc>
          <w:tcPr>
            <w:tcW w:w="732" w:type="dxa"/>
            <w:vMerge/>
            <w:tcBorders>
              <w:top w:val="single" w:sz="16" w:space="0" w:color="000000"/>
              <w:left w:val="single" w:sz="16" w:space="0" w:color="000000"/>
              <w:bottom w:val="single" w:sz="16" w:space="0" w:color="000000"/>
              <w:right w:val="single" w:sz="4" w:space="0" w:color="auto"/>
            </w:tcBorders>
            <w:shd w:val="clear" w:color="auto" w:fill="FFFFFF"/>
            <w:vAlign w:val="center"/>
          </w:tcPr>
          <w:p w14:paraId="72343C04" w14:textId="77777777" w:rsidR="006B5DF2" w:rsidRPr="00863946" w:rsidRDefault="006B5DF2" w:rsidP="003221F3">
            <w:pPr>
              <w:spacing w:after="160"/>
              <w:rPr>
                <w:rFonts w:ascii="Times New Roman" w:hAnsi="Times New Roman" w:cs="Times New Roman"/>
              </w:rPr>
            </w:pPr>
          </w:p>
        </w:tc>
        <w:tc>
          <w:tcPr>
            <w:tcW w:w="1183" w:type="dxa"/>
            <w:tcBorders>
              <w:top w:val="single" w:sz="4" w:space="0" w:color="auto"/>
              <w:left w:val="single" w:sz="4" w:space="0" w:color="auto"/>
              <w:bottom w:val="single" w:sz="16" w:space="0" w:color="000000"/>
              <w:right w:val="single" w:sz="16" w:space="0" w:color="000000"/>
            </w:tcBorders>
            <w:shd w:val="clear" w:color="auto" w:fill="FFFFFF"/>
            <w:vAlign w:val="center"/>
          </w:tcPr>
          <w:p w14:paraId="58EF64FB" w14:textId="77777777" w:rsidR="006B5DF2" w:rsidRPr="00863946" w:rsidRDefault="006B5DF2" w:rsidP="003221F3">
            <w:pPr>
              <w:spacing w:after="160"/>
              <w:ind w:right="60"/>
              <w:rPr>
                <w:rFonts w:ascii="Times New Roman" w:hAnsi="Times New Roman" w:cs="Times New Roman"/>
              </w:rPr>
            </w:pPr>
            <w:r w:rsidRPr="00863946">
              <w:rPr>
                <w:rFonts w:ascii="Times New Roman" w:hAnsi="Times New Roman" w:cs="Times New Roman"/>
              </w:rPr>
              <w:t>Total</w:t>
            </w:r>
          </w:p>
        </w:tc>
        <w:tc>
          <w:tcPr>
            <w:tcW w:w="880" w:type="dxa"/>
            <w:tcBorders>
              <w:top w:val="single" w:sz="4" w:space="0" w:color="auto"/>
              <w:left w:val="single" w:sz="16" w:space="0" w:color="000000"/>
              <w:bottom w:val="single" w:sz="16" w:space="0" w:color="000000"/>
            </w:tcBorders>
            <w:shd w:val="clear" w:color="auto" w:fill="FFFFFF"/>
            <w:vAlign w:val="center"/>
          </w:tcPr>
          <w:p w14:paraId="7301D104" w14:textId="024FE271" w:rsidR="006B5DF2" w:rsidRPr="00863946" w:rsidRDefault="006B5DF2" w:rsidP="003221F3">
            <w:pPr>
              <w:spacing w:after="160"/>
              <w:ind w:left="60" w:right="60"/>
              <w:jc w:val="right"/>
              <w:rPr>
                <w:rFonts w:ascii="Times New Roman" w:hAnsi="Times New Roman" w:cs="Times New Roman"/>
              </w:rPr>
            </w:pPr>
            <w:r>
              <w:rPr>
                <w:rFonts w:ascii="Times New Roman" w:hAnsi="Times New Roman" w:cs="Times New Roman"/>
              </w:rPr>
              <w:t>1</w:t>
            </w:r>
            <w:r w:rsidR="00D11244">
              <w:rPr>
                <w:rFonts w:ascii="Times New Roman" w:hAnsi="Times New Roman" w:cs="Times New Roman"/>
              </w:rPr>
              <w:t>0</w:t>
            </w:r>
            <w:r>
              <w:rPr>
                <w:rFonts w:ascii="Times New Roman" w:hAnsi="Times New Roman" w:cs="Times New Roman"/>
              </w:rPr>
              <w:t>2</w:t>
            </w:r>
          </w:p>
        </w:tc>
        <w:tc>
          <w:tcPr>
            <w:tcW w:w="928" w:type="dxa"/>
            <w:tcBorders>
              <w:top w:val="single" w:sz="4" w:space="0" w:color="auto"/>
              <w:bottom w:val="single" w:sz="16" w:space="0" w:color="000000"/>
              <w:right w:val="single" w:sz="16" w:space="0" w:color="000000"/>
            </w:tcBorders>
            <w:shd w:val="clear" w:color="auto" w:fill="FFFFFF"/>
            <w:vAlign w:val="center"/>
          </w:tcPr>
          <w:p w14:paraId="27BC6C82" w14:textId="77777777" w:rsidR="006B5DF2" w:rsidRPr="00863946" w:rsidRDefault="006B5DF2" w:rsidP="003221F3">
            <w:pPr>
              <w:spacing w:after="160"/>
              <w:ind w:left="60" w:right="60"/>
              <w:jc w:val="right"/>
              <w:rPr>
                <w:rFonts w:ascii="Times New Roman" w:hAnsi="Times New Roman" w:cs="Times New Roman"/>
              </w:rPr>
            </w:pPr>
            <w:r w:rsidRPr="00863946">
              <w:rPr>
                <w:rFonts w:ascii="Times New Roman" w:hAnsi="Times New Roman" w:cs="Times New Roman"/>
              </w:rPr>
              <w:t>100.0</w:t>
            </w:r>
          </w:p>
        </w:tc>
      </w:tr>
    </w:tbl>
    <w:tbl>
      <w:tblPr>
        <w:tblpPr w:leftFromText="180" w:rightFromText="180" w:vertAnchor="text" w:horzAnchor="margin" w:tblpXSpec="right" w:tblpY="239"/>
        <w:tblW w:w="50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4"/>
        <w:gridCol w:w="2441"/>
        <w:gridCol w:w="1128"/>
      </w:tblGrid>
      <w:tr w:rsidR="006B5DF2" w:rsidRPr="00863946" w14:paraId="200A99E7" w14:textId="77777777" w:rsidTr="003221F3">
        <w:trPr>
          <w:cantSplit/>
          <w:trHeight w:val="4"/>
        </w:trPr>
        <w:tc>
          <w:tcPr>
            <w:tcW w:w="5023" w:type="dxa"/>
            <w:gridSpan w:val="3"/>
            <w:tcBorders>
              <w:top w:val="single" w:sz="4" w:space="0" w:color="auto"/>
              <w:left w:val="single" w:sz="4" w:space="0" w:color="auto"/>
              <w:bottom w:val="nil"/>
              <w:right w:val="single" w:sz="4" w:space="0" w:color="auto"/>
            </w:tcBorders>
            <w:shd w:val="clear" w:color="auto" w:fill="FFFFFF"/>
          </w:tcPr>
          <w:p w14:paraId="21A3B2AF" w14:textId="77777777" w:rsidR="006B5DF2" w:rsidRPr="00863946" w:rsidRDefault="006B5DF2" w:rsidP="003221F3">
            <w:pPr>
              <w:tabs>
                <w:tab w:val="left" w:pos="4172"/>
                <w:tab w:val="left" w:pos="4949"/>
              </w:tabs>
              <w:spacing w:after="160"/>
              <w:ind w:right="60"/>
              <w:rPr>
                <w:rFonts w:ascii="Times New Roman" w:hAnsi="Times New Roman" w:cs="Times New Roman"/>
              </w:rPr>
            </w:pPr>
            <w:r w:rsidRPr="00863946">
              <w:rPr>
                <w:rFonts w:ascii="Times New Roman" w:hAnsi="Times New Roman" w:cs="Times New Roman"/>
                <w:bCs/>
              </w:rPr>
              <w:t>Table 2: Reliability Statistics</w:t>
            </w:r>
          </w:p>
        </w:tc>
      </w:tr>
      <w:tr w:rsidR="006B5DF2" w:rsidRPr="00863946" w14:paraId="77FD8CC3" w14:textId="77777777" w:rsidTr="003221F3">
        <w:trPr>
          <w:cantSplit/>
          <w:trHeight w:val="16"/>
        </w:trPr>
        <w:tc>
          <w:tcPr>
            <w:tcW w:w="1454" w:type="dxa"/>
            <w:tcBorders>
              <w:top w:val="single" w:sz="16" w:space="0" w:color="000000"/>
              <w:left w:val="single" w:sz="4" w:space="0" w:color="auto"/>
              <w:bottom w:val="single" w:sz="16" w:space="0" w:color="000000"/>
            </w:tcBorders>
            <w:shd w:val="clear" w:color="auto" w:fill="FFFFFF"/>
          </w:tcPr>
          <w:p w14:paraId="51BEF17B" w14:textId="77777777" w:rsidR="006B5DF2" w:rsidRPr="00863946" w:rsidRDefault="006B5DF2" w:rsidP="003221F3">
            <w:pPr>
              <w:spacing w:after="160"/>
              <w:ind w:left="60" w:right="60"/>
              <w:jc w:val="center"/>
              <w:rPr>
                <w:rFonts w:ascii="Times New Roman" w:hAnsi="Times New Roman" w:cs="Times New Roman"/>
              </w:rPr>
            </w:pPr>
            <w:r w:rsidRPr="00863946">
              <w:rPr>
                <w:rFonts w:ascii="Times New Roman" w:hAnsi="Times New Roman" w:cs="Times New Roman"/>
              </w:rPr>
              <w:t>Cronbach's Alpha</w:t>
            </w:r>
          </w:p>
        </w:tc>
        <w:tc>
          <w:tcPr>
            <w:tcW w:w="2441" w:type="dxa"/>
            <w:tcBorders>
              <w:top w:val="single" w:sz="16" w:space="0" w:color="000000"/>
              <w:bottom w:val="single" w:sz="16" w:space="0" w:color="000000"/>
            </w:tcBorders>
            <w:shd w:val="clear" w:color="auto" w:fill="FFFFFF"/>
          </w:tcPr>
          <w:p w14:paraId="2542EF3A" w14:textId="77777777" w:rsidR="006B5DF2" w:rsidRPr="00863946" w:rsidRDefault="006B5DF2" w:rsidP="003221F3">
            <w:pPr>
              <w:spacing w:after="160"/>
              <w:ind w:left="60" w:right="60"/>
              <w:jc w:val="center"/>
              <w:rPr>
                <w:rFonts w:ascii="Times New Roman" w:hAnsi="Times New Roman" w:cs="Times New Roman"/>
              </w:rPr>
            </w:pPr>
            <w:r w:rsidRPr="00863946">
              <w:rPr>
                <w:rFonts w:ascii="Times New Roman" w:hAnsi="Times New Roman" w:cs="Times New Roman"/>
              </w:rPr>
              <w:t xml:space="preserve">Cronbach's Alpha Based </w:t>
            </w:r>
          </w:p>
          <w:p w14:paraId="13E03AFF" w14:textId="77777777" w:rsidR="006B5DF2" w:rsidRPr="00863946" w:rsidRDefault="006B5DF2" w:rsidP="003221F3">
            <w:pPr>
              <w:spacing w:after="160"/>
              <w:ind w:left="60" w:right="60"/>
              <w:jc w:val="center"/>
              <w:rPr>
                <w:rFonts w:ascii="Times New Roman" w:hAnsi="Times New Roman" w:cs="Times New Roman"/>
              </w:rPr>
            </w:pPr>
            <w:r w:rsidRPr="00863946">
              <w:rPr>
                <w:rFonts w:ascii="Times New Roman" w:hAnsi="Times New Roman" w:cs="Times New Roman"/>
              </w:rPr>
              <w:t>on Standardized Items</w:t>
            </w:r>
          </w:p>
        </w:tc>
        <w:tc>
          <w:tcPr>
            <w:tcW w:w="1128" w:type="dxa"/>
            <w:tcBorders>
              <w:top w:val="single" w:sz="16" w:space="0" w:color="000000"/>
              <w:bottom w:val="single" w:sz="16" w:space="0" w:color="000000"/>
              <w:right w:val="single" w:sz="4" w:space="0" w:color="auto"/>
            </w:tcBorders>
            <w:shd w:val="clear" w:color="auto" w:fill="FFFFFF"/>
          </w:tcPr>
          <w:p w14:paraId="1C440196" w14:textId="77777777" w:rsidR="006B5DF2" w:rsidRPr="00863946" w:rsidRDefault="006B5DF2" w:rsidP="003221F3">
            <w:pPr>
              <w:spacing w:after="160"/>
              <w:ind w:left="60" w:right="60"/>
              <w:jc w:val="center"/>
              <w:rPr>
                <w:rFonts w:ascii="Times New Roman" w:hAnsi="Times New Roman" w:cs="Times New Roman"/>
              </w:rPr>
            </w:pPr>
            <w:r w:rsidRPr="00863946">
              <w:rPr>
                <w:rFonts w:ascii="Times New Roman" w:hAnsi="Times New Roman" w:cs="Times New Roman"/>
              </w:rPr>
              <w:t>N of Items</w:t>
            </w:r>
          </w:p>
        </w:tc>
      </w:tr>
      <w:tr w:rsidR="006B5DF2" w:rsidRPr="00863946" w14:paraId="2FDD8FCE" w14:textId="77777777" w:rsidTr="003221F3">
        <w:trPr>
          <w:cantSplit/>
          <w:trHeight w:val="334"/>
        </w:trPr>
        <w:tc>
          <w:tcPr>
            <w:tcW w:w="1454" w:type="dxa"/>
            <w:tcBorders>
              <w:top w:val="single" w:sz="16" w:space="0" w:color="000000"/>
              <w:left w:val="single" w:sz="4" w:space="0" w:color="auto"/>
              <w:bottom w:val="single" w:sz="18" w:space="0" w:color="000000"/>
            </w:tcBorders>
            <w:shd w:val="clear" w:color="auto" w:fill="FFFFFF"/>
            <w:vAlign w:val="center"/>
          </w:tcPr>
          <w:p w14:paraId="550E1AA9" w14:textId="354B9D3C" w:rsidR="006B5DF2" w:rsidRPr="00863946" w:rsidRDefault="006B5DF2" w:rsidP="003221F3">
            <w:pPr>
              <w:spacing w:after="160"/>
              <w:ind w:left="60" w:right="60"/>
              <w:jc w:val="right"/>
              <w:rPr>
                <w:rFonts w:ascii="Times New Roman" w:hAnsi="Times New Roman" w:cs="Times New Roman"/>
              </w:rPr>
            </w:pPr>
            <w:r w:rsidRPr="00863946">
              <w:rPr>
                <w:rFonts w:ascii="Times New Roman" w:hAnsi="Times New Roman" w:cs="Times New Roman"/>
              </w:rPr>
              <w:t>.</w:t>
            </w:r>
            <w:r w:rsidR="00D11244">
              <w:rPr>
                <w:rFonts w:ascii="Times New Roman" w:hAnsi="Times New Roman" w:cs="Times New Roman"/>
              </w:rPr>
              <w:t>72</w:t>
            </w:r>
          </w:p>
        </w:tc>
        <w:tc>
          <w:tcPr>
            <w:tcW w:w="2441" w:type="dxa"/>
            <w:tcBorders>
              <w:top w:val="single" w:sz="16" w:space="0" w:color="000000"/>
              <w:bottom w:val="single" w:sz="18" w:space="0" w:color="000000"/>
            </w:tcBorders>
            <w:shd w:val="clear" w:color="auto" w:fill="FFFFFF"/>
            <w:vAlign w:val="center"/>
          </w:tcPr>
          <w:p w14:paraId="1921AF1F" w14:textId="7E23206F" w:rsidR="006B5DF2" w:rsidRPr="00863946" w:rsidRDefault="006B5DF2" w:rsidP="003221F3">
            <w:pPr>
              <w:spacing w:after="160"/>
              <w:ind w:left="60" w:right="60"/>
              <w:jc w:val="right"/>
              <w:rPr>
                <w:rFonts w:ascii="Times New Roman" w:hAnsi="Times New Roman" w:cs="Times New Roman"/>
              </w:rPr>
            </w:pPr>
            <w:r w:rsidRPr="00863946">
              <w:rPr>
                <w:rFonts w:ascii="Times New Roman" w:hAnsi="Times New Roman" w:cs="Times New Roman"/>
              </w:rPr>
              <w:t>.</w:t>
            </w:r>
            <w:r w:rsidR="00D11244">
              <w:rPr>
                <w:rFonts w:ascii="Times New Roman" w:hAnsi="Times New Roman" w:cs="Times New Roman"/>
              </w:rPr>
              <w:t>72</w:t>
            </w:r>
          </w:p>
        </w:tc>
        <w:tc>
          <w:tcPr>
            <w:tcW w:w="1128" w:type="dxa"/>
            <w:tcBorders>
              <w:top w:val="single" w:sz="16" w:space="0" w:color="000000"/>
              <w:bottom w:val="single" w:sz="18" w:space="0" w:color="000000"/>
              <w:right w:val="single" w:sz="4" w:space="0" w:color="auto"/>
            </w:tcBorders>
            <w:shd w:val="clear" w:color="auto" w:fill="FFFFFF"/>
            <w:vAlign w:val="center"/>
          </w:tcPr>
          <w:p w14:paraId="3C47F70D" w14:textId="1BEC9C66" w:rsidR="006B5DF2" w:rsidRPr="00863946" w:rsidRDefault="006B5DF2" w:rsidP="003221F3">
            <w:pPr>
              <w:spacing w:after="160"/>
              <w:ind w:left="60" w:right="60"/>
              <w:jc w:val="right"/>
              <w:rPr>
                <w:rFonts w:ascii="Times New Roman" w:hAnsi="Times New Roman" w:cs="Times New Roman"/>
              </w:rPr>
            </w:pPr>
            <w:r w:rsidRPr="00863946">
              <w:rPr>
                <w:rFonts w:ascii="Times New Roman" w:hAnsi="Times New Roman" w:cs="Times New Roman"/>
              </w:rPr>
              <w:t>1</w:t>
            </w:r>
            <w:r w:rsidR="00D11244">
              <w:rPr>
                <w:rFonts w:ascii="Times New Roman" w:hAnsi="Times New Roman" w:cs="Times New Roman"/>
              </w:rPr>
              <w:t>0</w:t>
            </w:r>
            <w:r>
              <w:rPr>
                <w:rFonts w:ascii="Times New Roman" w:hAnsi="Times New Roman" w:cs="Times New Roman"/>
              </w:rPr>
              <w:t>2</w:t>
            </w:r>
          </w:p>
        </w:tc>
      </w:tr>
    </w:tbl>
    <w:p w14:paraId="61E2A2C2" w14:textId="77777777" w:rsidR="006B5DF2" w:rsidRDefault="006B5DF2" w:rsidP="006B5DF2">
      <w:pPr>
        <w:autoSpaceDE w:val="0"/>
        <w:autoSpaceDN w:val="0"/>
        <w:adjustRightInd w:val="0"/>
        <w:spacing w:after="0" w:line="360" w:lineRule="auto"/>
        <w:jc w:val="both"/>
        <w:rPr>
          <w:rFonts w:ascii="Times New Roman" w:hAnsi="Times New Roman" w:cs="Times New Roman"/>
          <w:b/>
          <w:sz w:val="28"/>
          <w:szCs w:val="28"/>
        </w:rPr>
      </w:pPr>
    </w:p>
    <w:p w14:paraId="4E8ACCE9" w14:textId="4FF488A7" w:rsidR="006B5DF2" w:rsidRDefault="006B5DF2" w:rsidP="006B5DF2">
      <w:pPr>
        <w:spacing w:line="360" w:lineRule="auto"/>
        <w:jc w:val="both"/>
        <w:rPr>
          <w:rFonts w:ascii="Times New Roman" w:hAnsi="Times New Roman" w:cs="Times New Roman"/>
          <w:sz w:val="24"/>
          <w:szCs w:val="24"/>
        </w:rPr>
      </w:pPr>
      <w:r w:rsidRPr="00006145">
        <w:rPr>
          <w:rFonts w:ascii="Times New Roman" w:hAnsi="Times New Roman" w:cs="Times New Roman"/>
          <w:spacing w:val="5"/>
          <w:sz w:val="24"/>
          <w:szCs w:val="24"/>
          <w:shd w:val="clear" w:color="auto" w:fill="FFFFFF"/>
        </w:rPr>
        <w:t>Reliability Statistics:</w:t>
      </w:r>
      <w:r>
        <w:rPr>
          <w:rFonts w:ascii="Times New Roman" w:hAnsi="Times New Roman" w:cs="Times New Roman"/>
          <w:spacing w:val="5"/>
          <w:sz w:val="24"/>
          <w:szCs w:val="24"/>
          <w:shd w:val="clear" w:color="auto" w:fill="FFFFFF"/>
        </w:rPr>
        <w:t xml:space="preserve"> </w:t>
      </w:r>
      <w:r w:rsidRPr="00863946">
        <w:rPr>
          <w:rFonts w:ascii="Times New Roman" w:hAnsi="Times New Roman" w:cs="Times New Roman"/>
          <w:sz w:val="24"/>
          <w:szCs w:val="24"/>
        </w:rPr>
        <w:t>The reliability co-efficient is 0.</w:t>
      </w:r>
      <w:r w:rsidR="005C0B66">
        <w:rPr>
          <w:rFonts w:ascii="Times New Roman" w:hAnsi="Times New Roman" w:cs="Times New Roman"/>
          <w:sz w:val="24"/>
          <w:szCs w:val="24"/>
        </w:rPr>
        <w:t>72</w:t>
      </w:r>
      <w:r>
        <w:rPr>
          <w:rFonts w:ascii="Times New Roman" w:hAnsi="Times New Roman" w:cs="Times New Roman"/>
          <w:sz w:val="24"/>
          <w:szCs w:val="24"/>
        </w:rPr>
        <w:t xml:space="preserve">0 and </w:t>
      </w:r>
      <w:r w:rsidRPr="00863946">
        <w:rPr>
          <w:rFonts w:ascii="Times New Roman" w:hAnsi="Times New Roman" w:cs="Times New Roman"/>
          <w:sz w:val="24"/>
          <w:szCs w:val="24"/>
        </w:rPr>
        <w:t xml:space="preserve">the numbers are close to 1. </w:t>
      </w:r>
      <w:r w:rsidR="005C0B66" w:rsidRPr="00863946">
        <w:rPr>
          <w:rFonts w:ascii="Times New Roman" w:hAnsi="Times New Roman" w:cs="Times New Roman"/>
          <w:sz w:val="24"/>
          <w:szCs w:val="24"/>
        </w:rPr>
        <w:t>Usually,</w:t>
      </w:r>
      <w:r w:rsidRPr="00863946">
        <w:rPr>
          <w:rFonts w:ascii="Times New Roman" w:hAnsi="Times New Roman" w:cs="Times New Roman"/>
          <w:sz w:val="24"/>
          <w:szCs w:val="24"/>
        </w:rPr>
        <w:t xml:space="preserve"> the </w:t>
      </w:r>
      <w:r>
        <w:rPr>
          <w:rFonts w:ascii="Times New Roman" w:hAnsi="Times New Roman" w:cs="Times New Roman"/>
          <w:sz w:val="24"/>
          <w:szCs w:val="24"/>
        </w:rPr>
        <w:t xml:space="preserve">alpha </w:t>
      </w:r>
      <w:r w:rsidRPr="00863946">
        <w:rPr>
          <w:rFonts w:ascii="Times New Roman" w:hAnsi="Times New Roman" w:cs="Times New Roman"/>
          <w:sz w:val="24"/>
          <w:szCs w:val="24"/>
        </w:rPr>
        <w:t xml:space="preserve">should be above 0.7 which are considered as having good internal consistency. </w:t>
      </w:r>
      <w:r w:rsidRPr="006818D1">
        <w:rPr>
          <w:rFonts w:ascii="Times New Roman" w:hAnsi="Times New Roman" w:cs="Times New Roman"/>
          <w:sz w:val="24"/>
          <w:szCs w:val="24"/>
        </w:rPr>
        <w:t>Hence the outcome</w:t>
      </w:r>
      <w:r>
        <w:rPr>
          <w:rFonts w:ascii="Times New Roman" w:hAnsi="Times New Roman" w:cs="Times New Roman"/>
          <w:sz w:val="24"/>
          <w:szCs w:val="24"/>
        </w:rPr>
        <w:t xml:space="preserve"> of </w:t>
      </w:r>
      <w:r w:rsidRPr="006818D1">
        <w:rPr>
          <w:rFonts w:ascii="Times New Roman" w:hAnsi="Times New Roman" w:cs="Times New Roman"/>
          <w:sz w:val="24"/>
          <w:szCs w:val="24"/>
        </w:rPr>
        <w:t>table (Table -2) shows 0.</w:t>
      </w:r>
      <w:r w:rsidR="00D11244">
        <w:rPr>
          <w:rFonts w:ascii="Times New Roman" w:hAnsi="Times New Roman" w:cs="Times New Roman"/>
          <w:sz w:val="24"/>
          <w:szCs w:val="24"/>
        </w:rPr>
        <w:t>72</w:t>
      </w:r>
      <w:r w:rsidRPr="006818D1">
        <w:rPr>
          <w:rFonts w:ascii="Times New Roman" w:hAnsi="Times New Roman" w:cs="Times New Roman"/>
          <w:sz w:val="24"/>
          <w:szCs w:val="24"/>
        </w:rPr>
        <w:t xml:space="preserve"> it can be considered as data is ideal.</w:t>
      </w:r>
    </w:p>
    <w:p w14:paraId="6754D64C" w14:textId="77777777" w:rsidR="006B5DF2" w:rsidRDefault="006B5DF2" w:rsidP="006B5DF2">
      <w:pPr>
        <w:spacing w:before="240" w:after="0" w:line="360" w:lineRule="auto"/>
        <w:rPr>
          <w:rFonts w:ascii="Times New Roman" w:hAnsi="Times New Roman" w:cs="Times New Roman"/>
          <w:spacing w:val="5"/>
          <w:sz w:val="24"/>
          <w:szCs w:val="24"/>
          <w:shd w:val="clear" w:color="auto" w:fill="FFFFFF"/>
        </w:rPr>
      </w:pPr>
      <w:r>
        <w:rPr>
          <w:rFonts w:ascii="Times New Roman" w:hAnsi="Times New Roman" w:cs="Times New Roman"/>
          <w:sz w:val="24"/>
          <w:szCs w:val="24"/>
        </w:rPr>
        <w:t xml:space="preserve">II </w:t>
      </w:r>
      <w:r w:rsidRPr="007905F9">
        <w:rPr>
          <w:rFonts w:ascii="Times New Roman" w:hAnsi="Times New Roman" w:cs="Times New Roman"/>
          <w:sz w:val="24"/>
          <w:szCs w:val="24"/>
          <w:u w:val="single"/>
        </w:rPr>
        <w:t xml:space="preserve">Demographic </w:t>
      </w:r>
      <w:r>
        <w:rPr>
          <w:rFonts w:ascii="Times New Roman" w:hAnsi="Times New Roman" w:cs="Times New Roman"/>
          <w:sz w:val="24"/>
          <w:szCs w:val="24"/>
          <w:u w:val="single"/>
        </w:rPr>
        <w:t>D</w:t>
      </w:r>
      <w:r w:rsidRPr="007905F9">
        <w:rPr>
          <w:rFonts w:ascii="Times New Roman" w:hAnsi="Times New Roman" w:cs="Times New Roman"/>
          <w:sz w:val="24"/>
          <w:szCs w:val="24"/>
          <w:u w:val="single"/>
        </w:rPr>
        <w:t xml:space="preserve">etails of the </w:t>
      </w:r>
      <w:r>
        <w:rPr>
          <w:rFonts w:ascii="Times New Roman" w:hAnsi="Times New Roman" w:cs="Times New Roman"/>
          <w:sz w:val="24"/>
          <w:szCs w:val="24"/>
          <w:u w:val="single"/>
        </w:rPr>
        <w:t>R</w:t>
      </w:r>
      <w:r w:rsidRPr="007905F9">
        <w:rPr>
          <w:rFonts w:ascii="Times New Roman" w:hAnsi="Times New Roman" w:cs="Times New Roman"/>
          <w:sz w:val="24"/>
          <w:szCs w:val="24"/>
          <w:u w:val="single"/>
        </w:rPr>
        <w:t>espondents</w:t>
      </w:r>
    </w:p>
    <w:p w14:paraId="3CAE09C3" w14:textId="77777777" w:rsidR="006B5DF2" w:rsidRDefault="006B5DF2" w:rsidP="006B5DF2">
      <w:pPr>
        <w:spacing w:before="240" w:after="0" w:line="360" w:lineRule="auto"/>
        <w:rPr>
          <w:rFonts w:ascii="Times New Roman" w:hAnsi="Times New Roman" w:cs="Times New Roman"/>
          <w:spacing w:val="5"/>
          <w:sz w:val="24"/>
          <w:szCs w:val="24"/>
          <w:shd w:val="clear" w:color="auto" w:fill="FFFFFF"/>
        </w:rPr>
      </w:pPr>
      <w:r w:rsidRPr="007905F9">
        <w:rPr>
          <w:rFonts w:ascii="Times New Roman" w:hAnsi="Times New Roman" w:cs="Times New Roman"/>
          <w:spacing w:val="5"/>
          <w:sz w:val="24"/>
          <w:szCs w:val="24"/>
          <w:shd w:val="clear" w:color="auto" w:fill="FFFFFF"/>
        </w:rPr>
        <w:t xml:space="preserve">Table 3: Profile of the Respondents </w:t>
      </w:r>
    </w:p>
    <w:tbl>
      <w:tblPr>
        <w:tblW w:w="7787" w:type="dxa"/>
        <w:tblLook w:val="04A0" w:firstRow="1" w:lastRow="0" w:firstColumn="1" w:lastColumn="0" w:noHBand="0" w:noVBand="1"/>
      </w:tblPr>
      <w:tblGrid>
        <w:gridCol w:w="1483"/>
        <w:gridCol w:w="2335"/>
        <w:gridCol w:w="1701"/>
        <w:gridCol w:w="2268"/>
      </w:tblGrid>
      <w:tr w:rsidR="00CB5C00" w:rsidRPr="00CB5C00" w14:paraId="05909C53" w14:textId="77777777" w:rsidTr="00B0741D">
        <w:trPr>
          <w:trHeight w:val="636"/>
        </w:trPr>
        <w:tc>
          <w:tcPr>
            <w:tcW w:w="148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09712ED" w14:textId="77777777" w:rsidR="00CB5C00" w:rsidRPr="00CB5C00" w:rsidRDefault="00CB5C00" w:rsidP="00CB5C00">
            <w:pPr>
              <w:spacing w:after="0" w:line="240" w:lineRule="auto"/>
              <w:jc w:val="center"/>
              <w:rPr>
                <w:rFonts w:ascii="Times New Roman" w:eastAsia="Times New Roman" w:hAnsi="Times New Roman" w:cs="Times New Roman"/>
                <w:b/>
                <w:bCs/>
                <w:color w:val="000000"/>
                <w:sz w:val="24"/>
                <w:szCs w:val="24"/>
                <w:lang w:val="en-IN" w:eastAsia="en-IN"/>
              </w:rPr>
            </w:pPr>
            <w:r w:rsidRPr="00CB5C00">
              <w:rPr>
                <w:rFonts w:ascii="Times New Roman" w:eastAsia="Times New Roman" w:hAnsi="Times New Roman" w:cs="Times New Roman"/>
                <w:b/>
                <w:bCs/>
                <w:color w:val="000000"/>
                <w:sz w:val="24"/>
                <w:szCs w:val="24"/>
                <w:lang w:eastAsia="en-IN"/>
              </w:rPr>
              <w:t>Variables</w:t>
            </w:r>
          </w:p>
        </w:tc>
        <w:tc>
          <w:tcPr>
            <w:tcW w:w="2335" w:type="dxa"/>
            <w:tcBorders>
              <w:top w:val="single" w:sz="8" w:space="0" w:color="auto"/>
              <w:left w:val="nil"/>
              <w:bottom w:val="single" w:sz="8" w:space="0" w:color="auto"/>
              <w:right w:val="single" w:sz="8" w:space="0" w:color="auto"/>
            </w:tcBorders>
            <w:shd w:val="clear" w:color="auto" w:fill="auto"/>
            <w:vAlign w:val="center"/>
            <w:hideMark/>
          </w:tcPr>
          <w:p w14:paraId="2EBDCDB7" w14:textId="77777777" w:rsidR="00CB5C00" w:rsidRPr="00CB5C00" w:rsidRDefault="00CB5C00" w:rsidP="00CB5C00">
            <w:pPr>
              <w:spacing w:after="0" w:line="240" w:lineRule="auto"/>
              <w:jc w:val="center"/>
              <w:rPr>
                <w:rFonts w:ascii="Times New Roman" w:eastAsia="Times New Roman" w:hAnsi="Times New Roman" w:cs="Times New Roman"/>
                <w:b/>
                <w:bCs/>
                <w:color w:val="000000"/>
                <w:sz w:val="24"/>
                <w:szCs w:val="24"/>
                <w:lang w:val="en-IN" w:eastAsia="en-IN"/>
              </w:rPr>
            </w:pPr>
            <w:r w:rsidRPr="00CB5C00">
              <w:rPr>
                <w:rFonts w:ascii="Times New Roman" w:eastAsia="Times New Roman" w:hAnsi="Times New Roman" w:cs="Times New Roman"/>
                <w:b/>
                <w:bCs/>
                <w:color w:val="000000"/>
                <w:sz w:val="24"/>
                <w:szCs w:val="24"/>
                <w:lang w:eastAsia="en-IN"/>
              </w:rPr>
              <w:t>Categories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289A120" w14:textId="77777777" w:rsidR="00CB5C00" w:rsidRPr="00CB5C00" w:rsidRDefault="00CB5C00" w:rsidP="00CB5C00">
            <w:pPr>
              <w:spacing w:after="0" w:line="240" w:lineRule="auto"/>
              <w:jc w:val="center"/>
              <w:rPr>
                <w:rFonts w:ascii="Times New Roman" w:eastAsia="Times New Roman" w:hAnsi="Times New Roman" w:cs="Times New Roman"/>
                <w:b/>
                <w:bCs/>
                <w:color w:val="000000"/>
                <w:sz w:val="24"/>
                <w:szCs w:val="24"/>
                <w:lang w:val="en-IN" w:eastAsia="en-IN"/>
              </w:rPr>
            </w:pPr>
            <w:r w:rsidRPr="00CB5C00">
              <w:rPr>
                <w:rFonts w:ascii="Times New Roman" w:eastAsia="Times New Roman" w:hAnsi="Times New Roman" w:cs="Times New Roman"/>
                <w:b/>
                <w:bCs/>
                <w:color w:val="000000"/>
                <w:sz w:val="24"/>
                <w:szCs w:val="24"/>
                <w:lang w:eastAsia="en-IN"/>
              </w:rPr>
              <w:t>No of Respondents</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34F71295" w14:textId="77777777" w:rsidR="00CB5C00" w:rsidRPr="00CB5C00" w:rsidRDefault="00CB5C00" w:rsidP="00CB5C00">
            <w:pPr>
              <w:spacing w:after="0" w:line="240" w:lineRule="auto"/>
              <w:jc w:val="center"/>
              <w:rPr>
                <w:rFonts w:ascii="Times New Roman" w:eastAsia="Times New Roman" w:hAnsi="Times New Roman" w:cs="Times New Roman"/>
                <w:b/>
                <w:bCs/>
                <w:color w:val="000000"/>
                <w:sz w:val="24"/>
                <w:szCs w:val="24"/>
                <w:lang w:val="en-IN" w:eastAsia="en-IN"/>
              </w:rPr>
            </w:pPr>
            <w:r w:rsidRPr="00CB5C00">
              <w:rPr>
                <w:rFonts w:ascii="Times New Roman" w:eastAsia="Times New Roman" w:hAnsi="Times New Roman" w:cs="Times New Roman"/>
                <w:b/>
                <w:bCs/>
                <w:color w:val="000000"/>
                <w:sz w:val="24"/>
                <w:szCs w:val="24"/>
                <w:lang w:eastAsia="en-IN"/>
              </w:rPr>
              <w:t>Percentage</w:t>
            </w:r>
          </w:p>
        </w:tc>
      </w:tr>
      <w:tr w:rsidR="00CB5C00" w:rsidRPr="00CB5C00" w14:paraId="7299F51F" w14:textId="77777777" w:rsidTr="00B0741D">
        <w:trPr>
          <w:trHeight w:val="324"/>
        </w:trPr>
        <w:tc>
          <w:tcPr>
            <w:tcW w:w="1483" w:type="dxa"/>
            <w:vMerge w:val="restart"/>
            <w:tcBorders>
              <w:top w:val="nil"/>
              <w:left w:val="single" w:sz="8" w:space="0" w:color="auto"/>
              <w:bottom w:val="nil"/>
              <w:right w:val="single" w:sz="8" w:space="0" w:color="auto"/>
            </w:tcBorders>
            <w:shd w:val="clear" w:color="auto" w:fill="auto"/>
            <w:vAlign w:val="center"/>
            <w:hideMark/>
          </w:tcPr>
          <w:p w14:paraId="17C9C67D"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Age</w:t>
            </w:r>
          </w:p>
        </w:tc>
        <w:tc>
          <w:tcPr>
            <w:tcW w:w="2335" w:type="dxa"/>
            <w:tcBorders>
              <w:top w:val="nil"/>
              <w:left w:val="nil"/>
              <w:bottom w:val="single" w:sz="8" w:space="0" w:color="000000"/>
              <w:right w:val="nil"/>
            </w:tcBorders>
            <w:shd w:val="clear" w:color="auto" w:fill="auto"/>
            <w:vAlign w:val="center"/>
            <w:hideMark/>
          </w:tcPr>
          <w:p w14:paraId="32D074F0"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21-25</w:t>
            </w:r>
          </w:p>
        </w:tc>
        <w:tc>
          <w:tcPr>
            <w:tcW w:w="1701" w:type="dxa"/>
            <w:tcBorders>
              <w:top w:val="nil"/>
              <w:left w:val="single" w:sz="8" w:space="0" w:color="auto"/>
              <w:bottom w:val="single" w:sz="8" w:space="0" w:color="000000"/>
              <w:right w:val="nil"/>
            </w:tcBorders>
            <w:shd w:val="clear" w:color="auto" w:fill="auto"/>
            <w:vAlign w:val="center"/>
            <w:hideMark/>
          </w:tcPr>
          <w:p w14:paraId="0222F8A1"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85</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14:paraId="12A8D90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83.33</w:t>
            </w:r>
          </w:p>
        </w:tc>
      </w:tr>
      <w:tr w:rsidR="00CB5C00" w:rsidRPr="00CB5C00" w14:paraId="7C103283" w14:textId="77777777" w:rsidTr="00B0741D">
        <w:trPr>
          <w:trHeight w:val="324"/>
        </w:trPr>
        <w:tc>
          <w:tcPr>
            <w:tcW w:w="1483" w:type="dxa"/>
            <w:vMerge/>
            <w:tcBorders>
              <w:top w:val="nil"/>
              <w:left w:val="single" w:sz="8" w:space="0" w:color="auto"/>
              <w:bottom w:val="nil"/>
              <w:right w:val="single" w:sz="8" w:space="0" w:color="auto"/>
            </w:tcBorders>
            <w:vAlign w:val="center"/>
            <w:hideMark/>
          </w:tcPr>
          <w:p w14:paraId="175D9D7A"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000000"/>
              <w:right w:val="nil"/>
            </w:tcBorders>
            <w:shd w:val="clear" w:color="auto" w:fill="auto"/>
            <w:vAlign w:val="center"/>
            <w:hideMark/>
          </w:tcPr>
          <w:p w14:paraId="7D6F047E"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26-30</w:t>
            </w:r>
          </w:p>
        </w:tc>
        <w:tc>
          <w:tcPr>
            <w:tcW w:w="1701" w:type="dxa"/>
            <w:tcBorders>
              <w:top w:val="nil"/>
              <w:left w:val="single" w:sz="8" w:space="0" w:color="auto"/>
              <w:bottom w:val="single" w:sz="8" w:space="0" w:color="000000"/>
              <w:right w:val="nil"/>
            </w:tcBorders>
            <w:shd w:val="clear" w:color="auto" w:fill="auto"/>
            <w:vAlign w:val="center"/>
            <w:hideMark/>
          </w:tcPr>
          <w:p w14:paraId="270C584D"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14</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14:paraId="1FA445A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13.72</w:t>
            </w:r>
          </w:p>
        </w:tc>
      </w:tr>
      <w:tr w:rsidR="00CB5C00" w:rsidRPr="00CB5C00" w14:paraId="73D7220A" w14:textId="77777777" w:rsidTr="00B0741D">
        <w:trPr>
          <w:trHeight w:val="324"/>
        </w:trPr>
        <w:tc>
          <w:tcPr>
            <w:tcW w:w="1483" w:type="dxa"/>
            <w:vMerge/>
            <w:tcBorders>
              <w:top w:val="nil"/>
              <w:left w:val="single" w:sz="8" w:space="0" w:color="auto"/>
              <w:bottom w:val="nil"/>
              <w:right w:val="single" w:sz="8" w:space="0" w:color="auto"/>
            </w:tcBorders>
            <w:vAlign w:val="center"/>
            <w:hideMark/>
          </w:tcPr>
          <w:p w14:paraId="146EC38E"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000000"/>
              <w:right w:val="nil"/>
            </w:tcBorders>
            <w:shd w:val="clear" w:color="auto" w:fill="auto"/>
            <w:vAlign w:val="center"/>
            <w:hideMark/>
          </w:tcPr>
          <w:p w14:paraId="7850CAB7"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31-35</w:t>
            </w:r>
          </w:p>
        </w:tc>
        <w:tc>
          <w:tcPr>
            <w:tcW w:w="1701" w:type="dxa"/>
            <w:tcBorders>
              <w:top w:val="nil"/>
              <w:left w:val="single" w:sz="8" w:space="0" w:color="auto"/>
              <w:bottom w:val="single" w:sz="8" w:space="0" w:color="000000"/>
              <w:right w:val="nil"/>
            </w:tcBorders>
            <w:shd w:val="clear" w:color="auto" w:fill="auto"/>
            <w:vAlign w:val="center"/>
            <w:hideMark/>
          </w:tcPr>
          <w:p w14:paraId="4E7DCE28"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14:paraId="4B5AC227"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2.94</w:t>
            </w:r>
          </w:p>
        </w:tc>
      </w:tr>
      <w:tr w:rsidR="00CB5C00" w:rsidRPr="00CB5C00" w14:paraId="7168B880" w14:textId="77777777" w:rsidTr="00B0741D">
        <w:trPr>
          <w:trHeight w:val="324"/>
        </w:trPr>
        <w:tc>
          <w:tcPr>
            <w:tcW w:w="1483" w:type="dxa"/>
            <w:vMerge/>
            <w:tcBorders>
              <w:top w:val="nil"/>
              <w:left w:val="single" w:sz="8" w:space="0" w:color="auto"/>
              <w:bottom w:val="nil"/>
              <w:right w:val="single" w:sz="8" w:space="0" w:color="auto"/>
            </w:tcBorders>
            <w:vAlign w:val="center"/>
            <w:hideMark/>
          </w:tcPr>
          <w:p w14:paraId="1F41CB9A"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000000"/>
              <w:right w:val="nil"/>
            </w:tcBorders>
            <w:shd w:val="clear" w:color="auto" w:fill="auto"/>
            <w:vAlign w:val="center"/>
            <w:hideMark/>
          </w:tcPr>
          <w:p w14:paraId="3A2C9110"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36-40</w:t>
            </w:r>
          </w:p>
        </w:tc>
        <w:tc>
          <w:tcPr>
            <w:tcW w:w="1701" w:type="dxa"/>
            <w:tcBorders>
              <w:top w:val="nil"/>
              <w:left w:val="single" w:sz="8" w:space="0" w:color="auto"/>
              <w:bottom w:val="single" w:sz="8" w:space="0" w:color="auto"/>
              <w:right w:val="nil"/>
            </w:tcBorders>
            <w:shd w:val="clear" w:color="auto" w:fill="auto"/>
            <w:vAlign w:val="center"/>
            <w:hideMark/>
          </w:tcPr>
          <w:p w14:paraId="5AC5DC8A"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0</w:t>
            </w:r>
          </w:p>
        </w:tc>
        <w:tc>
          <w:tcPr>
            <w:tcW w:w="2268" w:type="dxa"/>
            <w:tcBorders>
              <w:top w:val="nil"/>
              <w:left w:val="single" w:sz="8" w:space="0" w:color="auto"/>
              <w:bottom w:val="single" w:sz="8" w:space="0" w:color="auto"/>
              <w:right w:val="single" w:sz="8" w:space="0" w:color="auto"/>
            </w:tcBorders>
            <w:shd w:val="clear" w:color="auto" w:fill="auto"/>
            <w:noWrap/>
            <w:vAlign w:val="bottom"/>
            <w:hideMark/>
          </w:tcPr>
          <w:p w14:paraId="73AA9024"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0</w:t>
            </w:r>
          </w:p>
        </w:tc>
      </w:tr>
      <w:tr w:rsidR="00CB5C00" w:rsidRPr="00CB5C00" w14:paraId="7917E493" w14:textId="77777777" w:rsidTr="00B0741D">
        <w:trPr>
          <w:trHeight w:val="247"/>
        </w:trPr>
        <w:tc>
          <w:tcPr>
            <w:tcW w:w="14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97AF76A"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Monthly income</w:t>
            </w:r>
          </w:p>
        </w:tc>
        <w:tc>
          <w:tcPr>
            <w:tcW w:w="2335" w:type="dxa"/>
            <w:tcBorders>
              <w:top w:val="nil"/>
              <w:left w:val="nil"/>
              <w:bottom w:val="single" w:sz="8" w:space="0" w:color="auto"/>
              <w:right w:val="single" w:sz="8" w:space="0" w:color="auto"/>
            </w:tcBorders>
            <w:shd w:val="clear" w:color="auto" w:fill="auto"/>
            <w:vAlign w:val="center"/>
            <w:hideMark/>
          </w:tcPr>
          <w:p w14:paraId="5D729385"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9,000-10,0000</w:t>
            </w:r>
          </w:p>
        </w:tc>
        <w:tc>
          <w:tcPr>
            <w:tcW w:w="1701" w:type="dxa"/>
            <w:tcBorders>
              <w:top w:val="nil"/>
              <w:left w:val="nil"/>
              <w:bottom w:val="single" w:sz="8" w:space="0" w:color="auto"/>
              <w:right w:val="single" w:sz="8" w:space="0" w:color="auto"/>
            </w:tcBorders>
            <w:shd w:val="clear" w:color="auto" w:fill="auto"/>
            <w:vAlign w:val="center"/>
            <w:hideMark/>
          </w:tcPr>
          <w:p w14:paraId="0F923261"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50</w:t>
            </w:r>
          </w:p>
        </w:tc>
        <w:tc>
          <w:tcPr>
            <w:tcW w:w="2268" w:type="dxa"/>
            <w:tcBorders>
              <w:top w:val="nil"/>
              <w:left w:val="nil"/>
              <w:bottom w:val="single" w:sz="8" w:space="0" w:color="auto"/>
              <w:right w:val="single" w:sz="8" w:space="0" w:color="auto"/>
            </w:tcBorders>
            <w:shd w:val="clear" w:color="auto" w:fill="auto"/>
            <w:vAlign w:val="center"/>
            <w:hideMark/>
          </w:tcPr>
          <w:p w14:paraId="76A37DA4"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27.47</w:t>
            </w:r>
          </w:p>
        </w:tc>
      </w:tr>
      <w:tr w:rsidR="00CB5C00" w:rsidRPr="00CB5C00" w14:paraId="586F7F53" w14:textId="77777777" w:rsidTr="00B0741D">
        <w:trPr>
          <w:trHeight w:val="379"/>
        </w:trPr>
        <w:tc>
          <w:tcPr>
            <w:tcW w:w="1483" w:type="dxa"/>
            <w:vMerge/>
            <w:tcBorders>
              <w:top w:val="single" w:sz="8" w:space="0" w:color="auto"/>
              <w:left w:val="single" w:sz="8" w:space="0" w:color="auto"/>
              <w:bottom w:val="single" w:sz="8" w:space="0" w:color="000000"/>
              <w:right w:val="single" w:sz="8" w:space="0" w:color="auto"/>
            </w:tcBorders>
            <w:vAlign w:val="center"/>
            <w:hideMark/>
          </w:tcPr>
          <w:p w14:paraId="24A8E01A"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7DAA134B"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10,000-11,000</w:t>
            </w:r>
          </w:p>
        </w:tc>
        <w:tc>
          <w:tcPr>
            <w:tcW w:w="1701" w:type="dxa"/>
            <w:tcBorders>
              <w:top w:val="nil"/>
              <w:left w:val="nil"/>
              <w:bottom w:val="single" w:sz="8" w:space="0" w:color="auto"/>
              <w:right w:val="single" w:sz="8" w:space="0" w:color="auto"/>
            </w:tcBorders>
            <w:shd w:val="clear" w:color="auto" w:fill="auto"/>
            <w:vAlign w:val="center"/>
            <w:hideMark/>
          </w:tcPr>
          <w:p w14:paraId="00B319E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76</w:t>
            </w:r>
          </w:p>
        </w:tc>
        <w:tc>
          <w:tcPr>
            <w:tcW w:w="2268" w:type="dxa"/>
            <w:tcBorders>
              <w:top w:val="nil"/>
              <w:left w:val="nil"/>
              <w:bottom w:val="single" w:sz="8" w:space="0" w:color="auto"/>
              <w:right w:val="single" w:sz="8" w:space="0" w:color="auto"/>
            </w:tcBorders>
            <w:shd w:val="clear" w:color="auto" w:fill="auto"/>
            <w:vAlign w:val="center"/>
            <w:hideMark/>
          </w:tcPr>
          <w:p w14:paraId="71F4D3D5"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41.76</w:t>
            </w:r>
          </w:p>
        </w:tc>
      </w:tr>
      <w:tr w:rsidR="00CB5C00" w:rsidRPr="00CB5C00" w14:paraId="70AA78D0" w14:textId="77777777" w:rsidTr="00B0741D">
        <w:trPr>
          <w:trHeight w:val="324"/>
        </w:trPr>
        <w:tc>
          <w:tcPr>
            <w:tcW w:w="1483" w:type="dxa"/>
            <w:vMerge/>
            <w:tcBorders>
              <w:top w:val="single" w:sz="8" w:space="0" w:color="auto"/>
              <w:left w:val="single" w:sz="8" w:space="0" w:color="auto"/>
              <w:bottom w:val="single" w:sz="8" w:space="0" w:color="000000"/>
              <w:right w:val="single" w:sz="8" w:space="0" w:color="auto"/>
            </w:tcBorders>
            <w:vAlign w:val="center"/>
            <w:hideMark/>
          </w:tcPr>
          <w:p w14:paraId="48747C94"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37DC030C"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&gt;11,000</w:t>
            </w:r>
          </w:p>
        </w:tc>
        <w:tc>
          <w:tcPr>
            <w:tcW w:w="1701" w:type="dxa"/>
            <w:tcBorders>
              <w:top w:val="nil"/>
              <w:left w:val="nil"/>
              <w:bottom w:val="single" w:sz="8" w:space="0" w:color="auto"/>
              <w:right w:val="single" w:sz="8" w:space="0" w:color="auto"/>
            </w:tcBorders>
            <w:shd w:val="clear" w:color="auto" w:fill="auto"/>
            <w:vAlign w:val="center"/>
            <w:hideMark/>
          </w:tcPr>
          <w:p w14:paraId="0E6DAF91"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56</w:t>
            </w:r>
          </w:p>
        </w:tc>
        <w:tc>
          <w:tcPr>
            <w:tcW w:w="2268" w:type="dxa"/>
            <w:tcBorders>
              <w:top w:val="nil"/>
              <w:left w:val="nil"/>
              <w:bottom w:val="single" w:sz="8" w:space="0" w:color="auto"/>
              <w:right w:val="single" w:sz="8" w:space="0" w:color="auto"/>
            </w:tcBorders>
            <w:shd w:val="clear" w:color="auto" w:fill="auto"/>
            <w:vAlign w:val="center"/>
            <w:hideMark/>
          </w:tcPr>
          <w:p w14:paraId="20F4F6BD"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30.77</w:t>
            </w:r>
          </w:p>
        </w:tc>
      </w:tr>
      <w:tr w:rsidR="00CB5C00" w:rsidRPr="00CB5C00" w14:paraId="54471FFD" w14:textId="77777777" w:rsidTr="00B0741D">
        <w:trPr>
          <w:trHeight w:val="324"/>
        </w:trPr>
        <w:tc>
          <w:tcPr>
            <w:tcW w:w="1483" w:type="dxa"/>
            <w:vMerge w:val="restart"/>
            <w:tcBorders>
              <w:top w:val="nil"/>
              <w:left w:val="single" w:sz="8" w:space="0" w:color="auto"/>
              <w:bottom w:val="nil"/>
              <w:right w:val="single" w:sz="8" w:space="0" w:color="auto"/>
            </w:tcBorders>
            <w:shd w:val="clear" w:color="auto" w:fill="auto"/>
            <w:vAlign w:val="center"/>
            <w:hideMark/>
          </w:tcPr>
          <w:p w14:paraId="56E9C0B1"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Education</w:t>
            </w:r>
          </w:p>
        </w:tc>
        <w:tc>
          <w:tcPr>
            <w:tcW w:w="2335" w:type="dxa"/>
            <w:tcBorders>
              <w:top w:val="nil"/>
              <w:left w:val="nil"/>
              <w:bottom w:val="single" w:sz="8" w:space="0" w:color="auto"/>
              <w:right w:val="single" w:sz="8" w:space="0" w:color="auto"/>
            </w:tcBorders>
            <w:shd w:val="clear" w:color="auto" w:fill="auto"/>
            <w:vAlign w:val="center"/>
            <w:hideMark/>
          </w:tcPr>
          <w:p w14:paraId="60922D5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SSLC</w:t>
            </w:r>
          </w:p>
        </w:tc>
        <w:tc>
          <w:tcPr>
            <w:tcW w:w="1701" w:type="dxa"/>
            <w:tcBorders>
              <w:top w:val="nil"/>
              <w:left w:val="nil"/>
              <w:bottom w:val="single" w:sz="8" w:space="0" w:color="auto"/>
              <w:right w:val="single" w:sz="8" w:space="0" w:color="auto"/>
            </w:tcBorders>
            <w:shd w:val="clear" w:color="auto" w:fill="auto"/>
            <w:vAlign w:val="center"/>
            <w:hideMark/>
          </w:tcPr>
          <w:p w14:paraId="62E1BFFD"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33</w:t>
            </w:r>
          </w:p>
        </w:tc>
        <w:tc>
          <w:tcPr>
            <w:tcW w:w="2268" w:type="dxa"/>
            <w:tcBorders>
              <w:top w:val="nil"/>
              <w:left w:val="nil"/>
              <w:bottom w:val="single" w:sz="8" w:space="0" w:color="auto"/>
              <w:right w:val="single" w:sz="8" w:space="0" w:color="auto"/>
            </w:tcBorders>
            <w:shd w:val="clear" w:color="auto" w:fill="auto"/>
            <w:vAlign w:val="center"/>
            <w:hideMark/>
          </w:tcPr>
          <w:p w14:paraId="098F29E6"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32.35</w:t>
            </w:r>
          </w:p>
        </w:tc>
      </w:tr>
      <w:tr w:rsidR="00CB5C00" w:rsidRPr="00CB5C00" w14:paraId="3D71577C" w14:textId="77777777" w:rsidTr="00B0741D">
        <w:trPr>
          <w:trHeight w:val="324"/>
        </w:trPr>
        <w:tc>
          <w:tcPr>
            <w:tcW w:w="1483" w:type="dxa"/>
            <w:vMerge/>
            <w:tcBorders>
              <w:top w:val="nil"/>
              <w:left w:val="single" w:sz="8" w:space="0" w:color="auto"/>
              <w:bottom w:val="nil"/>
              <w:right w:val="single" w:sz="8" w:space="0" w:color="auto"/>
            </w:tcBorders>
            <w:vAlign w:val="center"/>
            <w:hideMark/>
          </w:tcPr>
          <w:p w14:paraId="47A31908"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570425DE"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PUC</w:t>
            </w:r>
          </w:p>
        </w:tc>
        <w:tc>
          <w:tcPr>
            <w:tcW w:w="1701" w:type="dxa"/>
            <w:tcBorders>
              <w:top w:val="nil"/>
              <w:left w:val="nil"/>
              <w:bottom w:val="single" w:sz="8" w:space="0" w:color="auto"/>
              <w:right w:val="single" w:sz="8" w:space="0" w:color="auto"/>
            </w:tcBorders>
            <w:shd w:val="clear" w:color="auto" w:fill="auto"/>
            <w:vAlign w:val="center"/>
            <w:hideMark/>
          </w:tcPr>
          <w:p w14:paraId="552D86F2"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41</w:t>
            </w:r>
          </w:p>
        </w:tc>
        <w:tc>
          <w:tcPr>
            <w:tcW w:w="2268" w:type="dxa"/>
            <w:tcBorders>
              <w:top w:val="nil"/>
              <w:left w:val="nil"/>
              <w:bottom w:val="single" w:sz="8" w:space="0" w:color="auto"/>
              <w:right w:val="single" w:sz="8" w:space="0" w:color="auto"/>
            </w:tcBorders>
            <w:shd w:val="clear" w:color="auto" w:fill="auto"/>
            <w:vAlign w:val="center"/>
            <w:hideMark/>
          </w:tcPr>
          <w:p w14:paraId="4E9ECED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40.19</w:t>
            </w:r>
          </w:p>
        </w:tc>
      </w:tr>
      <w:tr w:rsidR="00CB5C00" w:rsidRPr="00CB5C00" w14:paraId="3C79846D" w14:textId="77777777" w:rsidTr="00B0741D">
        <w:trPr>
          <w:trHeight w:val="324"/>
        </w:trPr>
        <w:tc>
          <w:tcPr>
            <w:tcW w:w="1483" w:type="dxa"/>
            <w:vMerge/>
            <w:tcBorders>
              <w:top w:val="nil"/>
              <w:left w:val="single" w:sz="8" w:space="0" w:color="auto"/>
              <w:bottom w:val="nil"/>
              <w:right w:val="single" w:sz="8" w:space="0" w:color="auto"/>
            </w:tcBorders>
            <w:vAlign w:val="center"/>
            <w:hideMark/>
          </w:tcPr>
          <w:p w14:paraId="4035F9ED"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71C1D6AE"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Graduation</w:t>
            </w:r>
          </w:p>
        </w:tc>
        <w:tc>
          <w:tcPr>
            <w:tcW w:w="1701" w:type="dxa"/>
            <w:tcBorders>
              <w:top w:val="nil"/>
              <w:left w:val="nil"/>
              <w:bottom w:val="single" w:sz="8" w:space="0" w:color="auto"/>
              <w:right w:val="single" w:sz="8" w:space="0" w:color="auto"/>
            </w:tcBorders>
            <w:shd w:val="clear" w:color="auto" w:fill="auto"/>
            <w:vAlign w:val="center"/>
            <w:hideMark/>
          </w:tcPr>
          <w:p w14:paraId="3455CC65"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28</w:t>
            </w:r>
          </w:p>
        </w:tc>
        <w:tc>
          <w:tcPr>
            <w:tcW w:w="2268" w:type="dxa"/>
            <w:tcBorders>
              <w:top w:val="nil"/>
              <w:left w:val="nil"/>
              <w:bottom w:val="single" w:sz="8" w:space="0" w:color="auto"/>
              <w:right w:val="single" w:sz="8" w:space="0" w:color="auto"/>
            </w:tcBorders>
            <w:shd w:val="clear" w:color="auto" w:fill="auto"/>
            <w:vAlign w:val="center"/>
            <w:hideMark/>
          </w:tcPr>
          <w:p w14:paraId="5A8F09D8"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27.45</w:t>
            </w:r>
          </w:p>
        </w:tc>
      </w:tr>
      <w:tr w:rsidR="00CB5C00" w:rsidRPr="00CB5C00" w14:paraId="2A82AF20" w14:textId="77777777" w:rsidTr="00B0741D">
        <w:trPr>
          <w:trHeight w:val="288"/>
        </w:trPr>
        <w:tc>
          <w:tcPr>
            <w:tcW w:w="1483" w:type="dxa"/>
            <w:vMerge w:val="restart"/>
            <w:tcBorders>
              <w:top w:val="single" w:sz="8" w:space="0" w:color="auto"/>
              <w:left w:val="single" w:sz="8" w:space="0" w:color="auto"/>
              <w:bottom w:val="nil"/>
              <w:right w:val="single" w:sz="8" w:space="0" w:color="auto"/>
            </w:tcBorders>
            <w:shd w:val="clear" w:color="auto" w:fill="auto"/>
            <w:vAlign w:val="center"/>
            <w:hideMark/>
          </w:tcPr>
          <w:p w14:paraId="1CDA2516"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 xml:space="preserve">Work experience </w:t>
            </w:r>
          </w:p>
        </w:tc>
        <w:tc>
          <w:tcPr>
            <w:tcW w:w="2335" w:type="dxa"/>
            <w:tcBorders>
              <w:top w:val="nil"/>
              <w:left w:val="nil"/>
              <w:bottom w:val="nil"/>
              <w:right w:val="single" w:sz="8" w:space="0" w:color="auto"/>
            </w:tcBorders>
            <w:shd w:val="clear" w:color="auto" w:fill="auto"/>
            <w:vAlign w:val="center"/>
            <w:hideMark/>
          </w:tcPr>
          <w:p w14:paraId="77CD8E8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&gt; 4 months</w:t>
            </w:r>
          </w:p>
        </w:tc>
        <w:tc>
          <w:tcPr>
            <w:tcW w:w="1701" w:type="dxa"/>
            <w:tcBorders>
              <w:top w:val="nil"/>
              <w:left w:val="nil"/>
              <w:bottom w:val="nil"/>
              <w:right w:val="single" w:sz="8" w:space="0" w:color="auto"/>
            </w:tcBorders>
            <w:shd w:val="clear" w:color="auto" w:fill="auto"/>
            <w:vAlign w:val="center"/>
            <w:hideMark/>
          </w:tcPr>
          <w:p w14:paraId="23E12968"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11</w:t>
            </w:r>
          </w:p>
        </w:tc>
        <w:tc>
          <w:tcPr>
            <w:tcW w:w="2268" w:type="dxa"/>
            <w:tcBorders>
              <w:top w:val="nil"/>
              <w:left w:val="nil"/>
              <w:bottom w:val="nil"/>
              <w:right w:val="single" w:sz="8" w:space="0" w:color="auto"/>
            </w:tcBorders>
            <w:shd w:val="clear" w:color="auto" w:fill="auto"/>
            <w:vAlign w:val="center"/>
            <w:hideMark/>
          </w:tcPr>
          <w:p w14:paraId="0FFE5154"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10.78</w:t>
            </w:r>
          </w:p>
        </w:tc>
      </w:tr>
      <w:tr w:rsidR="00CB5C00" w:rsidRPr="00CB5C00" w14:paraId="637754D8" w14:textId="77777777" w:rsidTr="00B0741D">
        <w:trPr>
          <w:trHeight w:val="300"/>
        </w:trPr>
        <w:tc>
          <w:tcPr>
            <w:tcW w:w="1483" w:type="dxa"/>
            <w:vMerge/>
            <w:tcBorders>
              <w:top w:val="single" w:sz="8" w:space="0" w:color="auto"/>
              <w:left w:val="single" w:sz="8" w:space="0" w:color="auto"/>
              <w:bottom w:val="nil"/>
              <w:right w:val="single" w:sz="8" w:space="0" w:color="auto"/>
            </w:tcBorders>
            <w:vAlign w:val="center"/>
            <w:hideMark/>
          </w:tcPr>
          <w:p w14:paraId="72852D86"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single" w:sz="8" w:space="0" w:color="auto"/>
              <w:left w:val="nil"/>
              <w:bottom w:val="single" w:sz="8" w:space="0" w:color="auto"/>
              <w:right w:val="single" w:sz="8" w:space="0" w:color="auto"/>
            </w:tcBorders>
            <w:shd w:val="clear" w:color="auto" w:fill="auto"/>
            <w:vAlign w:val="center"/>
            <w:hideMark/>
          </w:tcPr>
          <w:p w14:paraId="7A3051C8"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4-8 months</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2ABE5946"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14</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63739065"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13.72</w:t>
            </w:r>
          </w:p>
        </w:tc>
      </w:tr>
      <w:tr w:rsidR="00CB5C00" w:rsidRPr="00CB5C00" w14:paraId="7FC8B186" w14:textId="77777777" w:rsidTr="00B0741D">
        <w:trPr>
          <w:trHeight w:val="324"/>
        </w:trPr>
        <w:tc>
          <w:tcPr>
            <w:tcW w:w="1483" w:type="dxa"/>
            <w:vMerge/>
            <w:tcBorders>
              <w:top w:val="single" w:sz="8" w:space="0" w:color="auto"/>
              <w:left w:val="single" w:sz="8" w:space="0" w:color="auto"/>
              <w:bottom w:val="nil"/>
              <w:right w:val="single" w:sz="8" w:space="0" w:color="auto"/>
            </w:tcBorders>
            <w:vAlign w:val="center"/>
            <w:hideMark/>
          </w:tcPr>
          <w:p w14:paraId="73FEE0B8"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13FFF586"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9-12 months</w:t>
            </w:r>
          </w:p>
        </w:tc>
        <w:tc>
          <w:tcPr>
            <w:tcW w:w="1701" w:type="dxa"/>
            <w:tcBorders>
              <w:top w:val="nil"/>
              <w:left w:val="nil"/>
              <w:bottom w:val="single" w:sz="8" w:space="0" w:color="auto"/>
              <w:right w:val="single" w:sz="8" w:space="0" w:color="auto"/>
            </w:tcBorders>
            <w:shd w:val="clear" w:color="auto" w:fill="auto"/>
            <w:vAlign w:val="center"/>
            <w:hideMark/>
          </w:tcPr>
          <w:p w14:paraId="5D7AC0C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38</w:t>
            </w:r>
          </w:p>
        </w:tc>
        <w:tc>
          <w:tcPr>
            <w:tcW w:w="2268" w:type="dxa"/>
            <w:tcBorders>
              <w:top w:val="nil"/>
              <w:left w:val="nil"/>
              <w:bottom w:val="single" w:sz="8" w:space="0" w:color="auto"/>
              <w:right w:val="single" w:sz="8" w:space="0" w:color="auto"/>
            </w:tcBorders>
            <w:shd w:val="clear" w:color="auto" w:fill="auto"/>
            <w:vAlign w:val="center"/>
            <w:hideMark/>
          </w:tcPr>
          <w:p w14:paraId="4941E3B0"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37.25</w:t>
            </w:r>
          </w:p>
        </w:tc>
      </w:tr>
      <w:tr w:rsidR="00CB5C00" w:rsidRPr="00CB5C00" w14:paraId="0E401E0B" w14:textId="77777777" w:rsidTr="00B0741D">
        <w:trPr>
          <w:trHeight w:val="324"/>
        </w:trPr>
        <w:tc>
          <w:tcPr>
            <w:tcW w:w="1483" w:type="dxa"/>
            <w:vMerge/>
            <w:tcBorders>
              <w:top w:val="single" w:sz="8" w:space="0" w:color="auto"/>
              <w:left w:val="single" w:sz="8" w:space="0" w:color="auto"/>
              <w:bottom w:val="nil"/>
              <w:right w:val="single" w:sz="8" w:space="0" w:color="auto"/>
            </w:tcBorders>
            <w:vAlign w:val="center"/>
            <w:hideMark/>
          </w:tcPr>
          <w:p w14:paraId="514F52AC"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6B236706"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&lt; 12 months</w:t>
            </w:r>
          </w:p>
        </w:tc>
        <w:tc>
          <w:tcPr>
            <w:tcW w:w="1701" w:type="dxa"/>
            <w:tcBorders>
              <w:top w:val="nil"/>
              <w:left w:val="nil"/>
              <w:bottom w:val="single" w:sz="8" w:space="0" w:color="auto"/>
              <w:right w:val="single" w:sz="8" w:space="0" w:color="auto"/>
            </w:tcBorders>
            <w:shd w:val="clear" w:color="auto" w:fill="auto"/>
            <w:vAlign w:val="center"/>
            <w:hideMark/>
          </w:tcPr>
          <w:p w14:paraId="48344984"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39</w:t>
            </w:r>
          </w:p>
        </w:tc>
        <w:tc>
          <w:tcPr>
            <w:tcW w:w="2268" w:type="dxa"/>
            <w:tcBorders>
              <w:top w:val="nil"/>
              <w:left w:val="nil"/>
              <w:bottom w:val="single" w:sz="8" w:space="0" w:color="auto"/>
              <w:right w:val="single" w:sz="8" w:space="0" w:color="auto"/>
            </w:tcBorders>
            <w:shd w:val="clear" w:color="auto" w:fill="auto"/>
            <w:vAlign w:val="center"/>
            <w:hideMark/>
          </w:tcPr>
          <w:p w14:paraId="18F51C01"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38.23</w:t>
            </w:r>
          </w:p>
        </w:tc>
      </w:tr>
      <w:tr w:rsidR="00CB5C00" w:rsidRPr="00CB5C00" w14:paraId="7B168BB2" w14:textId="77777777" w:rsidTr="00B0741D">
        <w:trPr>
          <w:trHeight w:val="395"/>
        </w:trPr>
        <w:tc>
          <w:tcPr>
            <w:tcW w:w="1483" w:type="dxa"/>
            <w:vMerge w:val="restart"/>
            <w:tcBorders>
              <w:top w:val="single" w:sz="8" w:space="0" w:color="auto"/>
              <w:left w:val="single" w:sz="8" w:space="0" w:color="auto"/>
              <w:bottom w:val="nil"/>
              <w:right w:val="single" w:sz="8" w:space="0" w:color="auto"/>
            </w:tcBorders>
            <w:shd w:val="clear" w:color="auto" w:fill="auto"/>
            <w:vAlign w:val="center"/>
            <w:hideMark/>
          </w:tcPr>
          <w:p w14:paraId="4CCD5101"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val="en-IN" w:eastAsia="en-IN"/>
              </w:rPr>
              <w:t>Salary</w:t>
            </w:r>
          </w:p>
        </w:tc>
        <w:tc>
          <w:tcPr>
            <w:tcW w:w="2335" w:type="dxa"/>
            <w:tcBorders>
              <w:top w:val="nil"/>
              <w:left w:val="nil"/>
              <w:bottom w:val="single" w:sz="8" w:space="0" w:color="auto"/>
              <w:right w:val="single" w:sz="8" w:space="0" w:color="auto"/>
            </w:tcBorders>
            <w:shd w:val="clear" w:color="auto" w:fill="auto"/>
            <w:vAlign w:val="center"/>
            <w:hideMark/>
          </w:tcPr>
          <w:p w14:paraId="7BA9785D"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Rs.5000- Rs.10,000</w:t>
            </w:r>
          </w:p>
        </w:tc>
        <w:tc>
          <w:tcPr>
            <w:tcW w:w="1701" w:type="dxa"/>
            <w:tcBorders>
              <w:top w:val="nil"/>
              <w:left w:val="nil"/>
              <w:bottom w:val="single" w:sz="8" w:space="0" w:color="auto"/>
              <w:right w:val="single" w:sz="8" w:space="0" w:color="auto"/>
            </w:tcBorders>
            <w:shd w:val="clear" w:color="auto" w:fill="auto"/>
            <w:vAlign w:val="center"/>
            <w:hideMark/>
          </w:tcPr>
          <w:p w14:paraId="2F7B824B"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54</w:t>
            </w:r>
          </w:p>
        </w:tc>
        <w:tc>
          <w:tcPr>
            <w:tcW w:w="2268" w:type="dxa"/>
            <w:tcBorders>
              <w:top w:val="nil"/>
              <w:left w:val="nil"/>
              <w:bottom w:val="single" w:sz="8" w:space="0" w:color="auto"/>
              <w:right w:val="single" w:sz="8" w:space="0" w:color="auto"/>
            </w:tcBorders>
            <w:shd w:val="clear" w:color="auto" w:fill="auto"/>
            <w:vAlign w:val="center"/>
            <w:hideMark/>
          </w:tcPr>
          <w:p w14:paraId="3042507D"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52.94</w:t>
            </w:r>
          </w:p>
        </w:tc>
      </w:tr>
      <w:tr w:rsidR="00CB5C00" w:rsidRPr="00CB5C00" w14:paraId="1743225D" w14:textId="77777777" w:rsidTr="00B0741D">
        <w:trPr>
          <w:trHeight w:val="324"/>
        </w:trPr>
        <w:tc>
          <w:tcPr>
            <w:tcW w:w="1483" w:type="dxa"/>
            <w:vMerge/>
            <w:tcBorders>
              <w:top w:val="single" w:sz="8" w:space="0" w:color="auto"/>
              <w:left w:val="single" w:sz="8" w:space="0" w:color="auto"/>
              <w:bottom w:val="nil"/>
              <w:right w:val="single" w:sz="8" w:space="0" w:color="auto"/>
            </w:tcBorders>
            <w:vAlign w:val="center"/>
            <w:hideMark/>
          </w:tcPr>
          <w:p w14:paraId="2AFA2606"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59917F7B"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Rs.11,000-</w:t>
            </w:r>
          </w:p>
        </w:tc>
        <w:tc>
          <w:tcPr>
            <w:tcW w:w="1701" w:type="dxa"/>
            <w:tcBorders>
              <w:top w:val="nil"/>
              <w:left w:val="nil"/>
              <w:bottom w:val="single" w:sz="8" w:space="0" w:color="auto"/>
              <w:right w:val="single" w:sz="8" w:space="0" w:color="auto"/>
            </w:tcBorders>
            <w:shd w:val="clear" w:color="auto" w:fill="auto"/>
            <w:vAlign w:val="center"/>
            <w:hideMark/>
          </w:tcPr>
          <w:p w14:paraId="3DD48094"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48</w:t>
            </w:r>
          </w:p>
        </w:tc>
        <w:tc>
          <w:tcPr>
            <w:tcW w:w="2268" w:type="dxa"/>
            <w:tcBorders>
              <w:top w:val="nil"/>
              <w:left w:val="nil"/>
              <w:bottom w:val="single" w:sz="8" w:space="0" w:color="auto"/>
              <w:right w:val="single" w:sz="8" w:space="0" w:color="auto"/>
            </w:tcBorders>
            <w:shd w:val="clear" w:color="auto" w:fill="auto"/>
            <w:vAlign w:val="center"/>
            <w:hideMark/>
          </w:tcPr>
          <w:p w14:paraId="1C558103"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47.05</w:t>
            </w:r>
          </w:p>
        </w:tc>
      </w:tr>
      <w:tr w:rsidR="00CB5C00" w:rsidRPr="00CB5C00" w14:paraId="16C028CB" w14:textId="77777777" w:rsidTr="00B0741D">
        <w:trPr>
          <w:trHeight w:val="324"/>
        </w:trPr>
        <w:tc>
          <w:tcPr>
            <w:tcW w:w="148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58A0E33"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Marital status</w:t>
            </w:r>
          </w:p>
        </w:tc>
        <w:tc>
          <w:tcPr>
            <w:tcW w:w="2335" w:type="dxa"/>
            <w:tcBorders>
              <w:top w:val="nil"/>
              <w:left w:val="nil"/>
              <w:bottom w:val="single" w:sz="8" w:space="0" w:color="auto"/>
              <w:right w:val="single" w:sz="8" w:space="0" w:color="auto"/>
            </w:tcBorders>
            <w:shd w:val="clear" w:color="auto" w:fill="auto"/>
            <w:vAlign w:val="center"/>
            <w:hideMark/>
          </w:tcPr>
          <w:p w14:paraId="1C4F67C9"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Married</w:t>
            </w:r>
          </w:p>
        </w:tc>
        <w:tc>
          <w:tcPr>
            <w:tcW w:w="1701" w:type="dxa"/>
            <w:tcBorders>
              <w:top w:val="nil"/>
              <w:left w:val="nil"/>
              <w:bottom w:val="single" w:sz="8" w:space="0" w:color="auto"/>
              <w:right w:val="single" w:sz="8" w:space="0" w:color="auto"/>
            </w:tcBorders>
            <w:shd w:val="clear" w:color="auto" w:fill="auto"/>
            <w:vAlign w:val="center"/>
            <w:hideMark/>
          </w:tcPr>
          <w:p w14:paraId="2D4D58C5"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25</w:t>
            </w:r>
          </w:p>
        </w:tc>
        <w:tc>
          <w:tcPr>
            <w:tcW w:w="2268" w:type="dxa"/>
            <w:tcBorders>
              <w:top w:val="nil"/>
              <w:left w:val="nil"/>
              <w:bottom w:val="single" w:sz="8" w:space="0" w:color="auto"/>
              <w:right w:val="single" w:sz="8" w:space="0" w:color="auto"/>
            </w:tcBorders>
            <w:shd w:val="clear" w:color="auto" w:fill="auto"/>
            <w:vAlign w:val="center"/>
            <w:hideMark/>
          </w:tcPr>
          <w:p w14:paraId="0B5353BD"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24.5</w:t>
            </w:r>
          </w:p>
        </w:tc>
      </w:tr>
      <w:tr w:rsidR="00CB5C00" w:rsidRPr="00CB5C00" w14:paraId="38100993" w14:textId="77777777" w:rsidTr="00B0741D">
        <w:trPr>
          <w:trHeight w:val="324"/>
        </w:trPr>
        <w:tc>
          <w:tcPr>
            <w:tcW w:w="1483" w:type="dxa"/>
            <w:vMerge/>
            <w:tcBorders>
              <w:top w:val="single" w:sz="8" w:space="0" w:color="auto"/>
              <w:left w:val="single" w:sz="8" w:space="0" w:color="auto"/>
              <w:bottom w:val="single" w:sz="8" w:space="0" w:color="000000"/>
              <w:right w:val="single" w:sz="8" w:space="0" w:color="auto"/>
            </w:tcBorders>
            <w:vAlign w:val="center"/>
            <w:hideMark/>
          </w:tcPr>
          <w:p w14:paraId="64E9B0E3" w14:textId="77777777" w:rsidR="00CB5C00" w:rsidRPr="00CB5C00" w:rsidRDefault="00CB5C00" w:rsidP="00CB5C00">
            <w:pPr>
              <w:spacing w:after="0" w:line="240" w:lineRule="auto"/>
              <w:rPr>
                <w:rFonts w:ascii="Times New Roman" w:eastAsia="Times New Roman" w:hAnsi="Times New Roman" w:cs="Times New Roman"/>
                <w:color w:val="000000"/>
                <w:sz w:val="24"/>
                <w:szCs w:val="24"/>
                <w:lang w:val="en-IN" w:eastAsia="en-IN"/>
              </w:rPr>
            </w:pPr>
          </w:p>
        </w:tc>
        <w:tc>
          <w:tcPr>
            <w:tcW w:w="2335" w:type="dxa"/>
            <w:tcBorders>
              <w:top w:val="nil"/>
              <w:left w:val="nil"/>
              <w:bottom w:val="single" w:sz="8" w:space="0" w:color="auto"/>
              <w:right w:val="single" w:sz="8" w:space="0" w:color="auto"/>
            </w:tcBorders>
            <w:shd w:val="clear" w:color="auto" w:fill="auto"/>
            <w:vAlign w:val="center"/>
            <w:hideMark/>
          </w:tcPr>
          <w:p w14:paraId="7433D6B1"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szCs w:val="24"/>
                <w:lang w:eastAsia="en-IN"/>
              </w:rPr>
              <w:t>Unmarried</w:t>
            </w:r>
          </w:p>
        </w:tc>
        <w:tc>
          <w:tcPr>
            <w:tcW w:w="1701" w:type="dxa"/>
            <w:tcBorders>
              <w:top w:val="nil"/>
              <w:left w:val="nil"/>
              <w:bottom w:val="single" w:sz="8" w:space="0" w:color="auto"/>
              <w:right w:val="single" w:sz="8" w:space="0" w:color="auto"/>
            </w:tcBorders>
            <w:shd w:val="clear" w:color="auto" w:fill="auto"/>
            <w:vAlign w:val="center"/>
            <w:hideMark/>
          </w:tcPr>
          <w:p w14:paraId="03C04987"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77</w:t>
            </w:r>
          </w:p>
        </w:tc>
        <w:tc>
          <w:tcPr>
            <w:tcW w:w="2268" w:type="dxa"/>
            <w:tcBorders>
              <w:top w:val="nil"/>
              <w:left w:val="nil"/>
              <w:bottom w:val="single" w:sz="8" w:space="0" w:color="auto"/>
              <w:right w:val="single" w:sz="8" w:space="0" w:color="auto"/>
            </w:tcBorders>
            <w:shd w:val="clear" w:color="auto" w:fill="auto"/>
            <w:vAlign w:val="center"/>
            <w:hideMark/>
          </w:tcPr>
          <w:p w14:paraId="02D17206" w14:textId="77777777" w:rsidR="00CB5C00" w:rsidRPr="00CB5C00" w:rsidRDefault="00CB5C00" w:rsidP="00CB5C00">
            <w:pPr>
              <w:spacing w:after="0" w:line="240" w:lineRule="auto"/>
              <w:jc w:val="center"/>
              <w:rPr>
                <w:rFonts w:ascii="Times New Roman" w:eastAsia="Times New Roman" w:hAnsi="Times New Roman" w:cs="Times New Roman"/>
                <w:color w:val="000000"/>
                <w:sz w:val="24"/>
                <w:szCs w:val="24"/>
                <w:lang w:val="en-IN" w:eastAsia="en-IN"/>
              </w:rPr>
            </w:pPr>
            <w:r w:rsidRPr="00CB5C00">
              <w:rPr>
                <w:rFonts w:ascii="Times New Roman" w:eastAsia="Times New Roman" w:hAnsi="Times New Roman" w:cs="Times New Roman"/>
                <w:color w:val="000000"/>
                <w:sz w:val="24"/>
                <w:lang w:eastAsia="en-IN"/>
              </w:rPr>
              <w:t>75.49</w:t>
            </w:r>
          </w:p>
        </w:tc>
      </w:tr>
    </w:tbl>
    <w:p w14:paraId="143AA3F3" w14:textId="77777777" w:rsidR="0076791D" w:rsidRDefault="006B5DF2" w:rsidP="0076791D">
      <w:pPr>
        <w:spacing w:line="360" w:lineRule="auto"/>
        <w:rPr>
          <w:rFonts w:ascii="Times New Roman" w:hAnsi="Times New Roman" w:cs="Times New Roman"/>
          <w:sz w:val="24"/>
          <w:szCs w:val="24"/>
        </w:rPr>
      </w:pPr>
      <w:r>
        <w:rPr>
          <w:rFonts w:ascii="Times New Roman" w:hAnsi="Times New Roman" w:cs="Times New Roman"/>
          <w:sz w:val="24"/>
          <w:szCs w:val="24"/>
        </w:rPr>
        <w:t>Interpretation:</w:t>
      </w:r>
    </w:p>
    <w:p w14:paraId="4B6B315B" w14:textId="37C31D18" w:rsidR="00FE7543" w:rsidRDefault="0076791D" w:rsidP="0076791D">
      <w:pPr>
        <w:spacing w:line="360" w:lineRule="auto"/>
        <w:rPr>
          <w:rFonts w:ascii="Times New Roman" w:hAnsi="Times New Roman" w:cs="Times New Roman"/>
          <w:sz w:val="24"/>
          <w:szCs w:val="24"/>
        </w:rPr>
      </w:pPr>
      <w:r>
        <w:rPr>
          <w:rFonts w:ascii="Times New Roman" w:hAnsi="Times New Roman" w:cs="Times New Roman"/>
          <w:sz w:val="24"/>
          <w:szCs w:val="24"/>
        </w:rPr>
        <w:t>Overhead</w:t>
      </w:r>
      <w:r w:rsidR="006B5DF2">
        <w:rPr>
          <w:rFonts w:ascii="Times New Roman" w:hAnsi="Times New Roman" w:cs="Times New Roman"/>
          <w:sz w:val="24"/>
          <w:szCs w:val="24"/>
        </w:rPr>
        <w:t xml:space="preserve"> table </w:t>
      </w:r>
      <w:r>
        <w:rPr>
          <w:rFonts w:ascii="Times New Roman" w:hAnsi="Times New Roman" w:cs="Times New Roman"/>
          <w:sz w:val="24"/>
          <w:szCs w:val="24"/>
        </w:rPr>
        <w:t>provides</w:t>
      </w:r>
      <w:r w:rsidR="006B5DF2">
        <w:rPr>
          <w:rFonts w:ascii="Times New Roman" w:hAnsi="Times New Roman" w:cs="Times New Roman"/>
          <w:sz w:val="24"/>
          <w:szCs w:val="24"/>
        </w:rPr>
        <w:t xml:space="preserve"> </w:t>
      </w:r>
      <w:r>
        <w:rPr>
          <w:rFonts w:ascii="Times New Roman" w:hAnsi="Times New Roman" w:cs="Times New Roman"/>
          <w:sz w:val="24"/>
          <w:szCs w:val="24"/>
        </w:rPr>
        <w:t xml:space="preserve">complete </w:t>
      </w:r>
      <w:r w:rsidR="006B5DF2">
        <w:rPr>
          <w:rFonts w:ascii="Times New Roman" w:hAnsi="Times New Roman" w:cs="Times New Roman"/>
          <w:sz w:val="24"/>
          <w:szCs w:val="24"/>
        </w:rPr>
        <w:t>demographic details of the respondents</w:t>
      </w:r>
      <w:r>
        <w:rPr>
          <w:rFonts w:ascii="Times New Roman" w:hAnsi="Times New Roman" w:cs="Times New Roman"/>
          <w:sz w:val="24"/>
          <w:szCs w:val="24"/>
        </w:rPr>
        <w:t>.</w:t>
      </w:r>
      <w:r w:rsidR="000A6FD0">
        <w:rPr>
          <w:rFonts w:ascii="Times New Roman" w:hAnsi="Times New Roman" w:cs="Times New Roman"/>
          <w:sz w:val="24"/>
          <w:szCs w:val="24"/>
        </w:rPr>
        <w:t xml:space="preserve"> W</w:t>
      </w:r>
      <w:r w:rsidR="000A6FD0" w:rsidRPr="000A6FD0">
        <w:rPr>
          <w:rFonts w:ascii="Times New Roman" w:hAnsi="Times New Roman" w:cs="Times New Roman"/>
          <w:sz w:val="24"/>
          <w:szCs w:val="24"/>
        </w:rPr>
        <w:t>e can infer that the majority of the respondent’s age is between 21-25(85)</w:t>
      </w:r>
      <w:r w:rsidR="000A6FD0">
        <w:rPr>
          <w:rFonts w:ascii="Times New Roman" w:hAnsi="Times New Roman" w:cs="Times New Roman"/>
          <w:sz w:val="24"/>
          <w:szCs w:val="24"/>
        </w:rPr>
        <w:t>. H</w:t>
      </w:r>
      <w:r w:rsidR="000A6FD0" w:rsidRPr="000A6FD0">
        <w:rPr>
          <w:rFonts w:ascii="Times New Roman" w:hAnsi="Times New Roman" w:cs="Times New Roman"/>
          <w:sz w:val="24"/>
          <w:szCs w:val="24"/>
        </w:rPr>
        <w:t>ighest number of respondents have completed their PUC (41) education in the organization.</w:t>
      </w:r>
      <w:r w:rsidR="000A6FD0">
        <w:rPr>
          <w:rFonts w:ascii="Times New Roman" w:hAnsi="Times New Roman" w:cs="Times New Roman"/>
          <w:sz w:val="24"/>
          <w:szCs w:val="24"/>
        </w:rPr>
        <w:t xml:space="preserve"> </w:t>
      </w:r>
      <w:r w:rsidR="00FE7543">
        <w:rPr>
          <w:rFonts w:ascii="Times New Roman" w:hAnsi="Times New Roman" w:cs="Times New Roman"/>
          <w:sz w:val="24"/>
          <w:szCs w:val="24"/>
        </w:rPr>
        <w:t>R</w:t>
      </w:r>
      <w:r w:rsidR="00FE7543" w:rsidRPr="00FE7543">
        <w:rPr>
          <w:rFonts w:ascii="Times New Roman" w:hAnsi="Times New Roman" w:cs="Times New Roman"/>
          <w:sz w:val="24"/>
          <w:szCs w:val="24"/>
        </w:rPr>
        <w:t>espondents have experience of more than 12 months which is 39 and the next highest is the experience of 9-12 months which is 38.</w:t>
      </w:r>
      <w:r w:rsidR="000A6FD0">
        <w:rPr>
          <w:rFonts w:ascii="Times New Roman" w:hAnsi="Times New Roman" w:cs="Times New Roman"/>
          <w:sz w:val="24"/>
          <w:szCs w:val="24"/>
        </w:rPr>
        <w:t xml:space="preserve"> </w:t>
      </w:r>
    </w:p>
    <w:p w14:paraId="2BD2D6FE" w14:textId="16098A15" w:rsidR="006B5DF2" w:rsidRDefault="00FE7543" w:rsidP="0076791D">
      <w:pPr>
        <w:spacing w:line="360" w:lineRule="auto"/>
        <w:rPr>
          <w:rFonts w:ascii="Times New Roman" w:hAnsi="Times New Roman" w:cs="Times New Roman"/>
          <w:sz w:val="24"/>
          <w:szCs w:val="24"/>
        </w:rPr>
      </w:pPr>
      <w:r>
        <w:rPr>
          <w:rFonts w:ascii="Times New Roman" w:hAnsi="Times New Roman" w:cs="Times New Roman"/>
          <w:sz w:val="24"/>
          <w:szCs w:val="24"/>
        </w:rPr>
        <w:t>M</w:t>
      </w:r>
      <w:r w:rsidRPr="00FE7543">
        <w:rPr>
          <w:rFonts w:ascii="Times New Roman" w:hAnsi="Times New Roman" w:cs="Times New Roman"/>
          <w:sz w:val="24"/>
          <w:szCs w:val="24"/>
        </w:rPr>
        <w:t xml:space="preserve">ajority of </w:t>
      </w:r>
      <w:r>
        <w:rPr>
          <w:rFonts w:ascii="Times New Roman" w:hAnsi="Times New Roman" w:cs="Times New Roman"/>
          <w:sz w:val="24"/>
          <w:szCs w:val="24"/>
        </w:rPr>
        <w:t>our</w:t>
      </w:r>
      <w:r w:rsidRPr="00FE7543">
        <w:rPr>
          <w:rFonts w:ascii="Times New Roman" w:hAnsi="Times New Roman" w:cs="Times New Roman"/>
          <w:sz w:val="24"/>
          <w:szCs w:val="24"/>
        </w:rPr>
        <w:t xml:space="preserve"> respondents get their salary as 5000-10,000 (54)</w:t>
      </w:r>
      <w:r>
        <w:rPr>
          <w:rFonts w:ascii="Times New Roman" w:hAnsi="Times New Roman" w:cs="Times New Roman"/>
          <w:sz w:val="24"/>
          <w:szCs w:val="24"/>
        </w:rPr>
        <w:t xml:space="preserve">. </w:t>
      </w:r>
      <w:r w:rsidR="00C17A6B">
        <w:rPr>
          <w:rFonts w:ascii="Times New Roman" w:hAnsi="Times New Roman" w:cs="Times New Roman"/>
          <w:sz w:val="24"/>
          <w:szCs w:val="24"/>
        </w:rPr>
        <w:t>T</w:t>
      </w:r>
      <w:r w:rsidR="00C17A6B" w:rsidRPr="00C17A6B">
        <w:rPr>
          <w:rFonts w:ascii="Times New Roman" w:hAnsi="Times New Roman" w:cs="Times New Roman"/>
          <w:sz w:val="24"/>
          <w:szCs w:val="24"/>
        </w:rPr>
        <w:t>able above clearly states that the majority of respondents are unmarried which is 77</w:t>
      </w:r>
      <w:r w:rsidR="00C17A6B">
        <w:rPr>
          <w:rFonts w:ascii="Times New Roman" w:hAnsi="Times New Roman" w:cs="Times New Roman"/>
          <w:sz w:val="24"/>
          <w:szCs w:val="24"/>
        </w:rPr>
        <w:t>. O</w:t>
      </w:r>
      <w:r w:rsidR="006B5DF2">
        <w:rPr>
          <w:rFonts w:ascii="Times New Roman" w:hAnsi="Times New Roman" w:cs="Times New Roman"/>
          <w:sz w:val="24"/>
          <w:szCs w:val="24"/>
        </w:rPr>
        <w:t>verall picture of the respondents</w:t>
      </w:r>
      <w:r w:rsidR="00C17A6B">
        <w:rPr>
          <w:rFonts w:ascii="Times New Roman" w:hAnsi="Times New Roman" w:cs="Times New Roman"/>
          <w:sz w:val="24"/>
          <w:szCs w:val="24"/>
        </w:rPr>
        <w:t xml:space="preserve"> is provided in table shown above</w:t>
      </w:r>
      <w:r w:rsidR="006B5DF2">
        <w:rPr>
          <w:rFonts w:ascii="Times New Roman" w:hAnsi="Times New Roman" w:cs="Times New Roman"/>
          <w:sz w:val="24"/>
          <w:szCs w:val="24"/>
        </w:rPr>
        <w:t>.</w:t>
      </w:r>
    </w:p>
    <w:p w14:paraId="528E9D79" w14:textId="77777777" w:rsidR="006B5DF2" w:rsidRPr="00A515A0" w:rsidRDefault="006B5DF2" w:rsidP="006B5DF2">
      <w:pPr>
        <w:spacing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38"/>
        <w:gridCol w:w="2070"/>
        <w:gridCol w:w="1350"/>
        <w:gridCol w:w="1350"/>
        <w:gridCol w:w="1620"/>
      </w:tblGrid>
      <w:tr w:rsidR="006B5DF2" w:rsidRPr="00686F6A" w14:paraId="51EA4D04" w14:textId="77777777" w:rsidTr="003221F3">
        <w:trPr>
          <w:trHeight w:val="284"/>
        </w:trPr>
        <w:tc>
          <w:tcPr>
            <w:tcW w:w="1638" w:type="dxa"/>
          </w:tcPr>
          <w:p w14:paraId="443C0492" w14:textId="77777777" w:rsidR="006B5DF2" w:rsidRPr="00686F6A" w:rsidRDefault="006B5DF2" w:rsidP="003221F3">
            <w:pPr>
              <w:jc w:val="center"/>
              <w:rPr>
                <w:rFonts w:ascii="Times New Roman" w:hAnsi="Times New Roman" w:cs="Times New Roman"/>
                <w:b/>
                <w:sz w:val="24"/>
                <w:szCs w:val="24"/>
              </w:rPr>
            </w:pPr>
            <w:r w:rsidRPr="00686F6A">
              <w:rPr>
                <w:rFonts w:ascii="Times New Roman" w:hAnsi="Times New Roman" w:cs="Times New Roman"/>
                <w:b/>
                <w:sz w:val="24"/>
                <w:szCs w:val="24"/>
              </w:rPr>
              <w:t>Variable 1</w:t>
            </w:r>
          </w:p>
        </w:tc>
        <w:tc>
          <w:tcPr>
            <w:tcW w:w="2070" w:type="dxa"/>
          </w:tcPr>
          <w:p w14:paraId="4D88382B" w14:textId="77777777" w:rsidR="006B5DF2" w:rsidRPr="00686F6A" w:rsidRDefault="006B5DF2" w:rsidP="003221F3">
            <w:pPr>
              <w:jc w:val="center"/>
              <w:rPr>
                <w:rFonts w:ascii="Times New Roman" w:hAnsi="Times New Roman" w:cs="Times New Roman"/>
                <w:b/>
                <w:sz w:val="24"/>
                <w:szCs w:val="24"/>
              </w:rPr>
            </w:pPr>
            <w:r w:rsidRPr="00686F6A">
              <w:rPr>
                <w:rFonts w:ascii="Times New Roman" w:hAnsi="Times New Roman" w:cs="Times New Roman"/>
                <w:b/>
                <w:sz w:val="24"/>
                <w:szCs w:val="24"/>
              </w:rPr>
              <w:t>Variable 2</w:t>
            </w:r>
          </w:p>
        </w:tc>
        <w:tc>
          <w:tcPr>
            <w:tcW w:w="1350" w:type="dxa"/>
          </w:tcPr>
          <w:p w14:paraId="7DDFAF5F" w14:textId="77777777" w:rsidR="006B5DF2" w:rsidRPr="00686F6A" w:rsidRDefault="006B5DF2" w:rsidP="003221F3">
            <w:pPr>
              <w:rPr>
                <w:rFonts w:ascii="Times New Roman" w:hAnsi="Times New Roman" w:cs="Times New Roman"/>
                <w:b/>
                <w:sz w:val="24"/>
                <w:szCs w:val="24"/>
              </w:rPr>
            </w:pPr>
            <w:r w:rsidRPr="00686F6A">
              <w:rPr>
                <w:rFonts w:ascii="Times New Roman" w:hAnsi="Times New Roman" w:cs="Times New Roman"/>
                <w:b/>
                <w:sz w:val="24"/>
                <w:szCs w:val="24"/>
              </w:rPr>
              <w:t xml:space="preserve">Chi square value </w:t>
            </w:r>
          </w:p>
        </w:tc>
        <w:tc>
          <w:tcPr>
            <w:tcW w:w="1350" w:type="dxa"/>
          </w:tcPr>
          <w:p w14:paraId="0957C2FB" w14:textId="77777777" w:rsidR="006B5DF2" w:rsidRPr="00686F6A" w:rsidRDefault="006B5DF2" w:rsidP="003221F3">
            <w:pPr>
              <w:jc w:val="center"/>
              <w:rPr>
                <w:rFonts w:ascii="Times New Roman" w:hAnsi="Times New Roman" w:cs="Times New Roman"/>
                <w:b/>
                <w:sz w:val="24"/>
                <w:szCs w:val="24"/>
              </w:rPr>
            </w:pPr>
            <w:r w:rsidRPr="00686F6A">
              <w:rPr>
                <w:rFonts w:ascii="Times New Roman" w:hAnsi="Times New Roman" w:cs="Times New Roman"/>
                <w:b/>
                <w:sz w:val="24"/>
                <w:szCs w:val="24"/>
              </w:rPr>
              <w:t>P value</w:t>
            </w:r>
          </w:p>
        </w:tc>
        <w:tc>
          <w:tcPr>
            <w:tcW w:w="1620" w:type="dxa"/>
          </w:tcPr>
          <w:p w14:paraId="06DFC737" w14:textId="77777777" w:rsidR="006B5DF2" w:rsidRPr="00686F6A" w:rsidRDefault="006B5DF2" w:rsidP="003221F3">
            <w:pPr>
              <w:jc w:val="center"/>
              <w:rPr>
                <w:rFonts w:ascii="Times New Roman" w:hAnsi="Times New Roman" w:cs="Times New Roman"/>
                <w:b/>
                <w:sz w:val="24"/>
                <w:szCs w:val="24"/>
              </w:rPr>
            </w:pPr>
            <w:r w:rsidRPr="00686F6A">
              <w:rPr>
                <w:rFonts w:ascii="Times New Roman" w:hAnsi="Times New Roman" w:cs="Times New Roman"/>
                <w:b/>
                <w:sz w:val="24"/>
                <w:szCs w:val="24"/>
              </w:rPr>
              <w:t>Results</w:t>
            </w:r>
          </w:p>
        </w:tc>
      </w:tr>
      <w:tr w:rsidR="006B5DF2" w:rsidRPr="00E144A0" w14:paraId="6284E1CE" w14:textId="77777777" w:rsidTr="003221F3">
        <w:trPr>
          <w:trHeight w:val="268"/>
        </w:trPr>
        <w:tc>
          <w:tcPr>
            <w:tcW w:w="1638" w:type="dxa"/>
          </w:tcPr>
          <w:p w14:paraId="24996999" w14:textId="3F896272" w:rsidR="006B5DF2" w:rsidRPr="00E144A0" w:rsidRDefault="000D3F98" w:rsidP="003221F3">
            <w:pPr>
              <w:spacing w:line="360" w:lineRule="auto"/>
              <w:rPr>
                <w:rFonts w:ascii="Times New Roman" w:hAnsi="Times New Roman" w:cs="Times New Roman"/>
                <w:sz w:val="24"/>
                <w:szCs w:val="24"/>
              </w:rPr>
            </w:pPr>
            <w:r>
              <w:rPr>
                <w:rFonts w:ascii="Times New Roman" w:hAnsi="Times New Roman" w:cs="Times New Roman"/>
                <w:sz w:val="24"/>
                <w:szCs w:val="24"/>
              </w:rPr>
              <w:t>Quality of Work Life</w:t>
            </w:r>
          </w:p>
        </w:tc>
        <w:tc>
          <w:tcPr>
            <w:tcW w:w="2070" w:type="dxa"/>
            <w:vAlign w:val="center"/>
          </w:tcPr>
          <w:p w14:paraId="2C74CF93" w14:textId="0C916EAC" w:rsidR="006B5DF2" w:rsidRPr="00E144A0" w:rsidRDefault="00410A3F" w:rsidP="00A72B1B">
            <w:pPr>
              <w:spacing w:line="360" w:lineRule="auto"/>
              <w:ind w:right="60"/>
              <w:rPr>
                <w:rFonts w:ascii="Times New Roman" w:hAnsi="Times New Roman" w:cs="Times New Roman"/>
                <w:sz w:val="24"/>
                <w:szCs w:val="24"/>
              </w:rPr>
            </w:pPr>
            <w:r>
              <w:rPr>
                <w:rFonts w:ascii="Times New Roman" w:hAnsi="Times New Roman" w:cs="Times New Roman"/>
                <w:sz w:val="24"/>
                <w:szCs w:val="24"/>
              </w:rPr>
              <w:t>U</w:t>
            </w:r>
            <w:r w:rsidRPr="00410A3F">
              <w:rPr>
                <w:rFonts w:ascii="Times New Roman" w:hAnsi="Times New Roman" w:cs="Times New Roman"/>
                <w:sz w:val="24"/>
                <w:szCs w:val="24"/>
              </w:rPr>
              <w:t>se of capacities at work</w:t>
            </w:r>
          </w:p>
        </w:tc>
        <w:tc>
          <w:tcPr>
            <w:tcW w:w="1350" w:type="dxa"/>
          </w:tcPr>
          <w:p w14:paraId="184C0EB3" w14:textId="60DD80FC" w:rsidR="006B5DF2" w:rsidRPr="00E144A0" w:rsidRDefault="00410A3F" w:rsidP="003221F3">
            <w:pPr>
              <w:spacing w:line="360" w:lineRule="auto"/>
              <w:jc w:val="center"/>
              <w:rPr>
                <w:rFonts w:ascii="Times New Roman" w:hAnsi="Times New Roman" w:cs="Times New Roman"/>
                <w:sz w:val="24"/>
                <w:szCs w:val="24"/>
              </w:rPr>
            </w:pPr>
            <w:r w:rsidRPr="00410A3F">
              <w:rPr>
                <w:rFonts w:ascii="Times New Roman" w:hAnsi="Times New Roman" w:cs="Times New Roman"/>
                <w:sz w:val="24"/>
                <w:szCs w:val="24"/>
              </w:rPr>
              <w:t>70.718</w:t>
            </w:r>
          </w:p>
        </w:tc>
        <w:tc>
          <w:tcPr>
            <w:tcW w:w="1350" w:type="dxa"/>
          </w:tcPr>
          <w:p w14:paraId="38DCA9C4" w14:textId="68177974" w:rsidR="006B5DF2" w:rsidRPr="00E144A0" w:rsidRDefault="00410A3F" w:rsidP="003221F3">
            <w:pPr>
              <w:spacing w:line="360" w:lineRule="auto"/>
              <w:jc w:val="center"/>
              <w:rPr>
                <w:rFonts w:ascii="Times New Roman" w:hAnsi="Times New Roman" w:cs="Times New Roman"/>
                <w:sz w:val="24"/>
                <w:szCs w:val="24"/>
              </w:rPr>
            </w:pPr>
            <w:r>
              <w:rPr>
                <w:rFonts w:ascii="Times New Roman" w:hAnsi="Times New Roman" w:cs="Times New Roman"/>
                <w:sz w:val="24"/>
                <w:szCs w:val="24"/>
              </w:rPr>
              <w:t>0.786</w:t>
            </w:r>
          </w:p>
        </w:tc>
        <w:tc>
          <w:tcPr>
            <w:tcW w:w="1620" w:type="dxa"/>
          </w:tcPr>
          <w:p w14:paraId="04699BA6" w14:textId="4B5DBA65" w:rsidR="006B5DF2" w:rsidRPr="00E144A0" w:rsidRDefault="00410A3F" w:rsidP="003221F3">
            <w:pPr>
              <w:spacing w:line="360" w:lineRule="auto"/>
              <w:jc w:val="center"/>
              <w:rPr>
                <w:rFonts w:ascii="Times New Roman" w:hAnsi="Times New Roman" w:cs="Times New Roman"/>
                <w:sz w:val="24"/>
                <w:szCs w:val="24"/>
              </w:rPr>
            </w:pPr>
            <w:r>
              <w:rPr>
                <w:rFonts w:ascii="Times New Roman" w:hAnsi="Times New Roman" w:cs="Times New Roman"/>
                <w:sz w:val="24"/>
                <w:szCs w:val="24"/>
              </w:rPr>
              <w:t>Accepted</w:t>
            </w:r>
          </w:p>
        </w:tc>
      </w:tr>
      <w:tr w:rsidR="000D3F98" w:rsidRPr="00E144A0" w14:paraId="34E9EBC5" w14:textId="77777777" w:rsidTr="00E82B4E">
        <w:trPr>
          <w:trHeight w:val="676"/>
        </w:trPr>
        <w:tc>
          <w:tcPr>
            <w:tcW w:w="1638" w:type="dxa"/>
          </w:tcPr>
          <w:p w14:paraId="1ED78603" w14:textId="35B7BE3D" w:rsidR="000D3F98" w:rsidRPr="00E144A0" w:rsidRDefault="000D3F98" w:rsidP="000D3F98">
            <w:pPr>
              <w:spacing w:line="360" w:lineRule="auto"/>
              <w:rPr>
                <w:rFonts w:ascii="Times New Roman" w:hAnsi="Times New Roman" w:cs="Times New Roman"/>
                <w:sz w:val="24"/>
                <w:szCs w:val="24"/>
              </w:rPr>
            </w:pPr>
            <w:r w:rsidRPr="00F020F8">
              <w:rPr>
                <w:rFonts w:ascii="Times New Roman" w:hAnsi="Times New Roman" w:cs="Times New Roman"/>
                <w:sz w:val="24"/>
                <w:szCs w:val="24"/>
              </w:rPr>
              <w:t>Quality of Work Life</w:t>
            </w:r>
          </w:p>
        </w:tc>
        <w:tc>
          <w:tcPr>
            <w:tcW w:w="2070" w:type="dxa"/>
            <w:vAlign w:val="center"/>
          </w:tcPr>
          <w:p w14:paraId="4D3CE353" w14:textId="76BAE4B1" w:rsidR="000D3F98" w:rsidRPr="00E144A0" w:rsidRDefault="00E82B4E" w:rsidP="00F34D1D">
            <w:pPr>
              <w:rPr>
                <w:rFonts w:ascii="Times New Roman" w:hAnsi="Times New Roman" w:cs="Times New Roman"/>
                <w:sz w:val="24"/>
                <w:szCs w:val="24"/>
              </w:rPr>
            </w:pPr>
            <w:r w:rsidRPr="00E82B4E">
              <w:rPr>
                <w:rFonts w:ascii="Times New Roman" w:hAnsi="Times New Roman" w:cs="Times New Roman"/>
                <w:sz w:val="24"/>
                <w:szCs w:val="24"/>
              </w:rPr>
              <w:t>Opportunities at Work</w:t>
            </w:r>
          </w:p>
        </w:tc>
        <w:tc>
          <w:tcPr>
            <w:tcW w:w="1350" w:type="dxa"/>
          </w:tcPr>
          <w:p w14:paraId="33E9D6DF" w14:textId="7CEDD272" w:rsidR="000D3F98" w:rsidRPr="00E144A0" w:rsidRDefault="00E82B4E" w:rsidP="000D3F98">
            <w:pPr>
              <w:spacing w:line="360" w:lineRule="auto"/>
              <w:jc w:val="center"/>
              <w:rPr>
                <w:rFonts w:ascii="Times New Roman" w:hAnsi="Times New Roman" w:cs="Times New Roman"/>
                <w:sz w:val="24"/>
                <w:szCs w:val="24"/>
              </w:rPr>
            </w:pPr>
            <w:r w:rsidRPr="00E82B4E">
              <w:rPr>
                <w:rFonts w:ascii="Times New Roman" w:hAnsi="Times New Roman" w:cs="Times New Roman"/>
                <w:sz w:val="24"/>
                <w:szCs w:val="24"/>
              </w:rPr>
              <w:t>105.789</w:t>
            </w:r>
          </w:p>
        </w:tc>
        <w:tc>
          <w:tcPr>
            <w:tcW w:w="1350" w:type="dxa"/>
          </w:tcPr>
          <w:p w14:paraId="2CE4FC2F" w14:textId="52DB489F" w:rsidR="000D3F98" w:rsidRPr="00E144A0" w:rsidRDefault="00E82B4E" w:rsidP="000D3F98">
            <w:pPr>
              <w:spacing w:line="360" w:lineRule="auto"/>
              <w:jc w:val="center"/>
              <w:rPr>
                <w:rFonts w:ascii="Times New Roman" w:hAnsi="Times New Roman" w:cs="Times New Roman"/>
                <w:sz w:val="24"/>
                <w:szCs w:val="24"/>
              </w:rPr>
            </w:pPr>
            <w:r>
              <w:rPr>
                <w:rFonts w:ascii="Times New Roman" w:hAnsi="Times New Roman" w:cs="Times New Roman"/>
                <w:sz w:val="24"/>
                <w:szCs w:val="24"/>
              </w:rPr>
              <w:t>0.302</w:t>
            </w:r>
          </w:p>
        </w:tc>
        <w:tc>
          <w:tcPr>
            <w:tcW w:w="1620" w:type="dxa"/>
          </w:tcPr>
          <w:p w14:paraId="67AB6260" w14:textId="77777777" w:rsidR="000D3F98" w:rsidRPr="00E144A0" w:rsidRDefault="000D3F98" w:rsidP="000D3F98">
            <w:pPr>
              <w:spacing w:line="360" w:lineRule="auto"/>
              <w:jc w:val="center"/>
              <w:rPr>
                <w:rFonts w:ascii="Times New Roman" w:hAnsi="Times New Roman" w:cs="Times New Roman"/>
                <w:sz w:val="24"/>
                <w:szCs w:val="24"/>
              </w:rPr>
            </w:pPr>
            <w:r w:rsidRPr="00E144A0">
              <w:rPr>
                <w:rFonts w:ascii="Times New Roman" w:hAnsi="Times New Roman" w:cs="Times New Roman"/>
                <w:sz w:val="24"/>
                <w:szCs w:val="24"/>
              </w:rPr>
              <w:t>Rejected</w:t>
            </w:r>
          </w:p>
        </w:tc>
      </w:tr>
      <w:tr w:rsidR="000D3F98" w:rsidRPr="00E144A0" w14:paraId="4FF79B85" w14:textId="77777777" w:rsidTr="003221F3">
        <w:trPr>
          <w:trHeight w:val="268"/>
        </w:trPr>
        <w:tc>
          <w:tcPr>
            <w:tcW w:w="1638" w:type="dxa"/>
          </w:tcPr>
          <w:p w14:paraId="0D06B7D1" w14:textId="48BBEE8A" w:rsidR="000D3F98" w:rsidRPr="00E144A0" w:rsidRDefault="000D3F98" w:rsidP="000D3F98">
            <w:pPr>
              <w:spacing w:line="360" w:lineRule="auto"/>
              <w:rPr>
                <w:rFonts w:ascii="Times New Roman" w:hAnsi="Times New Roman" w:cs="Times New Roman"/>
                <w:sz w:val="24"/>
                <w:szCs w:val="24"/>
              </w:rPr>
            </w:pPr>
            <w:r w:rsidRPr="00F020F8">
              <w:rPr>
                <w:rFonts w:ascii="Times New Roman" w:hAnsi="Times New Roman" w:cs="Times New Roman"/>
                <w:sz w:val="24"/>
                <w:szCs w:val="24"/>
              </w:rPr>
              <w:t>Quality of Work Life</w:t>
            </w:r>
          </w:p>
        </w:tc>
        <w:tc>
          <w:tcPr>
            <w:tcW w:w="2070" w:type="dxa"/>
            <w:vAlign w:val="center"/>
          </w:tcPr>
          <w:p w14:paraId="55C678D5" w14:textId="5E39EEDF" w:rsidR="000D3F98" w:rsidRPr="00E144A0" w:rsidRDefault="00F34D1D" w:rsidP="000D3F98">
            <w:pPr>
              <w:spacing w:line="360" w:lineRule="auto"/>
              <w:ind w:right="60"/>
              <w:jc w:val="center"/>
              <w:rPr>
                <w:rFonts w:ascii="Times New Roman" w:hAnsi="Times New Roman" w:cs="Times New Roman"/>
                <w:sz w:val="24"/>
                <w:szCs w:val="24"/>
              </w:rPr>
            </w:pPr>
            <w:r w:rsidRPr="00F34D1D">
              <w:rPr>
                <w:rFonts w:ascii="Times New Roman" w:hAnsi="Times New Roman" w:cs="Times New Roman"/>
                <w:sz w:val="24"/>
                <w:szCs w:val="24"/>
              </w:rPr>
              <w:t>Learning and Development</w:t>
            </w:r>
          </w:p>
        </w:tc>
        <w:tc>
          <w:tcPr>
            <w:tcW w:w="1350" w:type="dxa"/>
          </w:tcPr>
          <w:p w14:paraId="3A166E27" w14:textId="36DC1D73" w:rsidR="000D3F98" w:rsidRPr="00E144A0" w:rsidRDefault="00F34D1D" w:rsidP="000D3F98">
            <w:pPr>
              <w:spacing w:line="360" w:lineRule="auto"/>
              <w:jc w:val="center"/>
              <w:rPr>
                <w:rFonts w:ascii="Times New Roman" w:hAnsi="Times New Roman" w:cs="Times New Roman"/>
                <w:sz w:val="24"/>
                <w:szCs w:val="24"/>
              </w:rPr>
            </w:pPr>
            <w:r w:rsidRPr="00F34D1D">
              <w:rPr>
                <w:rFonts w:ascii="Times New Roman" w:hAnsi="Times New Roman" w:cs="Times New Roman"/>
                <w:sz w:val="24"/>
                <w:szCs w:val="24"/>
              </w:rPr>
              <w:t>141.920</w:t>
            </w:r>
          </w:p>
        </w:tc>
        <w:tc>
          <w:tcPr>
            <w:tcW w:w="1350" w:type="dxa"/>
          </w:tcPr>
          <w:p w14:paraId="098CA1CB" w14:textId="75E34F3B" w:rsidR="000D3F98" w:rsidRPr="00E144A0" w:rsidRDefault="00F34D1D" w:rsidP="000D3F98">
            <w:pPr>
              <w:spacing w:line="360" w:lineRule="auto"/>
              <w:jc w:val="center"/>
              <w:rPr>
                <w:rFonts w:ascii="Times New Roman" w:hAnsi="Times New Roman" w:cs="Times New Roman"/>
                <w:sz w:val="24"/>
                <w:szCs w:val="24"/>
              </w:rPr>
            </w:pPr>
            <w:r>
              <w:rPr>
                <w:rFonts w:ascii="Times New Roman" w:hAnsi="Times New Roman" w:cs="Times New Roman"/>
                <w:sz w:val="24"/>
                <w:szCs w:val="24"/>
              </w:rPr>
              <w:t>0.003</w:t>
            </w:r>
          </w:p>
        </w:tc>
        <w:tc>
          <w:tcPr>
            <w:tcW w:w="1620" w:type="dxa"/>
          </w:tcPr>
          <w:p w14:paraId="73279121" w14:textId="77777777" w:rsidR="000D3F98" w:rsidRPr="00E144A0" w:rsidRDefault="000D3F98" w:rsidP="000D3F98">
            <w:pPr>
              <w:spacing w:line="360" w:lineRule="auto"/>
              <w:jc w:val="center"/>
              <w:rPr>
                <w:rFonts w:ascii="Times New Roman" w:hAnsi="Times New Roman" w:cs="Times New Roman"/>
                <w:sz w:val="24"/>
                <w:szCs w:val="24"/>
              </w:rPr>
            </w:pPr>
            <w:r w:rsidRPr="00E144A0">
              <w:rPr>
                <w:rFonts w:ascii="Times New Roman" w:hAnsi="Times New Roman" w:cs="Times New Roman"/>
                <w:sz w:val="24"/>
                <w:szCs w:val="24"/>
              </w:rPr>
              <w:t>Rejected</w:t>
            </w:r>
          </w:p>
        </w:tc>
      </w:tr>
    </w:tbl>
    <w:p w14:paraId="252ABBE5" w14:textId="77777777" w:rsidR="005C2A8C" w:rsidRDefault="005C2A8C" w:rsidP="006B5DF2">
      <w:pPr>
        <w:spacing w:before="240" w:after="0" w:line="360" w:lineRule="auto"/>
        <w:rPr>
          <w:rFonts w:ascii="Times New Roman" w:hAnsi="Times New Roman" w:cs="Times New Roman"/>
          <w:b/>
          <w:spacing w:val="5"/>
          <w:sz w:val="24"/>
          <w:szCs w:val="24"/>
          <w:shd w:val="clear" w:color="auto" w:fill="FFFFFF"/>
        </w:rPr>
      </w:pPr>
    </w:p>
    <w:p w14:paraId="37491A75" w14:textId="77777777" w:rsidR="005C2A8C" w:rsidRDefault="005C2A8C" w:rsidP="006B5DF2">
      <w:pPr>
        <w:spacing w:before="240" w:after="0" w:line="360" w:lineRule="auto"/>
        <w:rPr>
          <w:rFonts w:ascii="Times New Roman" w:hAnsi="Times New Roman" w:cs="Times New Roman"/>
          <w:b/>
          <w:spacing w:val="5"/>
          <w:sz w:val="24"/>
          <w:szCs w:val="24"/>
          <w:shd w:val="clear" w:color="auto" w:fill="FFFFFF"/>
        </w:rPr>
      </w:pPr>
    </w:p>
    <w:p w14:paraId="3E750392" w14:textId="77777777" w:rsidR="005C2A8C" w:rsidRDefault="005C2A8C" w:rsidP="006B5DF2">
      <w:pPr>
        <w:spacing w:before="240" w:after="0" w:line="360" w:lineRule="auto"/>
        <w:rPr>
          <w:rFonts w:ascii="Times New Roman" w:hAnsi="Times New Roman" w:cs="Times New Roman"/>
          <w:b/>
          <w:spacing w:val="5"/>
          <w:sz w:val="24"/>
          <w:szCs w:val="24"/>
          <w:shd w:val="clear" w:color="auto" w:fill="FFFFFF"/>
        </w:rPr>
      </w:pPr>
    </w:p>
    <w:p w14:paraId="13B70E29" w14:textId="0A88D58C" w:rsidR="006B5DF2" w:rsidRDefault="006B5DF2" w:rsidP="006B5DF2">
      <w:pPr>
        <w:spacing w:before="240" w:after="0" w:line="360" w:lineRule="auto"/>
        <w:rPr>
          <w:rFonts w:ascii="Times New Roman" w:hAnsi="Times New Roman" w:cs="Times New Roman"/>
          <w:b/>
          <w:spacing w:val="5"/>
          <w:sz w:val="24"/>
          <w:szCs w:val="24"/>
          <w:shd w:val="clear" w:color="auto" w:fill="FFFFFF"/>
        </w:rPr>
      </w:pPr>
      <w:r w:rsidRPr="00A515A0">
        <w:rPr>
          <w:rFonts w:ascii="Times New Roman" w:hAnsi="Times New Roman" w:cs="Times New Roman"/>
          <w:b/>
          <w:spacing w:val="5"/>
          <w:sz w:val="24"/>
          <w:szCs w:val="24"/>
          <w:shd w:val="clear" w:color="auto" w:fill="FFFFFF"/>
        </w:rPr>
        <w:lastRenderedPageBreak/>
        <w:t>Correlations Table</w:t>
      </w:r>
    </w:p>
    <w:tbl>
      <w:tblPr>
        <w:tblW w:w="10148" w:type="dxa"/>
        <w:tblInd w:w="147" w:type="dxa"/>
        <w:tblLayout w:type="fixed"/>
        <w:tblCellMar>
          <w:left w:w="0" w:type="dxa"/>
          <w:right w:w="0" w:type="dxa"/>
        </w:tblCellMar>
        <w:tblLook w:val="01E0" w:firstRow="1" w:lastRow="1" w:firstColumn="1" w:lastColumn="1" w:noHBand="0" w:noVBand="0"/>
      </w:tblPr>
      <w:tblGrid>
        <w:gridCol w:w="1398"/>
        <w:gridCol w:w="2045"/>
        <w:gridCol w:w="1089"/>
        <w:gridCol w:w="1267"/>
        <w:gridCol w:w="1127"/>
        <w:gridCol w:w="1681"/>
        <w:gridCol w:w="1541"/>
      </w:tblGrid>
      <w:tr w:rsidR="00D83873" w14:paraId="217863D2" w14:textId="77777777" w:rsidTr="00D83873">
        <w:trPr>
          <w:trHeight w:val="1381"/>
        </w:trPr>
        <w:tc>
          <w:tcPr>
            <w:tcW w:w="3443" w:type="dxa"/>
            <w:gridSpan w:val="2"/>
            <w:tcBorders>
              <w:top w:val="single" w:sz="12" w:space="0" w:color="000000"/>
              <w:left w:val="single" w:sz="12" w:space="0" w:color="000000"/>
              <w:bottom w:val="single" w:sz="12" w:space="0" w:color="000000"/>
              <w:right w:val="single" w:sz="12" w:space="0" w:color="000000"/>
            </w:tcBorders>
          </w:tcPr>
          <w:p w14:paraId="7C4901A6" w14:textId="77777777" w:rsidR="00D83873" w:rsidRDefault="00D83873" w:rsidP="00EB395C">
            <w:pPr>
              <w:pStyle w:val="TableParagraph"/>
            </w:pPr>
          </w:p>
        </w:tc>
        <w:tc>
          <w:tcPr>
            <w:tcW w:w="1089" w:type="dxa"/>
            <w:tcBorders>
              <w:top w:val="single" w:sz="12" w:space="0" w:color="000000"/>
              <w:left w:val="single" w:sz="12" w:space="0" w:color="000000"/>
              <w:bottom w:val="single" w:sz="12" w:space="0" w:color="000000"/>
              <w:right w:val="single" w:sz="8" w:space="0" w:color="000000"/>
            </w:tcBorders>
          </w:tcPr>
          <w:p w14:paraId="17D12BFA" w14:textId="77777777" w:rsidR="00D83873" w:rsidRDefault="00D83873" w:rsidP="00EB395C">
            <w:pPr>
              <w:pStyle w:val="TableParagraph"/>
              <w:tabs>
                <w:tab w:val="left" w:pos="776"/>
              </w:tabs>
              <w:spacing w:line="237" w:lineRule="auto"/>
              <w:ind w:left="292" w:right="75"/>
              <w:rPr>
                <w:sz w:val="24"/>
              </w:rPr>
            </w:pPr>
            <w:proofErr w:type="spellStart"/>
            <w:r>
              <w:rPr>
                <w:sz w:val="24"/>
              </w:rPr>
              <w:t>Qualit</w:t>
            </w:r>
            <w:proofErr w:type="spellEnd"/>
            <w:r>
              <w:rPr>
                <w:spacing w:val="1"/>
                <w:sz w:val="24"/>
              </w:rPr>
              <w:t xml:space="preserve"> </w:t>
            </w:r>
            <w:r>
              <w:rPr>
                <w:sz w:val="24"/>
              </w:rPr>
              <w:t>y</w:t>
            </w:r>
            <w:r>
              <w:rPr>
                <w:sz w:val="24"/>
              </w:rPr>
              <w:tab/>
              <w:t>of</w:t>
            </w:r>
          </w:p>
          <w:p w14:paraId="4E90D43C" w14:textId="77777777" w:rsidR="00D83873" w:rsidRDefault="00D83873" w:rsidP="00EB395C">
            <w:pPr>
              <w:pStyle w:val="TableParagraph"/>
              <w:spacing w:before="4" w:line="237" w:lineRule="auto"/>
              <w:ind w:left="292" w:right="258"/>
              <w:rPr>
                <w:sz w:val="24"/>
              </w:rPr>
            </w:pPr>
            <w:r>
              <w:rPr>
                <w:sz w:val="24"/>
              </w:rPr>
              <w:t>work</w:t>
            </w:r>
            <w:r>
              <w:rPr>
                <w:spacing w:val="-57"/>
                <w:sz w:val="24"/>
              </w:rPr>
              <w:t xml:space="preserve"> </w:t>
            </w:r>
            <w:r>
              <w:rPr>
                <w:sz w:val="24"/>
              </w:rPr>
              <w:t>life</w:t>
            </w:r>
          </w:p>
        </w:tc>
        <w:tc>
          <w:tcPr>
            <w:tcW w:w="1267" w:type="dxa"/>
            <w:tcBorders>
              <w:top w:val="single" w:sz="12" w:space="0" w:color="000000"/>
              <w:left w:val="single" w:sz="8" w:space="0" w:color="000000"/>
              <w:bottom w:val="single" w:sz="12" w:space="0" w:color="000000"/>
              <w:right w:val="single" w:sz="8" w:space="0" w:color="000000"/>
            </w:tcBorders>
          </w:tcPr>
          <w:p w14:paraId="252AE767" w14:textId="77777777" w:rsidR="00D83873" w:rsidRDefault="00D83873" w:rsidP="00EB395C">
            <w:pPr>
              <w:pStyle w:val="TableParagraph"/>
              <w:tabs>
                <w:tab w:val="left" w:pos="633"/>
              </w:tabs>
              <w:spacing w:line="237" w:lineRule="auto"/>
              <w:ind w:left="293" w:right="82"/>
              <w:rPr>
                <w:sz w:val="24"/>
              </w:rPr>
            </w:pPr>
            <w:proofErr w:type="spellStart"/>
            <w:r>
              <w:rPr>
                <w:sz w:val="24"/>
              </w:rPr>
              <w:t>Occupie</w:t>
            </w:r>
            <w:proofErr w:type="spellEnd"/>
            <w:r>
              <w:rPr>
                <w:spacing w:val="1"/>
                <w:sz w:val="24"/>
              </w:rPr>
              <w:t xml:space="preserve"> </w:t>
            </w:r>
            <w:r>
              <w:rPr>
                <w:sz w:val="24"/>
              </w:rPr>
              <w:t>d</w:t>
            </w:r>
            <w:r>
              <w:rPr>
                <w:sz w:val="24"/>
              </w:rPr>
              <w:tab/>
            </w:r>
            <w:r>
              <w:rPr>
                <w:spacing w:val="-2"/>
                <w:sz w:val="24"/>
              </w:rPr>
              <w:t>space</w:t>
            </w:r>
          </w:p>
          <w:p w14:paraId="79FC1994" w14:textId="77777777" w:rsidR="00D83873" w:rsidRDefault="00D83873" w:rsidP="00EB395C">
            <w:pPr>
              <w:pStyle w:val="TableParagraph"/>
              <w:tabs>
                <w:tab w:val="left" w:pos="869"/>
              </w:tabs>
              <w:spacing w:before="1" w:line="275" w:lineRule="exact"/>
              <w:ind w:left="293"/>
              <w:rPr>
                <w:sz w:val="24"/>
              </w:rPr>
            </w:pPr>
            <w:r>
              <w:rPr>
                <w:sz w:val="24"/>
              </w:rPr>
              <w:t>by</w:t>
            </w:r>
            <w:r>
              <w:rPr>
                <w:sz w:val="24"/>
              </w:rPr>
              <w:tab/>
              <w:t>the</w:t>
            </w:r>
          </w:p>
          <w:p w14:paraId="576E47B0" w14:textId="77777777" w:rsidR="00D83873" w:rsidRDefault="00D83873" w:rsidP="00EB395C">
            <w:pPr>
              <w:pStyle w:val="TableParagraph"/>
              <w:spacing w:line="278" w:lineRule="exact"/>
              <w:ind w:left="293"/>
              <w:rPr>
                <w:sz w:val="24"/>
              </w:rPr>
            </w:pPr>
            <w:r>
              <w:rPr>
                <w:sz w:val="24"/>
              </w:rPr>
              <w:t>work</w:t>
            </w:r>
            <w:r>
              <w:rPr>
                <w:spacing w:val="1"/>
                <w:sz w:val="24"/>
              </w:rPr>
              <w:t xml:space="preserve"> </w:t>
            </w:r>
            <w:r>
              <w:rPr>
                <w:sz w:val="24"/>
              </w:rPr>
              <w:t>in</w:t>
            </w:r>
            <w:r>
              <w:rPr>
                <w:spacing w:val="-57"/>
                <w:sz w:val="24"/>
              </w:rPr>
              <w:t xml:space="preserve"> </w:t>
            </w:r>
            <w:r>
              <w:rPr>
                <w:sz w:val="24"/>
              </w:rPr>
              <w:t>life</w:t>
            </w:r>
          </w:p>
        </w:tc>
        <w:tc>
          <w:tcPr>
            <w:tcW w:w="1127" w:type="dxa"/>
            <w:tcBorders>
              <w:top w:val="single" w:sz="12" w:space="0" w:color="000000"/>
              <w:left w:val="single" w:sz="8" w:space="0" w:color="000000"/>
              <w:bottom w:val="single" w:sz="12" w:space="0" w:color="000000"/>
              <w:right w:val="single" w:sz="12" w:space="0" w:color="000000"/>
            </w:tcBorders>
          </w:tcPr>
          <w:p w14:paraId="3CC10DC5" w14:textId="77777777" w:rsidR="00D83873" w:rsidRDefault="00D83873" w:rsidP="00EB395C">
            <w:pPr>
              <w:pStyle w:val="TableParagraph"/>
              <w:ind w:left="294" w:right="166"/>
              <w:rPr>
                <w:sz w:val="24"/>
              </w:rPr>
            </w:pPr>
            <w:r>
              <w:rPr>
                <w:sz w:val="24"/>
              </w:rPr>
              <w:t>Job</w:t>
            </w:r>
            <w:r>
              <w:rPr>
                <w:spacing w:val="1"/>
                <w:sz w:val="24"/>
              </w:rPr>
              <w:t xml:space="preserve"> </w:t>
            </w:r>
            <w:proofErr w:type="spellStart"/>
            <w:r>
              <w:rPr>
                <w:sz w:val="24"/>
              </w:rPr>
              <w:t>satisfacti</w:t>
            </w:r>
            <w:proofErr w:type="spellEnd"/>
            <w:r>
              <w:rPr>
                <w:spacing w:val="-57"/>
                <w:sz w:val="24"/>
              </w:rPr>
              <w:t xml:space="preserve"> </w:t>
            </w:r>
            <w:r>
              <w:rPr>
                <w:sz w:val="24"/>
              </w:rPr>
              <w:t>on</w:t>
            </w:r>
          </w:p>
        </w:tc>
        <w:tc>
          <w:tcPr>
            <w:tcW w:w="1681" w:type="dxa"/>
            <w:tcBorders>
              <w:top w:val="single" w:sz="12" w:space="0" w:color="000000"/>
              <w:left w:val="single" w:sz="12" w:space="0" w:color="000000"/>
              <w:bottom w:val="single" w:sz="12" w:space="0" w:color="000000"/>
              <w:right w:val="single" w:sz="8" w:space="0" w:color="000000"/>
            </w:tcBorders>
          </w:tcPr>
          <w:p w14:paraId="553A0872" w14:textId="77777777" w:rsidR="00D83873" w:rsidRDefault="00D83873" w:rsidP="00EB395C">
            <w:pPr>
              <w:pStyle w:val="TableParagraph"/>
              <w:ind w:left="328" w:right="124" w:hanging="1"/>
              <w:jc w:val="center"/>
              <w:rPr>
                <w:sz w:val="24"/>
              </w:rPr>
            </w:pPr>
            <w:r>
              <w:rPr>
                <w:sz w:val="24"/>
              </w:rPr>
              <w:t>Work</w:t>
            </w:r>
            <w:r>
              <w:rPr>
                <w:spacing w:val="1"/>
                <w:sz w:val="24"/>
              </w:rPr>
              <w:t xml:space="preserve"> </w:t>
            </w:r>
            <w:proofErr w:type="spellStart"/>
            <w:r>
              <w:rPr>
                <w:spacing w:val="-1"/>
                <w:sz w:val="24"/>
              </w:rPr>
              <w:t>engageme</w:t>
            </w:r>
            <w:proofErr w:type="spellEnd"/>
            <w:r>
              <w:rPr>
                <w:spacing w:val="-57"/>
                <w:sz w:val="24"/>
              </w:rPr>
              <w:t xml:space="preserve"> </w:t>
            </w:r>
            <w:proofErr w:type="spellStart"/>
            <w:r>
              <w:rPr>
                <w:sz w:val="24"/>
              </w:rPr>
              <w:t>nt</w:t>
            </w:r>
            <w:proofErr w:type="spellEnd"/>
          </w:p>
        </w:tc>
        <w:tc>
          <w:tcPr>
            <w:tcW w:w="1541" w:type="dxa"/>
            <w:tcBorders>
              <w:top w:val="single" w:sz="12" w:space="0" w:color="000000"/>
              <w:left w:val="single" w:sz="8" w:space="0" w:color="000000"/>
              <w:bottom w:val="single" w:sz="12" w:space="0" w:color="000000"/>
              <w:right w:val="single" w:sz="12" w:space="0" w:color="000000"/>
            </w:tcBorders>
          </w:tcPr>
          <w:p w14:paraId="2E62DB00" w14:textId="77777777" w:rsidR="00D83873" w:rsidRDefault="00D83873" w:rsidP="00EB395C">
            <w:pPr>
              <w:pStyle w:val="TableParagraph"/>
              <w:ind w:left="299" w:right="153"/>
              <w:rPr>
                <w:sz w:val="24"/>
              </w:rPr>
            </w:pPr>
            <w:r>
              <w:rPr>
                <w:sz w:val="24"/>
              </w:rPr>
              <w:t>Learning</w:t>
            </w:r>
            <w:r>
              <w:rPr>
                <w:spacing w:val="1"/>
                <w:sz w:val="24"/>
              </w:rPr>
              <w:t xml:space="preserve"> </w:t>
            </w:r>
            <w:r>
              <w:rPr>
                <w:sz w:val="24"/>
              </w:rPr>
              <w:t>and</w:t>
            </w:r>
            <w:r>
              <w:rPr>
                <w:spacing w:val="1"/>
                <w:sz w:val="24"/>
              </w:rPr>
              <w:t xml:space="preserve"> </w:t>
            </w:r>
            <w:proofErr w:type="spellStart"/>
            <w:r>
              <w:rPr>
                <w:spacing w:val="-1"/>
                <w:sz w:val="24"/>
              </w:rPr>
              <w:t>developme</w:t>
            </w:r>
            <w:proofErr w:type="spellEnd"/>
            <w:r>
              <w:rPr>
                <w:spacing w:val="-57"/>
                <w:sz w:val="24"/>
              </w:rPr>
              <w:t xml:space="preserve"> </w:t>
            </w:r>
            <w:proofErr w:type="spellStart"/>
            <w:r>
              <w:rPr>
                <w:sz w:val="24"/>
              </w:rPr>
              <w:t>nt</w:t>
            </w:r>
            <w:proofErr w:type="spellEnd"/>
          </w:p>
        </w:tc>
      </w:tr>
      <w:tr w:rsidR="00D83873" w14:paraId="0AD963CB" w14:textId="77777777" w:rsidTr="00D83873">
        <w:trPr>
          <w:trHeight w:val="806"/>
        </w:trPr>
        <w:tc>
          <w:tcPr>
            <w:tcW w:w="1398" w:type="dxa"/>
            <w:tcBorders>
              <w:top w:val="single" w:sz="12" w:space="0" w:color="000000"/>
              <w:left w:val="single" w:sz="12" w:space="0" w:color="000000"/>
              <w:bottom w:val="single" w:sz="4" w:space="0" w:color="auto"/>
              <w:right w:val="single" w:sz="4" w:space="0" w:color="auto"/>
            </w:tcBorders>
          </w:tcPr>
          <w:p w14:paraId="229A3A72" w14:textId="77777777" w:rsidR="00D83873" w:rsidRDefault="00D83873" w:rsidP="00EB395C">
            <w:pPr>
              <w:pStyle w:val="TableParagraph"/>
            </w:pPr>
          </w:p>
        </w:tc>
        <w:tc>
          <w:tcPr>
            <w:tcW w:w="2045" w:type="dxa"/>
            <w:tcBorders>
              <w:top w:val="single" w:sz="12" w:space="0" w:color="000000"/>
              <w:left w:val="single" w:sz="4" w:space="0" w:color="auto"/>
              <w:bottom w:val="single" w:sz="4" w:space="0" w:color="auto"/>
              <w:right w:val="single" w:sz="12" w:space="0" w:color="000000"/>
            </w:tcBorders>
          </w:tcPr>
          <w:p w14:paraId="11C0E203" w14:textId="77777777" w:rsidR="00D83873" w:rsidRDefault="00D83873" w:rsidP="00EB395C">
            <w:pPr>
              <w:pStyle w:val="TableParagraph"/>
              <w:spacing w:before="8"/>
              <w:rPr>
                <w:b/>
                <w:sz w:val="20"/>
              </w:rPr>
            </w:pPr>
          </w:p>
          <w:p w14:paraId="2FAB4237" w14:textId="77777777" w:rsidR="00D83873" w:rsidRDefault="00D83873" w:rsidP="00EB395C">
            <w:pPr>
              <w:pStyle w:val="TableParagraph"/>
              <w:spacing w:line="274" w:lineRule="exact"/>
              <w:ind w:left="213" w:right="837"/>
              <w:rPr>
                <w:sz w:val="24"/>
              </w:rPr>
            </w:pPr>
            <w:r>
              <w:rPr>
                <w:sz w:val="24"/>
              </w:rPr>
              <w:t>Pearson</w:t>
            </w:r>
            <w:r>
              <w:rPr>
                <w:spacing w:val="1"/>
                <w:sz w:val="24"/>
              </w:rPr>
              <w:t xml:space="preserve"> </w:t>
            </w:r>
            <w:r>
              <w:rPr>
                <w:sz w:val="24"/>
              </w:rPr>
              <w:t>Correlation</w:t>
            </w:r>
          </w:p>
        </w:tc>
        <w:tc>
          <w:tcPr>
            <w:tcW w:w="1089" w:type="dxa"/>
            <w:tcBorders>
              <w:top w:val="single" w:sz="12" w:space="0" w:color="000000"/>
              <w:left w:val="single" w:sz="12" w:space="0" w:color="000000"/>
              <w:bottom w:val="single" w:sz="4" w:space="0" w:color="auto"/>
              <w:right w:val="single" w:sz="8" w:space="0" w:color="000000"/>
            </w:tcBorders>
          </w:tcPr>
          <w:p w14:paraId="58180980" w14:textId="77777777" w:rsidR="00D83873" w:rsidRDefault="00D83873" w:rsidP="00EB395C">
            <w:pPr>
              <w:pStyle w:val="TableParagraph"/>
              <w:rPr>
                <w:b/>
                <w:sz w:val="26"/>
              </w:rPr>
            </w:pPr>
          </w:p>
          <w:p w14:paraId="2D316551" w14:textId="77777777" w:rsidR="00D83873" w:rsidRDefault="00D83873" w:rsidP="00EB395C">
            <w:pPr>
              <w:pStyle w:val="TableParagraph"/>
              <w:spacing w:before="215" w:line="272" w:lineRule="exact"/>
              <w:ind w:right="83"/>
              <w:jc w:val="right"/>
              <w:rPr>
                <w:sz w:val="24"/>
              </w:rPr>
            </w:pPr>
            <w:r>
              <w:rPr>
                <w:sz w:val="24"/>
              </w:rPr>
              <w:t>1</w:t>
            </w:r>
          </w:p>
        </w:tc>
        <w:tc>
          <w:tcPr>
            <w:tcW w:w="1267" w:type="dxa"/>
            <w:tcBorders>
              <w:top w:val="single" w:sz="12" w:space="0" w:color="000000"/>
              <w:left w:val="single" w:sz="8" w:space="0" w:color="000000"/>
              <w:bottom w:val="single" w:sz="4" w:space="0" w:color="auto"/>
              <w:right w:val="single" w:sz="8" w:space="0" w:color="000000"/>
            </w:tcBorders>
          </w:tcPr>
          <w:p w14:paraId="5B08AAE4" w14:textId="77777777" w:rsidR="00D83873" w:rsidRDefault="00D83873" w:rsidP="00EB395C">
            <w:pPr>
              <w:pStyle w:val="TableParagraph"/>
              <w:rPr>
                <w:b/>
                <w:sz w:val="26"/>
              </w:rPr>
            </w:pPr>
          </w:p>
          <w:p w14:paraId="7690DE31" w14:textId="77777777" w:rsidR="00D83873" w:rsidRDefault="00D83873" w:rsidP="00EB395C">
            <w:pPr>
              <w:pStyle w:val="TableParagraph"/>
              <w:spacing w:before="215" w:line="272" w:lineRule="exact"/>
              <w:ind w:right="78"/>
              <w:jc w:val="right"/>
              <w:rPr>
                <w:sz w:val="24"/>
              </w:rPr>
            </w:pPr>
            <w:r>
              <w:rPr>
                <w:sz w:val="24"/>
              </w:rPr>
              <w:t>0.042</w:t>
            </w:r>
          </w:p>
        </w:tc>
        <w:tc>
          <w:tcPr>
            <w:tcW w:w="1127" w:type="dxa"/>
            <w:tcBorders>
              <w:top w:val="single" w:sz="12" w:space="0" w:color="000000"/>
              <w:left w:val="single" w:sz="8" w:space="0" w:color="000000"/>
              <w:bottom w:val="single" w:sz="4" w:space="0" w:color="auto"/>
              <w:right w:val="single" w:sz="12" w:space="0" w:color="000000"/>
            </w:tcBorders>
          </w:tcPr>
          <w:p w14:paraId="2EA8F730" w14:textId="77777777" w:rsidR="00D83873" w:rsidRDefault="00D83873" w:rsidP="00EB395C">
            <w:pPr>
              <w:pStyle w:val="TableParagraph"/>
              <w:rPr>
                <w:b/>
                <w:sz w:val="26"/>
              </w:rPr>
            </w:pPr>
          </w:p>
          <w:p w14:paraId="231FA9CE" w14:textId="77777777" w:rsidR="00D83873" w:rsidRDefault="00D83873" w:rsidP="00EB395C">
            <w:pPr>
              <w:pStyle w:val="TableParagraph"/>
              <w:spacing w:before="215" w:line="272" w:lineRule="exact"/>
              <w:ind w:right="72"/>
              <w:jc w:val="right"/>
              <w:rPr>
                <w:sz w:val="24"/>
              </w:rPr>
            </w:pPr>
            <w:r>
              <w:rPr>
                <w:sz w:val="24"/>
              </w:rPr>
              <w:t>-0.001</w:t>
            </w:r>
          </w:p>
        </w:tc>
        <w:tc>
          <w:tcPr>
            <w:tcW w:w="1681" w:type="dxa"/>
            <w:tcBorders>
              <w:top w:val="single" w:sz="12" w:space="0" w:color="000000"/>
              <w:left w:val="single" w:sz="12" w:space="0" w:color="000000"/>
              <w:bottom w:val="single" w:sz="4" w:space="0" w:color="auto"/>
              <w:right w:val="single" w:sz="8" w:space="0" w:color="000000"/>
            </w:tcBorders>
          </w:tcPr>
          <w:p w14:paraId="10C2149D" w14:textId="77777777" w:rsidR="00D83873" w:rsidRDefault="00D83873" w:rsidP="00EB395C">
            <w:pPr>
              <w:pStyle w:val="TableParagraph"/>
              <w:rPr>
                <w:b/>
                <w:sz w:val="26"/>
              </w:rPr>
            </w:pPr>
          </w:p>
          <w:p w14:paraId="009D772C" w14:textId="77777777" w:rsidR="00D83873" w:rsidRDefault="00D83873" w:rsidP="00EB395C">
            <w:pPr>
              <w:pStyle w:val="TableParagraph"/>
              <w:spacing w:before="215" w:line="272" w:lineRule="exact"/>
              <w:ind w:right="77"/>
              <w:jc w:val="right"/>
              <w:rPr>
                <w:sz w:val="24"/>
              </w:rPr>
            </w:pPr>
            <w:r>
              <w:rPr>
                <w:sz w:val="24"/>
              </w:rPr>
              <w:t>0.095</w:t>
            </w:r>
          </w:p>
        </w:tc>
        <w:tc>
          <w:tcPr>
            <w:tcW w:w="1541" w:type="dxa"/>
            <w:tcBorders>
              <w:top w:val="single" w:sz="12" w:space="0" w:color="000000"/>
              <w:left w:val="single" w:sz="8" w:space="0" w:color="000000"/>
              <w:bottom w:val="single" w:sz="4" w:space="0" w:color="auto"/>
              <w:right w:val="single" w:sz="12" w:space="0" w:color="000000"/>
            </w:tcBorders>
          </w:tcPr>
          <w:p w14:paraId="33F185F0" w14:textId="77777777" w:rsidR="00D83873" w:rsidRDefault="00D83873" w:rsidP="00EB395C">
            <w:pPr>
              <w:pStyle w:val="TableParagraph"/>
              <w:rPr>
                <w:b/>
                <w:sz w:val="26"/>
              </w:rPr>
            </w:pPr>
          </w:p>
          <w:p w14:paraId="53AC0F72" w14:textId="77777777" w:rsidR="00D83873" w:rsidRDefault="00D83873" w:rsidP="00EB395C">
            <w:pPr>
              <w:pStyle w:val="TableParagraph"/>
              <w:spacing w:before="215" w:line="272" w:lineRule="exact"/>
              <w:ind w:right="67"/>
              <w:jc w:val="right"/>
              <w:rPr>
                <w:sz w:val="24"/>
              </w:rPr>
            </w:pPr>
            <w:r>
              <w:rPr>
                <w:sz w:val="24"/>
              </w:rPr>
              <w:t>-0.117</w:t>
            </w:r>
          </w:p>
        </w:tc>
      </w:tr>
      <w:tr w:rsidR="00D83873" w14:paraId="424E42B1" w14:textId="77777777" w:rsidTr="00D83873">
        <w:trPr>
          <w:trHeight w:val="540"/>
        </w:trPr>
        <w:tc>
          <w:tcPr>
            <w:tcW w:w="1398" w:type="dxa"/>
            <w:vMerge w:val="restart"/>
            <w:tcBorders>
              <w:top w:val="single" w:sz="4" w:space="0" w:color="auto"/>
              <w:left w:val="single" w:sz="12" w:space="0" w:color="000000"/>
              <w:right w:val="single" w:sz="4" w:space="0" w:color="auto"/>
            </w:tcBorders>
          </w:tcPr>
          <w:p w14:paraId="50D61699" w14:textId="77777777" w:rsidR="00D83873" w:rsidRDefault="00D83873" w:rsidP="00EB395C">
            <w:pPr>
              <w:pStyle w:val="TableParagraph"/>
              <w:spacing w:before="5"/>
              <w:ind w:left="287"/>
              <w:rPr>
                <w:sz w:val="24"/>
              </w:rPr>
            </w:pPr>
            <w:r>
              <w:rPr>
                <w:sz w:val="24"/>
              </w:rPr>
              <w:t>Quality</w:t>
            </w:r>
          </w:p>
          <w:p w14:paraId="402DB9BC" w14:textId="77777777" w:rsidR="00D83873" w:rsidRDefault="00D83873" w:rsidP="00EB395C">
            <w:pPr>
              <w:pStyle w:val="TableParagraph"/>
              <w:spacing w:line="274" w:lineRule="exact"/>
              <w:ind w:left="287" w:right="189"/>
              <w:rPr>
                <w:sz w:val="24"/>
              </w:rPr>
            </w:pPr>
            <w:r>
              <w:rPr>
                <w:sz w:val="24"/>
              </w:rPr>
              <w:t>of work</w:t>
            </w:r>
            <w:r>
              <w:rPr>
                <w:spacing w:val="-57"/>
                <w:sz w:val="24"/>
              </w:rPr>
              <w:t xml:space="preserve"> </w:t>
            </w:r>
            <w:r>
              <w:rPr>
                <w:sz w:val="24"/>
              </w:rPr>
              <w:t>life</w:t>
            </w:r>
          </w:p>
        </w:tc>
        <w:tc>
          <w:tcPr>
            <w:tcW w:w="2045" w:type="dxa"/>
            <w:tcBorders>
              <w:top w:val="single" w:sz="4" w:space="0" w:color="auto"/>
              <w:left w:val="single" w:sz="4" w:space="0" w:color="auto"/>
              <w:bottom w:val="single" w:sz="4" w:space="0" w:color="auto"/>
              <w:right w:val="single" w:sz="12" w:space="0" w:color="000000"/>
            </w:tcBorders>
          </w:tcPr>
          <w:p w14:paraId="353B2615" w14:textId="77777777" w:rsidR="00D83873" w:rsidRDefault="00D83873" w:rsidP="00EB395C">
            <w:pPr>
              <w:pStyle w:val="TableParagraph"/>
              <w:spacing w:before="6"/>
              <w:rPr>
                <w:b/>
                <w:sz w:val="20"/>
              </w:rPr>
            </w:pPr>
          </w:p>
          <w:p w14:paraId="3930C3BA" w14:textId="77777777" w:rsidR="00D83873" w:rsidRDefault="00D83873" w:rsidP="00EB395C">
            <w:pPr>
              <w:pStyle w:val="TableParagraph"/>
              <w:ind w:left="213"/>
              <w:rPr>
                <w:sz w:val="24"/>
              </w:rPr>
            </w:pPr>
            <w:r>
              <w:rPr>
                <w:sz w:val="24"/>
              </w:rPr>
              <w:t>Sig.</w:t>
            </w:r>
            <w:r>
              <w:rPr>
                <w:spacing w:val="-3"/>
                <w:sz w:val="24"/>
              </w:rPr>
              <w:t xml:space="preserve"> </w:t>
            </w:r>
            <w:r>
              <w:rPr>
                <w:sz w:val="24"/>
              </w:rPr>
              <w:t>(2-tailed)</w:t>
            </w:r>
          </w:p>
        </w:tc>
        <w:tc>
          <w:tcPr>
            <w:tcW w:w="1089" w:type="dxa"/>
            <w:tcBorders>
              <w:top w:val="single" w:sz="4" w:space="0" w:color="auto"/>
              <w:left w:val="single" w:sz="12" w:space="0" w:color="000000"/>
              <w:bottom w:val="single" w:sz="4" w:space="0" w:color="auto"/>
              <w:right w:val="single" w:sz="8" w:space="0" w:color="000000"/>
            </w:tcBorders>
          </w:tcPr>
          <w:p w14:paraId="1ED19715" w14:textId="77777777" w:rsidR="00D83873" w:rsidRDefault="00D83873" w:rsidP="00EB395C">
            <w:pPr>
              <w:pStyle w:val="TableParagraph"/>
            </w:pPr>
          </w:p>
        </w:tc>
        <w:tc>
          <w:tcPr>
            <w:tcW w:w="1267" w:type="dxa"/>
            <w:tcBorders>
              <w:top w:val="single" w:sz="4" w:space="0" w:color="auto"/>
              <w:left w:val="single" w:sz="8" w:space="0" w:color="000000"/>
              <w:bottom w:val="single" w:sz="4" w:space="0" w:color="auto"/>
              <w:right w:val="single" w:sz="8" w:space="0" w:color="000000"/>
            </w:tcBorders>
          </w:tcPr>
          <w:p w14:paraId="699DB24E" w14:textId="77777777" w:rsidR="00D83873" w:rsidRDefault="00D83873" w:rsidP="00EB395C">
            <w:pPr>
              <w:pStyle w:val="TableParagraph"/>
              <w:spacing w:before="6"/>
              <w:rPr>
                <w:b/>
                <w:sz w:val="20"/>
              </w:rPr>
            </w:pPr>
          </w:p>
          <w:p w14:paraId="61CE4495" w14:textId="77777777" w:rsidR="00D83873" w:rsidRDefault="00D83873" w:rsidP="00EB395C">
            <w:pPr>
              <w:pStyle w:val="TableParagraph"/>
              <w:ind w:right="78"/>
              <w:jc w:val="right"/>
              <w:rPr>
                <w:sz w:val="24"/>
              </w:rPr>
            </w:pPr>
            <w:r>
              <w:rPr>
                <w:sz w:val="24"/>
              </w:rPr>
              <w:t>0.676</w:t>
            </w:r>
          </w:p>
        </w:tc>
        <w:tc>
          <w:tcPr>
            <w:tcW w:w="1127" w:type="dxa"/>
            <w:tcBorders>
              <w:top w:val="single" w:sz="4" w:space="0" w:color="auto"/>
              <w:left w:val="single" w:sz="8" w:space="0" w:color="000000"/>
              <w:bottom w:val="single" w:sz="4" w:space="0" w:color="auto"/>
              <w:right w:val="single" w:sz="12" w:space="0" w:color="000000"/>
            </w:tcBorders>
          </w:tcPr>
          <w:p w14:paraId="4129F7B3" w14:textId="77777777" w:rsidR="00D83873" w:rsidRDefault="00D83873" w:rsidP="00EB395C">
            <w:pPr>
              <w:pStyle w:val="TableParagraph"/>
              <w:spacing w:before="6"/>
              <w:rPr>
                <w:b/>
                <w:sz w:val="20"/>
              </w:rPr>
            </w:pPr>
          </w:p>
          <w:p w14:paraId="02105344" w14:textId="77777777" w:rsidR="00D83873" w:rsidRDefault="00D83873" w:rsidP="00EB395C">
            <w:pPr>
              <w:pStyle w:val="TableParagraph"/>
              <w:ind w:right="72"/>
              <w:jc w:val="right"/>
              <w:rPr>
                <w:sz w:val="24"/>
              </w:rPr>
            </w:pPr>
            <w:r>
              <w:rPr>
                <w:sz w:val="24"/>
              </w:rPr>
              <w:t>0.993</w:t>
            </w:r>
          </w:p>
        </w:tc>
        <w:tc>
          <w:tcPr>
            <w:tcW w:w="1681" w:type="dxa"/>
            <w:tcBorders>
              <w:top w:val="single" w:sz="4" w:space="0" w:color="auto"/>
              <w:left w:val="single" w:sz="12" w:space="0" w:color="000000"/>
              <w:bottom w:val="single" w:sz="4" w:space="0" w:color="auto"/>
              <w:right w:val="single" w:sz="8" w:space="0" w:color="000000"/>
            </w:tcBorders>
          </w:tcPr>
          <w:p w14:paraId="475704E3" w14:textId="77777777" w:rsidR="00D83873" w:rsidRDefault="00D83873" w:rsidP="00EB395C">
            <w:pPr>
              <w:pStyle w:val="TableParagraph"/>
              <w:spacing w:before="6"/>
              <w:rPr>
                <w:b/>
                <w:sz w:val="20"/>
              </w:rPr>
            </w:pPr>
          </w:p>
          <w:p w14:paraId="7063403F" w14:textId="77777777" w:rsidR="00D83873" w:rsidRDefault="00D83873" w:rsidP="00EB395C">
            <w:pPr>
              <w:pStyle w:val="TableParagraph"/>
              <w:ind w:right="77"/>
              <w:jc w:val="right"/>
              <w:rPr>
                <w:sz w:val="24"/>
              </w:rPr>
            </w:pPr>
            <w:r>
              <w:rPr>
                <w:sz w:val="24"/>
              </w:rPr>
              <w:t>0.341</w:t>
            </w:r>
          </w:p>
        </w:tc>
        <w:tc>
          <w:tcPr>
            <w:tcW w:w="1541" w:type="dxa"/>
            <w:tcBorders>
              <w:top w:val="single" w:sz="4" w:space="0" w:color="auto"/>
              <w:left w:val="single" w:sz="8" w:space="0" w:color="000000"/>
              <w:bottom w:val="single" w:sz="4" w:space="0" w:color="auto"/>
              <w:right w:val="single" w:sz="12" w:space="0" w:color="000000"/>
            </w:tcBorders>
          </w:tcPr>
          <w:p w14:paraId="2AA4A22E" w14:textId="77777777" w:rsidR="00D83873" w:rsidRDefault="00D83873" w:rsidP="00EB395C">
            <w:pPr>
              <w:pStyle w:val="TableParagraph"/>
              <w:spacing w:before="6"/>
              <w:rPr>
                <w:b/>
                <w:sz w:val="20"/>
              </w:rPr>
            </w:pPr>
          </w:p>
          <w:p w14:paraId="08EE8AC4" w14:textId="77777777" w:rsidR="00D83873" w:rsidRDefault="00D83873" w:rsidP="00EB395C">
            <w:pPr>
              <w:pStyle w:val="TableParagraph"/>
              <w:ind w:right="67"/>
              <w:jc w:val="right"/>
              <w:rPr>
                <w:sz w:val="24"/>
              </w:rPr>
            </w:pPr>
            <w:r>
              <w:rPr>
                <w:sz w:val="24"/>
              </w:rPr>
              <w:t>0.24</w:t>
            </w:r>
          </w:p>
        </w:tc>
      </w:tr>
      <w:tr w:rsidR="00D83873" w14:paraId="4C06920C" w14:textId="77777777" w:rsidTr="00D83873">
        <w:trPr>
          <w:trHeight w:val="324"/>
        </w:trPr>
        <w:tc>
          <w:tcPr>
            <w:tcW w:w="1398" w:type="dxa"/>
            <w:vMerge/>
            <w:tcBorders>
              <w:left w:val="single" w:sz="12" w:space="0" w:color="000000"/>
              <w:right w:val="single" w:sz="4" w:space="0" w:color="auto"/>
            </w:tcBorders>
          </w:tcPr>
          <w:p w14:paraId="4F6150B3" w14:textId="77777777" w:rsidR="00D83873" w:rsidRDefault="00D83873" w:rsidP="00EB395C">
            <w:pPr>
              <w:rPr>
                <w:sz w:val="2"/>
                <w:szCs w:val="2"/>
              </w:rPr>
            </w:pPr>
          </w:p>
        </w:tc>
        <w:tc>
          <w:tcPr>
            <w:tcW w:w="2045" w:type="dxa"/>
            <w:tcBorders>
              <w:top w:val="single" w:sz="4" w:space="0" w:color="auto"/>
              <w:left w:val="single" w:sz="4" w:space="0" w:color="auto"/>
              <w:bottom w:val="single" w:sz="4" w:space="0" w:color="auto"/>
              <w:right w:val="single" w:sz="12" w:space="0" w:color="000000"/>
            </w:tcBorders>
          </w:tcPr>
          <w:p w14:paraId="6361B90B" w14:textId="77777777" w:rsidR="00D83873" w:rsidRDefault="00D83873" w:rsidP="00EB395C">
            <w:pPr>
              <w:pStyle w:val="TableParagraph"/>
              <w:spacing w:before="18" w:line="262" w:lineRule="exact"/>
              <w:ind w:left="213"/>
              <w:rPr>
                <w:sz w:val="24"/>
              </w:rPr>
            </w:pPr>
            <w:r>
              <w:rPr>
                <w:w w:val="99"/>
                <w:sz w:val="24"/>
              </w:rPr>
              <w:t>N</w:t>
            </w:r>
          </w:p>
        </w:tc>
        <w:tc>
          <w:tcPr>
            <w:tcW w:w="1089" w:type="dxa"/>
            <w:tcBorders>
              <w:top w:val="single" w:sz="4" w:space="0" w:color="auto"/>
              <w:left w:val="single" w:sz="12" w:space="0" w:color="000000"/>
              <w:bottom w:val="single" w:sz="4" w:space="0" w:color="auto"/>
              <w:right w:val="single" w:sz="8" w:space="0" w:color="000000"/>
            </w:tcBorders>
          </w:tcPr>
          <w:p w14:paraId="3704C8EB" w14:textId="77777777" w:rsidR="00D83873" w:rsidRDefault="00D83873" w:rsidP="00EB395C">
            <w:pPr>
              <w:pStyle w:val="TableParagraph"/>
              <w:spacing w:before="18" w:line="262" w:lineRule="exact"/>
              <w:ind w:right="83"/>
              <w:jc w:val="right"/>
              <w:rPr>
                <w:sz w:val="24"/>
              </w:rPr>
            </w:pPr>
            <w:r>
              <w:rPr>
                <w:sz w:val="24"/>
              </w:rPr>
              <w:t>102</w:t>
            </w:r>
          </w:p>
        </w:tc>
        <w:tc>
          <w:tcPr>
            <w:tcW w:w="1267" w:type="dxa"/>
            <w:tcBorders>
              <w:top w:val="single" w:sz="4" w:space="0" w:color="auto"/>
              <w:left w:val="single" w:sz="8" w:space="0" w:color="000000"/>
              <w:bottom w:val="single" w:sz="4" w:space="0" w:color="auto"/>
              <w:right w:val="single" w:sz="8" w:space="0" w:color="000000"/>
            </w:tcBorders>
          </w:tcPr>
          <w:p w14:paraId="4D9CA4C1" w14:textId="77777777" w:rsidR="00D83873" w:rsidRDefault="00D83873" w:rsidP="00EB395C">
            <w:pPr>
              <w:pStyle w:val="TableParagraph"/>
              <w:spacing w:before="18" w:line="262" w:lineRule="exact"/>
              <w:ind w:right="82"/>
              <w:jc w:val="right"/>
              <w:rPr>
                <w:sz w:val="24"/>
              </w:rPr>
            </w:pPr>
            <w:r>
              <w:rPr>
                <w:sz w:val="24"/>
              </w:rPr>
              <w:t>102</w:t>
            </w:r>
          </w:p>
        </w:tc>
        <w:tc>
          <w:tcPr>
            <w:tcW w:w="1127" w:type="dxa"/>
            <w:tcBorders>
              <w:top w:val="single" w:sz="4" w:space="0" w:color="auto"/>
              <w:left w:val="single" w:sz="8" w:space="0" w:color="000000"/>
              <w:bottom w:val="single" w:sz="4" w:space="0" w:color="auto"/>
              <w:right w:val="single" w:sz="12" w:space="0" w:color="000000"/>
            </w:tcBorders>
          </w:tcPr>
          <w:p w14:paraId="0D696199" w14:textId="77777777" w:rsidR="00D83873" w:rsidRDefault="00D83873" w:rsidP="00EB395C">
            <w:pPr>
              <w:pStyle w:val="TableParagraph"/>
              <w:spacing w:before="18" w:line="262" w:lineRule="exact"/>
              <w:ind w:right="76"/>
              <w:jc w:val="right"/>
              <w:rPr>
                <w:sz w:val="24"/>
              </w:rPr>
            </w:pPr>
            <w:r>
              <w:rPr>
                <w:sz w:val="24"/>
              </w:rPr>
              <w:t>102</w:t>
            </w:r>
          </w:p>
        </w:tc>
        <w:tc>
          <w:tcPr>
            <w:tcW w:w="1681" w:type="dxa"/>
            <w:tcBorders>
              <w:top w:val="single" w:sz="4" w:space="0" w:color="auto"/>
              <w:left w:val="single" w:sz="12" w:space="0" w:color="000000"/>
              <w:bottom w:val="single" w:sz="4" w:space="0" w:color="auto"/>
              <w:right w:val="single" w:sz="8" w:space="0" w:color="000000"/>
            </w:tcBorders>
          </w:tcPr>
          <w:p w14:paraId="1ED1EA20" w14:textId="77777777" w:rsidR="00D83873" w:rsidRDefault="00D83873" w:rsidP="00EB395C">
            <w:pPr>
              <w:pStyle w:val="TableParagraph"/>
              <w:spacing w:before="18" w:line="262" w:lineRule="exact"/>
              <w:ind w:right="81"/>
              <w:jc w:val="right"/>
              <w:rPr>
                <w:sz w:val="24"/>
              </w:rPr>
            </w:pPr>
            <w:r>
              <w:rPr>
                <w:sz w:val="24"/>
              </w:rPr>
              <w:t>102</w:t>
            </w:r>
          </w:p>
        </w:tc>
        <w:tc>
          <w:tcPr>
            <w:tcW w:w="1541" w:type="dxa"/>
            <w:tcBorders>
              <w:top w:val="single" w:sz="4" w:space="0" w:color="auto"/>
              <w:left w:val="single" w:sz="8" w:space="0" w:color="000000"/>
              <w:bottom w:val="single" w:sz="4" w:space="0" w:color="auto"/>
              <w:right w:val="single" w:sz="12" w:space="0" w:color="000000"/>
            </w:tcBorders>
          </w:tcPr>
          <w:p w14:paraId="760F824C" w14:textId="77777777" w:rsidR="00D83873" w:rsidRDefault="00D83873" w:rsidP="00EB395C">
            <w:pPr>
              <w:pStyle w:val="TableParagraph"/>
              <w:spacing w:before="18" w:line="262" w:lineRule="exact"/>
              <w:ind w:right="71"/>
              <w:jc w:val="right"/>
              <w:rPr>
                <w:sz w:val="24"/>
              </w:rPr>
            </w:pPr>
            <w:r>
              <w:rPr>
                <w:sz w:val="24"/>
              </w:rPr>
              <w:t>102</w:t>
            </w:r>
          </w:p>
        </w:tc>
      </w:tr>
      <w:tr w:rsidR="00D83873" w14:paraId="7B2C0AFE" w14:textId="77777777" w:rsidTr="00D83873">
        <w:trPr>
          <w:trHeight w:val="907"/>
        </w:trPr>
        <w:tc>
          <w:tcPr>
            <w:tcW w:w="1398" w:type="dxa"/>
            <w:vMerge w:val="restart"/>
            <w:tcBorders>
              <w:top w:val="single" w:sz="4" w:space="0" w:color="auto"/>
              <w:left w:val="single" w:sz="12" w:space="0" w:color="000000"/>
              <w:right w:val="single" w:sz="4" w:space="0" w:color="auto"/>
            </w:tcBorders>
          </w:tcPr>
          <w:p w14:paraId="331DBAB1" w14:textId="77777777" w:rsidR="00D83873" w:rsidRDefault="00D83873" w:rsidP="00EB395C">
            <w:pPr>
              <w:pStyle w:val="TableParagraph"/>
              <w:ind w:left="287" w:right="249"/>
              <w:rPr>
                <w:sz w:val="24"/>
              </w:rPr>
            </w:pPr>
            <w:proofErr w:type="spellStart"/>
            <w:r>
              <w:rPr>
                <w:sz w:val="24"/>
              </w:rPr>
              <w:t>Occupi</w:t>
            </w:r>
            <w:proofErr w:type="spellEnd"/>
            <w:r>
              <w:rPr>
                <w:spacing w:val="-57"/>
                <w:sz w:val="24"/>
              </w:rPr>
              <w:t xml:space="preserve"> </w:t>
            </w:r>
            <w:r>
              <w:rPr>
                <w:sz w:val="24"/>
              </w:rPr>
              <w:t>ed</w:t>
            </w:r>
            <w:r>
              <w:rPr>
                <w:spacing w:val="1"/>
                <w:sz w:val="24"/>
              </w:rPr>
              <w:t xml:space="preserve"> </w:t>
            </w:r>
            <w:r>
              <w:rPr>
                <w:sz w:val="24"/>
              </w:rPr>
              <w:t>space</w:t>
            </w:r>
            <w:r>
              <w:rPr>
                <w:spacing w:val="1"/>
                <w:sz w:val="24"/>
              </w:rPr>
              <w:t xml:space="preserve"> </w:t>
            </w:r>
            <w:r>
              <w:rPr>
                <w:sz w:val="24"/>
              </w:rPr>
              <w:t>by the</w:t>
            </w:r>
            <w:r>
              <w:rPr>
                <w:spacing w:val="1"/>
                <w:sz w:val="24"/>
              </w:rPr>
              <w:t xml:space="preserve"> </w:t>
            </w:r>
            <w:r>
              <w:rPr>
                <w:sz w:val="24"/>
              </w:rPr>
              <w:t>work</w:t>
            </w:r>
            <w:r>
              <w:rPr>
                <w:spacing w:val="1"/>
                <w:sz w:val="24"/>
              </w:rPr>
              <w:t xml:space="preserve"> </w:t>
            </w:r>
            <w:r>
              <w:rPr>
                <w:sz w:val="24"/>
              </w:rPr>
              <w:t>life</w:t>
            </w:r>
          </w:p>
        </w:tc>
        <w:tc>
          <w:tcPr>
            <w:tcW w:w="2045" w:type="dxa"/>
            <w:tcBorders>
              <w:top w:val="single" w:sz="4" w:space="0" w:color="auto"/>
              <w:left w:val="single" w:sz="4" w:space="0" w:color="auto"/>
              <w:bottom w:val="single" w:sz="4" w:space="0" w:color="auto"/>
              <w:right w:val="single" w:sz="12" w:space="0" w:color="000000"/>
            </w:tcBorders>
          </w:tcPr>
          <w:p w14:paraId="168FD419" w14:textId="77777777" w:rsidR="00D83873" w:rsidRDefault="00D83873" w:rsidP="00EB395C">
            <w:pPr>
              <w:pStyle w:val="TableParagraph"/>
              <w:spacing w:before="228" w:line="237" w:lineRule="auto"/>
              <w:ind w:left="213" w:right="837"/>
              <w:rPr>
                <w:sz w:val="24"/>
              </w:rPr>
            </w:pPr>
            <w:r>
              <w:rPr>
                <w:sz w:val="24"/>
              </w:rPr>
              <w:t>Pearson</w:t>
            </w:r>
            <w:r>
              <w:rPr>
                <w:spacing w:val="1"/>
                <w:sz w:val="24"/>
              </w:rPr>
              <w:t xml:space="preserve"> </w:t>
            </w:r>
            <w:r>
              <w:rPr>
                <w:sz w:val="24"/>
              </w:rPr>
              <w:t>Correlation</w:t>
            </w:r>
          </w:p>
        </w:tc>
        <w:tc>
          <w:tcPr>
            <w:tcW w:w="1089" w:type="dxa"/>
            <w:tcBorders>
              <w:top w:val="single" w:sz="4" w:space="0" w:color="auto"/>
              <w:left w:val="single" w:sz="12" w:space="0" w:color="000000"/>
              <w:bottom w:val="single" w:sz="4" w:space="0" w:color="auto"/>
              <w:right w:val="single" w:sz="8" w:space="0" w:color="000000"/>
            </w:tcBorders>
          </w:tcPr>
          <w:p w14:paraId="26C8749D" w14:textId="77777777" w:rsidR="00D83873" w:rsidRDefault="00D83873" w:rsidP="00EB395C">
            <w:pPr>
              <w:pStyle w:val="TableParagraph"/>
              <w:rPr>
                <w:b/>
                <w:sz w:val="26"/>
              </w:rPr>
            </w:pPr>
          </w:p>
          <w:p w14:paraId="732E60FB" w14:textId="77777777" w:rsidR="00D83873" w:rsidRDefault="00D83873" w:rsidP="00EB395C">
            <w:pPr>
              <w:pStyle w:val="TableParagraph"/>
              <w:spacing w:before="201"/>
              <w:ind w:right="78"/>
              <w:jc w:val="right"/>
              <w:rPr>
                <w:sz w:val="24"/>
              </w:rPr>
            </w:pPr>
            <w:r>
              <w:rPr>
                <w:sz w:val="24"/>
              </w:rPr>
              <w:t>0.042</w:t>
            </w:r>
          </w:p>
        </w:tc>
        <w:tc>
          <w:tcPr>
            <w:tcW w:w="1267" w:type="dxa"/>
            <w:tcBorders>
              <w:top w:val="single" w:sz="4" w:space="0" w:color="auto"/>
              <w:left w:val="single" w:sz="8" w:space="0" w:color="000000"/>
              <w:bottom w:val="single" w:sz="4" w:space="0" w:color="auto"/>
              <w:right w:val="single" w:sz="8" w:space="0" w:color="000000"/>
            </w:tcBorders>
          </w:tcPr>
          <w:p w14:paraId="554B74FE" w14:textId="77777777" w:rsidR="00D83873" w:rsidRDefault="00D83873" w:rsidP="00EB395C">
            <w:pPr>
              <w:pStyle w:val="TableParagraph"/>
              <w:rPr>
                <w:b/>
                <w:sz w:val="26"/>
              </w:rPr>
            </w:pPr>
          </w:p>
          <w:p w14:paraId="4AD41F32" w14:textId="77777777" w:rsidR="00D83873" w:rsidRDefault="00D83873" w:rsidP="00EB395C">
            <w:pPr>
              <w:pStyle w:val="TableParagraph"/>
              <w:spacing w:before="201"/>
              <w:ind w:right="82"/>
              <w:jc w:val="right"/>
              <w:rPr>
                <w:sz w:val="24"/>
              </w:rPr>
            </w:pPr>
            <w:r>
              <w:rPr>
                <w:sz w:val="24"/>
              </w:rPr>
              <w:t>1</w:t>
            </w:r>
          </w:p>
        </w:tc>
        <w:tc>
          <w:tcPr>
            <w:tcW w:w="1127" w:type="dxa"/>
            <w:tcBorders>
              <w:top w:val="single" w:sz="4" w:space="0" w:color="auto"/>
              <w:left w:val="single" w:sz="8" w:space="0" w:color="000000"/>
              <w:bottom w:val="single" w:sz="4" w:space="0" w:color="auto"/>
              <w:right w:val="single" w:sz="12" w:space="0" w:color="000000"/>
            </w:tcBorders>
          </w:tcPr>
          <w:p w14:paraId="46BDA2B8" w14:textId="77777777" w:rsidR="00D83873" w:rsidRDefault="00D83873" w:rsidP="00EB395C">
            <w:pPr>
              <w:pStyle w:val="TableParagraph"/>
              <w:rPr>
                <w:b/>
                <w:sz w:val="26"/>
              </w:rPr>
            </w:pPr>
          </w:p>
          <w:p w14:paraId="741859B6" w14:textId="77777777" w:rsidR="00D83873" w:rsidRDefault="00D83873" w:rsidP="00EB395C">
            <w:pPr>
              <w:pStyle w:val="TableParagraph"/>
              <w:spacing w:before="201"/>
              <w:ind w:right="72"/>
              <w:jc w:val="right"/>
              <w:rPr>
                <w:sz w:val="24"/>
              </w:rPr>
            </w:pPr>
            <w:r>
              <w:rPr>
                <w:sz w:val="24"/>
              </w:rPr>
              <w:t>0.049</w:t>
            </w:r>
          </w:p>
        </w:tc>
        <w:tc>
          <w:tcPr>
            <w:tcW w:w="1681" w:type="dxa"/>
            <w:tcBorders>
              <w:top w:val="single" w:sz="4" w:space="0" w:color="auto"/>
              <w:left w:val="single" w:sz="12" w:space="0" w:color="000000"/>
              <w:bottom w:val="single" w:sz="4" w:space="0" w:color="auto"/>
              <w:right w:val="single" w:sz="8" w:space="0" w:color="000000"/>
            </w:tcBorders>
          </w:tcPr>
          <w:p w14:paraId="65369865" w14:textId="77777777" w:rsidR="00D83873" w:rsidRDefault="00D83873" w:rsidP="00EB395C">
            <w:pPr>
              <w:pStyle w:val="TableParagraph"/>
              <w:rPr>
                <w:b/>
                <w:sz w:val="26"/>
              </w:rPr>
            </w:pPr>
          </w:p>
          <w:p w14:paraId="7A814F80" w14:textId="77777777" w:rsidR="00D83873" w:rsidRDefault="00D83873" w:rsidP="00EB395C">
            <w:pPr>
              <w:pStyle w:val="TableParagraph"/>
              <w:spacing w:before="201"/>
              <w:ind w:right="77"/>
              <w:jc w:val="right"/>
              <w:rPr>
                <w:sz w:val="24"/>
              </w:rPr>
            </w:pPr>
            <w:r>
              <w:rPr>
                <w:sz w:val="24"/>
              </w:rPr>
              <w:t>0.214</w:t>
            </w:r>
          </w:p>
        </w:tc>
        <w:tc>
          <w:tcPr>
            <w:tcW w:w="1541" w:type="dxa"/>
            <w:tcBorders>
              <w:top w:val="single" w:sz="4" w:space="0" w:color="auto"/>
              <w:left w:val="single" w:sz="8" w:space="0" w:color="000000"/>
              <w:bottom w:val="single" w:sz="4" w:space="0" w:color="auto"/>
              <w:right w:val="single" w:sz="12" w:space="0" w:color="000000"/>
            </w:tcBorders>
          </w:tcPr>
          <w:p w14:paraId="4DD3E885" w14:textId="77777777" w:rsidR="00D83873" w:rsidRDefault="00D83873" w:rsidP="00EB395C">
            <w:pPr>
              <w:pStyle w:val="TableParagraph"/>
              <w:rPr>
                <w:b/>
                <w:sz w:val="26"/>
              </w:rPr>
            </w:pPr>
          </w:p>
          <w:p w14:paraId="558C1C71" w14:textId="77777777" w:rsidR="00D83873" w:rsidRDefault="00D83873" w:rsidP="00EB395C">
            <w:pPr>
              <w:pStyle w:val="TableParagraph"/>
              <w:spacing w:before="201"/>
              <w:ind w:right="67"/>
              <w:jc w:val="right"/>
              <w:rPr>
                <w:sz w:val="24"/>
              </w:rPr>
            </w:pPr>
            <w:r>
              <w:rPr>
                <w:sz w:val="24"/>
              </w:rPr>
              <w:t>-0.077</w:t>
            </w:r>
          </w:p>
        </w:tc>
      </w:tr>
      <w:tr w:rsidR="00D83873" w14:paraId="48B89633" w14:textId="77777777" w:rsidTr="00D83873">
        <w:trPr>
          <w:trHeight w:val="437"/>
        </w:trPr>
        <w:tc>
          <w:tcPr>
            <w:tcW w:w="1398" w:type="dxa"/>
            <w:vMerge/>
            <w:tcBorders>
              <w:top w:val="nil"/>
              <w:left w:val="single" w:sz="12" w:space="0" w:color="000000"/>
              <w:right w:val="single" w:sz="4" w:space="0" w:color="auto"/>
            </w:tcBorders>
          </w:tcPr>
          <w:p w14:paraId="63AE9A59" w14:textId="77777777" w:rsidR="00D83873" w:rsidRDefault="00D83873" w:rsidP="00EB395C">
            <w:pPr>
              <w:rPr>
                <w:sz w:val="2"/>
                <w:szCs w:val="2"/>
              </w:rPr>
            </w:pPr>
          </w:p>
        </w:tc>
        <w:tc>
          <w:tcPr>
            <w:tcW w:w="2045" w:type="dxa"/>
            <w:tcBorders>
              <w:top w:val="single" w:sz="4" w:space="0" w:color="auto"/>
              <w:left w:val="single" w:sz="4" w:space="0" w:color="auto"/>
              <w:bottom w:val="single" w:sz="4" w:space="0" w:color="auto"/>
              <w:right w:val="single" w:sz="12" w:space="0" w:color="000000"/>
            </w:tcBorders>
          </w:tcPr>
          <w:p w14:paraId="3C642DB6" w14:textId="77777777" w:rsidR="00D83873" w:rsidRDefault="00D83873" w:rsidP="00EB395C">
            <w:pPr>
              <w:pStyle w:val="TableParagraph"/>
              <w:spacing w:before="121"/>
              <w:ind w:left="213"/>
              <w:rPr>
                <w:sz w:val="24"/>
              </w:rPr>
            </w:pPr>
            <w:r>
              <w:rPr>
                <w:sz w:val="24"/>
              </w:rPr>
              <w:t>Sig.</w:t>
            </w:r>
            <w:r>
              <w:rPr>
                <w:spacing w:val="-3"/>
                <w:sz w:val="24"/>
              </w:rPr>
              <w:t xml:space="preserve"> </w:t>
            </w:r>
            <w:r>
              <w:rPr>
                <w:sz w:val="24"/>
              </w:rPr>
              <w:t>(2-tailed)</w:t>
            </w:r>
          </w:p>
        </w:tc>
        <w:tc>
          <w:tcPr>
            <w:tcW w:w="1089" w:type="dxa"/>
            <w:tcBorders>
              <w:top w:val="single" w:sz="4" w:space="0" w:color="auto"/>
              <w:left w:val="single" w:sz="12" w:space="0" w:color="000000"/>
              <w:bottom w:val="single" w:sz="4" w:space="0" w:color="auto"/>
              <w:right w:val="single" w:sz="8" w:space="0" w:color="000000"/>
            </w:tcBorders>
          </w:tcPr>
          <w:p w14:paraId="6A3A6FBD" w14:textId="77777777" w:rsidR="00D83873" w:rsidRDefault="00D83873" w:rsidP="00EB395C">
            <w:pPr>
              <w:pStyle w:val="TableParagraph"/>
              <w:spacing w:before="121"/>
              <w:ind w:right="78"/>
              <w:jc w:val="right"/>
              <w:rPr>
                <w:sz w:val="24"/>
              </w:rPr>
            </w:pPr>
            <w:r>
              <w:rPr>
                <w:sz w:val="24"/>
              </w:rPr>
              <w:t>0.676</w:t>
            </w:r>
          </w:p>
        </w:tc>
        <w:tc>
          <w:tcPr>
            <w:tcW w:w="1267" w:type="dxa"/>
            <w:tcBorders>
              <w:top w:val="single" w:sz="4" w:space="0" w:color="auto"/>
              <w:left w:val="single" w:sz="8" w:space="0" w:color="000000"/>
              <w:bottom w:val="single" w:sz="4" w:space="0" w:color="auto"/>
              <w:right w:val="single" w:sz="8" w:space="0" w:color="000000"/>
            </w:tcBorders>
          </w:tcPr>
          <w:p w14:paraId="5EDD9095" w14:textId="77777777" w:rsidR="00D83873" w:rsidRDefault="00D83873" w:rsidP="00EB395C">
            <w:pPr>
              <w:pStyle w:val="TableParagraph"/>
            </w:pPr>
          </w:p>
        </w:tc>
        <w:tc>
          <w:tcPr>
            <w:tcW w:w="1127" w:type="dxa"/>
            <w:tcBorders>
              <w:top w:val="single" w:sz="4" w:space="0" w:color="auto"/>
              <w:left w:val="single" w:sz="8" w:space="0" w:color="000000"/>
              <w:bottom w:val="single" w:sz="4" w:space="0" w:color="auto"/>
              <w:right w:val="single" w:sz="12" w:space="0" w:color="000000"/>
            </w:tcBorders>
          </w:tcPr>
          <w:p w14:paraId="750085AF" w14:textId="77777777" w:rsidR="00D83873" w:rsidRDefault="00D83873" w:rsidP="00EB395C">
            <w:pPr>
              <w:pStyle w:val="TableParagraph"/>
              <w:spacing w:before="121"/>
              <w:ind w:right="72"/>
              <w:jc w:val="right"/>
              <w:rPr>
                <w:sz w:val="24"/>
              </w:rPr>
            </w:pPr>
            <w:r>
              <w:rPr>
                <w:sz w:val="24"/>
              </w:rPr>
              <w:t>0.627</w:t>
            </w:r>
          </w:p>
        </w:tc>
        <w:tc>
          <w:tcPr>
            <w:tcW w:w="1681" w:type="dxa"/>
            <w:tcBorders>
              <w:top w:val="single" w:sz="4" w:space="0" w:color="auto"/>
              <w:left w:val="single" w:sz="12" w:space="0" w:color="000000"/>
              <w:bottom w:val="single" w:sz="4" w:space="0" w:color="auto"/>
              <w:right w:val="single" w:sz="8" w:space="0" w:color="000000"/>
            </w:tcBorders>
          </w:tcPr>
          <w:p w14:paraId="30157772" w14:textId="77777777" w:rsidR="00D83873" w:rsidRDefault="00D83873" w:rsidP="00EB395C">
            <w:pPr>
              <w:pStyle w:val="TableParagraph"/>
              <w:spacing w:before="121"/>
              <w:ind w:right="77"/>
              <w:jc w:val="right"/>
              <w:rPr>
                <w:sz w:val="24"/>
              </w:rPr>
            </w:pPr>
            <w:r>
              <w:rPr>
                <w:sz w:val="24"/>
              </w:rPr>
              <w:t>0.031</w:t>
            </w:r>
          </w:p>
        </w:tc>
        <w:tc>
          <w:tcPr>
            <w:tcW w:w="1541" w:type="dxa"/>
            <w:tcBorders>
              <w:top w:val="single" w:sz="4" w:space="0" w:color="auto"/>
              <w:left w:val="single" w:sz="8" w:space="0" w:color="000000"/>
              <w:bottom w:val="single" w:sz="4" w:space="0" w:color="auto"/>
              <w:right w:val="single" w:sz="12" w:space="0" w:color="000000"/>
            </w:tcBorders>
          </w:tcPr>
          <w:p w14:paraId="42942768" w14:textId="77777777" w:rsidR="00D83873" w:rsidRDefault="00D83873" w:rsidP="00EB395C">
            <w:pPr>
              <w:pStyle w:val="TableParagraph"/>
              <w:spacing w:before="121"/>
              <w:ind w:right="67"/>
              <w:jc w:val="right"/>
              <w:rPr>
                <w:sz w:val="24"/>
              </w:rPr>
            </w:pPr>
            <w:r>
              <w:rPr>
                <w:sz w:val="24"/>
              </w:rPr>
              <w:t>0.44</w:t>
            </w:r>
          </w:p>
        </w:tc>
      </w:tr>
      <w:tr w:rsidR="00D83873" w14:paraId="6244BA3C" w14:textId="77777777" w:rsidTr="00D83873">
        <w:trPr>
          <w:trHeight w:val="427"/>
        </w:trPr>
        <w:tc>
          <w:tcPr>
            <w:tcW w:w="1398" w:type="dxa"/>
            <w:vMerge/>
            <w:tcBorders>
              <w:top w:val="nil"/>
              <w:left w:val="single" w:sz="12" w:space="0" w:color="000000"/>
              <w:bottom w:val="single" w:sz="4" w:space="0" w:color="auto"/>
              <w:right w:val="single" w:sz="4" w:space="0" w:color="auto"/>
            </w:tcBorders>
          </w:tcPr>
          <w:p w14:paraId="6C66FF10" w14:textId="77777777" w:rsidR="00D83873" w:rsidRDefault="00D83873" w:rsidP="00EB395C">
            <w:pPr>
              <w:rPr>
                <w:sz w:val="2"/>
                <w:szCs w:val="2"/>
              </w:rPr>
            </w:pPr>
          </w:p>
        </w:tc>
        <w:tc>
          <w:tcPr>
            <w:tcW w:w="2045" w:type="dxa"/>
            <w:tcBorders>
              <w:top w:val="single" w:sz="4" w:space="0" w:color="auto"/>
              <w:left w:val="single" w:sz="4" w:space="0" w:color="auto"/>
              <w:bottom w:val="single" w:sz="4" w:space="0" w:color="auto"/>
              <w:right w:val="single" w:sz="12" w:space="0" w:color="000000"/>
            </w:tcBorders>
          </w:tcPr>
          <w:p w14:paraId="4653EF2A" w14:textId="77777777" w:rsidR="00D83873" w:rsidRDefault="00D83873" w:rsidP="00EB395C">
            <w:pPr>
              <w:pStyle w:val="TableParagraph"/>
              <w:spacing w:before="30"/>
              <w:ind w:left="213"/>
              <w:rPr>
                <w:sz w:val="24"/>
              </w:rPr>
            </w:pPr>
            <w:r>
              <w:rPr>
                <w:w w:val="99"/>
                <w:sz w:val="24"/>
              </w:rPr>
              <w:t>N</w:t>
            </w:r>
          </w:p>
        </w:tc>
        <w:tc>
          <w:tcPr>
            <w:tcW w:w="1089" w:type="dxa"/>
            <w:tcBorders>
              <w:top w:val="single" w:sz="4" w:space="0" w:color="auto"/>
              <w:left w:val="single" w:sz="12" w:space="0" w:color="000000"/>
              <w:bottom w:val="single" w:sz="4" w:space="0" w:color="auto"/>
              <w:right w:val="single" w:sz="8" w:space="0" w:color="000000"/>
            </w:tcBorders>
          </w:tcPr>
          <w:p w14:paraId="1D0AFCE5" w14:textId="77777777" w:rsidR="00D83873" w:rsidRDefault="00D83873" w:rsidP="00EB395C">
            <w:pPr>
              <w:pStyle w:val="TableParagraph"/>
              <w:spacing w:before="30"/>
              <w:ind w:right="83"/>
              <w:jc w:val="right"/>
              <w:rPr>
                <w:sz w:val="24"/>
              </w:rPr>
            </w:pPr>
            <w:r>
              <w:rPr>
                <w:sz w:val="24"/>
              </w:rPr>
              <w:t>102</w:t>
            </w:r>
          </w:p>
        </w:tc>
        <w:tc>
          <w:tcPr>
            <w:tcW w:w="1267" w:type="dxa"/>
            <w:tcBorders>
              <w:top w:val="single" w:sz="4" w:space="0" w:color="auto"/>
              <w:left w:val="single" w:sz="8" w:space="0" w:color="000000"/>
              <w:bottom w:val="single" w:sz="4" w:space="0" w:color="auto"/>
              <w:right w:val="single" w:sz="8" w:space="0" w:color="000000"/>
            </w:tcBorders>
          </w:tcPr>
          <w:p w14:paraId="4994A07A" w14:textId="77777777" w:rsidR="00D83873" w:rsidRDefault="00D83873" w:rsidP="00EB395C">
            <w:pPr>
              <w:pStyle w:val="TableParagraph"/>
              <w:spacing w:before="30"/>
              <w:ind w:right="82"/>
              <w:jc w:val="right"/>
              <w:rPr>
                <w:sz w:val="24"/>
              </w:rPr>
            </w:pPr>
            <w:r>
              <w:rPr>
                <w:sz w:val="24"/>
              </w:rPr>
              <w:t>102</w:t>
            </w:r>
          </w:p>
        </w:tc>
        <w:tc>
          <w:tcPr>
            <w:tcW w:w="1127" w:type="dxa"/>
            <w:tcBorders>
              <w:top w:val="single" w:sz="4" w:space="0" w:color="auto"/>
              <w:left w:val="single" w:sz="8" w:space="0" w:color="000000"/>
              <w:bottom w:val="single" w:sz="4" w:space="0" w:color="auto"/>
              <w:right w:val="single" w:sz="12" w:space="0" w:color="000000"/>
            </w:tcBorders>
          </w:tcPr>
          <w:p w14:paraId="65DD4681" w14:textId="77777777" w:rsidR="00D83873" w:rsidRDefault="00D83873" w:rsidP="00EB395C">
            <w:pPr>
              <w:pStyle w:val="TableParagraph"/>
              <w:spacing w:before="30"/>
              <w:ind w:right="76"/>
              <w:jc w:val="right"/>
              <w:rPr>
                <w:sz w:val="24"/>
              </w:rPr>
            </w:pPr>
            <w:r>
              <w:rPr>
                <w:sz w:val="24"/>
              </w:rPr>
              <w:t>102</w:t>
            </w:r>
          </w:p>
        </w:tc>
        <w:tc>
          <w:tcPr>
            <w:tcW w:w="1681" w:type="dxa"/>
            <w:tcBorders>
              <w:top w:val="single" w:sz="4" w:space="0" w:color="auto"/>
              <w:left w:val="single" w:sz="12" w:space="0" w:color="000000"/>
              <w:bottom w:val="single" w:sz="4" w:space="0" w:color="auto"/>
              <w:right w:val="single" w:sz="8" w:space="0" w:color="000000"/>
            </w:tcBorders>
          </w:tcPr>
          <w:p w14:paraId="74E6A910" w14:textId="77777777" w:rsidR="00D83873" w:rsidRDefault="00D83873" w:rsidP="00EB395C">
            <w:pPr>
              <w:pStyle w:val="TableParagraph"/>
              <w:spacing w:before="30"/>
              <w:ind w:right="81"/>
              <w:jc w:val="right"/>
              <w:rPr>
                <w:sz w:val="24"/>
              </w:rPr>
            </w:pPr>
            <w:r>
              <w:rPr>
                <w:sz w:val="24"/>
              </w:rPr>
              <w:t>102</w:t>
            </w:r>
          </w:p>
        </w:tc>
        <w:tc>
          <w:tcPr>
            <w:tcW w:w="1541" w:type="dxa"/>
            <w:tcBorders>
              <w:top w:val="single" w:sz="4" w:space="0" w:color="auto"/>
              <w:left w:val="single" w:sz="8" w:space="0" w:color="000000"/>
              <w:bottom w:val="single" w:sz="4" w:space="0" w:color="auto"/>
              <w:right w:val="single" w:sz="12" w:space="0" w:color="000000"/>
            </w:tcBorders>
          </w:tcPr>
          <w:p w14:paraId="4FF0C1B9" w14:textId="77777777" w:rsidR="00D83873" w:rsidRDefault="00D83873" w:rsidP="00EB395C">
            <w:pPr>
              <w:pStyle w:val="TableParagraph"/>
              <w:spacing w:before="30"/>
              <w:ind w:right="71"/>
              <w:jc w:val="right"/>
              <w:rPr>
                <w:sz w:val="24"/>
              </w:rPr>
            </w:pPr>
            <w:r>
              <w:rPr>
                <w:sz w:val="24"/>
              </w:rPr>
              <w:t>102</w:t>
            </w:r>
          </w:p>
        </w:tc>
      </w:tr>
      <w:tr w:rsidR="00D83873" w14:paraId="0362190E" w14:textId="77777777" w:rsidTr="00D83873">
        <w:trPr>
          <w:trHeight w:val="676"/>
        </w:trPr>
        <w:tc>
          <w:tcPr>
            <w:tcW w:w="1398" w:type="dxa"/>
            <w:tcBorders>
              <w:top w:val="single" w:sz="4" w:space="0" w:color="auto"/>
              <w:left w:val="single" w:sz="12" w:space="0" w:color="000000"/>
              <w:right w:val="single" w:sz="4" w:space="0" w:color="auto"/>
            </w:tcBorders>
          </w:tcPr>
          <w:p w14:paraId="01A97C72" w14:textId="77777777" w:rsidR="00D83873" w:rsidRDefault="00D83873" w:rsidP="00EB395C">
            <w:pPr>
              <w:pStyle w:val="TableParagraph"/>
            </w:pPr>
          </w:p>
        </w:tc>
        <w:tc>
          <w:tcPr>
            <w:tcW w:w="2045" w:type="dxa"/>
            <w:tcBorders>
              <w:top w:val="single" w:sz="4" w:space="0" w:color="auto"/>
              <w:left w:val="single" w:sz="4" w:space="0" w:color="auto"/>
              <w:bottom w:val="single" w:sz="4" w:space="0" w:color="auto"/>
              <w:right w:val="single" w:sz="12" w:space="0" w:color="000000"/>
            </w:tcBorders>
          </w:tcPr>
          <w:p w14:paraId="5E17E36D" w14:textId="77777777" w:rsidR="00D83873" w:rsidRDefault="00D83873" w:rsidP="00EB395C">
            <w:pPr>
              <w:pStyle w:val="TableParagraph"/>
              <w:spacing w:before="108" w:line="274" w:lineRule="exact"/>
              <w:ind w:left="213" w:right="837"/>
              <w:rPr>
                <w:sz w:val="24"/>
              </w:rPr>
            </w:pPr>
            <w:r>
              <w:rPr>
                <w:sz w:val="24"/>
              </w:rPr>
              <w:t>Pearson</w:t>
            </w:r>
            <w:r>
              <w:rPr>
                <w:spacing w:val="1"/>
                <w:sz w:val="24"/>
              </w:rPr>
              <w:t xml:space="preserve"> </w:t>
            </w:r>
            <w:r>
              <w:rPr>
                <w:sz w:val="24"/>
              </w:rPr>
              <w:t>Correlation</w:t>
            </w:r>
          </w:p>
        </w:tc>
        <w:tc>
          <w:tcPr>
            <w:tcW w:w="1089" w:type="dxa"/>
            <w:tcBorders>
              <w:top w:val="single" w:sz="4" w:space="0" w:color="auto"/>
              <w:left w:val="single" w:sz="12" w:space="0" w:color="000000"/>
              <w:bottom w:val="single" w:sz="4" w:space="0" w:color="auto"/>
              <w:right w:val="single" w:sz="8" w:space="0" w:color="000000"/>
            </w:tcBorders>
          </w:tcPr>
          <w:p w14:paraId="557CA769" w14:textId="77777777" w:rsidR="00D83873" w:rsidRDefault="00D83873" w:rsidP="00EB395C">
            <w:pPr>
              <w:pStyle w:val="TableParagraph"/>
              <w:spacing w:before="5"/>
              <w:rPr>
                <w:b/>
                <w:sz w:val="33"/>
              </w:rPr>
            </w:pPr>
          </w:p>
          <w:p w14:paraId="2A2F5225" w14:textId="77777777" w:rsidR="00D83873" w:rsidRDefault="00D83873" w:rsidP="00EB395C">
            <w:pPr>
              <w:pStyle w:val="TableParagraph"/>
              <w:spacing w:line="272" w:lineRule="exact"/>
              <w:ind w:right="78"/>
              <w:jc w:val="right"/>
              <w:rPr>
                <w:sz w:val="24"/>
              </w:rPr>
            </w:pPr>
            <w:r>
              <w:rPr>
                <w:sz w:val="24"/>
              </w:rPr>
              <w:t>-0.001</w:t>
            </w:r>
          </w:p>
        </w:tc>
        <w:tc>
          <w:tcPr>
            <w:tcW w:w="1267" w:type="dxa"/>
            <w:tcBorders>
              <w:top w:val="single" w:sz="4" w:space="0" w:color="auto"/>
              <w:left w:val="single" w:sz="8" w:space="0" w:color="000000"/>
              <w:bottom w:val="single" w:sz="4" w:space="0" w:color="auto"/>
              <w:right w:val="single" w:sz="8" w:space="0" w:color="000000"/>
            </w:tcBorders>
          </w:tcPr>
          <w:p w14:paraId="746F179A" w14:textId="77777777" w:rsidR="00D83873" w:rsidRDefault="00D83873" w:rsidP="00EB395C">
            <w:pPr>
              <w:pStyle w:val="TableParagraph"/>
              <w:spacing w:before="5"/>
              <w:rPr>
                <w:b/>
                <w:sz w:val="33"/>
              </w:rPr>
            </w:pPr>
          </w:p>
          <w:p w14:paraId="64E957B1" w14:textId="77777777" w:rsidR="00D83873" w:rsidRDefault="00D83873" w:rsidP="00EB395C">
            <w:pPr>
              <w:pStyle w:val="TableParagraph"/>
              <w:spacing w:line="272" w:lineRule="exact"/>
              <w:ind w:right="78"/>
              <w:jc w:val="right"/>
              <w:rPr>
                <w:sz w:val="24"/>
              </w:rPr>
            </w:pPr>
            <w:r>
              <w:rPr>
                <w:sz w:val="24"/>
              </w:rPr>
              <w:t>0.049</w:t>
            </w:r>
          </w:p>
        </w:tc>
        <w:tc>
          <w:tcPr>
            <w:tcW w:w="1127" w:type="dxa"/>
            <w:tcBorders>
              <w:top w:val="single" w:sz="4" w:space="0" w:color="auto"/>
              <w:left w:val="single" w:sz="8" w:space="0" w:color="000000"/>
              <w:bottom w:val="single" w:sz="4" w:space="0" w:color="auto"/>
              <w:right w:val="single" w:sz="12" w:space="0" w:color="000000"/>
            </w:tcBorders>
          </w:tcPr>
          <w:p w14:paraId="66D61F1A" w14:textId="77777777" w:rsidR="00D83873" w:rsidRDefault="00D83873" w:rsidP="00EB395C">
            <w:pPr>
              <w:pStyle w:val="TableParagraph"/>
              <w:spacing w:before="5"/>
              <w:rPr>
                <w:b/>
                <w:sz w:val="33"/>
              </w:rPr>
            </w:pPr>
          </w:p>
          <w:p w14:paraId="3F7427AD" w14:textId="77777777" w:rsidR="00D83873" w:rsidRDefault="00D83873" w:rsidP="00EB395C">
            <w:pPr>
              <w:pStyle w:val="TableParagraph"/>
              <w:spacing w:line="272" w:lineRule="exact"/>
              <w:ind w:right="76"/>
              <w:jc w:val="right"/>
              <w:rPr>
                <w:sz w:val="24"/>
              </w:rPr>
            </w:pPr>
            <w:r>
              <w:rPr>
                <w:sz w:val="24"/>
              </w:rPr>
              <w:t>1</w:t>
            </w:r>
          </w:p>
        </w:tc>
        <w:tc>
          <w:tcPr>
            <w:tcW w:w="1681" w:type="dxa"/>
            <w:tcBorders>
              <w:top w:val="single" w:sz="4" w:space="0" w:color="auto"/>
              <w:left w:val="single" w:sz="12" w:space="0" w:color="000000"/>
              <w:bottom w:val="single" w:sz="4" w:space="0" w:color="auto"/>
              <w:right w:val="single" w:sz="8" w:space="0" w:color="000000"/>
            </w:tcBorders>
          </w:tcPr>
          <w:p w14:paraId="6622DBA8" w14:textId="77777777" w:rsidR="00D83873" w:rsidRDefault="00D83873" w:rsidP="00EB395C">
            <w:pPr>
              <w:pStyle w:val="TableParagraph"/>
              <w:spacing w:before="5"/>
              <w:rPr>
                <w:b/>
                <w:sz w:val="33"/>
              </w:rPr>
            </w:pPr>
          </w:p>
          <w:p w14:paraId="6251A4A1" w14:textId="77777777" w:rsidR="00D83873" w:rsidRDefault="00D83873" w:rsidP="00EB395C">
            <w:pPr>
              <w:pStyle w:val="TableParagraph"/>
              <w:spacing w:line="272" w:lineRule="exact"/>
              <w:ind w:right="77"/>
              <w:jc w:val="right"/>
              <w:rPr>
                <w:sz w:val="24"/>
              </w:rPr>
            </w:pPr>
            <w:r>
              <w:rPr>
                <w:sz w:val="24"/>
              </w:rPr>
              <w:t>-0.133</w:t>
            </w:r>
          </w:p>
        </w:tc>
        <w:tc>
          <w:tcPr>
            <w:tcW w:w="1541" w:type="dxa"/>
            <w:tcBorders>
              <w:top w:val="single" w:sz="4" w:space="0" w:color="auto"/>
              <w:left w:val="single" w:sz="8" w:space="0" w:color="000000"/>
              <w:bottom w:val="single" w:sz="4" w:space="0" w:color="auto"/>
              <w:right w:val="single" w:sz="12" w:space="0" w:color="000000"/>
            </w:tcBorders>
          </w:tcPr>
          <w:p w14:paraId="7125A434" w14:textId="77777777" w:rsidR="00D83873" w:rsidRDefault="00D83873" w:rsidP="00EB395C">
            <w:pPr>
              <w:pStyle w:val="TableParagraph"/>
              <w:spacing w:before="5"/>
              <w:rPr>
                <w:b/>
                <w:sz w:val="33"/>
              </w:rPr>
            </w:pPr>
          </w:p>
          <w:p w14:paraId="4C19586D" w14:textId="77777777" w:rsidR="00D83873" w:rsidRDefault="00D83873" w:rsidP="00EB395C">
            <w:pPr>
              <w:pStyle w:val="TableParagraph"/>
              <w:spacing w:line="272" w:lineRule="exact"/>
              <w:ind w:right="67"/>
              <w:jc w:val="right"/>
              <w:rPr>
                <w:sz w:val="24"/>
              </w:rPr>
            </w:pPr>
            <w:r>
              <w:rPr>
                <w:sz w:val="24"/>
              </w:rPr>
              <w:t>-0.064</w:t>
            </w:r>
          </w:p>
        </w:tc>
      </w:tr>
      <w:tr w:rsidR="00D83873" w14:paraId="1642CF00" w14:textId="77777777" w:rsidTr="00D83873">
        <w:trPr>
          <w:trHeight w:val="539"/>
        </w:trPr>
        <w:tc>
          <w:tcPr>
            <w:tcW w:w="1398" w:type="dxa"/>
            <w:vMerge w:val="restart"/>
            <w:tcBorders>
              <w:left w:val="single" w:sz="12" w:space="0" w:color="000000"/>
              <w:right w:val="single" w:sz="4" w:space="0" w:color="auto"/>
            </w:tcBorders>
          </w:tcPr>
          <w:p w14:paraId="6567DE30" w14:textId="77777777" w:rsidR="00D83873" w:rsidRDefault="00D83873" w:rsidP="00EB395C">
            <w:pPr>
              <w:pStyle w:val="TableParagraph"/>
              <w:spacing w:before="5"/>
              <w:ind w:left="287" w:right="231"/>
              <w:rPr>
                <w:sz w:val="24"/>
              </w:rPr>
            </w:pPr>
            <w:r>
              <w:rPr>
                <w:sz w:val="24"/>
              </w:rPr>
              <w:t>Job</w:t>
            </w:r>
            <w:r>
              <w:rPr>
                <w:spacing w:val="1"/>
                <w:sz w:val="24"/>
              </w:rPr>
              <w:t xml:space="preserve"> </w:t>
            </w:r>
            <w:proofErr w:type="spellStart"/>
            <w:r>
              <w:rPr>
                <w:spacing w:val="-1"/>
                <w:sz w:val="24"/>
              </w:rPr>
              <w:t>satisfac</w:t>
            </w:r>
            <w:proofErr w:type="spellEnd"/>
            <w:r>
              <w:rPr>
                <w:spacing w:val="-57"/>
                <w:sz w:val="24"/>
              </w:rPr>
              <w:t xml:space="preserve"> </w:t>
            </w:r>
            <w:proofErr w:type="spellStart"/>
            <w:r>
              <w:rPr>
                <w:sz w:val="24"/>
              </w:rPr>
              <w:t>tion</w:t>
            </w:r>
            <w:proofErr w:type="spellEnd"/>
          </w:p>
        </w:tc>
        <w:tc>
          <w:tcPr>
            <w:tcW w:w="2045" w:type="dxa"/>
            <w:tcBorders>
              <w:top w:val="single" w:sz="4" w:space="0" w:color="auto"/>
              <w:left w:val="single" w:sz="4" w:space="0" w:color="auto"/>
              <w:bottom w:val="single" w:sz="4" w:space="0" w:color="auto"/>
              <w:right w:val="single" w:sz="12" w:space="0" w:color="000000"/>
            </w:tcBorders>
          </w:tcPr>
          <w:p w14:paraId="5CC3C8CD" w14:textId="77777777" w:rsidR="00D83873" w:rsidRDefault="00D83873" w:rsidP="00EB395C">
            <w:pPr>
              <w:pStyle w:val="TableParagraph"/>
              <w:spacing w:before="6"/>
              <w:rPr>
                <w:b/>
                <w:sz w:val="20"/>
              </w:rPr>
            </w:pPr>
          </w:p>
          <w:p w14:paraId="5DFB59DB" w14:textId="77777777" w:rsidR="00D83873" w:rsidRDefault="00D83873" w:rsidP="00EB395C">
            <w:pPr>
              <w:pStyle w:val="TableParagraph"/>
              <w:ind w:left="213"/>
              <w:rPr>
                <w:sz w:val="24"/>
              </w:rPr>
            </w:pPr>
            <w:r>
              <w:rPr>
                <w:sz w:val="24"/>
              </w:rPr>
              <w:t>Sig.</w:t>
            </w:r>
            <w:r>
              <w:rPr>
                <w:spacing w:val="-3"/>
                <w:sz w:val="24"/>
              </w:rPr>
              <w:t xml:space="preserve"> </w:t>
            </w:r>
            <w:r>
              <w:rPr>
                <w:sz w:val="24"/>
              </w:rPr>
              <w:t>(2-tailed)</w:t>
            </w:r>
          </w:p>
        </w:tc>
        <w:tc>
          <w:tcPr>
            <w:tcW w:w="1089" w:type="dxa"/>
            <w:tcBorders>
              <w:top w:val="single" w:sz="4" w:space="0" w:color="auto"/>
              <w:left w:val="single" w:sz="12" w:space="0" w:color="000000"/>
              <w:bottom w:val="single" w:sz="4" w:space="0" w:color="auto"/>
              <w:right w:val="single" w:sz="8" w:space="0" w:color="000000"/>
            </w:tcBorders>
          </w:tcPr>
          <w:p w14:paraId="0EB30A4B" w14:textId="77777777" w:rsidR="00D83873" w:rsidRDefault="00D83873" w:rsidP="00EB395C">
            <w:pPr>
              <w:pStyle w:val="TableParagraph"/>
              <w:spacing w:before="6"/>
              <w:rPr>
                <w:b/>
                <w:sz w:val="20"/>
              </w:rPr>
            </w:pPr>
          </w:p>
          <w:p w14:paraId="059E89A9" w14:textId="77777777" w:rsidR="00D83873" w:rsidRDefault="00D83873" w:rsidP="00EB395C">
            <w:pPr>
              <w:pStyle w:val="TableParagraph"/>
              <w:ind w:right="78"/>
              <w:jc w:val="right"/>
              <w:rPr>
                <w:sz w:val="24"/>
              </w:rPr>
            </w:pPr>
            <w:r>
              <w:rPr>
                <w:sz w:val="24"/>
              </w:rPr>
              <w:t>0.993</w:t>
            </w:r>
          </w:p>
        </w:tc>
        <w:tc>
          <w:tcPr>
            <w:tcW w:w="1267" w:type="dxa"/>
            <w:tcBorders>
              <w:top w:val="single" w:sz="4" w:space="0" w:color="auto"/>
              <w:left w:val="single" w:sz="8" w:space="0" w:color="000000"/>
              <w:bottom w:val="single" w:sz="4" w:space="0" w:color="auto"/>
              <w:right w:val="single" w:sz="8" w:space="0" w:color="000000"/>
            </w:tcBorders>
          </w:tcPr>
          <w:p w14:paraId="2E13C487" w14:textId="77777777" w:rsidR="00D83873" w:rsidRDefault="00D83873" w:rsidP="00EB395C">
            <w:pPr>
              <w:pStyle w:val="TableParagraph"/>
              <w:spacing w:before="6"/>
              <w:rPr>
                <w:b/>
                <w:sz w:val="20"/>
              </w:rPr>
            </w:pPr>
          </w:p>
          <w:p w14:paraId="4767485B" w14:textId="77777777" w:rsidR="00D83873" w:rsidRDefault="00D83873" w:rsidP="00EB395C">
            <w:pPr>
              <w:pStyle w:val="TableParagraph"/>
              <w:ind w:right="78"/>
              <w:jc w:val="right"/>
              <w:rPr>
                <w:sz w:val="24"/>
              </w:rPr>
            </w:pPr>
            <w:r>
              <w:rPr>
                <w:sz w:val="24"/>
              </w:rPr>
              <w:t>0.627</w:t>
            </w:r>
          </w:p>
        </w:tc>
        <w:tc>
          <w:tcPr>
            <w:tcW w:w="1127" w:type="dxa"/>
            <w:tcBorders>
              <w:top w:val="single" w:sz="4" w:space="0" w:color="auto"/>
              <w:left w:val="single" w:sz="8" w:space="0" w:color="000000"/>
              <w:bottom w:val="single" w:sz="4" w:space="0" w:color="auto"/>
              <w:right w:val="single" w:sz="12" w:space="0" w:color="000000"/>
            </w:tcBorders>
          </w:tcPr>
          <w:p w14:paraId="604FB8AD" w14:textId="77777777" w:rsidR="00D83873" w:rsidRDefault="00D83873" w:rsidP="00EB395C">
            <w:pPr>
              <w:pStyle w:val="TableParagraph"/>
            </w:pPr>
          </w:p>
        </w:tc>
        <w:tc>
          <w:tcPr>
            <w:tcW w:w="1681" w:type="dxa"/>
            <w:tcBorders>
              <w:top w:val="single" w:sz="4" w:space="0" w:color="auto"/>
              <w:left w:val="single" w:sz="12" w:space="0" w:color="000000"/>
              <w:bottom w:val="single" w:sz="4" w:space="0" w:color="auto"/>
              <w:right w:val="single" w:sz="8" w:space="0" w:color="000000"/>
            </w:tcBorders>
          </w:tcPr>
          <w:p w14:paraId="6D6CBB15" w14:textId="77777777" w:rsidR="00D83873" w:rsidRDefault="00D83873" w:rsidP="00EB395C">
            <w:pPr>
              <w:pStyle w:val="TableParagraph"/>
              <w:spacing w:before="6"/>
              <w:rPr>
                <w:b/>
                <w:sz w:val="20"/>
              </w:rPr>
            </w:pPr>
          </w:p>
          <w:p w14:paraId="7F520697" w14:textId="77777777" w:rsidR="00D83873" w:rsidRDefault="00D83873" w:rsidP="00EB395C">
            <w:pPr>
              <w:pStyle w:val="TableParagraph"/>
              <w:ind w:right="77"/>
              <w:jc w:val="right"/>
              <w:rPr>
                <w:sz w:val="24"/>
              </w:rPr>
            </w:pPr>
            <w:r>
              <w:rPr>
                <w:sz w:val="24"/>
              </w:rPr>
              <w:t>0.182</w:t>
            </w:r>
          </w:p>
        </w:tc>
        <w:tc>
          <w:tcPr>
            <w:tcW w:w="1541" w:type="dxa"/>
            <w:tcBorders>
              <w:top w:val="single" w:sz="4" w:space="0" w:color="auto"/>
              <w:left w:val="single" w:sz="8" w:space="0" w:color="000000"/>
              <w:bottom w:val="single" w:sz="4" w:space="0" w:color="auto"/>
              <w:right w:val="single" w:sz="12" w:space="0" w:color="000000"/>
            </w:tcBorders>
          </w:tcPr>
          <w:p w14:paraId="08D3D9B4" w14:textId="77777777" w:rsidR="00D83873" w:rsidRDefault="00D83873" w:rsidP="00EB395C">
            <w:pPr>
              <w:pStyle w:val="TableParagraph"/>
              <w:spacing w:before="6"/>
              <w:rPr>
                <w:b/>
                <w:sz w:val="20"/>
              </w:rPr>
            </w:pPr>
          </w:p>
          <w:p w14:paraId="425371D5" w14:textId="77777777" w:rsidR="00D83873" w:rsidRDefault="00D83873" w:rsidP="00EB395C">
            <w:pPr>
              <w:pStyle w:val="TableParagraph"/>
              <w:ind w:right="67"/>
              <w:jc w:val="right"/>
              <w:rPr>
                <w:sz w:val="24"/>
              </w:rPr>
            </w:pPr>
            <w:r>
              <w:rPr>
                <w:sz w:val="24"/>
              </w:rPr>
              <w:t>0.523</w:t>
            </w:r>
          </w:p>
        </w:tc>
      </w:tr>
      <w:tr w:rsidR="00D83873" w14:paraId="15536015" w14:textId="77777777" w:rsidTr="00D83873">
        <w:trPr>
          <w:trHeight w:val="413"/>
        </w:trPr>
        <w:tc>
          <w:tcPr>
            <w:tcW w:w="1398" w:type="dxa"/>
            <w:vMerge/>
            <w:tcBorders>
              <w:top w:val="nil"/>
              <w:left w:val="single" w:sz="12" w:space="0" w:color="000000"/>
              <w:bottom w:val="single" w:sz="4" w:space="0" w:color="auto"/>
              <w:right w:val="single" w:sz="4" w:space="0" w:color="auto"/>
            </w:tcBorders>
          </w:tcPr>
          <w:p w14:paraId="1C0BE594" w14:textId="77777777" w:rsidR="00D83873" w:rsidRDefault="00D83873" w:rsidP="00EB395C">
            <w:pPr>
              <w:rPr>
                <w:sz w:val="2"/>
                <w:szCs w:val="2"/>
              </w:rPr>
            </w:pPr>
          </w:p>
        </w:tc>
        <w:tc>
          <w:tcPr>
            <w:tcW w:w="2045" w:type="dxa"/>
            <w:tcBorders>
              <w:top w:val="single" w:sz="4" w:space="0" w:color="auto"/>
              <w:left w:val="single" w:sz="4" w:space="0" w:color="auto"/>
              <w:bottom w:val="single" w:sz="4" w:space="0" w:color="auto"/>
              <w:right w:val="single" w:sz="12" w:space="0" w:color="000000"/>
            </w:tcBorders>
          </w:tcPr>
          <w:p w14:paraId="0F73298C" w14:textId="77777777" w:rsidR="00D83873" w:rsidRDefault="00D83873" w:rsidP="00EB395C">
            <w:pPr>
              <w:pStyle w:val="TableParagraph"/>
              <w:spacing w:before="17"/>
              <w:ind w:left="213"/>
              <w:rPr>
                <w:sz w:val="24"/>
              </w:rPr>
            </w:pPr>
            <w:r>
              <w:rPr>
                <w:w w:val="99"/>
                <w:sz w:val="24"/>
              </w:rPr>
              <w:t>N</w:t>
            </w:r>
          </w:p>
        </w:tc>
        <w:tc>
          <w:tcPr>
            <w:tcW w:w="1089" w:type="dxa"/>
            <w:tcBorders>
              <w:top w:val="single" w:sz="4" w:space="0" w:color="auto"/>
              <w:left w:val="single" w:sz="12" w:space="0" w:color="000000"/>
              <w:bottom w:val="single" w:sz="4" w:space="0" w:color="auto"/>
              <w:right w:val="single" w:sz="8" w:space="0" w:color="000000"/>
            </w:tcBorders>
          </w:tcPr>
          <w:p w14:paraId="500D9DF9" w14:textId="77777777" w:rsidR="00D83873" w:rsidRDefault="00D83873" w:rsidP="00EB395C">
            <w:pPr>
              <w:pStyle w:val="TableParagraph"/>
              <w:spacing w:before="17"/>
              <w:ind w:right="83"/>
              <w:jc w:val="right"/>
              <w:rPr>
                <w:sz w:val="24"/>
              </w:rPr>
            </w:pPr>
            <w:r>
              <w:rPr>
                <w:sz w:val="24"/>
              </w:rPr>
              <w:t>102</w:t>
            </w:r>
          </w:p>
        </w:tc>
        <w:tc>
          <w:tcPr>
            <w:tcW w:w="1267" w:type="dxa"/>
            <w:tcBorders>
              <w:top w:val="single" w:sz="4" w:space="0" w:color="auto"/>
              <w:left w:val="single" w:sz="8" w:space="0" w:color="000000"/>
              <w:bottom w:val="single" w:sz="4" w:space="0" w:color="auto"/>
              <w:right w:val="single" w:sz="8" w:space="0" w:color="000000"/>
            </w:tcBorders>
          </w:tcPr>
          <w:p w14:paraId="3572498D" w14:textId="77777777" w:rsidR="00D83873" w:rsidRDefault="00D83873" w:rsidP="00EB395C">
            <w:pPr>
              <w:pStyle w:val="TableParagraph"/>
              <w:spacing w:before="17"/>
              <w:ind w:right="82"/>
              <w:jc w:val="right"/>
              <w:rPr>
                <w:sz w:val="24"/>
              </w:rPr>
            </w:pPr>
            <w:r>
              <w:rPr>
                <w:sz w:val="24"/>
              </w:rPr>
              <w:t>102</w:t>
            </w:r>
          </w:p>
        </w:tc>
        <w:tc>
          <w:tcPr>
            <w:tcW w:w="1127" w:type="dxa"/>
            <w:tcBorders>
              <w:top w:val="single" w:sz="4" w:space="0" w:color="auto"/>
              <w:left w:val="single" w:sz="8" w:space="0" w:color="000000"/>
              <w:bottom w:val="single" w:sz="4" w:space="0" w:color="auto"/>
              <w:right w:val="single" w:sz="12" w:space="0" w:color="000000"/>
            </w:tcBorders>
          </w:tcPr>
          <w:p w14:paraId="7C7C75DE" w14:textId="77777777" w:rsidR="00D83873" w:rsidRDefault="00D83873" w:rsidP="00EB395C">
            <w:pPr>
              <w:pStyle w:val="TableParagraph"/>
              <w:spacing w:before="17"/>
              <w:ind w:right="76"/>
              <w:jc w:val="right"/>
              <w:rPr>
                <w:sz w:val="24"/>
              </w:rPr>
            </w:pPr>
            <w:r>
              <w:rPr>
                <w:sz w:val="24"/>
              </w:rPr>
              <w:t>102</w:t>
            </w:r>
          </w:p>
        </w:tc>
        <w:tc>
          <w:tcPr>
            <w:tcW w:w="1681" w:type="dxa"/>
            <w:tcBorders>
              <w:top w:val="single" w:sz="4" w:space="0" w:color="auto"/>
              <w:left w:val="single" w:sz="12" w:space="0" w:color="000000"/>
              <w:bottom w:val="single" w:sz="4" w:space="0" w:color="auto"/>
              <w:right w:val="single" w:sz="8" w:space="0" w:color="000000"/>
            </w:tcBorders>
          </w:tcPr>
          <w:p w14:paraId="4DC2C912" w14:textId="77777777" w:rsidR="00D83873" w:rsidRDefault="00D83873" w:rsidP="00EB395C">
            <w:pPr>
              <w:pStyle w:val="TableParagraph"/>
              <w:spacing w:before="17"/>
              <w:ind w:right="81"/>
              <w:jc w:val="right"/>
              <w:rPr>
                <w:sz w:val="24"/>
              </w:rPr>
            </w:pPr>
            <w:r>
              <w:rPr>
                <w:sz w:val="24"/>
              </w:rPr>
              <w:t>102</w:t>
            </w:r>
          </w:p>
        </w:tc>
        <w:tc>
          <w:tcPr>
            <w:tcW w:w="1541" w:type="dxa"/>
            <w:tcBorders>
              <w:top w:val="single" w:sz="4" w:space="0" w:color="auto"/>
              <w:left w:val="single" w:sz="8" w:space="0" w:color="000000"/>
              <w:bottom w:val="single" w:sz="4" w:space="0" w:color="auto"/>
              <w:right w:val="single" w:sz="12" w:space="0" w:color="000000"/>
            </w:tcBorders>
          </w:tcPr>
          <w:p w14:paraId="44A8A875" w14:textId="77777777" w:rsidR="00D83873" w:rsidRDefault="00D83873" w:rsidP="00EB395C">
            <w:pPr>
              <w:pStyle w:val="TableParagraph"/>
              <w:spacing w:before="17"/>
              <w:ind w:right="71"/>
              <w:jc w:val="right"/>
              <w:rPr>
                <w:sz w:val="24"/>
              </w:rPr>
            </w:pPr>
            <w:r>
              <w:rPr>
                <w:sz w:val="24"/>
              </w:rPr>
              <w:t>102</w:t>
            </w:r>
          </w:p>
        </w:tc>
      </w:tr>
      <w:tr w:rsidR="00D83873" w14:paraId="07430E99" w14:textId="77777777" w:rsidTr="00D83873">
        <w:trPr>
          <w:trHeight w:val="679"/>
        </w:trPr>
        <w:tc>
          <w:tcPr>
            <w:tcW w:w="1398" w:type="dxa"/>
            <w:tcBorders>
              <w:top w:val="single" w:sz="4" w:space="0" w:color="auto"/>
              <w:left w:val="single" w:sz="12" w:space="0" w:color="000000"/>
              <w:right w:val="single" w:sz="4" w:space="0" w:color="auto"/>
            </w:tcBorders>
          </w:tcPr>
          <w:p w14:paraId="3A99B55C" w14:textId="77777777" w:rsidR="00D83873" w:rsidRDefault="00D83873" w:rsidP="00EB395C">
            <w:pPr>
              <w:pStyle w:val="TableParagraph"/>
            </w:pPr>
          </w:p>
        </w:tc>
        <w:tc>
          <w:tcPr>
            <w:tcW w:w="2045" w:type="dxa"/>
            <w:tcBorders>
              <w:top w:val="single" w:sz="4" w:space="0" w:color="auto"/>
              <w:left w:val="single" w:sz="4" w:space="0" w:color="auto"/>
              <w:bottom w:val="single" w:sz="4" w:space="0" w:color="auto"/>
              <w:right w:val="single" w:sz="12" w:space="0" w:color="000000"/>
            </w:tcBorders>
          </w:tcPr>
          <w:p w14:paraId="35CF58F3" w14:textId="77777777" w:rsidR="00D83873" w:rsidRDefault="00D83873" w:rsidP="00EB395C">
            <w:pPr>
              <w:pStyle w:val="TableParagraph"/>
              <w:spacing w:before="99" w:line="280" w:lineRule="atLeast"/>
              <w:ind w:left="213" w:right="837"/>
              <w:rPr>
                <w:sz w:val="24"/>
              </w:rPr>
            </w:pPr>
            <w:r>
              <w:rPr>
                <w:sz w:val="24"/>
              </w:rPr>
              <w:t>Pearson</w:t>
            </w:r>
            <w:r>
              <w:rPr>
                <w:spacing w:val="1"/>
                <w:sz w:val="24"/>
              </w:rPr>
              <w:t xml:space="preserve"> </w:t>
            </w:r>
            <w:r>
              <w:rPr>
                <w:sz w:val="24"/>
              </w:rPr>
              <w:t>Correlation</w:t>
            </w:r>
          </w:p>
        </w:tc>
        <w:tc>
          <w:tcPr>
            <w:tcW w:w="1089" w:type="dxa"/>
            <w:tcBorders>
              <w:top w:val="single" w:sz="4" w:space="0" w:color="auto"/>
              <w:left w:val="single" w:sz="12" w:space="0" w:color="000000"/>
              <w:bottom w:val="single" w:sz="4" w:space="0" w:color="auto"/>
              <w:right w:val="single" w:sz="8" w:space="0" w:color="000000"/>
            </w:tcBorders>
          </w:tcPr>
          <w:p w14:paraId="6E94238A" w14:textId="77777777" w:rsidR="00D83873" w:rsidRDefault="00D83873" w:rsidP="00EB395C">
            <w:pPr>
              <w:pStyle w:val="TableParagraph"/>
              <w:spacing w:before="8"/>
              <w:rPr>
                <w:b/>
                <w:sz w:val="33"/>
              </w:rPr>
            </w:pPr>
          </w:p>
          <w:p w14:paraId="442446FD" w14:textId="77777777" w:rsidR="00D83873" w:rsidRDefault="00D83873" w:rsidP="00EB395C">
            <w:pPr>
              <w:pStyle w:val="TableParagraph"/>
              <w:spacing w:line="272" w:lineRule="exact"/>
              <w:ind w:right="78"/>
              <w:jc w:val="right"/>
              <w:rPr>
                <w:sz w:val="24"/>
              </w:rPr>
            </w:pPr>
            <w:r>
              <w:rPr>
                <w:sz w:val="24"/>
              </w:rPr>
              <w:t>0.095</w:t>
            </w:r>
          </w:p>
        </w:tc>
        <w:tc>
          <w:tcPr>
            <w:tcW w:w="1267" w:type="dxa"/>
            <w:tcBorders>
              <w:top w:val="single" w:sz="4" w:space="0" w:color="auto"/>
              <w:left w:val="single" w:sz="8" w:space="0" w:color="000000"/>
              <w:bottom w:val="single" w:sz="4" w:space="0" w:color="auto"/>
              <w:right w:val="single" w:sz="8" w:space="0" w:color="000000"/>
            </w:tcBorders>
          </w:tcPr>
          <w:p w14:paraId="3EC43A71" w14:textId="77777777" w:rsidR="00D83873" w:rsidRDefault="00D83873" w:rsidP="00EB395C">
            <w:pPr>
              <w:pStyle w:val="TableParagraph"/>
              <w:spacing w:before="8"/>
              <w:rPr>
                <w:b/>
                <w:sz w:val="33"/>
              </w:rPr>
            </w:pPr>
          </w:p>
          <w:p w14:paraId="0902D56C" w14:textId="77777777" w:rsidR="00D83873" w:rsidRDefault="00D83873" w:rsidP="00EB395C">
            <w:pPr>
              <w:pStyle w:val="TableParagraph"/>
              <w:spacing w:line="272" w:lineRule="exact"/>
              <w:ind w:right="80"/>
              <w:jc w:val="right"/>
              <w:rPr>
                <w:sz w:val="24"/>
              </w:rPr>
            </w:pPr>
            <w:r>
              <w:rPr>
                <w:sz w:val="24"/>
              </w:rPr>
              <w:t>.214</w:t>
            </w:r>
            <w:r>
              <w:rPr>
                <w:sz w:val="24"/>
                <w:vertAlign w:val="superscript"/>
              </w:rPr>
              <w:t>*</w:t>
            </w:r>
          </w:p>
        </w:tc>
        <w:tc>
          <w:tcPr>
            <w:tcW w:w="1127" w:type="dxa"/>
            <w:tcBorders>
              <w:top w:val="single" w:sz="4" w:space="0" w:color="auto"/>
              <w:left w:val="single" w:sz="8" w:space="0" w:color="000000"/>
              <w:bottom w:val="single" w:sz="4" w:space="0" w:color="auto"/>
              <w:right w:val="single" w:sz="12" w:space="0" w:color="000000"/>
            </w:tcBorders>
          </w:tcPr>
          <w:p w14:paraId="4CC257F1" w14:textId="77777777" w:rsidR="00D83873" w:rsidRDefault="00D83873" w:rsidP="00EB395C">
            <w:pPr>
              <w:pStyle w:val="TableParagraph"/>
              <w:spacing w:before="8"/>
              <w:rPr>
                <w:b/>
                <w:sz w:val="33"/>
              </w:rPr>
            </w:pPr>
          </w:p>
          <w:p w14:paraId="56B48BDF" w14:textId="77777777" w:rsidR="00D83873" w:rsidRDefault="00D83873" w:rsidP="00EB395C">
            <w:pPr>
              <w:pStyle w:val="TableParagraph"/>
              <w:spacing w:line="272" w:lineRule="exact"/>
              <w:ind w:right="72"/>
              <w:jc w:val="right"/>
              <w:rPr>
                <w:sz w:val="24"/>
              </w:rPr>
            </w:pPr>
            <w:r>
              <w:rPr>
                <w:sz w:val="24"/>
              </w:rPr>
              <w:t>-0.133</w:t>
            </w:r>
          </w:p>
        </w:tc>
        <w:tc>
          <w:tcPr>
            <w:tcW w:w="1681" w:type="dxa"/>
            <w:tcBorders>
              <w:top w:val="single" w:sz="4" w:space="0" w:color="auto"/>
              <w:left w:val="single" w:sz="12" w:space="0" w:color="000000"/>
              <w:bottom w:val="single" w:sz="4" w:space="0" w:color="auto"/>
              <w:right w:val="single" w:sz="8" w:space="0" w:color="000000"/>
            </w:tcBorders>
          </w:tcPr>
          <w:p w14:paraId="6766C340" w14:textId="77777777" w:rsidR="00D83873" w:rsidRDefault="00D83873" w:rsidP="00EB395C">
            <w:pPr>
              <w:pStyle w:val="TableParagraph"/>
              <w:spacing w:before="8"/>
              <w:rPr>
                <w:b/>
                <w:sz w:val="33"/>
              </w:rPr>
            </w:pPr>
          </w:p>
          <w:p w14:paraId="6C5D54E6" w14:textId="77777777" w:rsidR="00D83873" w:rsidRDefault="00D83873" w:rsidP="00EB395C">
            <w:pPr>
              <w:pStyle w:val="TableParagraph"/>
              <w:spacing w:line="272" w:lineRule="exact"/>
              <w:ind w:right="81"/>
              <w:jc w:val="right"/>
              <w:rPr>
                <w:sz w:val="24"/>
              </w:rPr>
            </w:pPr>
            <w:r>
              <w:rPr>
                <w:sz w:val="24"/>
              </w:rPr>
              <w:t>1</w:t>
            </w:r>
          </w:p>
        </w:tc>
        <w:tc>
          <w:tcPr>
            <w:tcW w:w="1541" w:type="dxa"/>
            <w:tcBorders>
              <w:top w:val="single" w:sz="4" w:space="0" w:color="auto"/>
              <w:left w:val="single" w:sz="8" w:space="0" w:color="000000"/>
              <w:bottom w:val="single" w:sz="4" w:space="0" w:color="auto"/>
              <w:right w:val="single" w:sz="12" w:space="0" w:color="000000"/>
            </w:tcBorders>
          </w:tcPr>
          <w:p w14:paraId="538EF5E9" w14:textId="77777777" w:rsidR="00D83873" w:rsidRDefault="00D83873" w:rsidP="00EB395C">
            <w:pPr>
              <w:pStyle w:val="TableParagraph"/>
              <w:spacing w:before="8"/>
              <w:rPr>
                <w:b/>
                <w:sz w:val="33"/>
              </w:rPr>
            </w:pPr>
          </w:p>
          <w:p w14:paraId="2E7CDD50" w14:textId="77777777" w:rsidR="00D83873" w:rsidRDefault="00D83873" w:rsidP="00EB395C">
            <w:pPr>
              <w:pStyle w:val="TableParagraph"/>
              <w:spacing w:line="272" w:lineRule="exact"/>
              <w:ind w:right="68"/>
              <w:jc w:val="right"/>
              <w:rPr>
                <w:sz w:val="24"/>
              </w:rPr>
            </w:pPr>
            <w:r>
              <w:rPr>
                <w:sz w:val="24"/>
              </w:rPr>
              <w:t>-.086</w:t>
            </w:r>
            <w:r>
              <w:rPr>
                <w:sz w:val="24"/>
                <w:vertAlign w:val="superscript"/>
              </w:rPr>
              <w:t>*</w:t>
            </w:r>
          </w:p>
        </w:tc>
      </w:tr>
      <w:tr w:rsidR="00D83873" w14:paraId="13CA6216" w14:textId="77777777" w:rsidTr="00D83873">
        <w:trPr>
          <w:trHeight w:val="540"/>
        </w:trPr>
        <w:tc>
          <w:tcPr>
            <w:tcW w:w="1398" w:type="dxa"/>
            <w:vMerge w:val="restart"/>
            <w:tcBorders>
              <w:left w:val="single" w:sz="12" w:space="0" w:color="000000"/>
              <w:right w:val="single" w:sz="4" w:space="0" w:color="auto"/>
            </w:tcBorders>
          </w:tcPr>
          <w:p w14:paraId="3293B077" w14:textId="77777777" w:rsidR="00D83873" w:rsidRDefault="00D83873" w:rsidP="00EB395C">
            <w:pPr>
              <w:pStyle w:val="TableParagraph"/>
              <w:spacing w:before="5"/>
              <w:ind w:left="287" w:right="269"/>
              <w:rPr>
                <w:sz w:val="24"/>
              </w:rPr>
            </w:pPr>
            <w:r>
              <w:rPr>
                <w:sz w:val="24"/>
              </w:rPr>
              <w:t>Work</w:t>
            </w:r>
            <w:r>
              <w:rPr>
                <w:spacing w:val="1"/>
                <w:sz w:val="24"/>
              </w:rPr>
              <w:t xml:space="preserve"> </w:t>
            </w:r>
            <w:r>
              <w:rPr>
                <w:spacing w:val="-1"/>
                <w:sz w:val="24"/>
              </w:rPr>
              <w:t>engage</w:t>
            </w:r>
            <w:r>
              <w:rPr>
                <w:spacing w:val="-57"/>
                <w:sz w:val="24"/>
              </w:rPr>
              <w:t xml:space="preserve"> </w:t>
            </w:r>
            <w:proofErr w:type="spellStart"/>
            <w:r>
              <w:rPr>
                <w:sz w:val="24"/>
              </w:rPr>
              <w:t>ment</w:t>
            </w:r>
            <w:proofErr w:type="spellEnd"/>
          </w:p>
        </w:tc>
        <w:tc>
          <w:tcPr>
            <w:tcW w:w="2045" w:type="dxa"/>
            <w:tcBorders>
              <w:top w:val="single" w:sz="4" w:space="0" w:color="auto"/>
              <w:left w:val="single" w:sz="4" w:space="0" w:color="auto"/>
              <w:bottom w:val="single" w:sz="4" w:space="0" w:color="auto"/>
              <w:right w:val="single" w:sz="12" w:space="0" w:color="000000"/>
            </w:tcBorders>
          </w:tcPr>
          <w:p w14:paraId="66E59780" w14:textId="77777777" w:rsidR="00D83873" w:rsidRDefault="00D83873" w:rsidP="00EB395C">
            <w:pPr>
              <w:pStyle w:val="TableParagraph"/>
              <w:spacing w:before="6"/>
              <w:rPr>
                <w:b/>
                <w:sz w:val="20"/>
              </w:rPr>
            </w:pPr>
          </w:p>
          <w:p w14:paraId="10F1F447" w14:textId="77777777" w:rsidR="00D83873" w:rsidRDefault="00D83873" w:rsidP="00EB395C">
            <w:pPr>
              <w:pStyle w:val="TableParagraph"/>
              <w:ind w:left="213"/>
              <w:rPr>
                <w:sz w:val="24"/>
              </w:rPr>
            </w:pPr>
            <w:r>
              <w:rPr>
                <w:sz w:val="24"/>
              </w:rPr>
              <w:t>Sig.</w:t>
            </w:r>
            <w:r>
              <w:rPr>
                <w:spacing w:val="-3"/>
                <w:sz w:val="24"/>
              </w:rPr>
              <w:t xml:space="preserve"> </w:t>
            </w:r>
            <w:r>
              <w:rPr>
                <w:sz w:val="24"/>
              </w:rPr>
              <w:t>(2-tailed)</w:t>
            </w:r>
          </w:p>
        </w:tc>
        <w:tc>
          <w:tcPr>
            <w:tcW w:w="1089" w:type="dxa"/>
            <w:tcBorders>
              <w:top w:val="single" w:sz="4" w:space="0" w:color="auto"/>
              <w:left w:val="single" w:sz="12" w:space="0" w:color="000000"/>
              <w:bottom w:val="single" w:sz="4" w:space="0" w:color="auto"/>
              <w:right w:val="single" w:sz="8" w:space="0" w:color="000000"/>
            </w:tcBorders>
          </w:tcPr>
          <w:p w14:paraId="2D34F50D" w14:textId="77777777" w:rsidR="00D83873" w:rsidRDefault="00D83873" w:rsidP="00EB395C">
            <w:pPr>
              <w:pStyle w:val="TableParagraph"/>
              <w:spacing w:before="6"/>
              <w:rPr>
                <w:b/>
                <w:sz w:val="20"/>
              </w:rPr>
            </w:pPr>
          </w:p>
          <w:p w14:paraId="63A9C278" w14:textId="77777777" w:rsidR="00D83873" w:rsidRDefault="00D83873" w:rsidP="00EB395C">
            <w:pPr>
              <w:pStyle w:val="TableParagraph"/>
              <w:ind w:right="78"/>
              <w:jc w:val="right"/>
              <w:rPr>
                <w:sz w:val="24"/>
              </w:rPr>
            </w:pPr>
            <w:r>
              <w:rPr>
                <w:sz w:val="24"/>
              </w:rPr>
              <w:t>0.341</w:t>
            </w:r>
          </w:p>
        </w:tc>
        <w:tc>
          <w:tcPr>
            <w:tcW w:w="1267" w:type="dxa"/>
            <w:tcBorders>
              <w:top w:val="single" w:sz="4" w:space="0" w:color="auto"/>
              <w:left w:val="single" w:sz="8" w:space="0" w:color="000000"/>
              <w:bottom w:val="single" w:sz="4" w:space="0" w:color="auto"/>
              <w:right w:val="single" w:sz="8" w:space="0" w:color="000000"/>
            </w:tcBorders>
          </w:tcPr>
          <w:p w14:paraId="02967221" w14:textId="77777777" w:rsidR="00D83873" w:rsidRDefault="00D83873" w:rsidP="00EB395C">
            <w:pPr>
              <w:pStyle w:val="TableParagraph"/>
              <w:spacing w:before="6"/>
              <w:rPr>
                <w:b/>
                <w:sz w:val="20"/>
              </w:rPr>
            </w:pPr>
          </w:p>
          <w:p w14:paraId="60A50B1E" w14:textId="77777777" w:rsidR="00D83873" w:rsidRDefault="00D83873" w:rsidP="00EB395C">
            <w:pPr>
              <w:pStyle w:val="TableParagraph"/>
              <w:ind w:right="78"/>
              <w:jc w:val="right"/>
              <w:rPr>
                <w:sz w:val="24"/>
              </w:rPr>
            </w:pPr>
            <w:r>
              <w:rPr>
                <w:sz w:val="24"/>
              </w:rPr>
              <w:t>0.031</w:t>
            </w:r>
          </w:p>
        </w:tc>
        <w:tc>
          <w:tcPr>
            <w:tcW w:w="1127" w:type="dxa"/>
            <w:tcBorders>
              <w:top w:val="single" w:sz="4" w:space="0" w:color="auto"/>
              <w:left w:val="single" w:sz="8" w:space="0" w:color="000000"/>
              <w:bottom w:val="single" w:sz="4" w:space="0" w:color="auto"/>
              <w:right w:val="single" w:sz="12" w:space="0" w:color="000000"/>
            </w:tcBorders>
          </w:tcPr>
          <w:p w14:paraId="36A86168" w14:textId="77777777" w:rsidR="00D83873" w:rsidRDefault="00D83873" w:rsidP="00EB395C">
            <w:pPr>
              <w:pStyle w:val="TableParagraph"/>
              <w:spacing w:before="6"/>
              <w:rPr>
                <w:b/>
                <w:sz w:val="20"/>
              </w:rPr>
            </w:pPr>
          </w:p>
          <w:p w14:paraId="74ADA5A6" w14:textId="77777777" w:rsidR="00D83873" w:rsidRDefault="00D83873" w:rsidP="00EB395C">
            <w:pPr>
              <w:pStyle w:val="TableParagraph"/>
              <w:ind w:right="72"/>
              <w:jc w:val="right"/>
              <w:rPr>
                <w:sz w:val="24"/>
              </w:rPr>
            </w:pPr>
            <w:r>
              <w:rPr>
                <w:sz w:val="24"/>
              </w:rPr>
              <w:t>0.182</w:t>
            </w:r>
          </w:p>
        </w:tc>
        <w:tc>
          <w:tcPr>
            <w:tcW w:w="1681" w:type="dxa"/>
            <w:tcBorders>
              <w:top w:val="single" w:sz="4" w:space="0" w:color="auto"/>
              <w:left w:val="single" w:sz="12" w:space="0" w:color="000000"/>
              <w:bottom w:val="single" w:sz="4" w:space="0" w:color="auto"/>
              <w:right w:val="single" w:sz="8" w:space="0" w:color="000000"/>
            </w:tcBorders>
          </w:tcPr>
          <w:p w14:paraId="44B8CD76" w14:textId="77777777" w:rsidR="00D83873" w:rsidRDefault="00D83873" w:rsidP="00EB395C">
            <w:pPr>
              <w:pStyle w:val="TableParagraph"/>
            </w:pPr>
          </w:p>
        </w:tc>
        <w:tc>
          <w:tcPr>
            <w:tcW w:w="1541" w:type="dxa"/>
            <w:tcBorders>
              <w:top w:val="single" w:sz="4" w:space="0" w:color="auto"/>
              <w:left w:val="single" w:sz="8" w:space="0" w:color="000000"/>
              <w:bottom w:val="single" w:sz="4" w:space="0" w:color="auto"/>
              <w:right w:val="single" w:sz="12" w:space="0" w:color="000000"/>
            </w:tcBorders>
          </w:tcPr>
          <w:p w14:paraId="00AF00F6" w14:textId="77777777" w:rsidR="00D83873" w:rsidRDefault="00D83873" w:rsidP="00EB395C">
            <w:pPr>
              <w:pStyle w:val="TableParagraph"/>
              <w:spacing w:before="6"/>
              <w:rPr>
                <w:b/>
                <w:sz w:val="20"/>
              </w:rPr>
            </w:pPr>
          </w:p>
          <w:p w14:paraId="54C48FB8" w14:textId="77777777" w:rsidR="00D83873" w:rsidRDefault="00D83873" w:rsidP="00EB395C">
            <w:pPr>
              <w:pStyle w:val="TableParagraph"/>
              <w:ind w:right="67"/>
              <w:jc w:val="right"/>
              <w:rPr>
                <w:sz w:val="24"/>
              </w:rPr>
            </w:pPr>
            <w:r>
              <w:rPr>
                <w:sz w:val="24"/>
              </w:rPr>
              <w:t>0.389</w:t>
            </w:r>
          </w:p>
        </w:tc>
      </w:tr>
      <w:tr w:rsidR="00D83873" w14:paraId="7DDEAC3F" w14:textId="77777777" w:rsidTr="00D83873">
        <w:trPr>
          <w:trHeight w:val="413"/>
        </w:trPr>
        <w:tc>
          <w:tcPr>
            <w:tcW w:w="1398" w:type="dxa"/>
            <w:vMerge/>
            <w:tcBorders>
              <w:top w:val="nil"/>
              <w:left w:val="single" w:sz="12" w:space="0" w:color="000000"/>
              <w:bottom w:val="single" w:sz="4" w:space="0" w:color="auto"/>
              <w:right w:val="single" w:sz="4" w:space="0" w:color="auto"/>
            </w:tcBorders>
          </w:tcPr>
          <w:p w14:paraId="56219592" w14:textId="77777777" w:rsidR="00D83873" w:rsidRDefault="00D83873" w:rsidP="00EB395C">
            <w:pPr>
              <w:rPr>
                <w:sz w:val="2"/>
                <w:szCs w:val="2"/>
              </w:rPr>
            </w:pPr>
          </w:p>
        </w:tc>
        <w:tc>
          <w:tcPr>
            <w:tcW w:w="2045" w:type="dxa"/>
            <w:tcBorders>
              <w:top w:val="single" w:sz="4" w:space="0" w:color="auto"/>
              <w:left w:val="single" w:sz="4" w:space="0" w:color="auto"/>
              <w:bottom w:val="single" w:sz="4" w:space="0" w:color="auto"/>
              <w:right w:val="single" w:sz="12" w:space="0" w:color="000000"/>
            </w:tcBorders>
          </w:tcPr>
          <w:p w14:paraId="6173E8FD" w14:textId="77777777" w:rsidR="00D83873" w:rsidRDefault="00D83873" w:rsidP="00EB395C">
            <w:pPr>
              <w:pStyle w:val="TableParagraph"/>
              <w:spacing w:before="17"/>
              <w:ind w:left="213"/>
              <w:rPr>
                <w:sz w:val="24"/>
              </w:rPr>
            </w:pPr>
            <w:r>
              <w:rPr>
                <w:w w:val="99"/>
                <w:sz w:val="24"/>
              </w:rPr>
              <w:t>N</w:t>
            </w:r>
          </w:p>
        </w:tc>
        <w:tc>
          <w:tcPr>
            <w:tcW w:w="1089" w:type="dxa"/>
            <w:tcBorders>
              <w:top w:val="single" w:sz="4" w:space="0" w:color="auto"/>
              <w:left w:val="single" w:sz="12" w:space="0" w:color="000000"/>
              <w:bottom w:val="single" w:sz="4" w:space="0" w:color="auto"/>
              <w:right w:val="single" w:sz="8" w:space="0" w:color="000000"/>
            </w:tcBorders>
          </w:tcPr>
          <w:p w14:paraId="36BE21C7" w14:textId="77777777" w:rsidR="00D83873" w:rsidRDefault="00D83873" w:rsidP="00EB395C">
            <w:pPr>
              <w:pStyle w:val="TableParagraph"/>
              <w:spacing w:before="17"/>
              <w:ind w:right="83"/>
              <w:jc w:val="right"/>
              <w:rPr>
                <w:sz w:val="24"/>
              </w:rPr>
            </w:pPr>
            <w:r>
              <w:rPr>
                <w:sz w:val="24"/>
              </w:rPr>
              <w:t>102</w:t>
            </w:r>
          </w:p>
        </w:tc>
        <w:tc>
          <w:tcPr>
            <w:tcW w:w="1267" w:type="dxa"/>
            <w:tcBorders>
              <w:top w:val="single" w:sz="4" w:space="0" w:color="auto"/>
              <w:left w:val="single" w:sz="8" w:space="0" w:color="000000"/>
              <w:bottom w:val="single" w:sz="4" w:space="0" w:color="auto"/>
              <w:right w:val="single" w:sz="8" w:space="0" w:color="000000"/>
            </w:tcBorders>
          </w:tcPr>
          <w:p w14:paraId="3722B067" w14:textId="77777777" w:rsidR="00D83873" w:rsidRDefault="00D83873" w:rsidP="00EB395C">
            <w:pPr>
              <w:pStyle w:val="TableParagraph"/>
              <w:spacing w:before="17"/>
              <w:ind w:right="82"/>
              <w:jc w:val="right"/>
              <w:rPr>
                <w:sz w:val="24"/>
              </w:rPr>
            </w:pPr>
            <w:r>
              <w:rPr>
                <w:sz w:val="24"/>
              </w:rPr>
              <w:t>102</w:t>
            </w:r>
          </w:p>
        </w:tc>
        <w:tc>
          <w:tcPr>
            <w:tcW w:w="1127" w:type="dxa"/>
            <w:tcBorders>
              <w:top w:val="single" w:sz="4" w:space="0" w:color="auto"/>
              <w:left w:val="single" w:sz="8" w:space="0" w:color="000000"/>
              <w:bottom w:val="single" w:sz="4" w:space="0" w:color="auto"/>
              <w:right w:val="single" w:sz="12" w:space="0" w:color="000000"/>
            </w:tcBorders>
          </w:tcPr>
          <w:p w14:paraId="48D6227B" w14:textId="77777777" w:rsidR="00D83873" w:rsidRDefault="00D83873" w:rsidP="00EB395C">
            <w:pPr>
              <w:pStyle w:val="TableParagraph"/>
              <w:spacing w:before="17"/>
              <w:ind w:right="76"/>
              <w:jc w:val="right"/>
              <w:rPr>
                <w:sz w:val="24"/>
              </w:rPr>
            </w:pPr>
            <w:r>
              <w:rPr>
                <w:sz w:val="24"/>
              </w:rPr>
              <w:t>102</w:t>
            </w:r>
          </w:p>
        </w:tc>
        <w:tc>
          <w:tcPr>
            <w:tcW w:w="1681" w:type="dxa"/>
            <w:tcBorders>
              <w:top w:val="single" w:sz="4" w:space="0" w:color="auto"/>
              <w:left w:val="single" w:sz="12" w:space="0" w:color="000000"/>
              <w:bottom w:val="single" w:sz="4" w:space="0" w:color="auto"/>
              <w:right w:val="single" w:sz="8" w:space="0" w:color="000000"/>
            </w:tcBorders>
          </w:tcPr>
          <w:p w14:paraId="59F591F6" w14:textId="77777777" w:rsidR="00D83873" w:rsidRDefault="00D83873" w:rsidP="00EB395C">
            <w:pPr>
              <w:pStyle w:val="TableParagraph"/>
              <w:spacing w:before="17"/>
              <w:ind w:right="81"/>
              <w:jc w:val="right"/>
              <w:rPr>
                <w:sz w:val="24"/>
              </w:rPr>
            </w:pPr>
            <w:r>
              <w:rPr>
                <w:sz w:val="24"/>
              </w:rPr>
              <w:t>102</w:t>
            </w:r>
          </w:p>
        </w:tc>
        <w:tc>
          <w:tcPr>
            <w:tcW w:w="1541" w:type="dxa"/>
            <w:tcBorders>
              <w:top w:val="single" w:sz="4" w:space="0" w:color="auto"/>
              <w:left w:val="single" w:sz="8" w:space="0" w:color="000000"/>
              <w:bottom w:val="single" w:sz="4" w:space="0" w:color="auto"/>
              <w:right w:val="single" w:sz="12" w:space="0" w:color="000000"/>
            </w:tcBorders>
          </w:tcPr>
          <w:p w14:paraId="3CED7CEF" w14:textId="77777777" w:rsidR="00D83873" w:rsidRDefault="00D83873" w:rsidP="00EB395C">
            <w:pPr>
              <w:pStyle w:val="TableParagraph"/>
              <w:spacing w:before="17"/>
              <w:ind w:right="71"/>
              <w:jc w:val="right"/>
              <w:rPr>
                <w:sz w:val="24"/>
              </w:rPr>
            </w:pPr>
            <w:r>
              <w:rPr>
                <w:sz w:val="24"/>
              </w:rPr>
              <w:t>102</w:t>
            </w:r>
          </w:p>
        </w:tc>
      </w:tr>
      <w:tr w:rsidR="00D83873" w14:paraId="5E49A312" w14:textId="77777777" w:rsidTr="00D83873">
        <w:trPr>
          <w:trHeight w:val="809"/>
        </w:trPr>
        <w:tc>
          <w:tcPr>
            <w:tcW w:w="1398" w:type="dxa"/>
            <w:tcBorders>
              <w:top w:val="single" w:sz="4" w:space="0" w:color="auto"/>
              <w:left w:val="single" w:sz="12" w:space="0" w:color="000000"/>
              <w:right w:val="single" w:sz="4" w:space="0" w:color="auto"/>
            </w:tcBorders>
          </w:tcPr>
          <w:p w14:paraId="6282DB67" w14:textId="77777777" w:rsidR="00D83873" w:rsidRDefault="00D83873" w:rsidP="00EB395C">
            <w:pPr>
              <w:pStyle w:val="TableParagraph"/>
            </w:pPr>
          </w:p>
        </w:tc>
        <w:tc>
          <w:tcPr>
            <w:tcW w:w="2045" w:type="dxa"/>
            <w:tcBorders>
              <w:top w:val="single" w:sz="4" w:space="0" w:color="auto"/>
              <w:left w:val="single" w:sz="4" w:space="0" w:color="auto"/>
              <w:bottom w:val="single" w:sz="4" w:space="0" w:color="auto"/>
              <w:right w:val="single" w:sz="12" w:space="0" w:color="000000"/>
            </w:tcBorders>
          </w:tcPr>
          <w:p w14:paraId="5127FB9F" w14:textId="77777777" w:rsidR="00D83873" w:rsidRDefault="00D83873" w:rsidP="00EB395C">
            <w:pPr>
              <w:pStyle w:val="TableParagraph"/>
              <w:spacing w:before="109" w:line="242" w:lineRule="auto"/>
              <w:ind w:left="213" w:right="837"/>
              <w:rPr>
                <w:sz w:val="24"/>
              </w:rPr>
            </w:pPr>
            <w:r>
              <w:rPr>
                <w:sz w:val="24"/>
              </w:rPr>
              <w:t>Pearson</w:t>
            </w:r>
            <w:r>
              <w:rPr>
                <w:spacing w:val="1"/>
                <w:sz w:val="24"/>
              </w:rPr>
              <w:t xml:space="preserve"> </w:t>
            </w:r>
            <w:r>
              <w:rPr>
                <w:sz w:val="24"/>
              </w:rPr>
              <w:t>Correlation</w:t>
            </w:r>
          </w:p>
        </w:tc>
        <w:tc>
          <w:tcPr>
            <w:tcW w:w="1089" w:type="dxa"/>
            <w:tcBorders>
              <w:top w:val="single" w:sz="4" w:space="0" w:color="auto"/>
              <w:left w:val="single" w:sz="12" w:space="0" w:color="000000"/>
              <w:bottom w:val="single" w:sz="4" w:space="0" w:color="auto"/>
              <w:right w:val="single" w:sz="8" w:space="0" w:color="000000"/>
            </w:tcBorders>
          </w:tcPr>
          <w:p w14:paraId="05ECF09C" w14:textId="77777777" w:rsidR="00D83873" w:rsidRDefault="00D83873" w:rsidP="00EB395C">
            <w:pPr>
              <w:pStyle w:val="TableParagraph"/>
              <w:spacing w:before="8"/>
              <w:rPr>
                <w:b/>
                <w:sz w:val="33"/>
              </w:rPr>
            </w:pPr>
          </w:p>
          <w:p w14:paraId="6DD74F16" w14:textId="77777777" w:rsidR="00D83873" w:rsidRDefault="00D83873" w:rsidP="00EB395C">
            <w:pPr>
              <w:pStyle w:val="TableParagraph"/>
              <w:ind w:right="78"/>
              <w:jc w:val="right"/>
              <w:rPr>
                <w:sz w:val="24"/>
              </w:rPr>
            </w:pPr>
            <w:r>
              <w:rPr>
                <w:sz w:val="24"/>
              </w:rPr>
              <w:t>-0.117</w:t>
            </w:r>
          </w:p>
        </w:tc>
        <w:tc>
          <w:tcPr>
            <w:tcW w:w="1267" w:type="dxa"/>
            <w:tcBorders>
              <w:top w:val="single" w:sz="4" w:space="0" w:color="auto"/>
              <w:left w:val="single" w:sz="8" w:space="0" w:color="000000"/>
              <w:bottom w:val="single" w:sz="4" w:space="0" w:color="auto"/>
              <w:right w:val="single" w:sz="8" w:space="0" w:color="000000"/>
            </w:tcBorders>
          </w:tcPr>
          <w:p w14:paraId="7801E498" w14:textId="77777777" w:rsidR="00D83873" w:rsidRDefault="00D83873" w:rsidP="00EB395C">
            <w:pPr>
              <w:pStyle w:val="TableParagraph"/>
              <w:spacing w:before="8"/>
              <w:rPr>
                <w:b/>
                <w:sz w:val="33"/>
              </w:rPr>
            </w:pPr>
          </w:p>
          <w:p w14:paraId="7BAB80BE" w14:textId="77777777" w:rsidR="00D83873" w:rsidRDefault="00D83873" w:rsidP="00EB395C">
            <w:pPr>
              <w:pStyle w:val="TableParagraph"/>
              <w:ind w:right="78"/>
              <w:jc w:val="right"/>
              <w:rPr>
                <w:sz w:val="24"/>
              </w:rPr>
            </w:pPr>
            <w:r>
              <w:rPr>
                <w:sz w:val="24"/>
              </w:rPr>
              <w:t>-0.077</w:t>
            </w:r>
          </w:p>
        </w:tc>
        <w:tc>
          <w:tcPr>
            <w:tcW w:w="1127" w:type="dxa"/>
            <w:tcBorders>
              <w:top w:val="single" w:sz="4" w:space="0" w:color="auto"/>
              <w:left w:val="single" w:sz="8" w:space="0" w:color="000000"/>
              <w:bottom w:val="single" w:sz="4" w:space="0" w:color="auto"/>
              <w:right w:val="single" w:sz="12" w:space="0" w:color="000000"/>
            </w:tcBorders>
          </w:tcPr>
          <w:p w14:paraId="7D76FE05" w14:textId="77777777" w:rsidR="00D83873" w:rsidRDefault="00D83873" w:rsidP="00EB395C">
            <w:pPr>
              <w:pStyle w:val="TableParagraph"/>
              <w:spacing w:before="8"/>
              <w:rPr>
                <w:b/>
                <w:sz w:val="33"/>
              </w:rPr>
            </w:pPr>
          </w:p>
          <w:p w14:paraId="58FBEF8A" w14:textId="77777777" w:rsidR="00D83873" w:rsidRDefault="00D83873" w:rsidP="00EB395C">
            <w:pPr>
              <w:pStyle w:val="TableParagraph"/>
              <w:ind w:right="72"/>
              <w:jc w:val="right"/>
              <w:rPr>
                <w:sz w:val="24"/>
              </w:rPr>
            </w:pPr>
            <w:r>
              <w:rPr>
                <w:sz w:val="24"/>
              </w:rPr>
              <w:t>-0.064</w:t>
            </w:r>
          </w:p>
        </w:tc>
        <w:tc>
          <w:tcPr>
            <w:tcW w:w="1681" w:type="dxa"/>
            <w:tcBorders>
              <w:top w:val="single" w:sz="4" w:space="0" w:color="auto"/>
              <w:left w:val="single" w:sz="12" w:space="0" w:color="000000"/>
              <w:bottom w:val="single" w:sz="4" w:space="0" w:color="auto"/>
              <w:right w:val="single" w:sz="8" w:space="0" w:color="000000"/>
            </w:tcBorders>
          </w:tcPr>
          <w:p w14:paraId="5421665C" w14:textId="77777777" w:rsidR="00D83873" w:rsidRDefault="00D83873" w:rsidP="00EB395C">
            <w:pPr>
              <w:pStyle w:val="TableParagraph"/>
              <w:spacing w:before="8"/>
              <w:rPr>
                <w:b/>
                <w:sz w:val="33"/>
              </w:rPr>
            </w:pPr>
          </w:p>
          <w:p w14:paraId="2060C079" w14:textId="77777777" w:rsidR="00D83873" w:rsidRDefault="00D83873" w:rsidP="00EB395C">
            <w:pPr>
              <w:pStyle w:val="TableParagraph"/>
              <w:ind w:right="77"/>
              <w:jc w:val="right"/>
              <w:rPr>
                <w:sz w:val="24"/>
              </w:rPr>
            </w:pPr>
            <w:r>
              <w:rPr>
                <w:sz w:val="24"/>
              </w:rPr>
              <w:t>-0.086</w:t>
            </w:r>
          </w:p>
        </w:tc>
        <w:tc>
          <w:tcPr>
            <w:tcW w:w="1541" w:type="dxa"/>
            <w:tcBorders>
              <w:top w:val="single" w:sz="4" w:space="0" w:color="auto"/>
              <w:left w:val="single" w:sz="8" w:space="0" w:color="000000"/>
              <w:bottom w:val="single" w:sz="4" w:space="0" w:color="auto"/>
              <w:right w:val="single" w:sz="12" w:space="0" w:color="000000"/>
            </w:tcBorders>
          </w:tcPr>
          <w:p w14:paraId="3AC4AEC2" w14:textId="77777777" w:rsidR="00D83873" w:rsidRDefault="00D83873" w:rsidP="00EB395C">
            <w:pPr>
              <w:pStyle w:val="TableParagraph"/>
              <w:spacing w:before="8"/>
              <w:rPr>
                <w:b/>
                <w:sz w:val="33"/>
              </w:rPr>
            </w:pPr>
          </w:p>
          <w:p w14:paraId="26712949" w14:textId="77777777" w:rsidR="00D83873" w:rsidRDefault="00D83873" w:rsidP="00EB395C">
            <w:pPr>
              <w:pStyle w:val="TableParagraph"/>
              <w:ind w:right="71"/>
              <w:jc w:val="right"/>
              <w:rPr>
                <w:sz w:val="24"/>
              </w:rPr>
            </w:pPr>
            <w:r>
              <w:rPr>
                <w:sz w:val="24"/>
              </w:rPr>
              <w:t>1</w:t>
            </w:r>
          </w:p>
        </w:tc>
      </w:tr>
      <w:tr w:rsidR="00D83873" w14:paraId="69228662" w14:textId="77777777" w:rsidTr="00D83873">
        <w:trPr>
          <w:trHeight w:val="703"/>
        </w:trPr>
        <w:tc>
          <w:tcPr>
            <w:tcW w:w="1398" w:type="dxa"/>
            <w:vMerge w:val="restart"/>
            <w:tcBorders>
              <w:left w:val="single" w:sz="12" w:space="0" w:color="000000"/>
              <w:right w:val="single" w:sz="4" w:space="0" w:color="auto"/>
            </w:tcBorders>
          </w:tcPr>
          <w:p w14:paraId="66E908AB" w14:textId="77777777" w:rsidR="00D83873" w:rsidRDefault="00D83873" w:rsidP="00EB395C">
            <w:pPr>
              <w:pStyle w:val="TableParagraph"/>
              <w:spacing w:before="8"/>
              <w:rPr>
                <w:b/>
                <w:sz w:val="24"/>
              </w:rPr>
            </w:pPr>
          </w:p>
          <w:p w14:paraId="14FE8302" w14:textId="270E48FC" w:rsidR="00D83873" w:rsidRDefault="00714439" w:rsidP="00EB395C">
            <w:pPr>
              <w:pStyle w:val="TableParagraph"/>
              <w:tabs>
                <w:tab w:val="left" w:pos="723"/>
              </w:tabs>
              <w:spacing w:line="237" w:lineRule="auto"/>
              <w:ind w:left="287" w:right="183"/>
              <w:rPr>
                <w:sz w:val="24"/>
              </w:rPr>
            </w:pPr>
            <w:r>
              <w:rPr>
                <w:sz w:val="24"/>
              </w:rPr>
              <w:t>Learning</w:t>
            </w:r>
            <w:r w:rsidR="00D83873">
              <w:rPr>
                <w:sz w:val="24"/>
              </w:rPr>
              <w:tab/>
            </w:r>
            <w:r w:rsidR="00D83873">
              <w:rPr>
                <w:spacing w:val="-4"/>
                <w:sz w:val="24"/>
              </w:rPr>
              <w:t>and</w:t>
            </w:r>
          </w:p>
          <w:p w14:paraId="4A01C34E" w14:textId="02F49303" w:rsidR="00D83873" w:rsidRDefault="00D83873" w:rsidP="00EB395C">
            <w:pPr>
              <w:pStyle w:val="TableParagraph"/>
              <w:spacing w:line="274" w:lineRule="exact"/>
              <w:ind w:left="287" w:right="190"/>
            </w:pPr>
            <w:r>
              <w:rPr>
                <w:spacing w:val="-1"/>
                <w:sz w:val="24"/>
              </w:rPr>
              <w:t>develop</w:t>
            </w:r>
            <w:r>
              <w:rPr>
                <w:spacing w:val="-57"/>
                <w:sz w:val="24"/>
              </w:rPr>
              <w:t xml:space="preserve"> </w:t>
            </w:r>
            <w:proofErr w:type="spellStart"/>
            <w:r>
              <w:rPr>
                <w:sz w:val="24"/>
              </w:rPr>
              <w:t>ment</w:t>
            </w:r>
            <w:proofErr w:type="spellEnd"/>
          </w:p>
        </w:tc>
        <w:tc>
          <w:tcPr>
            <w:tcW w:w="2045" w:type="dxa"/>
            <w:tcBorders>
              <w:top w:val="single" w:sz="4" w:space="0" w:color="auto"/>
              <w:left w:val="single" w:sz="4" w:space="0" w:color="auto"/>
              <w:bottom w:val="single" w:sz="4" w:space="0" w:color="auto"/>
              <w:right w:val="single" w:sz="12" w:space="0" w:color="000000"/>
            </w:tcBorders>
          </w:tcPr>
          <w:p w14:paraId="40AE520A" w14:textId="77777777" w:rsidR="00D83873" w:rsidRDefault="00D83873" w:rsidP="00EB395C">
            <w:pPr>
              <w:pStyle w:val="TableParagraph"/>
              <w:spacing w:before="135"/>
              <w:ind w:left="213"/>
              <w:rPr>
                <w:sz w:val="24"/>
              </w:rPr>
            </w:pPr>
            <w:r>
              <w:rPr>
                <w:sz w:val="24"/>
              </w:rPr>
              <w:t>Sig.</w:t>
            </w:r>
            <w:r>
              <w:rPr>
                <w:spacing w:val="-3"/>
                <w:sz w:val="24"/>
              </w:rPr>
              <w:t xml:space="preserve"> </w:t>
            </w:r>
            <w:r>
              <w:rPr>
                <w:sz w:val="24"/>
              </w:rPr>
              <w:t>(2-tailed)</w:t>
            </w:r>
          </w:p>
        </w:tc>
        <w:tc>
          <w:tcPr>
            <w:tcW w:w="1089" w:type="dxa"/>
            <w:tcBorders>
              <w:top w:val="single" w:sz="4" w:space="0" w:color="auto"/>
              <w:left w:val="single" w:sz="12" w:space="0" w:color="000000"/>
              <w:bottom w:val="single" w:sz="4" w:space="0" w:color="auto"/>
              <w:right w:val="single" w:sz="8" w:space="0" w:color="000000"/>
            </w:tcBorders>
          </w:tcPr>
          <w:p w14:paraId="7A8E2724" w14:textId="77777777" w:rsidR="00D83873" w:rsidRDefault="00D83873" w:rsidP="00EB395C">
            <w:pPr>
              <w:pStyle w:val="TableParagraph"/>
              <w:spacing w:before="135"/>
              <w:ind w:right="78"/>
              <w:jc w:val="right"/>
              <w:rPr>
                <w:sz w:val="24"/>
              </w:rPr>
            </w:pPr>
            <w:r>
              <w:rPr>
                <w:sz w:val="24"/>
              </w:rPr>
              <w:t>0.24</w:t>
            </w:r>
          </w:p>
        </w:tc>
        <w:tc>
          <w:tcPr>
            <w:tcW w:w="1267" w:type="dxa"/>
            <w:tcBorders>
              <w:top w:val="single" w:sz="4" w:space="0" w:color="auto"/>
              <w:left w:val="single" w:sz="8" w:space="0" w:color="000000"/>
              <w:bottom w:val="single" w:sz="4" w:space="0" w:color="auto"/>
              <w:right w:val="single" w:sz="8" w:space="0" w:color="000000"/>
            </w:tcBorders>
          </w:tcPr>
          <w:p w14:paraId="3A80844B" w14:textId="77777777" w:rsidR="00D83873" w:rsidRDefault="00D83873" w:rsidP="00EB395C">
            <w:pPr>
              <w:pStyle w:val="TableParagraph"/>
              <w:spacing w:before="135"/>
              <w:ind w:right="78"/>
              <w:jc w:val="right"/>
              <w:rPr>
                <w:sz w:val="24"/>
              </w:rPr>
            </w:pPr>
            <w:r>
              <w:rPr>
                <w:sz w:val="24"/>
              </w:rPr>
              <w:t>0.44</w:t>
            </w:r>
          </w:p>
        </w:tc>
        <w:tc>
          <w:tcPr>
            <w:tcW w:w="1127" w:type="dxa"/>
            <w:tcBorders>
              <w:top w:val="single" w:sz="4" w:space="0" w:color="auto"/>
              <w:left w:val="single" w:sz="8" w:space="0" w:color="000000"/>
              <w:bottom w:val="single" w:sz="4" w:space="0" w:color="auto"/>
              <w:right w:val="single" w:sz="12" w:space="0" w:color="000000"/>
            </w:tcBorders>
          </w:tcPr>
          <w:p w14:paraId="6F600098" w14:textId="77777777" w:rsidR="00D83873" w:rsidRDefault="00D83873" w:rsidP="00EB395C">
            <w:pPr>
              <w:pStyle w:val="TableParagraph"/>
              <w:spacing w:before="135"/>
              <w:ind w:right="72"/>
              <w:jc w:val="right"/>
              <w:rPr>
                <w:sz w:val="24"/>
              </w:rPr>
            </w:pPr>
            <w:r>
              <w:rPr>
                <w:sz w:val="24"/>
              </w:rPr>
              <w:t>0.523</w:t>
            </w:r>
          </w:p>
        </w:tc>
        <w:tc>
          <w:tcPr>
            <w:tcW w:w="1681" w:type="dxa"/>
            <w:tcBorders>
              <w:top w:val="single" w:sz="4" w:space="0" w:color="auto"/>
              <w:left w:val="single" w:sz="12" w:space="0" w:color="000000"/>
              <w:bottom w:val="single" w:sz="4" w:space="0" w:color="auto"/>
              <w:right w:val="single" w:sz="8" w:space="0" w:color="000000"/>
            </w:tcBorders>
          </w:tcPr>
          <w:p w14:paraId="5103AEC5" w14:textId="77777777" w:rsidR="00D83873" w:rsidRDefault="00D83873" w:rsidP="00EB395C">
            <w:pPr>
              <w:pStyle w:val="TableParagraph"/>
              <w:spacing w:before="135"/>
              <w:ind w:right="77"/>
              <w:jc w:val="right"/>
              <w:rPr>
                <w:sz w:val="24"/>
              </w:rPr>
            </w:pPr>
            <w:r>
              <w:rPr>
                <w:sz w:val="24"/>
              </w:rPr>
              <w:t>0.389</w:t>
            </w:r>
          </w:p>
        </w:tc>
        <w:tc>
          <w:tcPr>
            <w:tcW w:w="1541" w:type="dxa"/>
            <w:tcBorders>
              <w:top w:val="single" w:sz="4" w:space="0" w:color="auto"/>
              <w:left w:val="single" w:sz="8" w:space="0" w:color="000000"/>
              <w:bottom w:val="single" w:sz="4" w:space="0" w:color="auto"/>
              <w:right w:val="single" w:sz="12" w:space="0" w:color="000000"/>
            </w:tcBorders>
          </w:tcPr>
          <w:p w14:paraId="1554969B" w14:textId="77777777" w:rsidR="00D83873" w:rsidRDefault="00D83873" w:rsidP="00EB395C">
            <w:pPr>
              <w:pStyle w:val="TableParagraph"/>
            </w:pPr>
          </w:p>
        </w:tc>
      </w:tr>
      <w:tr w:rsidR="00D83873" w14:paraId="2C36BE09" w14:textId="77777777" w:rsidTr="00D83873">
        <w:trPr>
          <w:trHeight w:val="1393"/>
        </w:trPr>
        <w:tc>
          <w:tcPr>
            <w:tcW w:w="1398" w:type="dxa"/>
            <w:vMerge/>
            <w:tcBorders>
              <w:left w:val="single" w:sz="12" w:space="0" w:color="000000"/>
              <w:bottom w:val="single" w:sz="12" w:space="0" w:color="000000"/>
              <w:right w:val="single" w:sz="4" w:space="0" w:color="auto"/>
            </w:tcBorders>
          </w:tcPr>
          <w:p w14:paraId="1D8C9683" w14:textId="1E957653" w:rsidR="00D83873" w:rsidRDefault="00D83873" w:rsidP="00EB395C">
            <w:pPr>
              <w:pStyle w:val="TableParagraph"/>
              <w:spacing w:line="274" w:lineRule="exact"/>
              <w:ind w:left="287" w:right="190"/>
              <w:rPr>
                <w:sz w:val="24"/>
              </w:rPr>
            </w:pPr>
          </w:p>
        </w:tc>
        <w:tc>
          <w:tcPr>
            <w:tcW w:w="2045" w:type="dxa"/>
            <w:tcBorders>
              <w:top w:val="single" w:sz="4" w:space="0" w:color="auto"/>
              <w:left w:val="single" w:sz="4" w:space="0" w:color="auto"/>
              <w:bottom w:val="single" w:sz="12" w:space="0" w:color="000000"/>
              <w:right w:val="single" w:sz="12" w:space="0" w:color="000000"/>
            </w:tcBorders>
          </w:tcPr>
          <w:p w14:paraId="3576D4CA" w14:textId="77777777" w:rsidR="00D83873" w:rsidRDefault="00D83873" w:rsidP="00EB395C">
            <w:pPr>
              <w:pStyle w:val="TableParagraph"/>
              <w:rPr>
                <w:b/>
                <w:sz w:val="26"/>
              </w:rPr>
            </w:pPr>
          </w:p>
          <w:p w14:paraId="2ACE21E0" w14:textId="77777777" w:rsidR="00D83873" w:rsidRDefault="00D83873" w:rsidP="00EB395C">
            <w:pPr>
              <w:pStyle w:val="TableParagraph"/>
              <w:rPr>
                <w:b/>
                <w:sz w:val="26"/>
              </w:rPr>
            </w:pPr>
          </w:p>
          <w:p w14:paraId="40F655B5" w14:textId="77777777" w:rsidR="00D83873" w:rsidRDefault="00D83873" w:rsidP="00EB395C">
            <w:pPr>
              <w:pStyle w:val="TableParagraph"/>
              <w:rPr>
                <w:b/>
                <w:sz w:val="26"/>
              </w:rPr>
            </w:pPr>
          </w:p>
          <w:p w14:paraId="4542D799" w14:textId="77777777" w:rsidR="00D83873" w:rsidRDefault="00D83873" w:rsidP="00EB395C">
            <w:pPr>
              <w:pStyle w:val="TableParagraph"/>
              <w:spacing w:before="210" w:line="266" w:lineRule="exact"/>
              <w:ind w:left="213"/>
              <w:rPr>
                <w:sz w:val="24"/>
              </w:rPr>
            </w:pPr>
            <w:r>
              <w:rPr>
                <w:w w:val="99"/>
                <w:sz w:val="24"/>
              </w:rPr>
              <w:t>N</w:t>
            </w:r>
          </w:p>
        </w:tc>
        <w:tc>
          <w:tcPr>
            <w:tcW w:w="1089" w:type="dxa"/>
            <w:tcBorders>
              <w:top w:val="single" w:sz="4" w:space="0" w:color="auto"/>
              <w:left w:val="single" w:sz="12" w:space="0" w:color="000000"/>
              <w:bottom w:val="single" w:sz="12" w:space="0" w:color="000000"/>
              <w:right w:val="single" w:sz="8" w:space="0" w:color="000000"/>
            </w:tcBorders>
          </w:tcPr>
          <w:p w14:paraId="3055D011" w14:textId="77777777" w:rsidR="00D83873" w:rsidRDefault="00D83873" w:rsidP="00EB395C">
            <w:pPr>
              <w:pStyle w:val="TableParagraph"/>
              <w:rPr>
                <w:b/>
                <w:sz w:val="26"/>
              </w:rPr>
            </w:pPr>
          </w:p>
          <w:p w14:paraId="671BDA97" w14:textId="77777777" w:rsidR="00D83873" w:rsidRDefault="00D83873" w:rsidP="00EB395C">
            <w:pPr>
              <w:pStyle w:val="TableParagraph"/>
              <w:rPr>
                <w:b/>
                <w:sz w:val="26"/>
              </w:rPr>
            </w:pPr>
          </w:p>
          <w:p w14:paraId="329DB876" w14:textId="77777777" w:rsidR="00D83873" w:rsidRDefault="00D83873" w:rsidP="00EB395C">
            <w:pPr>
              <w:pStyle w:val="TableParagraph"/>
              <w:rPr>
                <w:b/>
                <w:sz w:val="26"/>
              </w:rPr>
            </w:pPr>
          </w:p>
          <w:p w14:paraId="67BA4608" w14:textId="77777777" w:rsidR="00D83873" w:rsidRDefault="00D83873" w:rsidP="00EB395C">
            <w:pPr>
              <w:pStyle w:val="TableParagraph"/>
              <w:spacing w:before="210" w:line="266" w:lineRule="exact"/>
              <w:ind w:right="83"/>
              <w:jc w:val="right"/>
              <w:rPr>
                <w:sz w:val="24"/>
              </w:rPr>
            </w:pPr>
            <w:r>
              <w:rPr>
                <w:sz w:val="24"/>
              </w:rPr>
              <w:t>102</w:t>
            </w:r>
          </w:p>
        </w:tc>
        <w:tc>
          <w:tcPr>
            <w:tcW w:w="1267" w:type="dxa"/>
            <w:tcBorders>
              <w:top w:val="single" w:sz="4" w:space="0" w:color="auto"/>
              <w:left w:val="single" w:sz="8" w:space="0" w:color="000000"/>
              <w:bottom w:val="single" w:sz="12" w:space="0" w:color="000000"/>
              <w:right w:val="single" w:sz="8" w:space="0" w:color="000000"/>
            </w:tcBorders>
          </w:tcPr>
          <w:p w14:paraId="701D7F77" w14:textId="77777777" w:rsidR="00D83873" w:rsidRDefault="00D83873" w:rsidP="00EB395C">
            <w:pPr>
              <w:pStyle w:val="TableParagraph"/>
              <w:rPr>
                <w:b/>
                <w:sz w:val="26"/>
              </w:rPr>
            </w:pPr>
          </w:p>
          <w:p w14:paraId="36AFDAE9" w14:textId="77777777" w:rsidR="00D83873" w:rsidRDefault="00D83873" w:rsidP="00EB395C">
            <w:pPr>
              <w:pStyle w:val="TableParagraph"/>
              <w:rPr>
                <w:b/>
                <w:sz w:val="26"/>
              </w:rPr>
            </w:pPr>
          </w:p>
          <w:p w14:paraId="136DFF07" w14:textId="77777777" w:rsidR="00D83873" w:rsidRDefault="00D83873" w:rsidP="00EB395C">
            <w:pPr>
              <w:pStyle w:val="TableParagraph"/>
              <w:rPr>
                <w:b/>
                <w:sz w:val="26"/>
              </w:rPr>
            </w:pPr>
          </w:p>
          <w:p w14:paraId="7DDD75F9" w14:textId="77777777" w:rsidR="00D83873" w:rsidRDefault="00D83873" w:rsidP="00EB395C">
            <w:pPr>
              <w:pStyle w:val="TableParagraph"/>
              <w:spacing w:before="210" w:line="266" w:lineRule="exact"/>
              <w:ind w:right="82"/>
              <w:jc w:val="right"/>
              <w:rPr>
                <w:sz w:val="24"/>
              </w:rPr>
            </w:pPr>
            <w:r>
              <w:rPr>
                <w:sz w:val="24"/>
              </w:rPr>
              <w:t>102</w:t>
            </w:r>
          </w:p>
        </w:tc>
        <w:tc>
          <w:tcPr>
            <w:tcW w:w="1127" w:type="dxa"/>
            <w:tcBorders>
              <w:top w:val="single" w:sz="4" w:space="0" w:color="auto"/>
              <w:left w:val="single" w:sz="8" w:space="0" w:color="000000"/>
              <w:bottom w:val="single" w:sz="12" w:space="0" w:color="000000"/>
              <w:right w:val="single" w:sz="12" w:space="0" w:color="000000"/>
            </w:tcBorders>
          </w:tcPr>
          <w:p w14:paraId="3403C7C5" w14:textId="77777777" w:rsidR="00D83873" w:rsidRDefault="00D83873" w:rsidP="00EB395C">
            <w:pPr>
              <w:pStyle w:val="TableParagraph"/>
              <w:rPr>
                <w:b/>
                <w:sz w:val="26"/>
              </w:rPr>
            </w:pPr>
          </w:p>
          <w:p w14:paraId="1013A337" w14:textId="77777777" w:rsidR="00D83873" w:rsidRDefault="00D83873" w:rsidP="00EB395C">
            <w:pPr>
              <w:pStyle w:val="TableParagraph"/>
              <w:rPr>
                <w:b/>
                <w:sz w:val="26"/>
              </w:rPr>
            </w:pPr>
          </w:p>
          <w:p w14:paraId="5C6935DE" w14:textId="77777777" w:rsidR="00D83873" w:rsidRDefault="00D83873" w:rsidP="00EB395C">
            <w:pPr>
              <w:pStyle w:val="TableParagraph"/>
              <w:rPr>
                <w:b/>
                <w:sz w:val="26"/>
              </w:rPr>
            </w:pPr>
          </w:p>
          <w:p w14:paraId="4B446B07" w14:textId="77777777" w:rsidR="00D83873" w:rsidRDefault="00D83873" w:rsidP="00EB395C">
            <w:pPr>
              <w:pStyle w:val="TableParagraph"/>
              <w:spacing w:before="210" w:line="266" w:lineRule="exact"/>
              <w:ind w:right="76"/>
              <w:jc w:val="right"/>
              <w:rPr>
                <w:sz w:val="24"/>
              </w:rPr>
            </w:pPr>
            <w:r>
              <w:rPr>
                <w:sz w:val="24"/>
              </w:rPr>
              <w:t>102</w:t>
            </w:r>
          </w:p>
        </w:tc>
        <w:tc>
          <w:tcPr>
            <w:tcW w:w="1681" w:type="dxa"/>
            <w:tcBorders>
              <w:top w:val="single" w:sz="4" w:space="0" w:color="auto"/>
              <w:left w:val="single" w:sz="12" w:space="0" w:color="000000"/>
              <w:bottom w:val="single" w:sz="12" w:space="0" w:color="000000"/>
              <w:right w:val="single" w:sz="8" w:space="0" w:color="000000"/>
            </w:tcBorders>
          </w:tcPr>
          <w:p w14:paraId="1ACABC2B" w14:textId="77777777" w:rsidR="00D83873" w:rsidRDefault="00D83873" w:rsidP="00EB395C">
            <w:pPr>
              <w:pStyle w:val="TableParagraph"/>
              <w:rPr>
                <w:b/>
                <w:sz w:val="26"/>
              </w:rPr>
            </w:pPr>
          </w:p>
          <w:p w14:paraId="6EA1822E" w14:textId="77777777" w:rsidR="00D83873" w:rsidRDefault="00D83873" w:rsidP="00EB395C">
            <w:pPr>
              <w:pStyle w:val="TableParagraph"/>
              <w:rPr>
                <w:b/>
                <w:sz w:val="26"/>
              </w:rPr>
            </w:pPr>
          </w:p>
          <w:p w14:paraId="450C0045" w14:textId="77777777" w:rsidR="00D83873" w:rsidRDefault="00D83873" w:rsidP="00EB395C">
            <w:pPr>
              <w:pStyle w:val="TableParagraph"/>
              <w:rPr>
                <w:b/>
                <w:sz w:val="26"/>
              </w:rPr>
            </w:pPr>
          </w:p>
          <w:p w14:paraId="78731DB8" w14:textId="77777777" w:rsidR="00D83873" w:rsidRDefault="00D83873" w:rsidP="00EB395C">
            <w:pPr>
              <w:pStyle w:val="TableParagraph"/>
              <w:spacing w:before="210" w:line="266" w:lineRule="exact"/>
              <w:ind w:right="81"/>
              <w:jc w:val="right"/>
              <w:rPr>
                <w:sz w:val="24"/>
              </w:rPr>
            </w:pPr>
            <w:r>
              <w:rPr>
                <w:sz w:val="24"/>
              </w:rPr>
              <w:t>102</w:t>
            </w:r>
          </w:p>
        </w:tc>
        <w:tc>
          <w:tcPr>
            <w:tcW w:w="1541" w:type="dxa"/>
            <w:tcBorders>
              <w:top w:val="single" w:sz="4" w:space="0" w:color="auto"/>
              <w:left w:val="single" w:sz="8" w:space="0" w:color="000000"/>
              <w:bottom w:val="single" w:sz="12" w:space="0" w:color="000000"/>
              <w:right w:val="single" w:sz="12" w:space="0" w:color="000000"/>
            </w:tcBorders>
          </w:tcPr>
          <w:p w14:paraId="7348270F" w14:textId="77777777" w:rsidR="00D83873" w:rsidRDefault="00D83873" w:rsidP="00EB395C">
            <w:pPr>
              <w:pStyle w:val="TableParagraph"/>
              <w:rPr>
                <w:b/>
                <w:sz w:val="26"/>
              </w:rPr>
            </w:pPr>
          </w:p>
          <w:p w14:paraId="320F572C" w14:textId="77777777" w:rsidR="00D83873" w:rsidRDefault="00D83873" w:rsidP="00EB395C">
            <w:pPr>
              <w:pStyle w:val="TableParagraph"/>
              <w:rPr>
                <w:b/>
                <w:sz w:val="26"/>
              </w:rPr>
            </w:pPr>
          </w:p>
          <w:p w14:paraId="118FFC0B" w14:textId="77777777" w:rsidR="00D83873" w:rsidRDefault="00D83873" w:rsidP="00EB395C">
            <w:pPr>
              <w:pStyle w:val="TableParagraph"/>
              <w:rPr>
                <w:b/>
                <w:sz w:val="26"/>
              </w:rPr>
            </w:pPr>
          </w:p>
          <w:p w14:paraId="5BC4E94B" w14:textId="77777777" w:rsidR="00D83873" w:rsidRDefault="00D83873" w:rsidP="00EB395C">
            <w:pPr>
              <w:pStyle w:val="TableParagraph"/>
              <w:spacing w:before="210" w:line="266" w:lineRule="exact"/>
              <w:ind w:right="71"/>
              <w:jc w:val="right"/>
              <w:rPr>
                <w:sz w:val="24"/>
              </w:rPr>
            </w:pPr>
            <w:r>
              <w:rPr>
                <w:sz w:val="24"/>
              </w:rPr>
              <w:t>102</w:t>
            </w:r>
          </w:p>
        </w:tc>
      </w:tr>
    </w:tbl>
    <w:p w14:paraId="4C2D58FA" w14:textId="77777777" w:rsidR="005C2A8C" w:rsidRDefault="005C2A8C" w:rsidP="006B5DF2">
      <w:pPr>
        <w:pStyle w:val="BodyText"/>
        <w:ind w:left="300"/>
        <w:jc w:val="both"/>
      </w:pPr>
    </w:p>
    <w:p w14:paraId="78453DFB" w14:textId="28868872" w:rsidR="006B5DF2" w:rsidRDefault="006B5DF2" w:rsidP="006B5DF2">
      <w:pPr>
        <w:pStyle w:val="BodyText"/>
        <w:ind w:left="300"/>
        <w:jc w:val="both"/>
      </w:pPr>
      <w:r>
        <w:lastRenderedPageBreak/>
        <w:t>Interpretation and results:</w:t>
      </w:r>
    </w:p>
    <w:p w14:paraId="1367CD35" w14:textId="77777777" w:rsidR="006B5DF2" w:rsidRDefault="006B5DF2" w:rsidP="006B5DF2">
      <w:pPr>
        <w:pStyle w:val="BodyText"/>
        <w:ind w:left="300"/>
        <w:jc w:val="both"/>
      </w:pPr>
    </w:p>
    <w:p w14:paraId="5AB21698" w14:textId="66415A94" w:rsidR="006C2C42" w:rsidRPr="006C2C42" w:rsidRDefault="006C2C42" w:rsidP="006C2C42">
      <w:pPr>
        <w:rPr>
          <w:rFonts w:ascii="Times New Roman" w:eastAsia="Times New Roman" w:hAnsi="Times New Roman" w:cs="Times New Roman"/>
          <w:sz w:val="24"/>
          <w:szCs w:val="24"/>
          <w:lang w:bidi="en-US"/>
        </w:rPr>
      </w:pPr>
      <w:r w:rsidRPr="006C2C42">
        <w:rPr>
          <w:rFonts w:ascii="Times New Roman" w:eastAsia="Times New Roman" w:hAnsi="Times New Roman" w:cs="Times New Roman"/>
          <w:sz w:val="24"/>
          <w:szCs w:val="24"/>
          <w:lang w:bidi="en-US"/>
        </w:rPr>
        <w:t>As per above table the correlations factors which is analyzed with all dimensions found to be negatively as well as positively not significant at (two tailed). It also shows that the null hypothesis is accepted with two dimensions like occupied space by the work life and Work engagement is having positive significance. There is minor negativity correlation between learning and development and quality of work life.</w:t>
      </w:r>
    </w:p>
    <w:p w14:paraId="66421A22" w14:textId="45ABA2F0" w:rsidR="006B5DF2" w:rsidRPr="00356D7F" w:rsidRDefault="006B5DF2" w:rsidP="006B5DF2">
      <w:pPr>
        <w:pStyle w:val="BodyText"/>
        <w:spacing w:line="360" w:lineRule="auto"/>
        <w:ind w:right="763"/>
        <w:rPr>
          <w:b/>
        </w:rPr>
      </w:pPr>
      <w:r w:rsidRPr="00356D7F">
        <w:rPr>
          <w:b/>
        </w:rPr>
        <w:t>Regression table</w:t>
      </w:r>
    </w:p>
    <w:p w14:paraId="10F175E0" w14:textId="77777777" w:rsidR="006B5DF2" w:rsidRPr="001B59E2" w:rsidRDefault="006B5DF2" w:rsidP="006B5DF2">
      <w:pPr>
        <w:pStyle w:val="Heading2"/>
        <w:spacing w:before="0"/>
        <w:ind w:left="315" w:right="831"/>
        <w:jc w:val="center"/>
        <w:rPr>
          <w:b w:val="0"/>
          <w:sz w:val="16"/>
        </w:rPr>
      </w:pPr>
      <w:r w:rsidRPr="001B59E2">
        <w:rPr>
          <w:b w:val="0"/>
        </w:rPr>
        <w:t>Model Summary</w:t>
      </w:r>
      <w:r w:rsidRPr="001B59E2">
        <w:rPr>
          <w:b w:val="0"/>
          <w:position w:val="9"/>
          <w:sz w:val="16"/>
        </w:rPr>
        <w:t>b</w:t>
      </w:r>
    </w:p>
    <w:tbl>
      <w:tblPr>
        <w:tblW w:w="0" w:type="auto"/>
        <w:tblInd w:w="4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989"/>
        <w:gridCol w:w="797"/>
        <w:gridCol w:w="1070"/>
        <w:gridCol w:w="1464"/>
        <w:gridCol w:w="1474"/>
        <w:gridCol w:w="1464"/>
        <w:gridCol w:w="1099"/>
        <w:gridCol w:w="1003"/>
      </w:tblGrid>
      <w:tr w:rsidR="009A7357" w14:paraId="2AA71425" w14:textId="77777777" w:rsidTr="00EB395C">
        <w:trPr>
          <w:trHeight w:val="401"/>
        </w:trPr>
        <w:tc>
          <w:tcPr>
            <w:tcW w:w="989" w:type="dxa"/>
            <w:vMerge w:val="restart"/>
          </w:tcPr>
          <w:p w14:paraId="237B7C43" w14:textId="77777777" w:rsidR="009A7357" w:rsidRDefault="009A7357" w:rsidP="00EB395C">
            <w:pPr>
              <w:pStyle w:val="TableParagraph"/>
              <w:spacing w:line="269" w:lineRule="exact"/>
              <w:ind w:left="198"/>
              <w:rPr>
                <w:sz w:val="24"/>
              </w:rPr>
            </w:pPr>
            <w:r>
              <w:rPr>
                <w:sz w:val="24"/>
              </w:rPr>
              <w:t>Model</w:t>
            </w:r>
          </w:p>
        </w:tc>
        <w:tc>
          <w:tcPr>
            <w:tcW w:w="797" w:type="dxa"/>
            <w:vMerge w:val="restart"/>
            <w:tcBorders>
              <w:right w:val="single" w:sz="8" w:space="0" w:color="000000"/>
            </w:tcBorders>
          </w:tcPr>
          <w:p w14:paraId="535ACCF6" w14:textId="77777777" w:rsidR="009A7357" w:rsidRDefault="009A7357" w:rsidP="00EB395C">
            <w:pPr>
              <w:pStyle w:val="TableParagraph"/>
              <w:spacing w:line="269" w:lineRule="exact"/>
              <w:ind w:left="381"/>
              <w:rPr>
                <w:sz w:val="24"/>
              </w:rPr>
            </w:pPr>
            <w:r>
              <w:rPr>
                <w:sz w:val="24"/>
              </w:rPr>
              <w:t>R</w:t>
            </w:r>
          </w:p>
        </w:tc>
        <w:tc>
          <w:tcPr>
            <w:tcW w:w="1070" w:type="dxa"/>
            <w:vMerge w:val="restart"/>
            <w:tcBorders>
              <w:left w:val="single" w:sz="8" w:space="0" w:color="000000"/>
              <w:right w:val="single" w:sz="8" w:space="0" w:color="000000"/>
            </w:tcBorders>
          </w:tcPr>
          <w:p w14:paraId="5D75E32A" w14:textId="77777777" w:rsidR="009A7357" w:rsidRDefault="009A7357" w:rsidP="00EB395C">
            <w:pPr>
              <w:pStyle w:val="TableParagraph"/>
              <w:spacing w:line="269" w:lineRule="exact"/>
              <w:ind w:left="156"/>
              <w:jc w:val="center"/>
              <w:rPr>
                <w:sz w:val="24"/>
              </w:rPr>
            </w:pPr>
            <w:r>
              <w:rPr>
                <w:sz w:val="24"/>
              </w:rPr>
              <w:t>R</w:t>
            </w:r>
          </w:p>
          <w:p w14:paraId="0E98AE62" w14:textId="77777777" w:rsidR="009A7357" w:rsidRDefault="009A7357" w:rsidP="00EB395C">
            <w:pPr>
              <w:pStyle w:val="TableParagraph"/>
              <w:spacing w:before="137"/>
              <w:ind w:left="249" w:right="94"/>
              <w:jc w:val="center"/>
              <w:rPr>
                <w:sz w:val="24"/>
              </w:rPr>
            </w:pPr>
            <w:r>
              <w:rPr>
                <w:sz w:val="24"/>
              </w:rPr>
              <w:t>Square</w:t>
            </w:r>
          </w:p>
        </w:tc>
        <w:tc>
          <w:tcPr>
            <w:tcW w:w="1464" w:type="dxa"/>
            <w:vMerge w:val="restart"/>
            <w:tcBorders>
              <w:left w:val="single" w:sz="8" w:space="0" w:color="000000"/>
              <w:right w:val="single" w:sz="8" w:space="0" w:color="000000"/>
            </w:tcBorders>
          </w:tcPr>
          <w:p w14:paraId="12669D34" w14:textId="77777777" w:rsidR="009A7357" w:rsidRDefault="009A7357" w:rsidP="00EB395C">
            <w:pPr>
              <w:pStyle w:val="TableParagraph"/>
              <w:spacing w:line="360" w:lineRule="auto"/>
              <w:ind w:left="471" w:right="78" w:hanging="212"/>
              <w:rPr>
                <w:sz w:val="24"/>
              </w:rPr>
            </w:pPr>
            <w:r>
              <w:rPr>
                <w:sz w:val="24"/>
              </w:rPr>
              <w:t>Adjusted R</w:t>
            </w:r>
            <w:r>
              <w:rPr>
                <w:spacing w:val="-57"/>
                <w:sz w:val="24"/>
              </w:rPr>
              <w:t xml:space="preserve"> </w:t>
            </w:r>
            <w:r>
              <w:rPr>
                <w:sz w:val="24"/>
              </w:rPr>
              <w:t>Square</w:t>
            </w:r>
          </w:p>
        </w:tc>
        <w:tc>
          <w:tcPr>
            <w:tcW w:w="1474" w:type="dxa"/>
            <w:vMerge w:val="restart"/>
            <w:tcBorders>
              <w:left w:val="single" w:sz="8" w:space="0" w:color="000000"/>
              <w:right w:val="single" w:sz="8" w:space="0" w:color="000000"/>
            </w:tcBorders>
          </w:tcPr>
          <w:p w14:paraId="05A97ED4" w14:textId="77777777" w:rsidR="009A7357" w:rsidRDefault="009A7357" w:rsidP="00EB395C">
            <w:pPr>
              <w:pStyle w:val="TableParagraph"/>
              <w:spacing w:line="360" w:lineRule="auto"/>
              <w:ind w:left="212" w:right="20" w:hanging="5"/>
              <w:rPr>
                <w:sz w:val="24"/>
              </w:rPr>
            </w:pPr>
            <w:r>
              <w:rPr>
                <w:sz w:val="24"/>
              </w:rPr>
              <w:t>Std. Error of</w:t>
            </w:r>
            <w:r>
              <w:rPr>
                <w:spacing w:val="-57"/>
                <w:sz w:val="24"/>
              </w:rPr>
              <w:t xml:space="preserve"> </w:t>
            </w:r>
            <w:r>
              <w:rPr>
                <w:sz w:val="24"/>
              </w:rPr>
              <w:t>the</w:t>
            </w:r>
            <w:r>
              <w:rPr>
                <w:spacing w:val="-5"/>
                <w:sz w:val="24"/>
              </w:rPr>
              <w:t xml:space="preserve"> </w:t>
            </w:r>
            <w:r>
              <w:rPr>
                <w:sz w:val="24"/>
              </w:rPr>
              <w:t>Estimate</w:t>
            </w:r>
          </w:p>
        </w:tc>
        <w:tc>
          <w:tcPr>
            <w:tcW w:w="3566" w:type="dxa"/>
            <w:gridSpan w:val="3"/>
            <w:tcBorders>
              <w:left w:val="single" w:sz="8" w:space="0" w:color="000000"/>
              <w:bottom w:val="single" w:sz="8" w:space="0" w:color="000000"/>
              <w:right w:val="single" w:sz="8" w:space="0" w:color="000000"/>
            </w:tcBorders>
          </w:tcPr>
          <w:p w14:paraId="52734190" w14:textId="77777777" w:rsidR="009A7357" w:rsidRDefault="009A7357" w:rsidP="00EB395C">
            <w:pPr>
              <w:pStyle w:val="TableParagraph"/>
              <w:spacing w:line="269" w:lineRule="exact"/>
              <w:ind w:left="1023"/>
              <w:rPr>
                <w:sz w:val="24"/>
              </w:rPr>
            </w:pPr>
            <w:r>
              <w:rPr>
                <w:sz w:val="24"/>
              </w:rPr>
              <w:t>Change</w:t>
            </w:r>
            <w:r>
              <w:rPr>
                <w:spacing w:val="-4"/>
                <w:sz w:val="24"/>
              </w:rPr>
              <w:t xml:space="preserve"> </w:t>
            </w:r>
            <w:r>
              <w:rPr>
                <w:sz w:val="24"/>
              </w:rPr>
              <w:t>Statistics</w:t>
            </w:r>
          </w:p>
        </w:tc>
      </w:tr>
      <w:tr w:rsidR="009A7357" w14:paraId="785BDA93" w14:textId="77777777" w:rsidTr="00EB395C">
        <w:trPr>
          <w:trHeight w:val="834"/>
        </w:trPr>
        <w:tc>
          <w:tcPr>
            <w:tcW w:w="989" w:type="dxa"/>
            <w:vMerge/>
            <w:tcBorders>
              <w:top w:val="nil"/>
            </w:tcBorders>
          </w:tcPr>
          <w:p w14:paraId="66BC9952" w14:textId="77777777" w:rsidR="009A7357" w:rsidRDefault="009A7357" w:rsidP="00EB395C">
            <w:pPr>
              <w:rPr>
                <w:sz w:val="2"/>
                <w:szCs w:val="2"/>
              </w:rPr>
            </w:pPr>
          </w:p>
        </w:tc>
        <w:tc>
          <w:tcPr>
            <w:tcW w:w="797" w:type="dxa"/>
            <w:vMerge/>
            <w:tcBorders>
              <w:top w:val="nil"/>
              <w:right w:val="single" w:sz="8" w:space="0" w:color="000000"/>
            </w:tcBorders>
          </w:tcPr>
          <w:p w14:paraId="6C52BC5F" w14:textId="77777777" w:rsidR="009A7357" w:rsidRDefault="009A7357" w:rsidP="00EB395C">
            <w:pPr>
              <w:rPr>
                <w:sz w:val="2"/>
                <w:szCs w:val="2"/>
              </w:rPr>
            </w:pPr>
          </w:p>
        </w:tc>
        <w:tc>
          <w:tcPr>
            <w:tcW w:w="1070" w:type="dxa"/>
            <w:vMerge/>
            <w:tcBorders>
              <w:top w:val="nil"/>
              <w:left w:val="single" w:sz="8" w:space="0" w:color="000000"/>
              <w:right w:val="single" w:sz="8" w:space="0" w:color="000000"/>
            </w:tcBorders>
          </w:tcPr>
          <w:p w14:paraId="3D1183B2" w14:textId="77777777" w:rsidR="009A7357" w:rsidRDefault="009A7357" w:rsidP="00EB395C">
            <w:pPr>
              <w:rPr>
                <w:sz w:val="2"/>
                <w:szCs w:val="2"/>
              </w:rPr>
            </w:pPr>
          </w:p>
        </w:tc>
        <w:tc>
          <w:tcPr>
            <w:tcW w:w="1464" w:type="dxa"/>
            <w:vMerge/>
            <w:tcBorders>
              <w:top w:val="nil"/>
              <w:left w:val="single" w:sz="8" w:space="0" w:color="000000"/>
              <w:right w:val="single" w:sz="8" w:space="0" w:color="000000"/>
            </w:tcBorders>
          </w:tcPr>
          <w:p w14:paraId="63F60ED1" w14:textId="77777777" w:rsidR="009A7357" w:rsidRDefault="009A7357" w:rsidP="00EB395C">
            <w:pPr>
              <w:rPr>
                <w:sz w:val="2"/>
                <w:szCs w:val="2"/>
              </w:rPr>
            </w:pPr>
          </w:p>
        </w:tc>
        <w:tc>
          <w:tcPr>
            <w:tcW w:w="1474" w:type="dxa"/>
            <w:vMerge/>
            <w:tcBorders>
              <w:top w:val="nil"/>
              <w:left w:val="single" w:sz="8" w:space="0" w:color="000000"/>
              <w:right w:val="single" w:sz="8" w:space="0" w:color="000000"/>
            </w:tcBorders>
          </w:tcPr>
          <w:p w14:paraId="71A348E1" w14:textId="77777777" w:rsidR="009A7357" w:rsidRDefault="009A7357" w:rsidP="00EB395C">
            <w:pPr>
              <w:rPr>
                <w:sz w:val="2"/>
                <w:szCs w:val="2"/>
              </w:rPr>
            </w:pPr>
          </w:p>
        </w:tc>
        <w:tc>
          <w:tcPr>
            <w:tcW w:w="1464" w:type="dxa"/>
            <w:tcBorders>
              <w:top w:val="single" w:sz="8" w:space="0" w:color="000000"/>
              <w:left w:val="single" w:sz="8" w:space="0" w:color="000000"/>
              <w:right w:val="single" w:sz="8" w:space="0" w:color="000000"/>
            </w:tcBorders>
          </w:tcPr>
          <w:p w14:paraId="202FE197" w14:textId="77777777" w:rsidR="009A7357" w:rsidRDefault="009A7357" w:rsidP="00EB395C">
            <w:pPr>
              <w:pStyle w:val="TableParagraph"/>
              <w:spacing w:line="275" w:lineRule="exact"/>
              <w:ind w:left="356"/>
              <w:rPr>
                <w:sz w:val="24"/>
              </w:rPr>
            </w:pPr>
            <w:r>
              <w:rPr>
                <w:sz w:val="24"/>
              </w:rPr>
              <w:t>R</w:t>
            </w:r>
            <w:r>
              <w:rPr>
                <w:spacing w:val="-1"/>
                <w:sz w:val="24"/>
              </w:rPr>
              <w:t xml:space="preserve"> </w:t>
            </w:r>
            <w:r>
              <w:rPr>
                <w:sz w:val="24"/>
              </w:rPr>
              <w:t>Square</w:t>
            </w:r>
          </w:p>
          <w:p w14:paraId="67EE2F73" w14:textId="77777777" w:rsidR="009A7357" w:rsidRDefault="009A7357" w:rsidP="00EB395C">
            <w:pPr>
              <w:pStyle w:val="TableParagraph"/>
              <w:spacing w:before="137"/>
              <w:ind w:left="433"/>
              <w:rPr>
                <w:sz w:val="24"/>
              </w:rPr>
            </w:pPr>
            <w:r>
              <w:rPr>
                <w:sz w:val="24"/>
              </w:rPr>
              <w:t>Change</w:t>
            </w:r>
          </w:p>
        </w:tc>
        <w:tc>
          <w:tcPr>
            <w:tcW w:w="1099" w:type="dxa"/>
            <w:tcBorders>
              <w:top w:val="single" w:sz="8" w:space="0" w:color="000000"/>
              <w:left w:val="single" w:sz="8" w:space="0" w:color="000000"/>
              <w:right w:val="single" w:sz="8" w:space="0" w:color="000000"/>
            </w:tcBorders>
          </w:tcPr>
          <w:p w14:paraId="379F4790" w14:textId="77777777" w:rsidR="009A7357" w:rsidRDefault="009A7357" w:rsidP="00EB395C">
            <w:pPr>
              <w:pStyle w:val="TableParagraph"/>
              <w:spacing w:line="275" w:lineRule="exact"/>
              <w:ind w:left="162"/>
              <w:jc w:val="center"/>
              <w:rPr>
                <w:sz w:val="24"/>
              </w:rPr>
            </w:pPr>
            <w:r>
              <w:rPr>
                <w:w w:val="99"/>
                <w:sz w:val="24"/>
              </w:rPr>
              <w:t>F</w:t>
            </w:r>
          </w:p>
          <w:p w14:paraId="748931A8" w14:textId="77777777" w:rsidR="009A7357" w:rsidRDefault="009A7357" w:rsidP="00EB395C">
            <w:pPr>
              <w:pStyle w:val="TableParagraph"/>
              <w:spacing w:before="137"/>
              <w:ind w:left="229" w:right="75"/>
              <w:jc w:val="center"/>
              <w:rPr>
                <w:sz w:val="24"/>
              </w:rPr>
            </w:pPr>
            <w:r>
              <w:rPr>
                <w:sz w:val="24"/>
              </w:rPr>
              <w:t>Change</w:t>
            </w:r>
          </w:p>
        </w:tc>
        <w:tc>
          <w:tcPr>
            <w:tcW w:w="1003" w:type="dxa"/>
            <w:tcBorders>
              <w:top w:val="single" w:sz="8" w:space="0" w:color="000000"/>
              <w:left w:val="single" w:sz="8" w:space="0" w:color="000000"/>
            </w:tcBorders>
          </w:tcPr>
          <w:p w14:paraId="4E42EBC6" w14:textId="77777777" w:rsidR="009A7357" w:rsidRDefault="009A7357" w:rsidP="00EB395C">
            <w:pPr>
              <w:pStyle w:val="TableParagraph"/>
              <w:spacing w:line="275" w:lineRule="exact"/>
              <w:ind w:left="410"/>
              <w:rPr>
                <w:sz w:val="24"/>
              </w:rPr>
            </w:pPr>
            <w:r>
              <w:rPr>
                <w:sz w:val="24"/>
              </w:rPr>
              <w:t>df1</w:t>
            </w:r>
          </w:p>
        </w:tc>
      </w:tr>
      <w:tr w:rsidR="009A7357" w14:paraId="1AC30C62" w14:textId="77777777" w:rsidTr="00913C36">
        <w:trPr>
          <w:trHeight w:val="905"/>
        </w:trPr>
        <w:tc>
          <w:tcPr>
            <w:tcW w:w="989" w:type="dxa"/>
          </w:tcPr>
          <w:p w14:paraId="76DD3CD3" w14:textId="77777777" w:rsidR="009A7357" w:rsidRDefault="009A7357" w:rsidP="00EB395C">
            <w:pPr>
              <w:pStyle w:val="TableParagraph"/>
              <w:rPr>
                <w:b/>
                <w:sz w:val="26"/>
              </w:rPr>
            </w:pPr>
          </w:p>
          <w:p w14:paraId="20735B92" w14:textId="77777777" w:rsidR="009A7357" w:rsidRDefault="009A7357" w:rsidP="00EB395C">
            <w:pPr>
              <w:pStyle w:val="TableParagraph"/>
              <w:rPr>
                <w:b/>
                <w:sz w:val="21"/>
              </w:rPr>
            </w:pPr>
          </w:p>
          <w:p w14:paraId="048CBFB1" w14:textId="77777777" w:rsidR="009A7357" w:rsidRDefault="009A7357" w:rsidP="00EB395C">
            <w:pPr>
              <w:pStyle w:val="TableParagraph"/>
              <w:ind w:left="198"/>
              <w:rPr>
                <w:sz w:val="24"/>
              </w:rPr>
            </w:pPr>
            <w:r>
              <w:rPr>
                <w:sz w:val="24"/>
              </w:rPr>
              <w:t>1</w:t>
            </w:r>
          </w:p>
        </w:tc>
        <w:tc>
          <w:tcPr>
            <w:tcW w:w="797" w:type="dxa"/>
            <w:tcBorders>
              <w:right w:val="single" w:sz="8" w:space="0" w:color="000000"/>
            </w:tcBorders>
          </w:tcPr>
          <w:p w14:paraId="26A2A000" w14:textId="77777777" w:rsidR="009A7357" w:rsidRDefault="009A7357" w:rsidP="00EB395C">
            <w:pPr>
              <w:pStyle w:val="TableParagraph"/>
              <w:rPr>
                <w:b/>
                <w:sz w:val="28"/>
              </w:rPr>
            </w:pPr>
          </w:p>
          <w:p w14:paraId="47E0EA67" w14:textId="77777777" w:rsidR="009A7357" w:rsidRDefault="009A7357" w:rsidP="00EB395C">
            <w:pPr>
              <w:pStyle w:val="TableParagraph"/>
              <w:spacing w:before="218"/>
              <w:ind w:left="232"/>
              <w:rPr>
                <w:sz w:val="24"/>
              </w:rPr>
            </w:pPr>
            <w:r>
              <w:rPr>
                <w:sz w:val="24"/>
              </w:rPr>
              <w:t>.146</w:t>
            </w:r>
            <w:r>
              <w:rPr>
                <w:sz w:val="24"/>
                <w:vertAlign w:val="superscript"/>
              </w:rPr>
              <w:t>a</w:t>
            </w:r>
          </w:p>
        </w:tc>
        <w:tc>
          <w:tcPr>
            <w:tcW w:w="1070" w:type="dxa"/>
            <w:tcBorders>
              <w:left w:val="single" w:sz="8" w:space="0" w:color="000000"/>
              <w:right w:val="single" w:sz="8" w:space="0" w:color="000000"/>
            </w:tcBorders>
          </w:tcPr>
          <w:p w14:paraId="1A8D596C" w14:textId="77777777" w:rsidR="009A7357" w:rsidRDefault="009A7357" w:rsidP="00EB395C">
            <w:pPr>
              <w:pStyle w:val="TableParagraph"/>
              <w:rPr>
                <w:b/>
                <w:sz w:val="26"/>
              </w:rPr>
            </w:pPr>
          </w:p>
          <w:p w14:paraId="3BAC3C35" w14:textId="77777777" w:rsidR="009A7357" w:rsidRDefault="009A7357" w:rsidP="00EB395C">
            <w:pPr>
              <w:pStyle w:val="TableParagraph"/>
              <w:rPr>
                <w:b/>
                <w:sz w:val="21"/>
              </w:rPr>
            </w:pPr>
          </w:p>
          <w:p w14:paraId="598E8B07" w14:textId="77777777" w:rsidR="009A7357" w:rsidRDefault="009A7357" w:rsidP="00EB395C">
            <w:pPr>
              <w:pStyle w:val="TableParagraph"/>
              <w:ind w:left="590"/>
              <w:rPr>
                <w:sz w:val="24"/>
              </w:rPr>
            </w:pPr>
            <w:r>
              <w:rPr>
                <w:sz w:val="24"/>
              </w:rPr>
              <w:t>.021</w:t>
            </w:r>
          </w:p>
        </w:tc>
        <w:tc>
          <w:tcPr>
            <w:tcW w:w="1464" w:type="dxa"/>
            <w:tcBorders>
              <w:left w:val="single" w:sz="8" w:space="0" w:color="000000"/>
              <w:right w:val="single" w:sz="8" w:space="0" w:color="000000"/>
            </w:tcBorders>
          </w:tcPr>
          <w:p w14:paraId="4C787A36" w14:textId="77777777" w:rsidR="009A7357" w:rsidRDefault="009A7357" w:rsidP="00EB395C">
            <w:pPr>
              <w:pStyle w:val="TableParagraph"/>
              <w:rPr>
                <w:b/>
                <w:sz w:val="26"/>
              </w:rPr>
            </w:pPr>
          </w:p>
          <w:p w14:paraId="44F54E52" w14:textId="77777777" w:rsidR="009A7357" w:rsidRDefault="009A7357" w:rsidP="00EB395C">
            <w:pPr>
              <w:pStyle w:val="TableParagraph"/>
              <w:rPr>
                <w:b/>
                <w:sz w:val="21"/>
              </w:rPr>
            </w:pPr>
          </w:p>
          <w:p w14:paraId="11CA7E6D" w14:textId="77777777" w:rsidR="009A7357" w:rsidRDefault="009A7357" w:rsidP="00EB395C">
            <w:pPr>
              <w:pStyle w:val="TableParagraph"/>
              <w:ind w:left="908"/>
              <w:rPr>
                <w:sz w:val="24"/>
              </w:rPr>
            </w:pPr>
            <w:r>
              <w:rPr>
                <w:sz w:val="24"/>
              </w:rPr>
              <w:t>-.019</w:t>
            </w:r>
          </w:p>
        </w:tc>
        <w:tc>
          <w:tcPr>
            <w:tcW w:w="1474" w:type="dxa"/>
            <w:tcBorders>
              <w:left w:val="single" w:sz="8" w:space="0" w:color="000000"/>
              <w:right w:val="single" w:sz="8" w:space="0" w:color="000000"/>
            </w:tcBorders>
          </w:tcPr>
          <w:p w14:paraId="2060DEE3" w14:textId="77777777" w:rsidR="009A7357" w:rsidRDefault="009A7357" w:rsidP="00EB395C">
            <w:pPr>
              <w:pStyle w:val="TableParagraph"/>
              <w:rPr>
                <w:b/>
                <w:sz w:val="26"/>
              </w:rPr>
            </w:pPr>
          </w:p>
          <w:p w14:paraId="3F536249" w14:textId="77777777" w:rsidR="009A7357" w:rsidRDefault="009A7357" w:rsidP="00EB395C">
            <w:pPr>
              <w:pStyle w:val="TableParagraph"/>
              <w:rPr>
                <w:b/>
                <w:sz w:val="21"/>
              </w:rPr>
            </w:pPr>
          </w:p>
          <w:p w14:paraId="7CEE70B8" w14:textId="77777777" w:rsidR="009A7357" w:rsidRDefault="009A7357" w:rsidP="00EB395C">
            <w:pPr>
              <w:pStyle w:val="TableParagraph"/>
              <w:ind w:left="635"/>
              <w:rPr>
                <w:sz w:val="24"/>
              </w:rPr>
            </w:pPr>
            <w:r>
              <w:rPr>
                <w:sz w:val="24"/>
              </w:rPr>
              <w:t>2.16905</w:t>
            </w:r>
          </w:p>
        </w:tc>
        <w:tc>
          <w:tcPr>
            <w:tcW w:w="1464" w:type="dxa"/>
            <w:tcBorders>
              <w:left w:val="single" w:sz="8" w:space="0" w:color="000000"/>
              <w:right w:val="single" w:sz="8" w:space="0" w:color="000000"/>
            </w:tcBorders>
          </w:tcPr>
          <w:p w14:paraId="626739C1" w14:textId="77777777" w:rsidR="009A7357" w:rsidRDefault="009A7357" w:rsidP="00EB395C">
            <w:pPr>
              <w:pStyle w:val="TableParagraph"/>
              <w:rPr>
                <w:b/>
                <w:sz w:val="26"/>
              </w:rPr>
            </w:pPr>
          </w:p>
          <w:p w14:paraId="2D1F8525" w14:textId="77777777" w:rsidR="009A7357" w:rsidRDefault="009A7357" w:rsidP="00EB395C">
            <w:pPr>
              <w:pStyle w:val="TableParagraph"/>
              <w:rPr>
                <w:b/>
                <w:sz w:val="21"/>
              </w:rPr>
            </w:pPr>
          </w:p>
          <w:p w14:paraId="2D43A2BA" w14:textId="77777777" w:rsidR="009A7357" w:rsidRDefault="009A7357" w:rsidP="00EB395C">
            <w:pPr>
              <w:pStyle w:val="TableParagraph"/>
              <w:ind w:right="34"/>
              <w:jc w:val="right"/>
              <w:rPr>
                <w:sz w:val="24"/>
              </w:rPr>
            </w:pPr>
            <w:r>
              <w:rPr>
                <w:sz w:val="24"/>
              </w:rPr>
              <w:t>.021</w:t>
            </w:r>
          </w:p>
        </w:tc>
        <w:tc>
          <w:tcPr>
            <w:tcW w:w="1099" w:type="dxa"/>
            <w:tcBorders>
              <w:left w:val="single" w:sz="8" w:space="0" w:color="000000"/>
              <w:right w:val="single" w:sz="8" w:space="0" w:color="000000"/>
            </w:tcBorders>
          </w:tcPr>
          <w:p w14:paraId="16C67B96" w14:textId="77777777" w:rsidR="009A7357" w:rsidRDefault="009A7357" w:rsidP="00EB395C">
            <w:pPr>
              <w:pStyle w:val="TableParagraph"/>
              <w:rPr>
                <w:b/>
                <w:sz w:val="26"/>
              </w:rPr>
            </w:pPr>
          </w:p>
          <w:p w14:paraId="577FDDF1" w14:textId="77777777" w:rsidR="009A7357" w:rsidRDefault="009A7357" w:rsidP="00EB395C">
            <w:pPr>
              <w:pStyle w:val="TableParagraph"/>
              <w:rPr>
                <w:b/>
                <w:sz w:val="21"/>
              </w:rPr>
            </w:pPr>
          </w:p>
          <w:p w14:paraId="5F724615" w14:textId="77777777" w:rsidR="009A7357" w:rsidRDefault="009A7357" w:rsidP="00EB395C">
            <w:pPr>
              <w:pStyle w:val="TableParagraph"/>
              <w:ind w:left="621"/>
              <w:rPr>
                <w:sz w:val="24"/>
              </w:rPr>
            </w:pPr>
            <w:r>
              <w:rPr>
                <w:sz w:val="24"/>
              </w:rPr>
              <w:t>.529</w:t>
            </w:r>
          </w:p>
        </w:tc>
        <w:tc>
          <w:tcPr>
            <w:tcW w:w="1003" w:type="dxa"/>
            <w:tcBorders>
              <w:left w:val="single" w:sz="8" w:space="0" w:color="000000"/>
            </w:tcBorders>
          </w:tcPr>
          <w:p w14:paraId="3DF7842C" w14:textId="77777777" w:rsidR="009A7357" w:rsidRDefault="009A7357" w:rsidP="00EB395C">
            <w:pPr>
              <w:pStyle w:val="TableParagraph"/>
              <w:rPr>
                <w:b/>
                <w:sz w:val="26"/>
              </w:rPr>
            </w:pPr>
          </w:p>
          <w:p w14:paraId="5B965F14" w14:textId="77777777" w:rsidR="009A7357" w:rsidRDefault="009A7357" w:rsidP="00EB395C">
            <w:pPr>
              <w:pStyle w:val="TableParagraph"/>
              <w:rPr>
                <w:b/>
                <w:sz w:val="21"/>
              </w:rPr>
            </w:pPr>
          </w:p>
          <w:p w14:paraId="32CA6CF7" w14:textId="77777777" w:rsidR="009A7357" w:rsidRDefault="009A7357" w:rsidP="00EB395C">
            <w:pPr>
              <w:pStyle w:val="TableParagraph"/>
              <w:ind w:right="29"/>
              <w:jc w:val="right"/>
              <w:rPr>
                <w:sz w:val="24"/>
              </w:rPr>
            </w:pPr>
            <w:r>
              <w:rPr>
                <w:sz w:val="24"/>
              </w:rPr>
              <w:t>4</w:t>
            </w:r>
          </w:p>
        </w:tc>
      </w:tr>
    </w:tbl>
    <w:p w14:paraId="2382DEF5" w14:textId="77777777" w:rsidR="006B5DF2" w:rsidRDefault="006B5DF2" w:rsidP="006B5DF2">
      <w:pPr>
        <w:pStyle w:val="BodyText"/>
        <w:spacing w:line="360" w:lineRule="auto"/>
        <w:ind w:left="300" w:right="763"/>
      </w:pPr>
    </w:p>
    <w:p w14:paraId="4962682B" w14:textId="77777777" w:rsidR="0038120B" w:rsidRDefault="006B5DF2" w:rsidP="009A7357">
      <w:pPr>
        <w:pStyle w:val="BodyText"/>
        <w:ind w:left="300"/>
      </w:pPr>
      <w:r>
        <w:t xml:space="preserve">Interpretation: </w:t>
      </w:r>
      <w:r w:rsidR="009A7357" w:rsidRPr="009A7357">
        <w:t>-</w:t>
      </w:r>
      <w:r w:rsidR="009A7357">
        <w:t>0</w:t>
      </w:r>
      <w:r w:rsidR="009A7357" w:rsidRPr="009A7357">
        <w:t>.019 is the adjusted R square. This means that the regression analysis can explain -1.9% of the data. Such as occupied space by the work in life, job satisfaction, learning and development, work engagement on quality of work life.</w:t>
      </w:r>
    </w:p>
    <w:p w14:paraId="2D95ED4A" w14:textId="77777777" w:rsidR="0038120B" w:rsidRDefault="0038120B" w:rsidP="009A7357">
      <w:pPr>
        <w:pStyle w:val="BodyText"/>
        <w:ind w:left="300"/>
      </w:pPr>
    </w:p>
    <w:p w14:paraId="5CB2260C" w14:textId="18F213AE" w:rsidR="006B5DF2" w:rsidRDefault="006B5DF2" w:rsidP="009A7357">
      <w:pPr>
        <w:pStyle w:val="BodyText"/>
        <w:ind w:left="300"/>
        <w:rPr>
          <w:b/>
        </w:rPr>
      </w:pPr>
      <w:proofErr w:type="spellStart"/>
      <w:r w:rsidRPr="00356D7F">
        <w:rPr>
          <w:b/>
        </w:rPr>
        <w:t>Anova</w:t>
      </w:r>
      <w:proofErr w:type="spellEnd"/>
    </w:p>
    <w:p w14:paraId="19E9CA50" w14:textId="77777777" w:rsidR="00E1349F" w:rsidRPr="001B59E2" w:rsidRDefault="00E1349F" w:rsidP="009A7357">
      <w:pPr>
        <w:pStyle w:val="BodyText"/>
        <w:ind w:left="300"/>
        <w:rPr>
          <w:b/>
        </w:rPr>
      </w:pPr>
    </w:p>
    <w:tbl>
      <w:tblPr>
        <w:tblW w:w="0" w:type="auto"/>
        <w:tblInd w:w="4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027"/>
        <w:gridCol w:w="1575"/>
        <w:gridCol w:w="1440"/>
        <w:gridCol w:w="1622"/>
        <w:gridCol w:w="1257"/>
        <w:gridCol w:w="1439"/>
      </w:tblGrid>
      <w:tr w:rsidR="00E1349F" w14:paraId="597E154F" w14:textId="77777777" w:rsidTr="00EB395C">
        <w:trPr>
          <w:trHeight w:val="824"/>
        </w:trPr>
        <w:tc>
          <w:tcPr>
            <w:tcW w:w="2027" w:type="dxa"/>
          </w:tcPr>
          <w:p w14:paraId="41DF2AB3" w14:textId="77777777" w:rsidR="00E1349F" w:rsidRDefault="00E1349F" w:rsidP="00EB395C">
            <w:pPr>
              <w:pStyle w:val="TableParagraph"/>
              <w:spacing w:line="269" w:lineRule="exact"/>
              <w:ind w:left="198"/>
              <w:rPr>
                <w:sz w:val="24"/>
              </w:rPr>
            </w:pPr>
            <w:r>
              <w:rPr>
                <w:sz w:val="24"/>
              </w:rPr>
              <w:t>Model</w:t>
            </w:r>
          </w:p>
        </w:tc>
        <w:tc>
          <w:tcPr>
            <w:tcW w:w="1575" w:type="dxa"/>
            <w:tcBorders>
              <w:right w:val="single" w:sz="8" w:space="0" w:color="000000"/>
            </w:tcBorders>
          </w:tcPr>
          <w:p w14:paraId="2975DC23" w14:textId="77777777" w:rsidR="00E1349F" w:rsidRDefault="00E1349F" w:rsidP="00EB395C">
            <w:pPr>
              <w:pStyle w:val="TableParagraph"/>
              <w:spacing w:line="269" w:lineRule="exact"/>
              <w:ind w:left="500"/>
              <w:rPr>
                <w:sz w:val="24"/>
              </w:rPr>
            </w:pPr>
            <w:r>
              <w:rPr>
                <w:sz w:val="24"/>
              </w:rPr>
              <w:t>Sum of</w:t>
            </w:r>
          </w:p>
          <w:p w14:paraId="298AECA7" w14:textId="77777777" w:rsidR="00E1349F" w:rsidRDefault="00E1349F" w:rsidP="00EB395C">
            <w:pPr>
              <w:pStyle w:val="TableParagraph"/>
              <w:spacing w:before="137"/>
              <w:ind w:left="466"/>
              <w:rPr>
                <w:sz w:val="24"/>
              </w:rPr>
            </w:pPr>
            <w:r>
              <w:rPr>
                <w:sz w:val="24"/>
              </w:rPr>
              <w:t>Squares</w:t>
            </w:r>
          </w:p>
        </w:tc>
        <w:tc>
          <w:tcPr>
            <w:tcW w:w="1440" w:type="dxa"/>
            <w:tcBorders>
              <w:left w:val="single" w:sz="8" w:space="0" w:color="000000"/>
              <w:right w:val="single" w:sz="8" w:space="0" w:color="000000"/>
            </w:tcBorders>
          </w:tcPr>
          <w:p w14:paraId="51A59683" w14:textId="77777777" w:rsidR="00E1349F" w:rsidRDefault="00E1349F" w:rsidP="00EB395C">
            <w:pPr>
              <w:pStyle w:val="TableParagraph"/>
              <w:spacing w:line="269" w:lineRule="exact"/>
              <w:ind w:left="643" w:right="483"/>
              <w:jc w:val="center"/>
              <w:rPr>
                <w:sz w:val="24"/>
              </w:rPr>
            </w:pPr>
            <w:proofErr w:type="spellStart"/>
            <w:r>
              <w:rPr>
                <w:sz w:val="24"/>
              </w:rPr>
              <w:t>Df</w:t>
            </w:r>
            <w:proofErr w:type="spellEnd"/>
          </w:p>
        </w:tc>
        <w:tc>
          <w:tcPr>
            <w:tcW w:w="1622" w:type="dxa"/>
            <w:tcBorders>
              <w:left w:val="single" w:sz="8" w:space="0" w:color="000000"/>
              <w:right w:val="single" w:sz="8" w:space="0" w:color="000000"/>
            </w:tcBorders>
          </w:tcPr>
          <w:p w14:paraId="588C033E" w14:textId="77777777" w:rsidR="00E1349F" w:rsidRDefault="00E1349F" w:rsidP="00EB395C">
            <w:pPr>
              <w:pStyle w:val="TableParagraph"/>
              <w:spacing w:line="269" w:lineRule="exact"/>
              <w:ind w:right="83"/>
              <w:jc w:val="right"/>
              <w:rPr>
                <w:sz w:val="24"/>
              </w:rPr>
            </w:pPr>
            <w:r>
              <w:rPr>
                <w:sz w:val="24"/>
              </w:rPr>
              <w:t>Mean</w:t>
            </w:r>
            <w:r>
              <w:rPr>
                <w:spacing w:val="-4"/>
                <w:sz w:val="24"/>
              </w:rPr>
              <w:t xml:space="preserve"> </w:t>
            </w:r>
            <w:r>
              <w:rPr>
                <w:sz w:val="24"/>
              </w:rPr>
              <w:t>Square</w:t>
            </w:r>
          </w:p>
        </w:tc>
        <w:tc>
          <w:tcPr>
            <w:tcW w:w="1257" w:type="dxa"/>
            <w:tcBorders>
              <w:left w:val="single" w:sz="8" w:space="0" w:color="000000"/>
              <w:right w:val="single" w:sz="8" w:space="0" w:color="000000"/>
            </w:tcBorders>
          </w:tcPr>
          <w:p w14:paraId="0E6551B2" w14:textId="77777777" w:rsidR="00E1349F" w:rsidRDefault="00E1349F" w:rsidP="00EB395C">
            <w:pPr>
              <w:pStyle w:val="TableParagraph"/>
              <w:spacing w:line="269" w:lineRule="exact"/>
              <w:ind w:left="165"/>
              <w:jc w:val="center"/>
              <w:rPr>
                <w:sz w:val="24"/>
              </w:rPr>
            </w:pPr>
            <w:r>
              <w:rPr>
                <w:w w:val="99"/>
                <w:sz w:val="24"/>
              </w:rPr>
              <w:t>F</w:t>
            </w:r>
          </w:p>
        </w:tc>
        <w:tc>
          <w:tcPr>
            <w:tcW w:w="1439" w:type="dxa"/>
            <w:tcBorders>
              <w:left w:val="single" w:sz="8" w:space="0" w:color="000000"/>
            </w:tcBorders>
          </w:tcPr>
          <w:p w14:paraId="5FFBC9EB" w14:textId="77777777" w:rsidR="00E1349F" w:rsidRDefault="00E1349F" w:rsidP="00EB395C">
            <w:pPr>
              <w:pStyle w:val="TableParagraph"/>
              <w:spacing w:line="269" w:lineRule="exact"/>
              <w:ind w:left="597"/>
              <w:rPr>
                <w:sz w:val="24"/>
              </w:rPr>
            </w:pPr>
            <w:r>
              <w:rPr>
                <w:sz w:val="24"/>
              </w:rPr>
              <w:t>Sig.</w:t>
            </w:r>
          </w:p>
        </w:tc>
      </w:tr>
      <w:tr w:rsidR="00E1349F" w14:paraId="377F86D0" w14:textId="77777777" w:rsidTr="00EB395C">
        <w:trPr>
          <w:trHeight w:val="752"/>
        </w:trPr>
        <w:tc>
          <w:tcPr>
            <w:tcW w:w="2027" w:type="dxa"/>
            <w:tcBorders>
              <w:bottom w:val="nil"/>
            </w:tcBorders>
          </w:tcPr>
          <w:p w14:paraId="550468D7" w14:textId="20E7B782" w:rsidR="00E1349F" w:rsidRDefault="00E1349F" w:rsidP="00E1349F">
            <w:pPr>
              <w:pStyle w:val="TableParagraph"/>
              <w:spacing w:line="265" w:lineRule="exact"/>
              <w:rPr>
                <w:sz w:val="24"/>
              </w:rPr>
            </w:pPr>
            <w:r>
              <w:rPr>
                <w:sz w:val="24"/>
              </w:rPr>
              <w:t>Regression</w:t>
            </w:r>
          </w:p>
          <w:p w14:paraId="2536E496" w14:textId="3FAB123E" w:rsidR="00E1349F" w:rsidRDefault="00E1349F" w:rsidP="00E1349F">
            <w:pPr>
              <w:pStyle w:val="TableParagraph"/>
              <w:spacing w:before="141"/>
              <w:rPr>
                <w:sz w:val="24"/>
              </w:rPr>
            </w:pPr>
          </w:p>
        </w:tc>
        <w:tc>
          <w:tcPr>
            <w:tcW w:w="1575" w:type="dxa"/>
            <w:tcBorders>
              <w:bottom w:val="nil"/>
              <w:right w:val="single" w:sz="8" w:space="0" w:color="000000"/>
            </w:tcBorders>
          </w:tcPr>
          <w:p w14:paraId="45EC1839" w14:textId="77777777" w:rsidR="00E1349F" w:rsidRDefault="00E1349F" w:rsidP="00EB395C">
            <w:pPr>
              <w:pStyle w:val="TableParagraph"/>
              <w:spacing w:before="195"/>
              <w:ind w:right="37"/>
              <w:jc w:val="right"/>
              <w:rPr>
                <w:sz w:val="24"/>
              </w:rPr>
            </w:pPr>
            <w:r>
              <w:rPr>
                <w:sz w:val="24"/>
              </w:rPr>
              <w:t>9.960</w:t>
            </w:r>
          </w:p>
        </w:tc>
        <w:tc>
          <w:tcPr>
            <w:tcW w:w="1440" w:type="dxa"/>
            <w:tcBorders>
              <w:left w:val="single" w:sz="8" w:space="0" w:color="000000"/>
              <w:bottom w:val="nil"/>
              <w:right w:val="single" w:sz="8" w:space="0" w:color="000000"/>
            </w:tcBorders>
          </w:tcPr>
          <w:p w14:paraId="0D6A125C" w14:textId="77777777" w:rsidR="00E1349F" w:rsidRDefault="00E1349F" w:rsidP="00EB395C">
            <w:pPr>
              <w:pStyle w:val="TableParagraph"/>
              <w:spacing w:before="195"/>
              <w:ind w:right="40"/>
              <w:jc w:val="right"/>
              <w:rPr>
                <w:sz w:val="24"/>
              </w:rPr>
            </w:pPr>
            <w:r>
              <w:rPr>
                <w:sz w:val="24"/>
              </w:rPr>
              <w:t>4</w:t>
            </w:r>
          </w:p>
        </w:tc>
        <w:tc>
          <w:tcPr>
            <w:tcW w:w="1622" w:type="dxa"/>
            <w:tcBorders>
              <w:left w:val="single" w:sz="8" w:space="0" w:color="000000"/>
              <w:bottom w:val="nil"/>
              <w:right w:val="single" w:sz="8" w:space="0" w:color="000000"/>
            </w:tcBorders>
          </w:tcPr>
          <w:p w14:paraId="394F0A1F" w14:textId="77777777" w:rsidR="00E1349F" w:rsidRDefault="00E1349F" w:rsidP="00EB395C">
            <w:pPr>
              <w:pStyle w:val="TableParagraph"/>
              <w:spacing w:before="195"/>
              <w:ind w:right="35"/>
              <w:jc w:val="right"/>
              <w:rPr>
                <w:sz w:val="24"/>
              </w:rPr>
            </w:pPr>
            <w:r>
              <w:rPr>
                <w:sz w:val="24"/>
              </w:rPr>
              <w:t>2.490</w:t>
            </w:r>
          </w:p>
        </w:tc>
        <w:tc>
          <w:tcPr>
            <w:tcW w:w="1257" w:type="dxa"/>
            <w:vMerge w:val="restart"/>
            <w:tcBorders>
              <w:left w:val="single" w:sz="8" w:space="0" w:color="000000"/>
              <w:right w:val="single" w:sz="8" w:space="0" w:color="000000"/>
            </w:tcBorders>
          </w:tcPr>
          <w:p w14:paraId="284411AB" w14:textId="77777777" w:rsidR="00E1349F" w:rsidRDefault="00E1349F" w:rsidP="00EB395C">
            <w:pPr>
              <w:pStyle w:val="TableParagraph"/>
              <w:spacing w:before="195"/>
              <w:ind w:left="783"/>
              <w:rPr>
                <w:sz w:val="24"/>
              </w:rPr>
            </w:pPr>
            <w:r>
              <w:rPr>
                <w:sz w:val="24"/>
              </w:rPr>
              <w:t>.529</w:t>
            </w:r>
          </w:p>
        </w:tc>
        <w:tc>
          <w:tcPr>
            <w:tcW w:w="1439" w:type="dxa"/>
            <w:vMerge w:val="restart"/>
            <w:tcBorders>
              <w:left w:val="single" w:sz="8" w:space="0" w:color="000000"/>
            </w:tcBorders>
          </w:tcPr>
          <w:p w14:paraId="56668EC2" w14:textId="77777777" w:rsidR="00E1349F" w:rsidRDefault="00E1349F" w:rsidP="00EB395C">
            <w:pPr>
              <w:pStyle w:val="TableParagraph"/>
              <w:spacing w:before="195"/>
              <w:ind w:left="870"/>
              <w:rPr>
                <w:sz w:val="24"/>
              </w:rPr>
            </w:pPr>
            <w:r>
              <w:rPr>
                <w:sz w:val="24"/>
              </w:rPr>
              <w:t>.715</w:t>
            </w:r>
            <w:r>
              <w:rPr>
                <w:sz w:val="24"/>
                <w:vertAlign w:val="superscript"/>
              </w:rPr>
              <w:t>b</w:t>
            </w:r>
          </w:p>
        </w:tc>
      </w:tr>
      <w:tr w:rsidR="00E1349F" w14:paraId="79C96482" w14:textId="77777777" w:rsidTr="00EB395C">
        <w:trPr>
          <w:trHeight w:val="456"/>
        </w:trPr>
        <w:tc>
          <w:tcPr>
            <w:tcW w:w="2027" w:type="dxa"/>
            <w:tcBorders>
              <w:top w:val="nil"/>
              <w:bottom w:val="nil"/>
            </w:tcBorders>
          </w:tcPr>
          <w:p w14:paraId="3263A757" w14:textId="77777777" w:rsidR="00E1349F" w:rsidRDefault="00E1349F" w:rsidP="00EB395C">
            <w:pPr>
              <w:pStyle w:val="TableParagraph"/>
              <w:spacing w:before="60"/>
              <w:ind w:left="923"/>
              <w:rPr>
                <w:sz w:val="24"/>
              </w:rPr>
            </w:pPr>
            <w:r>
              <w:rPr>
                <w:sz w:val="24"/>
              </w:rPr>
              <w:t>Residual</w:t>
            </w:r>
          </w:p>
        </w:tc>
        <w:tc>
          <w:tcPr>
            <w:tcW w:w="1575" w:type="dxa"/>
            <w:tcBorders>
              <w:top w:val="nil"/>
              <w:bottom w:val="nil"/>
              <w:right w:val="single" w:sz="8" w:space="0" w:color="000000"/>
            </w:tcBorders>
          </w:tcPr>
          <w:p w14:paraId="34177CEA" w14:textId="77777777" w:rsidR="00E1349F" w:rsidRDefault="00E1349F" w:rsidP="00EB395C">
            <w:pPr>
              <w:pStyle w:val="TableParagraph"/>
              <w:spacing w:before="60"/>
              <w:ind w:right="37"/>
              <w:jc w:val="right"/>
              <w:rPr>
                <w:sz w:val="24"/>
              </w:rPr>
            </w:pPr>
            <w:r>
              <w:rPr>
                <w:sz w:val="24"/>
              </w:rPr>
              <w:t>456.364</w:t>
            </w:r>
          </w:p>
        </w:tc>
        <w:tc>
          <w:tcPr>
            <w:tcW w:w="1440" w:type="dxa"/>
            <w:tcBorders>
              <w:top w:val="nil"/>
              <w:left w:val="single" w:sz="8" w:space="0" w:color="000000"/>
              <w:bottom w:val="nil"/>
              <w:right w:val="single" w:sz="8" w:space="0" w:color="000000"/>
            </w:tcBorders>
          </w:tcPr>
          <w:p w14:paraId="041FDB5A" w14:textId="77777777" w:rsidR="00E1349F" w:rsidRDefault="00E1349F" w:rsidP="00EB395C">
            <w:pPr>
              <w:pStyle w:val="TableParagraph"/>
              <w:spacing w:before="60"/>
              <w:ind w:right="40"/>
              <w:jc w:val="right"/>
              <w:rPr>
                <w:sz w:val="24"/>
              </w:rPr>
            </w:pPr>
            <w:r>
              <w:rPr>
                <w:sz w:val="24"/>
              </w:rPr>
              <w:t>97</w:t>
            </w:r>
          </w:p>
        </w:tc>
        <w:tc>
          <w:tcPr>
            <w:tcW w:w="1622" w:type="dxa"/>
            <w:tcBorders>
              <w:top w:val="nil"/>
              <w:left w:val="single" w:sz="8" w:space="0" w:color="000000"/>
              <w:bottom w:val="nil"/>
              <w:right w:val="single" w:sz="8" w:space="0" w:color="000000"/>
            </w:tcBorders>
          </w:tcPr>
          <w:p w14:paraId="552EC3F7" w14:textId="77777777" w:rsidR="00E1349F" w:rsidRDefault="00E1349F" w:rsidP="00EB395C">
            <w:pPr>
              <w:pStyle w:val="TableParagraph"/>
              <w:spacing w:before="60"/>
              <w:ind w:right="35"/>
              <w:jc w:val="right"/>
              <w:rPr>
                <w:sz w:val="24"/>
              </w:rPr>
            </w:pPr>
            <w:r>
              <w:rPr>
                <w:sz w:val="24"/>
              </w:rPr>
              <w:t>4.705</w:t>
            </w:r>
          </w:p>
        </w:tc>
        <w:tc>
          <w:tcPr>
            <w:tcW w:w="1257" w:type="dxa"/>
            <w:vMerge/>
            <w:tcBorders>
              <w:top w:val="nil"/>
              <w:left w:val="single" w:sz="8" w:space="0" w:color="000000"/>
              <w:right w:val="single" w:sz="8" w:space="0" w:color="000000"/>
            </w:tcBorders>
          </w:tcPr>
          <w:p w14:paraId="7E20C460" w14:textId="77777777" w:rsidR="00E1349F" w:rsidRDefault="00E1349F" w:rsidP="00EB395C">
            <w:pPr>
              <w:rPr>
                <w:sz w:val="2"/>
                <w:szCs w:val="2"/>
              </w:rPr>
            </w:pPr>
          </w:p>
        </w:tc>
        <w:tc>
          <w:tcPr>
            <w:tcW w:w="1439" w:type="dxa"/>
            <w:vMerge/>
            <w:tcBorders>
              <w:top w:val="nil"/>
              <w:left w:val="single" w:sz="8" w:space="0" w:color="000000"/>
            </w:tcBorders>
          </w:tcPr>
          <w:p w14:paraId="4A1A9B6C" w14:textId="77777777" w:rsidR="00E1349F" w:rsidRDefault="00E1349F" w:rsidP="00EB395C">
            <w:pPr>
              <w:rPr>
                <w:sz w:val="2"/>
                <w:szCs w:val="2"/>
              </w:rPr>
            </w:pPr>
          </w:p>
        </w:tc>
      </w:tr>
      <w:tr w:rsidR="00E1349F" w14:paraId="3A4C6533" w14:textId="77777777" w:rsidTr="00EB395C">
        <w:trPr>
          <w:trHeight w:val="562"/>
        </w:trPr>
        <w:tc>
          <w:tcPr>
            <w:tcW w:w="2027" w:type="dxa"/>
            <w:tcBorders>
              <w:top w:val="nil"/>
              <w:bottom w:val="nil"/>
            </w:tcBorders>
          </w:tcPr>
          <w:p w14:paraId="3E21CD1B" w14:textId="77777777" w:rsidR="00E1349F" w:rsidRDefault="00E1349F" w:rsidP="00EB395C">
            <w:pPr>
              <w:pStyle w:val="TableParagraph"/>
              <w:spacing w:before="110"/>
              <w:ind w:left="198"/>
              <w:rPr>
                <w:sz w:val="24"/>
              </w:rPr>
            </w:pPr>
            <w:r>
              <w:rPr>
                <w:sz w:val="24"/>
              </w:rPr>
              <w:t>1</w:t>
            </w:r>
          </w:p>
        </w:tc>
        <w:tc>
          <w:tcPr>
            <w:tcW w:w="1575" w:type="dxa"/>
            <w:tcBorders>
              <w:top w:val="nil"/>
              <w:bottom w:val="nil"/>
              <w:right w:val="single" w:sz="8" w:space="0" w:color="000000"/>
            </w:tcBorders>
          </w:tcPr>
          <w:p w14:paraId="31C664A5" w14:textId="77777777" w:rsidR="00E1349F" w:rsidRDefault="00E1349F" w:rsidP="00EB395C">
            <w:pPr>
              <w:pStyle w:val="TableParagraph"/>
            </w:pPr>
          </w:p>
        </w:tc>
        <w:tc>
          <w:tcPr>
            <w:tcW w:w="1440" w:type="dxa"/>
            <w:tcBorders>
              <w:top w:val="nil"/>
              <w:left w:val="single" w:sz="8" w:space="0" w:color="000000"/>
              <w:bottom w:val="nil"/>
              <w:right w:val="single" w:sz="8" w:space="0" w:color="000000"/>
            </w:tcBorders>
          </w:tcPr>
          <w:p w14:paraId="230FCDA2" w14:textId="77777777" w:rsidR="00E1349F" w:rsidRDefault="00E1349F" w:rsidP="00EB395C">
            <w:pPr>
              <w:pStyle w:val="TableParagraph"/>
            </w:pPr>
          </w:p>
        </w:tc>
        <w:tc>
          <w:tcPr>
            <w:tcW w:w="1622" w:type="dxa"/>
            <w:tcBorders>
              <w:top w:val="nil"/>
              <w:left w:val="single" w:sz="8" w:space="0" w:color="000000"/>
              <w:bottom w:val="nil"/>
              <w:right w:val="single" w:sz="8" w:space="0" w:color="000000"/>
            </w:tcBorders>
          </w:tcPr>
          <w:p w14:paraId="30508277" w14:textId="77777777" w:rsidR="00E1349F" w:rsidRDefault="00E1349F" w:rsidP="00EB395C">
            <w:pPr>
              <w:pStyle w:val="TableParagraph"/>
            </w:pPr>
          </w:p>
        </w:tc>
        <w:tc>
          <w:tcPr>
            <w:tcW w:w="1257" w:type="dxa"/>
            <w:vMerge/>
            <w:tcBorders>
              <w:top w:val="nil"/>
              <w:left w:val="single" w:sz="8" w:space="0" w:color="000000"/>
              <w:right w:val="single" w:sz="8" w:space="0" w:color="000000"/>
            </w:tcBorders>
          </w:tcPr>
          <w:p w14:paraId="1BA9D511" w14:textId="77777777" w:rsidR="00E1349F" w:rsidRDefault="00E1349F" w:rsidP="00EB395C">
            <w:pPr>
              <w:rPr>
                <w:sz w:val="2"/>
                <w:szCs w:val="2"/>
              </w:rPr>
            </w:pPr>
          </w:p>
        </w:tc>
        <w:tc>
          <w:tcPr>
            <w:tcW w:w="1439" w:type="dxa"/>
            <w:vMerge/>
            <w:tcBorders>
              <w:top w:val="nil"/>
              <w:left w:val="single" w:sz="8" w:space="0" w:color="000000"/>
            </w:tcBorders>
          </w:tcPr>
          <w:p w14:paraId="5D5FABBD" w14:textId="77777777" w:rsidR="00E1349F" w:rsidRDefault="00E1349F" w:rsidP="00EB395C">
            <w:pPr>
              <w:rPr>
                <w:sz w:val="2"/>
                <w:szCs w:val="2"/>
              </w:rPr>
            </w:pPr>
          </w:p>
        </w:tc>
      </w:tr>
      <w:tr w:rsidR="00E1349F" w14:paraId="7F826F66" w14:textId="77777777" w:rsidTr="00913C36">
        <w:trPr>
          <w:trHeight w:val="557"/>
        </w:trPr>
        <w:tc>
          <w:tcPr>
            <w:tcW w:w="2027" w:type="dxa"/>
            <w:tcBorders>
              <w:top w:val="nil"/>
            </w:tcBorders>
          </w:tcPr>
          <w:p w14:paraId="1FD332D1" w14:textId="77777777" w:rsidR="00E1349F" w:rsidRDefault="00E1349F" w:rsidP="00EB395C">
            <w:pPr>
              <w:pStyle w:val="TableParagraph"/>
              <w:spacing w:before="165"/>
              <w:ind w:left="923"/>
              <w:rPr>
                <w:sz w:val="24"/>
              </w:rPr>
            </w:pPr>
            <w:r>
              <w:rPr>
                <w:sz w:val="24"/>
              </w:rPr>
              <w:t>Total</w:t>
            </w:r>
          </w:p>
        </w:tc>
        <w:tc>
          <w:tcPr>
            <w:tcW w:w="1575" w:type="dxa"/>
            <w:tcBorders>
              <w:top w:val="nil"/>
              <w:right w:val="single" w:sz="8" w:space="0" w:color="000000"/>
            </w:tcBorders>
          </w:tcPr>
          <w:p w14:paraId="045134E0" w14:textId="77777777" w:rsidR="00E1349F" w:rsidRDefault="00E1349F" w:rsidP="00EB395C">
            <w:pPr>
              <w:pStyle w:val="TableParagraph"/>
              <w:spacing w:before="165"/>
              <w:ind w:right="37"/>
              <w:jc w:val="right"/>
              <w:rPr>
                <w:sz w:val="24"/>
              </w:rPr>
            </w:pPr>
            <w:r>
              <w:rPr>
                <w:sz w:val="24"/>
              </w:rPr>
              <w:t>466.324</w:t>
            </w:r>
          </w:p>
        </w:tc>
        <w:tc>
          <w:tcPr>
            <w:tcW w:w="1440" w:type="dxa"/>
            <w:tcBorders>
              <w:top w:val="nil"/>
              <w:left w:val="single" w:sz="8" w:space="0" w:color="000000"/>
              <w:right w:val="single" w:sz="8" w:space="0" w:color="000000"/>
            </w:tcBorders>
          </w:tcPr>
          <w:p w14:paraId="3A662AA6" w14:textId="77777777" w:rsidR="00E1349F" w:rsidRDefault="00E1349F" w:rsidP="00EB395C">
            <w:pPr>
              <w:pStyle w:val="TableParagraph"/>
              <w:spacing w:before="165"/>
              <w:ind w:right="40"/>
              <w:jc w:val="right"/>
              <w:rPr>
                <w:sz w:val="24"/>
              </w:rPr>
            </w:pPr>
            <w:r>
              <w:rPr>
                <w:sz w:val="24"/>
              </w:rPr>
              <w:t>101</w:t>
            </w:r>
          </w:p>
        </w:tc>
        <w:tc>
          <w:tcPr>
            <w:tcW w:w="1622" w:type="dxa"/>
            <w:tcBorders>
              <w:top w:val="nil"/>
              <w:left w:val="single" w:sz="8" w:space="0" w:color="000000"/>
              <w:right w:val="single" w:sz="8" w:space="0" w:color="000000"/>
            </w:tcBorders>
          </w:tcPr>
          <w:p w14:paraId="7C7F01C3" w14:textId="77777777" w:rsidR="00E1349F" w:rsidRDefault="00E1349F" w:rsidP="00EB395C">
            <w:pPr>
              <w:pStyle w:val="TableParagraph"/>
            </w:pPr>
          </w:p>
        </w:tc>
        <w:tc>
          <w:tcPr>
            <w:tcW w:w="1257" w:type="dxa"/>
            <w:vMerge/>
            <w:tcBorders>
              <w:top w:val="nil"/>
              <w:left w:val="single" w:sz="8" w:space="0" w:color="000000"/>
              <w:right w:val="single" w:sz="8" w:space="0" w:color="000000"/>
            </w:tcBorders>
          </w:tcPr>
          <w:p w14:paraId="2F737F6A" w14:textId="77777777" w:rsidR="00E1349F" w:rsidRDefault="00E1349F" w:rsidP="00EB395C">
            <w:pPr>
              <w:rPr>
                <w:sz w:val="2"/>
                <w:szCs w:val="2"/>
              </w:rPr>
            </w:pPr>
          </w:p>
        </w:tc>
        <w:tc>
          <w:tcPr>
            <w:tcW w:w="1439" w:type="dxa"/>
            <w:vMerge/>
            <w:tcBorders>
              <w:top w:val="nil"/>
              <w:left w:val="single" w:sz="8" w:space="0" w:color="000000"/>
            </w:tcBorders>
          </w:tcPr>
          <w:p w14:paraId="7CEBDCCC" w14:textId="77777777" w:rsidR="00E1349F" w:rsidRDefault="00E1349F" w:rsidP="00EB395C">
            <w:pPr>
              <w:rPr>
                <w:sz w:val="2"/>
                <w:szCs w:val="2"/>
              </w:rPr>
            </w:pPr>
          </w:p>
        </w:tc>
      </w:tr>
    </w:tbl>
    <w:p w14:paraId="21E354EE" w14:textId="77777777" w:rsidR="00E1349F" w:rsidRDefault="00E1349F" w:rsidP="006B5DF2">
      <w:pPr>
        <w:pStyle w:val="BodyText"/>
        <w:spacing w:before="90"/>
      </w:pPr>
    </w:p>
    <w:p w14:paraId="6719D5E9" w14:textId="6FC98AEB" w:rsidR="006B5DF2" w:rsidRDefault="006B5DF2" w:rsidP="006B5DF2">
      <w:pPr>
        <w:pStyle w:val="BodyText"/>
        <w:spacing w:before="90"/>
      </w:pPr>
      <w:r>
        <w:t>Interpretation:</w:t>
      </w:r>
    </w:p>
    <w:p w14:paraId="4F112F0E" w14:textId="77777777" w:rsidR="00B313D8" w:rsidRPr="00B313D8" w:rsidRDefault="00B313D8" w:rsidP="00B313D8">
      <w:pPr>
        <w:autoSpaceDE w:val="0"/>
        <w:autoSpaceDN w:val="0"/>
        <w:adjustRightInd w:val="0"/>
        <w:spacing w:after="0"/>
        <w:rPr>
          <w:rFonts w:ascii="Times New Roman" w:hAnsi="Times New Roman" w:cs="Times New Roman"/>
          <w:sz w:val="24"/>
          <w:szCs w:val="24"/>
        </w:rPr>
      </w:pPr>
      <w:r w:rsidRPr="00B313D8">
        <w:rPr>
          <w:rFonts w:ascii="Times New Roman" w:hAnsi="Times New Roman" w:cs="Times New Roman"/>
          <w:sz w:val="24"/>
          <w:szCs w:val="24"/>
        </w:rPr>
        <w:t>p value from the ANOVA table is 0.715 which is greater than the significance value of</w:t>
      </w:r>
    </w:p>
    <w:p w14:paraId="03EFA528" w14:textId="61471A4E" w:rsidR="006B5DF2" w:rsidRDefault="00B313D8" w:rsidP="00B313D8">
      <w:pPr>
        <w:autoSpaceDE w:val="0"/>
        <w:autoSpaceDN w:val="0"/>
        <w:adjustRightInd w:val="0"/>
        <w:spacing w:after="0"/>
        <w:rPr>
          <w:rFonts w:ascii="Times New Roman" w:hAnsi="Times New Roman" w:cs="Times New Roman"/>
          <w:sz w:val="24"/>
          <w:szCs w:val="24"/>
        </w:rPr>
      </w:pPr>
      <w:r w:rsidRPr="00B313D8">
        <w:rPr>
          <w:rFonts w:ascii="Times New Roman" w:hAnsi="Times New Roman" w:cs="Times New Roman"/>
          <w:sz w:val="24"/>
          <w:szCs w:val="24"/>
        </w:rPr>
        <w:t>0.05 and this leads us to reject the null hypothesis, in other words we accept the alternate hypothesis and say that there is a significant impact Occupied space by the work in life, Job satisfaction, Learning and development, Work engagement on Quality of work life.</w:t>
      </w:r>
    </w:p>
    <w:p w14:paraId="1B9F9B71" w14:textId="638EEE93" w:rsidR="006B5DF2" w:rsidRDefault="006B5DF2" w:rsidP="006B5DF2">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lastRenderedPageBreak/>
        <w:t>C</w:t>
      </w:r>
      <w:r w:rsidRPr="003054C2">
        <w:rPr>
          <w:rFonts w:ascii="Times New Roman" w:hAnsi="Times New Roman" w:cs="Times New Roman"/>
          <w:b/>
          <w:sz w:val="24"/>
          <w:szCs w:val="24"/>
        </w:rPr>
        <w:t>o</w:t>
      </w:r>
      <w:r>
        <w:rPr>
          <w:rFonts w:ascii="Times New Roman" w:hAnsi="Times New Roman" w:cs="Times New Roman"/>
          <w:b/>
          <w:sz w:val="24"/>
          <w:szCs w:val="24"/>
        </w:rPr>
        <w:t>-</w:t>
      </w:r>
      <w:r w:rsidRPr="003054C2">
        <w:rPr>
          <w:rFonts w:ascii="Times New Roman" w:hAnsi="Times New Roman" w:cs="Times New Roman"/>
          <w:b/>
          <w:sz w:val="24"/>
          <w:szCs w:val="24"/>
        </w:rPr>
        <w:t>efficient</w:t>
      </w:r>
    </w:p>
    <w:p w14:paraId="551B0276" w14:textId="77777777" w:rsidR="006B5DF2" w:rsidRDefault="006B5DF2" w:rsidP="006B5DF2">
      <w:pPr>
        <w:pStyle w:val="Heading2"/>
        <w:spacing w:before="94"/>
        <w:ind w:left="264" w:right="842"/>
        <w:jc w:val="center"/>
        <w:rPr>
          <w:sz w:val="16"/>
        </w:rPr>
      </w:pPr>
      <w:r>
        <w:t>Coefficients</w:t>
      </w:r>
      <w:r>
        <w:rPr>
          <w:position w:val="9"/>
          <w:sz w:val="16"/>
        </w:rPr>
        <w:t>a</w:t>
      </w:r>
    </w:p>
    <w:tbl>
      <w:tblPr>
        <w:tblW w:w="0" w:type="auto"/>
        <w:tblInd w:w="42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619"/>
        <w:gridCol w:w="2583"/>
        <w:gridCol w:w="1325"/>
        <w:gridCol w:w="1339"/>
        <w:gridCol w:w="1469"/>
        <w:gridCol w:w="1018"/>
        <w:gridCol w:w="1008"/>
      </w:tblGrid>
      <w:tr w:rsidR="00B313D8" w14:paraId="5E31C017" w14:textId="77777777" w:rsidTr="00EB395C">
        <w:trPr>
          <w:trHeight w:val="1227"/>
        </w:trPr>
        <w:tc>
          <w:tcPr>
            <w:tcW w:w="3202" w:type="dxa"/>
            <w:gridSpan w:val="2"/>
            <w:vMerge w:val="restart"/>
          </w:tcPr>
          <w:p w14:paraId="6D9FF695" w14:textId="77777777" w:rsidR="00B313D8" w:rsidRDefault="00B313D8" w:rsidP="00EB395C">
            <w:pPr>
              <w:pStyle w:val="TableParagraph"/>
              <w:spacing w:line="269" w:lineRule="exact"/>
              <w:ind w:left="198"/>
              <w:rPr>
                <w:sz w:val="24"/>
              </w:rPr>
            </w:pPr>
            <w:r>
              <w:rPr>
                <w:sz w:val="24"/>
              </w:rPr>
              <w:t>Model</w:t>
            </w:r>
          </w:p>
        </w:tc>
        <w:tc>
          <w:tcPr>
            <w:tcW w:w="2664" w:type="dxa"/>
            <w:gridSpan w:val="2"/>
            <w:tcBorders>
              <w:bottom w:val="single" w:sz="8" w:space="0" w:color="000000"/>
              <w:right w:val="single" w:sz="8" w:space="0" w:color="000000"/>
            </w:tcBorders>
          </w:tcPr>
          <w:p w14:paraId="2CC3A4B2" w14:textId="77777777" w:rsidR="00B313D8" w:rsidRDefault="00B313D8" w:rsidP="00EB395C">
            <w:pPr>
              <w:pStyle w:val="TableParagraph"/>
              <w:spacing w:line="360" w:lineRule="auto"/>
              <w:ind w:left="804" w:right="453" w:hanging="197"/>
              <w:rPr>
                <w:sz w:val="24"/>
              </w:rPr>
            </w:pPr>
            <w:r>
              <w:rPr>
                <w:spacing w:val="-1"/>
                <w:sz w:val="24"/>
              </w:rPr>
              <w:t>Un standardized</w:t>
            </w:r>
            <w:r>
              <w:rPr>
                <w:spacing w:val="-57"/>
                <w:sz w:val="24"/>
              </w:rPr>
              <w:t xml:space="preserve"> </w:t>
            </w:r>
            <w:r>
              <w:rPr>
                <w:sz w:val="24"/>
              </w:rPr>
              <w:t>Coefficients</w:t>
            </w:r>
          </w:p>
        </w:tc>
        <w:tc>
          <w:tcPr>
            <w:tcW w:w="1469" w:type="dxa"/>
            <w:tcBorders>
              <w:left w:val="single" w:sz="8" w:space="0" w:color="000000"/>
              <w:bottom w:val="single" w:sz="8" w:space="0" w:color="000000"/>
              <w:right w:val="single" w:sz="8" w:space="0" w:color="000000"/>
            </w:tcBorders>
          </w:tcPr>
          <w:p w14:paraId="68921029" w14:textId="77777777" w:rsidR="00B313D8" w:rsidRDefault="00B313D8" w:rsidP="00EB395C">
            <w:pPr>
              <w:pStyle w:val="TableParagraph"/>
              <w:spacing w:line="360" w:lineRule="auto"/>
              <w:ind w:left="745" w:right="66" w:hanging="504"/>
              <w:rPr>
                <w:sz w:val="24"/>
              </w:rPr>
            </w:pPr>
            <w:r>
              <w:rPr>
                <w:spacing w:val="-1"/>
                <w:sz w:val="24"/>
              </w:rPr>
              <w:t>Standardize</w:t>
            </w:r>
            <w:r>
              <w:rPr>
                <w:spacing w:val="-57"/>
                <w:sz w:val="24"/>
              </w:rPr>
              <w:t xml:space="preserve"> </w:t>
            </w:r>
            <w:r>
              <w:rPr>
                <w:sz w:val="24"/>
              </w:rPr>
              <w:t>d</w:t>
            </w:r>
          </w:p>
          <w:p w14:paraId="4682EA62" w14:textId="77777777" w:rsidR="00B313D8" w:rsidRDefault="00B313D8" w:rsidP="00EB395C">
            <w:pPr>
              <w:pStyle w:val="TableParagraph"/>
              <w:spacing w:line="274" w:lineRule="exact"/>
              <w:ind w:left="222"/>
              <w:rPr>
                <w:sz w:val="24"/>
              </w:rPr>
            </w:pPr>
            <w:r>
              <w:rPr>
                <w:sz w:val="24"/>
              </w:rPr>
              <w:t>Coefficients</w:t>
            </w:r>
          </w:p>
        </w:tc>
        <w:tc>
          <w:tcPr>
            <w:tcW w:w="1018" w:type="dxa"/>
            <w:vMerge w:val="restart"/>
            <w:tcBorders>
              <w:left w:val="single" w:sz="8" w:space="0" w:color="000000"/>
              <w:right w:val="single" w:sz="8" w:space="0" w:color="000000"/>
            </w:tcBorders>
          </w:tcPr>
          <w:p w14:paraId="27668440" w14:textId="77777777" w:rsidR="00B313D8" w:rsidRDefault="00B313D8" w:rsidP="00EB395C">
            <w:pPr>
              <w:pStyle w:val="TableParagraph"/>
              <w:spacing w:line="269" w:lineRule="exact"/>
              <w:ind w:left="166"/>
              <w:jc w:val="center"/>
              <w:rPr>
                <w:sz w:val="24"/>
              </w:rPr>
            </w:pPr>
            <w:r>
              <w:rPr>
                <w:sz w:val="24"/>
              </w:rPr>
              <w:t>T</w:t>
            </w:r>
          </w:p>
        </w:tc>
        <w:tc>
          <w:tcPr>
            <w:tcW w:w="1008" w:type="dxa"/>
            <w:vMerge w:val="restart"/>
            <w:tcBorders>
              <w:left w:val="single" w:sz="8" w:space="0" w:color="000000"/>
            </w:tcBorders>
          </w:tcPr>
          <w:p w14:paraId="22EC4C24" w14:textId="77777777" w:rsidR="00B313D8" w:rsidRDefault="00B313D8" w:rsidP="00EB395C">
            <w:pPr>
              <w:pStyle w:val="TableParagraph"/>
              <w:spacing w:line="269" w:lineRule="exact"/>
              <w:ind w:left="381"/>
              <w:rPr>
                <w:sz w:val="24"/>
              </w:rPr>
            </w:pPr>
            <w:r>
              <w:rPr>
                <w:sz w:val="24"/>
              </w:rPr>
              <w:t>Sig.</w:t>
            </w:r>
          </w:p>
        </w:tc>
      </w:tr>
      <w:tr w:rsidR="00B313D8" w14:paraId="05703F1B" w14:textId="77777777" w:rsidTr="00EB395C">
        <w:trPr>
          <w:trHeight w:val="420"/>
        </w:trPr>
        <w:tc>
          <w:tcPr>
            <w:tcW w:w="3202" w:type="dxa"/>
            <w:gridSpan w:val="2"/>
            <w:vMerge/>
            <w:tcBorders>
              <w:top w:val="nil"/>
            </w:tcBorders>
          </w:tcPr>
          <w:p w14:paraId="35A32958" w14:textId="77777777" w:rsidR="00B313D8" w:rsidRDefault="00B313D8" w:rsidP="00EB395C">
            <w:pPr>
              <w:rPr>
                <w:sz w:val="2"/>
                <w:szCs w:val="2"/>
              </w:rPr>
            </w:pPr>
          </w:p>
        </w:tc>
        <w:tc>
          <w:tcPr>
            <w:tcW w:w="1325" w:type="dxa"/>
            <w:tcBorders>
              <w:top w:val="single" w:sz="8" w:space="0" w:color="000000"/>
              <w:right w:val="single" w:sz="8" w:space="0" w:color="000000"/>
            </w:tcBorders>
          </w:tcPr>
          <w:p w14:paraId="4F75D987" w14:textId="77777777" w:rsidR="00B313D8" w:rsidRDefault="00B313D8" w:rsidP="00EB395C">
            <w:pPr>
              <w:pStyle w:val="TableParagraph"/>
              <w:spacing w:before="3"/>
              <w:ind w:left="149"/>
              <w:jc w:val="center"/>
              <w:rPr>
                <w:sz w:val="24"/>
              </w:rPr>
            </w:pPr>
            <w:r>
              <w:rPr>
                <w:sz w:val="24"/>
              </w:rPr>
              <w:t>B</w:t>
            </w:r>
          </w:p>
        </w:tc>
        <w:tc>
          <w:tcPr>
            <w:tcW w:w="1339" w:type="dxa"/>
            <w:tcBorders>
              <w:top w:val="single" w:sz="8" w:space="0" w:color="000000"/>
              <w:left w:val="single" w:sz="8" w:space="0" w:color="000000"/>
              <w:right w:val="single" w:sz="8" w:space="0" w:color="000000"/>
            </w:tcBorders>
          </w:tcPr>
          <w:p w14:paraId="7726F199" w14:textId="77777777" w:rsidR="00B313D8" w:rsidRDefault="00B313D8" w:rsidP="00EB395C">
            <w:pPr>
              <w:pStyle w:val="TableParagraph"/>
              <w:spacing w:before="3"/>
              <w:ind w:left="264"/>
              <w:rPr>
                <w:sz w:val="24"/>
              </w:rPr>
            </w:pPr>
            <w:r>
              <w:rPr>
                <w:sz w:val="24"/>
              </w:rPr>
              <w:t>Std.</w:t>
            </w:r>
            <w:r>
              <w:rPr>
                <w:spacing w:val="-2"/>
                <w:sz w:val="24"/>
              </w:rPr>
              <w:t xml:space="preserve"> </w:t>
            </w:r>
            <w:r>
              <w:rPr>
                <w:sz w:val="24"/>
              </w:rPr>
              <w:t>Error</w:t>
            </w:r>
          </w:p>
        </w:tc>
        <w:tc>
          <w:tcPr>
            <w:tcW w:w="1469" w:type="dxa"/>
            <w:tcBorders>
              <w:top w:val="single" w:sz="8" w:space="0" w:color="000000"/>
              <w:left w:val="single" w:sz="8" w:space="0" w:color="000000"/>
              <w:right w:val="single" w:sz="8" w:space="0" w:color="000000"/>
            </w:tcBorders>
          </w:tcPr>
          <w:p w14:paraId="2C0F6774" w14:textId="77777777" w:rsidR="00B313D8" w:rsidRDefault="00B313D8" w:rsidP="00EB395C">
            <w:pPr>
              <w:pStyle w:val="TableParagraph"/>
              <w:spacing w:before="3"/>
              <w:ind w:left="587"/>
              <w:rPr>
                <w:sz w:val="24"/>
              </w:rPr>
            </w:pPr>
            <w:r>
              <w:rPr>
                <w:sz w:val="24"/>
              </w:rPr>
              <w:t>Beta</w:t>
            </w:r>
          </w:p>
        </w:tc>
        <w:tc>
          <w:tcPr>
            <w:tcW w:w="1018" w:type="dxa"/>
            <w:vMerge/>
            <w:tcBorders>
              <w:top w:val="nil"/>
              <w:left w:val="single" w:sz="8" w:space="0" w:color="000000"/>
              <w:right w:val="single" w:sz="8" w:space="0" w:color="000000"/>
            </w:tcBorders>
          </w:tcPr>
          <w:p w14:paraId="6600A421" w14:textId="77777777" w:rsidR="00B313D8" w:rsidRDefault="00B313D8" w:rsidP="00EB395C">
            <w:pPr>
              <w:rPr>
                <w:sz w:val="2"/>
                <w:szCs w:val="2"/>
              </w:rPr>
            </w:pPr>
          </w:p>
        </w:tc>
        <w:tc>
          <w:tcPr>
            <w:tcW w:w="1008" w:type="dxa"/>
            <w:vMerge/>
            <w:tcBorders>
              <w:top w:val="nil"/>
              <w:left w:val="single" w:sz="8" w:space="0" w:color="000000"/>
            </w:tcBorders>
          </w:tcPr>
          <w:p w14:paraId="41A581C5" w14:textId="77777777" w:rsidR="00B313D8" w:rsidRDefault="00B313D8" w:rsidP="00EB395C">
            <w:pPr>
              <w:rPr>
                <w:sz w:val="2"/>
                <w:szCs w:val="2"/>
              </w:rPr>
            </w:pPr>
          </w:p>
        </w:tc>
      </w:tr>
      <w:tr w:rsidR="00B313D8" w14:paraId="11D3B280" w14:textId="77777777" w:rsidTr="00EB395C">
        <w:trPr>
          <w:trHeight w:val="359"/>
        </w:trPr>
        <w:tc>
          <w:tcPr>
            <w:tcW w:w="619" w:type="dxa"/>
            <w:tcBorders>
              <w:bottom w:val="nil"/>
              <w:right w:val="nil"/>
            </w:tcBorders>
          </w:tcPr>
          <w:p w14:paraId="3E31AECC" w14:textId="77777777" w:rsidR="00B313D8" w:rsidRDefault="00B313D8" w:rsidP="00EB395C">
            <w:pPr>
              <w:pStyle w:val="TableParagraph"/>
            </w:pPr>
          </w:p>
        </w:tc>
        <w:tc>
          <w:tcPr>
            <w:tcW w:w="2583" w:type="dxa"/>
            <w:tcBorders>
              <w:left w:val="nil"/>
              <w:bottom w:val="nil"/>
            </w:tcBorders>
          </w:tcPr>
          <w:p w14:paraId="130BA699" w14:textId="77777777" w:rsidR="00B313D8" w:rsidRDefault="00B313D8" w:rsidP="00EB395C">
            <w:pPr>
              <w:pStyle w:val="TableParagraph"/>
              <w:spacing w:line="265" w:lineRule="exact"/>
              <w:ind w:left="317"/>
              <w:rPr>
                <w:sz w:val="24"/>
              </w:rPr>
            </w:pPr>
            <w:r>
              <w:rPr>
                <w:sz w:val="24"/>
              </w:rPr>
              <w:t>(Constant)</w:t>
            </w:r>
          </w:p>
        </w:tc>
        <w:tc>
          <w:tcPr>
            <w:tcW w:w="1325" w:type="dxa"/>
            <w:tcBorders>
              <w:bottom w:val="nil"/>
              <w:right w:val="single" w:sz="8" w:space="0" w:color="000000"/>
            </w:tcBorders>
          </w:tcPr>
          <w:p w14:paraId="4102F0EE" w14:textId="77777777" w:rsidR="00B313D8" w:rsidRDefault="00B313D8" w:rsidP="00EB395C">
            <w:pPr>
              <w:pStyle w:val="TableParagraph"/>
              <w:spacing w:line="265" w:lineRule="exact"/>
              <w:ind w:right="30"/>
              <w:jc w:val="right"/>
              <w:rPr>
                <w:sz w:val="24"/>
              </w:rPr>
            </w:pPr>
            <w:r>
              <w:rPr>
                <w:sz w:val="24"/>
              </w:rPr>
              <w:t>10.917</w:t>
            </w:r>
          </w:p>
        </w:tc>
        <w:tc>
          <w:tcPr>
            <w:tcW w:w="1339" w:type="dxa"/>
            <w:tcBorders>
              <w:left w:val="single" w:sz="8" w:space="0" w:color="000000"/>
              <w:bottom w:val="nil"/>
              <w:right w:val="single" w:sz="8" w:space="0" w:color="000000"/>
            </w:tcBorders>
          </w:tcPr>
          <w:p w14:paraId="28E1C0E4" w14:textId="77777777" w:rsidR="00B313D8" w:rsidRDefault="00B313D8" w:rsidP="00EB395C">
            <w:pPr>
              <w:pStyle w:val="TableParagraph"/>
              <w:spacing w:line="265" w:lineRule="exact"/>
              <w:ind w:right="34"/>
              <w:jc w:val="right"/>
              <w:rPr>
                <w:sz w:val="24"/>
              </w:rPr>
            </w:pPr>
            <w:r>
              <w:rPr>
                <w:sz w:val="24"/>
              </w:rPr>
              <w:t>3.010</w:t>
            </w:r>
          </w:p>
        </w:tc>
        <w:tc>
          <w:tcPr>
            <w:tcW w:w="1469" w:type="dxa"/>
            <w:tcBorders>
              <w:left w:val="single" w:sz="8" w:space="0" w:color="000000"/>
              <w:bottom w:val="nil"/>
              <w:right w:val="single" w:sz="8" w:space="0" w:color="000000"/>
            </w:tcBorders>
          </w:tcPr>
          <w:p w14:paraId="77B1A9EA" w14:textId="77777777" w:rsidR="00B313D8" w:rsidRDefault="00B313D8" w:rsidP="00EB395C">
            <w:pPr>
              <w:pStyle w:val="TableParagraph"/>
            </w:pPr>
          </w:p>
        </w:tc>
        <w:tc>
          <w:tcPr>
            <w:tcW w:w="1018" w:type="dxa"/>
            <w:tcBorders>
              <w:left w:val="single" w:sz="8" w:space="0" w:color="000000"/>
              <w:bottom w:val="nil"/>
              <w:right w:val="single" w:sz="8" w:space="0" w:color="000000"/>
            </w:tcBorders>
          </w:tcPr>
          <w:p w14:paraId="75D073F6" w14:textId="77777777" w:rsidR="00B313D8" w:rsidRDefault="00B313D8" w:rsidP="00EB395C">
            <w:pPr>
              <w:pStyle w:val="TableParagraph"/>
              <w:spacing w:line="265" w:lineRule="exact"/>
              <w:ind w:right="34"/>
              <w:jc w:val="right"/>
              <w:rPr>
                <w:sz w:val="24"/>
              </w:rPr>
            </w:pPr>
            <w:r>
              <w:rPr>
                <w:sz w:val="24"/>
              </w:rPr>
              <w:t>3.627</w:t>
            </w:r>
          </w:p>
        </w:tc>
        <w:tc>
          <w:tcPr>
            <w:tcW w:w="1008" w:type="dxa"/>
            <w:tcBorders>
              <w:left w:val="single" w:sz="8" w:space="0" w:color="000000"/>
              <w:bottom w:val="nil"/>
            </w:tcBorders>
          </w:tcPr>
          <w:p w14:paraId="58FD8B3E" w14:textId="77777777" w:rsidR="00B313D8" w:rsidRDefault="00B313D8" w:rsidP="00EB395C">
            <w:pPr>
              <w:pStyle w:val="TableParagraph"/>
              <w:spacing w:line="265" w:lineRule="exact"/>
              <w:ind w:right="26"/>
              <w:jc w:val="right"/>
              <w:rPr>
                <w:sz w:val="24"/>
              </w:rPr>
            </w:pPr>
            <w:r>
              <w:rPr>
                <w:sz w:val="24"/>
              </w:rPr>
              <w:t>.000</w:t>
            </w:r>
          </w:p>
        </w:tc>
      </w:tr>
      <w:tr w:rsidR="00B313D8" w14:paraId="4F8E5F7C" w14:textId="77777777" w:rsidTr="00EB395C">
        <w:trPr>
          <w:trHeight w:val="869"/>
        </w:trPr>
        <w:tc>
          <w:tcPr>
            <w:tcW w:w="619" w:type="dxa"/>
            <w:tcBorders>
              <w:top w:val="nil"/>
              <w:bottom w:val="nil"/>
              <w:right w:val="nil"/>
            </w:tcBorders>
          </w:tcPr>
          <w:p w14:paraId="01739E56" w14:textId="77777777" w:rsidR="00B313D8" w:rsidRDefault="00B313D8" w:rsidP="00EB395C">
            <w:pPr>
              <w:pStyle w:val="TableParagraph"/>
            </w:pPr>
          </w:p>
        </w:tc>
        <w:tc>
          <w:tcPr>
            <w:tcW w:w="2583" w:type="dxa"/>
            <w:tcBorders>
              <w:top w:val="nil"/>
              <w:left w:val="nil"/>
              <w:bottom w:val="nil"/>
            </w:tcBorders>
          </w:tcPr>
          <w:p w14:paraId="4B8E07CF" w14:textId="77777777" w:rsidR="00B313D8" w:rsidRDefault="00B313D8" w:rsidP="00EB395C">
            <w:pPr>
              <w:pStyle w:val="TableParagraph"/>
              <w:spacing w:before="85"/>
              <w:ind w:left="317"/>
              <w:rPr>
                <w:sz w:val="24"/>
              </w:rPr>
            </w:pPr>
            <w:r>
              <w:rPr>
                <w:sz w:val="24"/>
              </w:rPr>
              <w:t>Occupied</w:t>
            </w:r>
            <w:r>
              <w:rPr>
                <w:spacing w:val="9"/>
                <w:sz w:val="24"/>
              </w:rPr>
              <w:t xml:space="preserve"> </w:t>
            </w:r>
            <w:r>
              <w:rPr>
                <w:sz w:val="24"/>
              </w:rPr>
              <w:t>space</w:t>
            </w:r>
            <w:r>
              <w:rPr>
                <w:spacing w:val="12"/>
                <w:sz w:val="24"/>
              </w:rPr>
              <w:t xml:space="preserve"> </w:t>
            </w:r>
            <w:r>
              <w:rPr>
                <w:sz w:val="24"/>
              </w:rPr>
              <w:t>by the</w:t>
            </w:r>
          </w:p>
          <w:p w14:paraId="22CE5D61" w14:textId="77777777" w:rsidR="00B313D8" w:rsidRDefault="00B313D8" w:rsidP="00EB395C">
            <w:pPr>
              <w:pStyle w:val="TableParagraph"/>
              <w:spacing w:before="137"/>
              <w:ind w:left="317"/>
              <w:rPr>
                <w:sz w:val="24"/>
              </w:rPr>
            </w:pPr>
            <w:r>
              <w:rPr>
                <w:sz w:val="24"/>
              </w:rPr>
              <w:t>work</w:t>
            </w:r>
            <w:r>
              <w:rPr>
                <w:spacing w:val="-5"/>
                <w:sz w:val="24"/>
              </w:rPr>
              <w:t xml:space="preserve"> </w:t>
            </w:r>
            <w:r>
              <w:rPr>
                <w:sz w:val="24"/>
              </w:rPr>
              <w:t>in life</w:t>
            </w:r>
          </w:p>
        </w:tc>
        <w:tc>
          <w:tcPr>
            <w:tcW w:w="1325" w:type="dxa"/>
            <w:tcBorders>
              <w:top w:val="nil"/>
              <w:bottom w:val="nil"/>
              <w:right w:val="single" w:sz="8" w:space="0" w:color="000000"/>
            </w:tcBorders>
          </w:tcPr>
          <w:p w14:paraId="61E1149F" w14:textId="77777777" w:rsidR="00B313D8" w:rsidRDefault="00B313D8" w:rsidP="00EB395C">
            <w:pPr>
              <w:pStyle w:val="TableParagraph"/>
              <w:spacing w:before="3"/>
              <w:rPr>
                <w:b/>
                <w:sz w:val="25"/>
              </w:rPr>
            </w:pPr>
          </w:p>
          <w:p w14:paraId="12E1156B" w14:textId="77777777" w:rsidR="00B313D8" w:rsidRDefault="00B313D8" w:rsidP="00EB395C">
            <w:pPr>
              <w:pStyle w:val="TableParagraph"/>
              <w:spacing w:before="1"/>
              <w:ind w:right="30"/>
              <w:jc w:val="right"/>
              <w:rPr>
                <w:sz w:val="24"/>
              </w:rPr>
            </w:pPr>
            <w:r>
              <w:rPr>
                <w:sz w:val="24"/>
              </w:rPr>
              <w:t>.015</w:t>
            </w:r>
          </w:p>
        </w:tc>
        <w:tc>
          <w:tcPr>
            <w:tcW w:w="1339" w:type="dxa"/>
            <w:tcBorders>
              <w:top w:val="nil"/>
              <w:left w:val="single" w:sz="8" w:space="0" w:color="000000"/>
              <w:bottom w:val="nil"/>
              <w:right w:val="single" w:sz="8" w:space="0" w:color="000000"/>
            </w:tcBorders>
          </w:tcPr>
          <w:p w14:paraId="5FFF74CC" w14:textId="77777777" w:rsidR="00B313D8" w:rsidRDefault="00B313D8" w:rsidP="00EB395C">
            <w:pPr>
              <w:pStyle w:val="TableParagraph"/>
              <w:spacing w:before="3"/>
              <w:rPr>
                <w:b/>
                <w:sz w:val="25"/>
              </w:rPr>
            </w:pPr>
          </w:p>
          <w:p w14:paraId="6630A886" w14:textId="77777777" w:rsidR="00B313D8" w:rsidRDefault="00B313D8" w:rsidP="00EB395C">
            <w:pPr>
              <w:pStyle w:val="TableParagraph"/>
              <w:spacing w:before="1"/>
              <w:ind w:right="34"/>
              <w:jc w:val="right"/>
              <w:rPr>
                <w:sz w:val="24"/>
              </w:rPr>
            </w:pPr>
            <w:r>
              <w:rPr>
                <w:sz w:val="24"/>
              </w:rPr>
              <w:t>.099</w:t>
            </w:r>
          </w:p>
        </w:tc>
        <w:tc>
          <w:tcPr>
            <w:tcW w:w="1469" w:type="dxa"/>
            <w:tcBorders>
              <w:top w:val="nil"/>
              <w:left w:val="single" w:sz="8" w:space="0" w:color="000000"/>
              <w:bottom w:val="nil"/>
              <w:right w:val="single" w:sz="8" w:space="0" w:color="000000"/>
            </w:tcBorders>
          </w:tcPr>
          <w:p w14:paraId="73BE0487" w14:textId="77777777" w:rsidR="00B313D8" w:rsidRDefault="00B313D8" w:rsidP="00EB395C">
            <w:pPr>
              <w:pStyle w:val="TableParagraph"/>
              <w:spacing w:before="3"/>
              <w:rPr>
                <w:b/>
                <w:sz w:val="25"/>
              </w:rPr>
            </w:pPr>
          </w:p>
          <w:p w14:paraId="5BC0A5CE" w14:textId="77777777" w:rsidR="00B313D8" w:rsidRDefault="00B313D8" w:rsidP="00EB395C">
            <w:pPr>
              <w:pStyle w:val="TableParagraph"/>
              <w:spacing w:before="1"/>
              <w:ind w:right="29"/>
              <w:jc w:val="right"/>
              <w:rPr>
                <w:sz w:val="24"/>
              </w:rPr>
            </w:pPr>
            <w:r>
              <w:rPr>
                <w:sz w:val="24"/>
              </w:rPr>
              <w:t>.016</w:t>
            </w:r>
          </w:p>
        </w:tc>
        <w:tc>
          <w:tcPr>
            <w:tcW w:w="1018" w:type="dxa"/>
            <w:tcBorders>
              <w:top w:val="nil"/>
              <w:left w:val="single" w:sz="8" w:space="0" w:color="000000"/>
              <w:bottom w:val="nil"/>
              <w:right w:val="single" w:sz="8" w:space="0" w:color="000000"/>
            </w:tcBorders>
          </w:tcPr>
          <w:p w14:paraId="08A5A5EF" w14:textId="77777777" w:rsidR="00B313D8" w:rsidRDefault="00B313D8" w:rsidP="00EB395C">
            <w:pPr>
              <w:pStyle w:val="TableParagraph"/>
              <w:spacing w:before="3"/>
              <w:rPr>
                <w:b/>
                <w:sz w:val="25"/>
              </w:rPr>
            </w:pPr>
          </w:p>
          <w:p w14:paraId="55DB69FC" w14:textId="77777777" w:rsidR="00B313D8" w:rsidRDefault="00B313D8" w:rsidP="00EB395C">
            <w:pPr>
              <w:pStyle w:val="TableParagraph"/>
              <w:spacing w:before="1"/>
              <w:ind w:right="34"/>
              <w:jc w:val="right"/>
              <w:rPr>
                <w:sz w:val="24"/>
              </w:rPr>
            </w:pPr>
            <w:r>
              <w:rPr>
                <w:sz w:val="24"/>
              </w:rPr>
              <w:t>.152</w:t>
            </w:r>
          </w:p>
        </w:tc>
        <w:tc>
          <w:tcPr>
            <w:tcW w:w="1008" w:type="dxa"/>
            <w:tcBorders>
              <w:top w:val="nil"/>
              <w:left w:val="single" w:sz="8" w:space="0" w:color="000000"/>
              <w:bottom w:val="nil"/>
            </w:tcBorders>
          </w:tcPr>
          <w:p w14:paraId="5D7DD02C" w14:textId="77777777" w:rsidR="00B313D8" w:rsidRDefault="00B313D8" w:rsidP="00EB395C">
            <w:pPr>
              <w:pStyle w:val="TableParagraph"/>
              <w:spacing w:before="3"/>
              <w:rPr>
                <w:b/>
                <w:sz w:val="25"/>
              </w:rPr>
            </w:pPr>
          </w:p>
          <w:p w14:paraId="3EA809D7" w14:textId="77777777" w:rsidR="00B313D8" w:rsidRDefault="00B313D8" w:rsidP="00EB395C">
            <w:pPr>
              <w:pStyle w:val="TableParagraph"/>
              <w:spacing w:before="1"/>
              <w:ind w:right="26"/>
              <w:jc w:val="right"/>
              <w:rPr>
                <w:sz w:val="24"/>
              </w:rPr>
            </w:pPr>
            <w:r>
              <w:rPr>
                <w:sz w:val="24"/>
              </w:rPr>
              <w:t>.880</w:t>
            </w:r>
          </w:p>
        </w:tc>
      </w:tr>
      <w:tr w:rsidR="00B313D8" w14:paraId="716BF792" w14:textId="77777777" w:rsidTr="00EB395C">
        <w:trPr>
          <w:trHeight w:val="453"/>
        </w:trPr>
        <w:tc>
          <w:tcPr>
            <w:tcW w:w="619" w:type="dxa"/>
            <w:tcBorders>
              <w:top w:val="nil"/>
              <w:bottom w:val="nil"/>
              <w:right w:val="nil"/>
            </w:tcBorders>
          </w:tcPr>
          <w:p w14:paraId="23F204D8" w14:textId="77777777" w:rsidR="00B313D8" w:rsidRDefault="00B313D8" w:rsidP="00EB395C">
            <w:pPr>
              <w:pStyle w:val="TableParagraph"/>
            </w:pPr>
          </w:p>
        </w:tc>
        <w:tc>
          <w:tcPr>
            <w:tcW w:w="2583" w:type="dxa"/>
            <w:tcBorders>
              <w:top w:val="nil"/>
              <w:left w:val="nil"/>
              <w:bottom w:val="nil"/>
            </w:tcBorders>
          </w:tcPr>
          <w:p w14:paraId="16B0A26C" w14:textId="77777777" w:rsidR="00B313D8" w:rsidRDefault="00B313D8" w:rsidP="00EB395C">
            <w:pPr>
              <w:pStyle w:val="TableParagraph"/>
              <w:spacing w:before="85"/>
              <w:ind w:left="317"/>
              <w:rPr>
                <w:sz w:val="24"/>
              </w:rPr>
            </w:pPr>
            <w:r>
              <w:rPr>
                <w:sz w:val="24"/>
              </w:rPr>
              <w:t>Job</w:t>
            </w:r>
            <w:r>
              <w:rPr>
                <w:spacing w:val="-5"/>
                <w:sz w:val="24"/>
              </w:rPr>
              <w:t xml:space="preserve"> </w:t>
            </w:r>
            <w:r>
              <w:rPr>
                <w:sz w:val="24"/>
              </w:rPr>
              <w:t>satisfaction</w:t>
            </w:r>
          </w:p>
        </w:tc>
        <w:tc>
          <w:tcPr>
            <w:tcW w:w="1325" w:type="dxa"/>
            <w:tcBorders>
              <w:top w:val="nil"/>
              <w:bottom w:val="nil"/>
              <w:right w:val="single" w:sz="8" w:space="0" w:color="000000"/>
            </w:tcBorders>
          </w:tcPr>
          <w:p w14:paraId="1153B572" w14:textId="77777777" w:rsidR="00B313D8" w:rsidRDefault="00B313D8" w:rsidP="00EB395C">
            <w:pPr>
              <w:pStyle w:val="TableParagraph"/>
              <w:spacing w:before="85"/>
              <w:ind w:right="30"/>
              <w:jc w:val="right"/>
              <w:rPr>
                <w:sz w:val="24"/>
              </w:rPr>
            </w:pPr>
            <w:r>
              <w:rPr>
                <w:sz w:val="24"/>
              </w:rPr>
              <w:t>.003</w:t>
            </w:r>
          </w:p>
        </w:tc>
        <w:tc>
          <w:tcPr>
            <w:tcW w:w="1339" w:type="dxa"/>
            <w:tcBorders>
              <w:top w:val="nil"/>
              <w:left w:val="single" w:sz="8" w:space="0" w:color="000000"/>
              <w:bottom w:val="nil"/>
              <w:right w:val="single" w:sz="8" w:space="0" w:color="000000"/>
            </w:tcBorders>
          </w:tcPr>
          <w:p w14:paraId="53649055" w14:textId="77777777" w:rsidR="00B313D8" w:rsidRDefault="00B313D8" w:rsidP="00EB395C">
            <w:pPr>
              <w:pStyle w:val="TableParagraph"/>
              <w:spacing w:before="85"/>
              <w:ind w:right="34"/>
              <w:jc w:val="right"/>
              <w:rPr>
                <w:sz w:val="24"/>
              </w:rPr>
            </w:pPr>
            <w:r>
              <w:rPr>
                <w:sz w:val="24"/>
              </w:rPr>
              <w:t>.108</w:t>
            </w:r>
          </w:p>
        </w:tc>
        <w:tc>
          <w:tcPr>
            <w:tcW w:w="1469" w:type="dxa"/>
            <w:tcBorders>
              <w:top w:val="nil"/>
              <w:left w:val="single" w:sz="8" w:space="0" w:color="000000"/>
              <w:bottom w:val="nil"/>
              <w:right w:val="single" w:sz="8" w:space="0" w:color="000000"/>
            </w:tcBorders>
          </w:tcPr>
          <w:p w14:paraId="5401F661" w14:textId="77777777" w:rsidR="00B313D8" w:rsidRDefault="00B313D8" w:rsidP="00EB395C">
            <w:pPr>
              <w:pStyle w:val="TableParagraph"/>
              <w:spacing w:before="85"/>
              <w:ind w:right="29"/>
              <w:jc w:val="right"/>
              <w:rPr>
                <w:sz w:val="24"/>
              </w:rPr>
            </w:pPr>
            <w:r>
              <w:rPr>
                <w:sz w:val="24"/>
              </w:rPr>
              <w:t>.002</w:t>
            </w:r>
          </w:p>
        </w:tc>
        <w:tc>
          <w:tcPr>
            <w:tcW w:w="1018" w:type="dxa"/>
            <w:tcBorders>
              <w:top w:val="nil"/>
              <w:left w:val="single" w:sz="8" w:space="0" w:color="000000"/>
              <w:bottom w:val="nil"/>
              <w:right w:val="single" w:sz="8" w:space="0" w:color="000000"/>
            </w:tcBorders>
          </w:tcPr>
          <w:p w14:paraId="6A55B77C" w14:textId="77777777" w:rsidR="00B313D8" w:rsidRDefault="00B313D8" w:rsidP="00EB395C">
            <w:pPr>
              <w:pStyle w:val="TableParagraph"/>
              <w:spacing w:before="85"/>
              <w:ind w:right="34"/>
              <w:jc w:val="right"/>
              <w:rPr>
                <w:sz w:val="24"/>
              </w:rPr>
            </w:pPr>
            <w:r>
              <w:rPr>
                <w:sz w:val="24"/>
              </w:rPr>
              <w:t>.024</w:t>
            </w:r>
          </w:p>
        </w:tc>
        <w:tc>
          <w:tcPr>
            <w:tcW w:w="1008" w:type="dxa"/>
            <w:tcBorders>
              <w:top w:val="nil"/>
              <w:left w:val="single" w:sz="8" w:space="0" w:color="000000"/>
              <w:bottom w:val="nil"/>
            </w:tcBorders>
          </w:tcPr>
          <w:p w14:paraId="756CFE7D" w14:textId="77777777" w:rsidR="00B313D8" w:rsidRDefault="00B313D8" w:rsidP="00EB395C">
            <w:pPr>
              <w:pStyle w:val="TableParagraph"/>
              <w:spacing w:before="85"/>
              <w:ind w:right="26"/>
              <w:jc w:val="right"/>
              <w:rPr>
                <w:sz w:val="24"/>
              </w:rPr>
            </w:pPr>
            <w:r>
              <w:rPr>
                <w:sz w:val="24"/>
              </w:rPr>
              <w:t>.981</w:t>
            </w:r>
          </w:p>
        </w:tc>
      </w:tr>
      <w:tr w:rsidR="00B313D8" w14:paraId="47A16E33" w14:textId="77777777" w:rsidTr="00EB395C">
        <w:trPr>
          <w:trHeight w:val="1137"/>
        </w:trPr>
        <w:tc>
          <w:tcPr>
            <w:tcW w:w="619" w:type="dxa"/>
            <w:tcBorders>
              <w:top w:val="nil"/>
              <w:bottom w:val="nil"/>
              <w:right w:val="nil"/>
            </w:tcBorders>
          </w:tcPr>
          <w:p w14:paraId="5605871C" w14:textId="77777777" w:rsidR="00B313D8" w:rsidRDefault="00B313D8" w:rsidP="00EB395C">
            <w:pPr>
              <w:pStyle w:val="TableParagraph"/>
              <w:spacing w:before="173"/>
              <w:ind w:left="198"/>
              <w:rPr>
                <w:sz w:val="24"/>
              </w:rPr>
            </w:pPr>
            <w:r>
              <w:rPr>
                <w:sz w:val="24"/>
              </w:rPr>
              <w:t>1</w:t>
            </w:r>
          </w:p>
        </w:tc>
        <w:tc>
          <w:tcPr>
            <w:tcW w:w="2583" w:type="dxa"/>
            <w:tcBorders>
              <w:top w:val="nil"/>
              <w:left w:val="nil"/>
              <w:bottom w:val="nil"/>
            </w:tcBorders>
          </w:tcPr>
          <w:p w14:paraId="2D1D2CBE" w14:textId="77777777" w:rsidR="00B313D8" w:rsidRDefault="00B313D8" w:rsidP="00EB395C">
            <w:pPr>
              <w:pStyle w:val="TableParagraph"/>
              <w:tabs>
                <w:tab w:val="left" w:pos="2161"/>
              </w:tabs>
              <w:spacing w:before="82" w:line="360" w:lineRule="auto"/>
              <w:ind w:left="317" w:right="52"/>
              <w:rPr>
                <w:sz w:val="24"/>
              </w:rPr>
            </w:pPr>
            <w:r>
              <w:rPr>
                <w:sz w:val="24"/>
              </w:rPr>
              <w:t>Learning</w:t>
            </w:r>
            <w:r>
              <w:rPr>
                <w:sz w:val="24"/>
              </w:rPr>
              <w:tab/>
            </w:r>
            <w:r>
              <w:rPr>
                <w:spacing w:val="-2"/>
                <w:sz w:val="24"/>
              </w:rPr>
              <w:t>and</w:t>
            </w:r>
            <w:r>
              <w:rPr>
                <w:spacing w:val="-57"/>
                <w:sz w:val="24"/>
              </w:rPr>
              <w:t xml:space="preserve"> </w:t>
            </w:r>
            <w:r>
              <w:rPr>
                <w:sz w:val="24"/>
              </w:rPr>
              <w:t>development</w:t>
            </w:r>
          </w:p>
        </w:tc>
        <w:tc>
          <w:tcPr>
            <w:tcW w:w="1325" w:type="dxa"/>
            <w:tcBorders>
              <w:top w:val="nil"/>
              <w:bottom w:val="nil"/>
              <w:right w:val="single" w:sz="8" w:space="0" w:color="000000"/>
            </w:tcBorders>
          </w:tcPr>
          <w:p w14:paraId="534A3A42" w14:textId="77777777" w:rsidR="00B313D8" w:rsidRDefault="00B313D8" w:rsidP="00EB395C">
            <w:pPr>
              <w:pStyle w:val="TableParagraph"/>
              <w:spacing w:before="1"/>
              <w:rPr>
                <w:b/>
                <w:sz w:val="25"/>
              </w:rPr>
            </w:pPr>
          </w:p>
          <w:p w14:paraId="61A9C985" w14:textId="77777777" w:rsidR="00B313D8" w:rsidRDefault="00B313D8" w:rsidP="00EB395C">
            <w:pPr>
              <w:pStyle w:val="TableParagraph"/>
              <w:ind w:right="30"/>
              <w:jc w:val="right"/>
              <w:rPr>
                <w:sz w:val="24"/>
              </w:rPr>
            </w:pPr>
            <w:r>
              <w:rPr>
                <w:sz w:val="24"/>
              </w:rPr>
              <w:t>-.109</w:t>
            </w:r>
          </w:p>
        </w:tc>
        <w:tc>
          <w:tcPr>
            <w:tcW w:w="1339" w:type="dxa"/>
            <w:tcBorders>
              <w:top w:val="nil"/>
              <w:left w:val="single" w:sz="8" w:space="0" w:color="000000"/>
              <w:bottom w:val="nil"/>
              <w:right w:val="single" w:sz="8" w:space="0" w:color="000000"/>
            </w:tcBorders>
          </w:tcPr>
          <w:p w14:paraId="49A4E176" w14:textId="77777777" w:rsidR="00B313D8" w:rsidRDefault="00B313D8" w:rsidP="00EB395C">
            <w:pPr>
              <w:pStyle w:val="TableParagraph"/>
              <w:spacing w:before="1"/>
              <w:rPr>
                <w:b/>
                <w:sz w:val="25"/>
              </w:rPr>
            </w:pPr>
          </w:p>
          <w:p w14:paraId="556A4628" w14:textId="77777777" w:rsidR="00B313D8" w:rsidRDefault="00B313D8" w:rsidP="00EB395C">
            <w:pPr>
              <w:pStyle w:val="TableParagraph"/>
              <w:ind w:right="34"/>
              <w:jc w:val="right"/>
              <w:rPr>
                <w:sz w:val="24"/>
              </w:rPr>
            </w:pPr>
            <w:r>
              <w:rPr>
                <w:sz w:val="24"/>
              </w:rPr>
              <w:t>.101</w:t>
            </w:r>
          </w:p>
        </w:tc>
        <w:tc>
          <w:tcPr>
            <w:tcW w:w="1469" w:type="dxa"/>
            <w:tcBorders>
              <w:top w:val="nil"/>
              <w:left w:val="single" w:sz="8" w:space="0" w:color="000000"/>
              <w:bottom w:val="nil"/>
              <w:right w:val="single" w:sz="8" w:space="0" w:color="000000"/>
            </w:tcBorders>
          </w:tcPr>
          <w:p w14:paraId="691241A6" w14:textId="77777777" w:rsidR="00B313D8" w:rsidRDefault="00B313D8" w:rsidP="00EB395C">
            <w:pPr>
              <w:pStyle w:val="TableParagraph"/>
              <w:spacing w:before="1"/>
              <w:rPr>
                <w:b/>
                <w:sz w:val="25"/>
              </w:rPr>
            </w:pPr>
          </w:p>
          <w:p w14:paraId="7C6D6454" w14:textId="77777777" w:rsidR="00B313D8" w:rsidRDefault="00B313D8" w:rsidP="00EB395C">
            <w:pPr>
              <w:pStyle w:val="TableParagraph"/>
              <w:ind w:right="29"/>
              <w:jc w:val="right"/>
              <w:rPr>
                <w:sz w:val="24"/>
              </w:rPr>
            </w:pPr>
            <w:r>
              <w:rPr>
                <w:sz w:val="24"/>
              </w:rPr>
              <w:t>-.109</w:t>
            </w:r>
          </w:p>
        </w:tc>
        <w:tc>
          <w:tcPr>
            <w:tcW w:w="1018" w:type="dxa"/>
            <w:tcBorders>
              <w:top w:val="nil"/>
              <w:left w:val="single" w:sz="8" w:space="0" w:color="000000"/>
              <w:bottom w:val="nil"/>
              <w:right w:val="single" w:sz="8" w:space="0" w:color="000000"/>
            </w:tcBorders>
          </w:tcPr>
          <w:p w14:paraId="0BAEE15B" w14:textId="77777777" w:rsidR="00B313D8" w:rsidRDefault="00B313D8" w:rsidP="00EB395C">
            <w:pPr>
              <w:pStyle w:val="TableParagraph"/>
              <w:spacing w:before="1"/>
              <w:rPr>
                <w:b/>
                <w:sz w:val="25"/>
              </w:rPr>
            </w:pPr>
          </w:p>
          <w:p w14:paraId="4F0816D5" w14:textId="77777777" w:rsidR="00B313D8" w:rsidRDefault="00B313D8" w:rsidP="00EB395C">
            <w:pPr>
              <w:pStyle w:val="TableParagraph"/>
              <w:ind w:right="34"/>
              <w:jc w:val="right"/>
              <w:rPr>
                <w:sz w:val="24"/>
              </w:rPr>
            </w:pPr>
            <w:r>
              <w:rPr>
                <w:sz w:val="24"/>
              </w:rPr>
              <w:t>-1.076</w:t>
            </w:r>
          </w:p>
        </w:tc>
        <w:tc>
          <w:tcPr>
            <w:tcW w:w="1008" w:type="dxa"/>
            <w:tcBorders>
              <w:top w:val="nil"/>
              <w:left w:val="single" w:sz="8" w:space="0" w:color="000000"/>
              <w:bottom w:val="nil"/>
            </w:tcBorders>
          </w:tcPr>
          <w:p w14:paraId="0460BAC1" w14:textId="77777777" w:rsidR="00B313D8" w:rsidRDefault="00B313D8" w:rsidP="00EB395C">
            <w:pPr>
              <w:pStyle w:val="TableParagraph"/>
              <w:spacing w:before="1"/>
              <w:rPr>
                <w:b/>
                <w:sz w:val="25"/>
              </w:rPr>
            </w:pPr>
          </w:p>
          <w:p w14:paraId="0DE93BA2" w14:textId="77777777" w:rsidR="00B313D8" w:rsidRDefault="00B313D8" w:rsidP="00EB395C">
            <w:pPr>
              <w:pStyle w:val="TableParagraph"/>
              <w:ind w:right="26"/>
              <w:jc w:val="right"/>
              <w:rPr>
                <w:sz w:val="24"/>
              </w:rPr>
            </w:pPr>
            <w:r>
              <w:rPr>
                <w:sz w:val="24"/>
              </w:rPr>
              <w:t>.285</w:t>
            </w:r>
          </w:p>
        </w:tc>
      </w:tr>
      <w:tr w:rsidR="00B313D8" w14:paraId="0DD1E6DD" w14:textId="77777777" w:rsidTr="00913C36">
        <w:trPr>
          <w:trHeight w:val="372"/>
        </w:trPr>
        <w:tc>
          <w:tcPr>
            <w:tcW w:w="619" w:type="dxa"/>
            <w:tcBorders>
              <w:top w:val="nil"/>
              <w:right w:val="nil"/>
            </w:tcBorders>
          </w:tcPr>
          <w:p w14:paraId="170D64C9" w14:textId="77777777" w:rsidR="00B313D8" w:rsidRDefault="00B313D8" w:rsidP="00EB395C">
            <w:pPr>
              <w:pStyle w:val="TableParagraph"/>
            </w:pPr>
          </w:p>
        </w:tc>
        <w:tc>
          <w:tcPr>
            <w:tcW w:w="2583" w:type="dxa"/>
            <w:tcBorders>
              <w:top w:val="nil"/>
              <w:left w:val="nil"/>
            </w:tcBorders>
          </w:tcPr>
          <w:p w14:paraId="6636C9D7" w14:textId="77777777" w:rsidR="00B313D8" w:rsidRDefault="00B313D8" w:rsidP="00EB395C">
            <w:pPr>
              <w:pStyle w:val="TableParagraph"/>
              <w:ind w:left="317"/>
              <w:rPr>
                <w:sz w:val="24"/>
              </w:rPr>
            </w:pPr>
            <w:r>
              <w:rPr>
                <w:sz w:val="24"/>
              </w:rPr>
              <w:t>Work</w:t>
            </w:r>
            <w:r>
              <w:rPr>
                <w:spacing w:val="-4"/>
                <w:sz w:val="24"/>
              </w:rPr>
              <w:t xml:space="preserve"> </w:t>
            </w:r>
            <w:r>
              <w:rPr>
                <w:sz w:val="24"/>
              </w:rPr>
              <w:t>engagement</w:t>
            </w:r>
          </w:p>
          <w:p w14:paraId="6D3A476B" w14:textId="5EEA3729" w:rsidR="00913C36" w:rsidRPr="00913C36" w:rsidRDefault="00913C36" w:rsidP="00913C36">
            <w:pPr>
              <w:rPr>
                <w:lang w:bidi="en-US"/>
              </w:rPr>
            </w:pPr>
          </w:p>
        </w:tc>
        <w:tc>
          <w:tcPr>
            <w:tcW w:w="1325" w:type="dxa"/>
            <w:tcBorders>
              <w:top w:val="nil"/>
              <w:right w:val="single" w:sz="8" w:space="0" w:color="000000"/>
            </w:tcBorders>
          </w:tcPr>
          <w:p w14:paraId="043604A3" w14:textId="77777777" w:rsidR="00B313D8" w:rsidRDefault="00B313D8" w:rsidP="00EB395C">
            <w:pPr>
              <w:pStyle w:val="TableParagraph"/>
              <w:ind w:right="30"/>
              <w:jc w:val="right"/>
              <w:rPr>
                <w:sz w:val="24"/>
              </w:rPr>
            </w:pPr>
            <w:r>
              <w:rPr>
                <w:sz w:val="24"/>
              </w:rPr>
              <w:t>.082</w:t>
            </w:r>
          </w:p>
        </w:tc>
        <w:tc>
          <w:tcPr>
            <w:tcW w:w="1339" w:type="dxa"/>
            <w:tcBorders>
              <w:top w:val="nil"/>
              <w:left w:val="single" w:sz="8" w:space="0" w:color="000000"/>
              <w:right w:val="single" w:sz="8" w:space="0" w:color="000000"/>
            </w:tcBorders>
          </w:tcPr>
          <w:p w14:paraId="283F3F44" w14:textId="77777777" w:rsidR="00B313D8" w:rsidRDefault="00B313D8" w:rsidP="00EB395C">
            <w:pPr>
              <w:pStyle w:val="TableParagraph"/>
              <w:ind w:right="34"/>
              <w:jc w:val="right"/>
              <w:rPr>
                <w:sz w:val="24"/>
              </w:rPr>
            </w:pPr>
            <w:r>
              <w:rPr>
                <w:sz w:val="24"/>
              </w:rPr>
              <w:t>.103</w:t>
            </w:r>
          </w:p>
        </w:tc>
        <w:tc>
          <w:tcPr>
            <w:tcW w:w="1469" w:type="dxa"/>
            <w:tcBorders>
              <w:top w:val="nil"/>
              <w:left w:val="single" w:sz="8" w:space="0" w:color="000000"/>
              <w:right w:val="single" w:sz="8" w:space="0" w:color="000000"/>
            </w:tcBorders>
          </w:tcPr>
          <w:p w14:paraId="2536F813" w14:textId="77777777" w:rsidR="00B313D8" w:rsidRDefault="00B313D8" w:rsidP="00EB395C">
            <w:pPr>
              <w:pStyle w:val="TableParagraph"/>
              <w:ind w:right="29"/>
              <w:jc w:val="right"/>
              <w:rPr>
                <w:sz w:val="24"/>
              </w:rPr>
            </w:pPr>
            <w:r>
              <w:rPr>
                <w:sz w:val="24"/>
              </w:rPr>
              <w:t>.083</w:t>
            </w:r>
          </w:p>
        </w:tc>
        <w:tc>
          <w:tcPr>
            <w:tcW w:w="1018" w:type="dxa"/>
            <w:tcBorders>
              <w:top w:val="nil"/>
              <w:left w:val="single" w:sz="8" w:space="0" w:color="000000"/>
              <w:right w:val="single" w:sz="8" w:space="0" w:color="000000"/>
            </w:tcBorders>
          </w:tcPr>
          <w:p w14:paraId="153F9E1A" w14:textId="77777777" w:rsidR="00B313D8" w:rsidRDefault="00B313D8" w:rsidP="00EB395C">
            <w:pPr>
              <w:pStyle w:val="TableParagraph"/>
              <w:ind w:right="34"/>
              <w:jc w:val="right"/>
              <w:rPr>
                <w:sz w:val="24"/>
              </w:rPr>
            </w:pPr>
            <w:r>
              <w:rPr>
                <w:sz w:val="24"/>
              </w:rPr>
              <w:t>.795</w:t>
            </w:r>
          </w:p>
        </w:tc>
        <w:tc>
          <w:tcPr>
            <w:tcW w:w="1008" w:type="dxa"/>
            <w:tcBorders>
              <w:top w:val="nil"/>
              <w:left w:val="single" w:sz="8" w:space="0" w:color="000000"/>
            </w:tcBorders>
          </w:tcPr>
          <w:p w14:paraId="6F82F3DA" w14:textId="77777777" w:rsidR="00B313D8" w:rsidRDefault="00B313D8" w:rsidP="00EB395C">
            <w:pPr>
              <w:pStyle w:val="TableParagraph"/>
              <w:ind w:right="26"/>
              <w:jc w:val="right"/>
              <w:rPr>
                <w:sz w:val="24"/>
              </w:rPr>
            </w:pPr>
            <w:r>
              <w:rPr>
                <w:sz w:val="24"/>
              </w:rPr>
              <w:t>.429</w:t>
            </w:r>
          </w:p>
        </w:tc>
      </w:tr>
    </w:tbl>
    <w:p w14:paraId="38466804" w14:textId="77777777" w:rsidR="006B5DF2" w:rsidRDefault="006B5DF2" w:rsidP="006B5DF2">
      <w:pPr>
        <w:rPr>
          <w:rFonts w:ascii="Times New Roman" w:hAnsi="Times New Roman" w:cs="Times New Roman"/>
          <w:b/>
          <w:sz w:val="24"/>
          <w:szCs w:val="24"/>
        </w:rPr>
      </w:pPr>
    </w:p>
    <w:p w14:paraId="00113CB8" w14:textId="77777777" w:rsidR="006B5DF2" w:rsidRPr="002F1FD9" w:rsidRDefault="006B5DF2" w:rsidP="006B5DF2">
      <w:pPr>
        <w:rPr>
          <w:rFonts w:ascii="Times New Roman" w:hAnsi="Times New Roman" w:cs="Times New Roman"/>
          <w:b/>
          <w:sz w:val="28"/>
          <w:szCs w:val="28"/>
        </w:rPr>
      </w:pPr>
      <w:r w:rsidRPr="002F1FD9">
        <w:rPr>
          <w:rFonts w:ascii="Times New Roman" w:hAnsi="Times New Roman" w:cs="Times New Roman"/>
          <w:b/>
          <w:sz w:val="28"/>
          <w:szCs w:val="28"/>
        </w:rPr>
        <w:t>Conclusion</w:t>
      </w:r>
    </w:p>
    <w:p w14:paraId="27C3B632" w14:textId="6EA32FF9" w:rsidR="00882EFF" w:rsidRDefault="005046B2" w:rsidP="005046B2">
      <w:pPr>
        <w:pStyle w:val="BodyText"/>
        <w:spacing w:line="360" w:lineRule="auto"/>
        <w:ind w:left="43" w:right="651"/>
        <w:jc w:val="both"/>
      </w:pPr>
      <w:r>
        <w:t>This study indicates that there is limited satisfaction with the quality of work life the retail</w:t>
      </w:r>
      <w:r>
        <w:rPr>
          <w:spacing w:val="1"/>
        </w:rPr>
        <w:t xml:space="preserve"> </w:t>
      </w:r>
      <w:r>
        <w:t xml:space="preserve">industry. Participants </w:t>
      </w:r>
      <w:r w:rsidRPr="005046B2">
        <w:t xml:space="preserve">said that job security will influence quality of work </w:t>
      </w:r>
      <w:r>
        <w:tab/>
      </w:r>
      <w:r w:rsidRPr="005046B2">
        <w:t>life more than any other factors.</w:t>
      </w:r>
      <w:r>
        <w:t xml:space="preserve"> L</w:t>
      </w:r>
      <w:r w:rsidRPr="005046B2">
        <w:t xml:space="preserve">earning and development </w:t>
      </w:r>
      <w:r w:rsidR="007F3D86" w:rsidRPr="005046B2">
        <w:t>are</w:t>
      </w:r>
      <w:r>
        <w:t xml:space="preserve"> also having </w:t>
      </w:r>
      <w:r w:rsidRPr="005046B2">
        <w:t xml:space="preserve">an important </w:t>
      </w:r>
      <w:r w:rsidR="00882EFF">
        <w:t>factor</w:t>
      </w:r>
      <w:r w:rsidRPr="005046B2">
        <w:t xml:space="preserve"> for </w:t>
      </w:r>
      <w:r w:rsidR="00882EFF">
        <w:t xml:space="preserve">experiencing </w:t>
      </w:r>
      <w:r w:rsidRPr="005046B2">
        <w:t>quality of work life</w:t>
      </w:r>
      <w:r w:rsidR="00882EFF">
        <w:t xml:space="preserve"> in mentioned sector.</w:t>
      </w:r>
    </w:p>
    <w:p w14:paraId="3C882A91" w14:textId="3CE4920C" w:rsidR="005046B2" w:rsidRDefault="005046B2" w:rsidP="005046B2">
      <w:pPr>
        <w:pStyle w:val="BodyText"/>
        <w:spacing w:line="360" w:lineRule="auto"/>
        <w:ind w:left="43" w:right="651"/>
        <w:jc w:val="both"/>
      </w:pPr>
      <w:r w:rsidRPr="005046B2">
        <w:t xml:space="preserve"> </w:t>
      </w:r>
      <w:r>
        <w:t>The retail industry demands different style of working and also the work environment</w:t>
      </w:r>
      <w:r>
        <w:rPr>
          <w:spacing w:val="-57"/>
        </w:rPr>
        <w:t xml:space="preserve"> </w:t>
      </w:r>
      <w:r>
        <w:t>is under severe pressure. However small efforts made by retail outlet may not make much</w:t>
      </w:r>
      <w:r>
        <w:rPr>
          <w:spacing w:val="1"/>
        </w:rPr>
        <w:t xml:space="preserve"> </w:t>
      </w:r>
      <w:r>
        <w:t>difference.</w:t>
      </w:r>
      <w:r>
        <w:rPr>
          <w:spacing w:val="3"/>
        </w:rPr>
        <w:t xml:space="preserve"> </w:t>
      </w:r>
      <w:r>
        <w:t>The results</w:t>
      </w:r>
      <w:r>
        <w:rPr>
          <w:spacing w:val="4"/>
        </w:rPr>
        <w:t xml:space="preserve"> </w:t>
      </w:r>
      <w:r>
        <w:t>may</w:t>
      </w:r>
      <w:r>
        <w:rPr>
          <w:spacing w:val="-4"/>
        </w:rPr>
        <w:t xml:space="preserve"> </w:t>
      </w:r>
      <w:r>
        <w:t>show dissatisfaction</w:t>
      </w:r>
      <w:r>
        <w:rPr>
          <w:spacing w:val="-3"/>
        </w:rPr>
        <w:t xml:space="preserve"> </w:t>
      </w:r>
      <w:r>
        <w:t>of</w:t>
      </w:r>
      <w:r>
        <w:rPr>
          <w:spacing w:val="-2"/>
        </w:rPr>
        <w:t xml:space="preserve"> </w:t>
      </w:r>
      <w:r>
        <w:t>quality</w:t>
      </w:r>
      <w:r>
        <w:rPr>
          <w:spacing w:val="-8"/>
        </w:rPr>
        <w:t xml:space="preserve"> </w:t>
      </w:r>
      <w:r>
        <w:t>of</w:t>
      </w:r>
      <w:r>
        <w:rPr>
          <w:spacing w:val="-7"/>
        </w:rPr>
        <w:t xml:space="preserve"> </w:t>
      </w:r>
      <w:r>
        <w:t>work</w:t>
      </w:r>
      <w:r>
        <w:rPr>
          <w:spacing w:val="1"/>
        </w:rPr>
        <w:t xml:space="preserve"> </w:t>
      </w:r>
      <w:r>
        <w:t>life.</w:t>
      </w:r>
    </w:p>
    <w:p w14:paraId="7F5155AE" w14:textId="77777777" w:rsidR="006B5DF2" w:rsidRDefault="006B5DF2" w:rsidP="006B5DF2">
      <w:pPr>
        <w:rPr>
          <w:rFonts w:ascii="Times New Roman" w:hAnsi="Times New Roman" w:cs="Times New Roman"/>
          <w:b/>
          <w:sz w:val="24"/>
          <w:szCs w:val="24"/>
        </w:rPr>
      </w:pPr>
    </w:p>
    <w:p w14:paraId="65AB8F64" w14:textId="77777777" w:rsidR="005C2A8C" w:rsidRDefault="005C2A8C" w:rsidP="006B5DF2">
      <w:pPr>
        <w:rPr>
          <w:rFonts w:ascii="Times New Roman" w:hAnsi="Times New Roman" w:cs="Times New Roman"/>
          <w:b/>
          <w:sz w:val="24"/>
          <w:szCs w:val="24"/>
        </w:rPr>
      </w:pPr>
    </w:p>
    <w:p w14:paraId="48872241" w14:textId="77777777" w:rsidR="005C2A8C" w:rsidRDefault="005C2A8C" w:rsidP="006B5DF2">
      <w:pPr>
        <w:rPr>
          <w:rFonts w:ascii="Times New Roman" w:hAnsi="Times New Roman" w:cs="Times New Roman"/>
          <w:b/>
          <w:sz w:val="24"/>
          <w:szCs w:val="24"/>
        </w:rPr>
      </w:pPr>
    </w:p>
    <w:p w14:paraId="6138A90B" w14:textId="77777777" w:rsidR="005C2A8C" w:rsidRDefault="005C2A8C" w:rsidP="006B5DF2">
      <w:pPr>
        <w:rPr>
          <w:rFonts w:ascii="Times New Roman" w:hAnsi="Times New Roman" w:cs="Times New Roman"/>
          <w:b/>
          <w:sz w:val="24"/>
          <w:szCs w:val="24"/>
        </w:rPr>
      </w:pPr>
    </w:p>
    <w:p w14:paraId="5816C835" w14:textId="77777777" w:rsidR="005C2A8C" w:rsidRDefault="005C2A8C" w:rsidP="006B5DF2">
      <w:pPr>
        <w:rPr>
          <w:rFonts w:ascii="Times New Roman" w:hAnsi="Times New Roman" w:cs="Times New Roman"/>
          <w:b/>
          <w:sz w:val="24"/>
          <w:szCs w:val="24"/>
        </w:rPr>
      </w:pPr>
    </w:p>
    <w:p w14:paraId="6E50FD8D" w14:textId="55B9E86F" w:rsidR="006B5DF2" w:rsidRPr="0051106A" w:rsidRDefault="006B5DF2" w:rsidP="006B5DF2">
      <w:pPr>
        <w:rPr>
          <w:rFonts w:ascii="Times New Roman" w:hAnsi="Times New Roman" w:cs="Times New Roman"/>
          <w:b/>
          <w:sz w:val="24"/>
          <w:szCs w:val="24"/>
        </w:rPr>
      </w:pPr>
      <w:r w:rsidRPr="0051106A">
        <w:rPr>
          <w:rFonts w:ascii="Times New Roman" w:hAnsi="Times New Roman" w:cs="Times New Roman"/>
          <w:b/>
          <w:sz w:val="24"/>
          <w:szCs w:val="24"/>
        </w:rPr>
        <w:lastRenderedPageBreak/>
        <w:t>Reference</w:t>
      </w:r>
      <w:r>
        <w:rPr>
          <w:rFonts w:ascii="Times New Roman" w:hAnsi="Times New Roman" w:cs="Times New Roman"/>
          <w:b/>
          <w:sz w:val="24"/>
          <w:szCs w:val="24"/>
        </w:rPr>
        <w:t>s:</w:t>
      </w:r>
    </w:p>
    <w:p w14:paraId="75C65939" w14:textId="76CCC965" w:rsidR="00612C89" w:rsidRDefault="00612C89" w:rsidP="00612C89">
      <w:pPr>
        <w:pStyle w:val="Default"/>
        <w:spacing w:line="360" w:lineRule="auto"/>
        <w:jc w:val="both"/>
        <w:rPr>
          <w:rFonts w:ascii="Times New Roman" w:hAnsi="Times New Roman" w:cs="Times New Roman"/>
          <w:bCs/>
        </w:rPr>
      </w:pPr>
      <w:r w:rsidRPr="00612C89">
        <w:rPr>
          <w:rFonts w:ascii="Times New Roman" w:hAnsi="Times New Roman" w:cs="Times New Roman"/>
          <w:bCs/>
        </w:rPr>
        <w:t xml:space="preserve">Seyed Mohammad </w:t>
      </w:r>
      <w:proofErr w:type="spellStart"/>
      <w:r w:rsidRPr="00612C89">
        <w:rPr>
          <w:rFonts w:ascii="Times New Roman" w:hAnsi="Times New Roman" w:cs="Times New Roman"/>
          <w:bCs/>
        </w:rPr>
        <w:t>Mirkamali</w:t>
      </w:r>
      <w:proofErr w:type="spellEnd"/>
      <w:r w:rsidRPr="00612C89">
        <w:rPr>
          <w:rFonts w:ascii="Times New Roman" w:hAnsi="Times New Roman" w:cs="Times New Roman"/>
          <w:bCs/>
        </w:rPr>
        <w:t xml:space="preserve"> and Fatemeh </w:t>
      </w:r>
      <w:proofErr w:type="spellStart"/>
      <w:r w:rsidRPr="00612C89">
        <w:rPr>
          <w:rFonts w:ascii="Times New Roman" w:hAnsi="Times New Roman" w:cs="Times New Roman"/>
          <w:bCs/>
        </w:rPr>
        <w:t>Narenji</w:t>
      </w:r>
      <w:proofErr w:type="spellEnd"/>
      <w:r w:rsidRPr="00612C89">
        <w:rPr>
          <w:rFonts w:ascii="Times New Roman" w:hAnsi="Times New Roman" w:cs="Times New Roman"/>
          <w:bCs/>
        </w:rPr>
        <w:t xml:space="preserve"> Thani</w:t>
      </w:r>
      <w:r>
        <w:rPr>
          <w:rFonts w:ascii="Times New Roman" w:hAnsi="Times New Roman" w:cs="Times New Roman"/>
          <w:bCs/>
        </w:rPr>
        <w:t xml:space="preserve"> (2011), </w:t>
      </w:r>
      <w:r w:rsidRPr="00612C89">
        <w:rPr>
          <w:rFonts w:ascii="Times New Roman" w:hAnsi="Times New Roman" w:cs="Times New Roman"/>
          <w:bCs/>
        </w:rPr>
        <w:t xml:space="preserve">A Study on the Quality of Work Life (QWL) among faculty members of University of </w:t>
      </w:r>
      <w:proofErr w:type="gramStart"/>
      <w:r w:rsidRPr="00612C89">
        <w:rPr>
          <w:rFonts w:ascii="Times New Roman" w:hAnsi="Times New Roman" w:cs="Times New Roman"/>
          <w:bCs/>
        </w:rPr>
        <w:t>Tehran(</w:t>
      </w:r>
      <w:proofErr w:type="gramEnd"/>
      <w:r w:rsidRPr="00612C89">
        <w:rPr>
          <w:rFonts w:ascii="Times New Roman" w:hAnsi="Times New Roman" w:cs="Times New Roman"/>
          <w:bCs/>
        </w:rPr>
        <w:t>UT) and Sharif university of Technology (SUT)</w:t>
      </w:r>
      <w:r>
        <w:rPr>
          <w:rFonts w:ascii="Times New Roman" w:hAnsi="Times New Roman" w:cs="Times New Roman"/>
          <w:bCs/>
        </w:rPr>
        <w:t xml:space="preserve">, </w:t>
      </w:r>
      <w:r w:rsidRPr="00612C89">
        <w:rPr>
          <w:rFonts w:ascii="Times New Roman" w:hAnsi="Times New Roman" w:cs="Times New Roman"/>
          <w:bCs/>
        </w:rPr>
        <w:t>International Conference on Education and Educational Psychology (ICEEPSY 2011)</w:t>
      </w:r>
      <w:r>
        <w:rPr>
          <w:rFonts w:ascii="Times New Roman" w:hAnsi="Times New Roman" w:cs="Times New Roman"/>
          <w:bCs/>
        </w:rPr>
        <w:t xml:space="preserve">, </w:t>
      </w:r>
      <w:r w:rsidRPr="00612C89">
        <w:rPr>
          <w:rFonts w:ascii="Times New Roman" w:hAnsi="Times New Roman" w:cs="Times New Roman"/>
          <w:bCs/>
        </w:rPr>
        <w:t>Procedia - Social and Behavioral Sciences 29 (2011)</w:t>
      </w:r>
      <w:r>
        <w:rPr>
          <w:rFonts w:ascii="Times New Roman" w:hAnsi="Times New Roman" w:cs="Times New Roman"/>
          <w:bCs/>
        </w:rPr>
        <w:t>, pp</w:t>
      </w:r>
      <w:r w:rsidRPr="00612C89">
        <w:rPr>
          <w:rFonts w:ascii="Times New Roman" w:hAnsi="Times New Roman" w:cs="Times New Roman"/>
          <w:bCs/>
        </w:rPr>
        <w:t xml:space="preserve"> 179 – 187</w:t>
      </w:r>
    </w:p>
    <w:p w14:paraId="06090131" w14:textId="77777777" w:rsidR="000635F9" w:rsidRDefault="000635F9" w:rsidP="00662267">
      <w:pPr>
        <w:pStyle w:val="Default"/>
        <w:spacing w:line="360" w:lineRule="auto"/>
        <w:jc w:val="both"/>
        <w:rPr>
          <w:rFonts w:ascii="Times New Roman" w:hAnsi="Times New Roman" w:cs="Times New Roman"/>
          <w:bCs/>
        </w:rPr>
      </w:pPr>
    </w:p>
    <w:p w14:paraId="29572293" w14:textId="1434A7F9" w:rsidR="00662267" w:rsidRDefault="00662267" w:rsidP="00662267">
      <w:pPr>
        <w:pStyle w:val="Default"/>
        <w:spacing w:line="360" w:lineRule="auto"/>
        <w:jc w:val="both"/>
        <w:rPr>
          <w:rFonts w:ascii="Times New Roman" w:hAnsi="Times New Roman" w:cs="Times New Roman"/>
          <w:bCs/>
        </w:rPr>
      </w:pPr>
      <w:r w:rsidRPr="00662267">
        <w:rPr>
          <w:rFonts w:ascii="Times New Roman" w:hAnsi="Times New Roman" w:cs="Times New Roman"/>
          <w:bCs/>
        </w:rPr>
        <w:t>Shivani</w:t>
      </w:r>
      <w:r>
        <w:rPr>
          <w:rFonts w:ascii="Times New Roman" w:hAnsi="Times New Roman" w:cs="Times New Roman"/>
          <w:bCs/>
        </w:rPr>
        <w:t xml:space="preserve"> (2017), </w:t>
      </w:r>
      <w:r w:rsidRPr="00662267">
        <w:rPr>
          <w:rFonts w:ascii="Times New Roman" w:hAnsi="Times New Roman" w:cs="Times New Roman"/>
          <w:bCs/>
        </w:rPr>
        <w:t xml:space="preserve">A Study </w:t>
      </w:r>
      <w:proofErr w:type="gramStart"/>
      <w:r w:rsidRPr="00662267">
        <w:rPr>
          <w:rFonts w:ascii="Times New Roman" w:hAnsi="Times New Roman" w:cs="Times New Roman"/>
          <w:bCs/>
        </w:rPr>
        <w:t>On</w:t>
      </w:r>
      <w:proofErr w:type="gramEnd"/>
      <w:r w:rsidRPr="00662267">
        <w:rPr>
          <w:rFonts w:ascii="Times New Roman" w:hAnsi="Times New Roman" w:cs="Times New Roman"/>
          <w:bCs/>
        </w:rPr>
        <w:t xml:space="preserve"> Quality Of Work Life: Key Elements &amp;It’s Implications</w:t>
      </w:r>
      <w:r>
        <w:rPr>
          <w:rFonts w:ascii="Times New Roman" w:hAnsi="Times New Roman" w:cs="Times New Roman"/>
          <w:bCs/>
        </w:rPr>
        <w:t xml:space="preserve">, International Journal of Science Technology and Management, </w:t>
      </w:r>
      <w:r w:rsidR="00CD4F26">
        <w:rPr>
          <w:rFonts w:ascii="Times New Roman" w:hAnsi="Times New Roman" w:cs="Times New Roman"/>
          <w:bCs/>
        </w:rPr>
        <w:t>ISSN (O)2394-1537, ISSN (P)2394-</w:t>
      </w:r>
      <w:r w:rsidR="00AC5333">
        <w:rPr>
          <w:rFonts w:ascii="Times New Roman" w:hAnsi="Times New Roman" w:cs="Times New Roman"/>
          <w:bCs/>
        </w:rPr>
        <w:t xml:space="preserve">1529, </w:t>
      </w:r>
      <w:r w:rsidR="00D3080C">
        <w:rPr>
          <w:rFonts w:ascii="Times New Roman" w:hAnsi="Times New Roman" w:cs="Times New Roman"/>
          <w:bCs/>
        </w:rPr>
        <w:t>Vol. No.6, Issue No.05, May 2017</w:t>
      </w:r>
    </w:p>
    <w:p w14:paraId="431CC556" w14:textId="41CB51D4" w:rsidR="006338E3" w:rsidRDefault="006338E3" w:rsidP="00662267">
      <w:pPr>
        <w:pStyle w:val="Default"/>
        <w:spacing w:line="360" w:lineRule="auto"/>
        <w:jc w:val="both"/>
        <w:rPr>
          <w:rFonts w:ascii="Times New Roman" w:hAnsi="Times New Roman" w:cs="Times New Roman"/>
          <w:bCs/>
        </w:rPr>
      </w:pPr>
    </w:p>
    <w:p w14:paraId="300F06D6" w14:textId="0E1B0CC6" w:rsidR="006338E3" w:rsidRDefault="00BE6F09" w:rsidP="00B71022">
      <w:pPr>
        <w:pStyle w:val="Default"/>
        <w:spacing w:line="360" w:lineRule="auto"/>
        <w:jc w:val="both"/>
        <w:rPr>
          <w:rFonts w:ascii="Times New Roman" w:hAnsi="Times New Roman" w:cs="Times New Roman"/>
          <w:bCs/>
        </w:rPr>
      </w:pPr>
      <w:r w:rsidRPr="00BE6F09">
        <w:rPr>
          <w:rFonts w:ascii="Times New Roman" w:hAnsi="Times New Roman" w:cs="Times New Roman"/>
          <w:bCs/>
        </w:rPr>
        <w:t>Shefali Srivastava</w:t>
      </w:r>
      <w:r>
        <w:rPr>
          <w:rFonts w:ascii="Times New Roman" w:hAnsi="Times New Roman" w:cs="Times New Roman"/>
          <w:bCs/>
        </w:rPr>
        <w:t xml:space="preserve"> &amp;</w:t>
      </w:r>
      <w:r w:rsidRPr="00BE6F09">
        <w:rPr>
          <w:rFonts w:ascii="Times New Roman" w:hAnsi="Times New Roman" w:cs="Times New Roman"/>
          <w:bCs/>
        </w:rPr>
        <w:t xml:space="preserve"> Rooma Kanpur</w:t>
      </w:r>
      <w:r>
        <w:rPr>
          <w:rFonts w:ascii="Times New Roman" w:hAnsi="Times New Roman" w:cs="Times New Roman"/>
          <w:bCs/>
        </w:rPr>
        <w:t xml:space="preserve"> (2014), </w:t>
      </w:r>
      <w:r w:rsidRPr="00BE6F09">
        <w:rPr>
          <w:rFonts w:ascii="Times New Roman" w:hAnsi="Times New Roman" w:cs="Times New Roman"/>
          <w:bCs/>
        </w:rPr>
        <w:t xml:space="preserve">A Study </w:t>
      </w:r>
      <w:proofErr w:type="gramStart"/>
      <w:r w:rsidRPr="00BE6F09">
        <w:rPr>
          <w:rFonts w:ascii="Times New Roman" w:hAnsi="Times New Roman" w:cs="Times New Roman"/>
          <w:bCs/>
        </w:rPr>
        <w:t>On</w:t>
      </w:r>
      <w:proofErr w:type="gramEnd"/>
      <w:r w:rsidRPr="00BE6F09">
        <w:rPr>
          <w:rFonts w:ascii="Times New Roman" w:hAnsi="Times New Roman" w:cs="Times New Roman"/>
          <w:bCs/>
        </w:rPr>
        <w:t xml:space="preserve"> Quality Of Work Life: Key Elements &amp; It’s Implications</w:t>
      </w:r>
      <w:r w:rsidR="00B71022">
        <w:rPr>
          <w:rFonts w:ascii="Times New Roman" w:hAnsi="Times New Roman" w:cs="Times New Roman"/>
          <w:bCs/>
        </w:rPr>
        <w:t xml:space="preserve">, </w:t>
      </w:r>
      <w:r w:rsidR="00B71022" w:rsidRPr="00B71022">
        <w:rPr>
          <w:rFonts w:ascii="Times New Roman" w:hAnsi="Times New Roman" w:cs="Times New Roman"/>
          <w:bCs/>
        </w:rPr>
        <w:t>IOSR Journal of Business and Management (IOSR-JBM)</w:t>
      </w:r>
      <w:r w:rsidR="00B71022">
        <w:rPr>
          <w:rFonts w:ascii="Times New Roman" w:hAnsi="Times New Roman" w:cs="Times New Roman"/>
          <w:bCs/>
        </w:rPr>
        <w:t xml:space="preserve">, </w:t>
      </w:r>
      <w:r w:rsidR="00B71022" w:rsidRPr="00B71022">
        <w:rPr>
          <w:rFonts w:ascii="Times New Roman" w:hAnsi="Times New Roman" w:cs="Times New Roman"/>
          <w:bCs/>
        </w:rPr>
        <w:t xml:space="preserve">e-ISSN: 2278-487X, p-ISSN: 2319-7668. Volume 16, Issue 3. Ver. I (Mar. 2014), </w:t>
      </w:r>
      <w:r w:rsidR="00B71022">
        <w:rPr>
          <w:rFonts w:ascii="Times New Roman" w:hAnsi="Times New Roman" w:cs="Times New Roman"/>
          <w:bCs/>
        </w:rPr>
        <w:t>pp</w:t>
      </w:r>
      <w:r w:rsidR="00B71022" w:rsidRPr="00B71022">
        <w:rPr>
          <w:rFonts w:ascii="Times New Roman" w:hAnsi="Times New Roman" w:cs="Times New Roman"/>
          <w:bCs/>
        </w:rPr>
        <w:t xml:space="preserve"> 54-59</w:t>
      </w:r>
    </w:p>
    <w:p w14:paraId="3EC5C718" w14:textId="4473C247" w:rsidR="006B3226" w:rsidRDefault="006B3226" w:rsidP="00B71022">
      <w:pPr>
        <w:pStyle w:val="Default"/>
        <w:spacing w:line="360" w:lineRule="auto"/>
        <w:jc w:val="both"/>
        <w:rPr>
          <w:rFonts w:ascii="Times New Roman" w:hAnsi="Times New Roman" w:cs="Times New Roman"/>
          <w:bCs/>
        </w:rPr>
      </w:pPr>
    </w:p>
    <w:p w14:paraId="275742E6" w14:textId="454AA75E" w:rsidR="006B3226" w:rsidRPr="006B3226" w:rsidRDefault="006B3226" w:rsidP="006B3226">
      <w:pPr>
        <w:pStyle w:val="Default"/>
        <w:spacing w:line="360" w:lineRule="auto"/>
        <w:jc w:val="both"/>
        <w:rPr>
          <w:rFonts w:ascii="Times New Roman" w:hAnsi="Times New Roman" w:cs="Times New Roman"/>
          <w:bCs/>
        </w:rPr>
      </w:pPr>
      <w:r w:rsidRPr="006B3226">
        <w:rPr>
          <w:rFonts w:ascii="Times New Roman" w:hAnsi="Times New Roman" w:cs="Times New Roman"/>
          <w:bCs/>
        </w:rPr>
        <w:t>K. Hymavathi</w:t>
      </w:r>
      <w:r>
        <w:rPr>
          <w:rFonts w:ascii="Times New Roman" w:hAnsi="Times New Roman" w:cs="Times New Roman"/>
          <w:bCs/>
        </w:rPr>
        <w:t xml:space="preserve"> &amp; </w:t>
      </w:r>
      <w:r w:rsidRPr="006B3226">
        <w:rPr>
          <w:rFonts w:ascii="Times New Roman" w:hAnsi="Times New Roman" w:cs="Times New Roman"/>
          <w:bCs/>
        </w:rPr>
        <w:t>Dr. A.B. Saraswathi</w:t>
      </w:r>
      <w:r>
        <w:rPr>
          <w:rFonts w:ascii="Times New Roman" w:hAnsi="Times New Roman" w:cs="Times New Roman"/>
          <w:bCs/>
        </w:rPr>
        <w:t xml:space="preserve"> (2018), </w:t>
      </w:r>
      <w:r w:rsidRPr="006B3226">
        <w:rPr>
          <w:rFonts w:ascii="Times New Roman" w:hAnsi="Times New Roman" w:cs="Times New Roman"/>
          <w:bCs/>
        </w:rPr>
        <w:t xml:space="preserve">A Study </w:t>
      </w:r>
      <w:proofErr w:type="gramStart"/>
      <w:r w:rsidRPr="006B3226">
        <w:rPr>
          <w:rFonts w:ascii="Times New Roman" w:hAnsi="Times New Roman" w:cs="Times New Roman"/>
          <w:bCs/>
        </w:rPr>
        <w:t>On</w:t>
      </w:r>
      <w:proofErr w:type="gramEnd"/>
      <w:r w:rsidRPr="006B3226">
        <w:rPr>
          <w:rFonts w:ascii="Times New Roman" w:hAnsi="Times New Roman" w:cs="Times New Roman"/>
          <w:bCs/>
        </w:rPr>
        <w:t xml:space="preserve"> The Concept Of Quality Of </w:t>
      </w:r>
    </w:p>
    <w:p w14:paraId="27F1007A" w14:textId="3E005AA9" w:rsidR="006B3226" w:rsidRDefault="006B3226" w:rsidP="0033604D">
      <w:pPr>
        <w:pStyle w:val="Default"/>
        <w:spacing w:line="360" w:lineRule="auto"/>
        <w:jc w:val="both"/>
        <w:rPr>
          <w:rFonts w:ascii="Times New Roman" w:hAnsi="Times New Roman" w:cs="Times New Roman"/>
          <w:bCs/>
        </w:rPr>
      </w:pPr>
      <w:r w:rsidRPr="006B3226">
        <w:rPr>
          <w:rFonts w:ascii="Times New Roman" w:hAnsi="Times New Roman" w:cs="Times New Roman"/>
          <w:bCs/>
        </w:rPr>
        <w:t xml:space="preserve">Work Life </w:t>
      </w:r>
      <w:proofErr w:type="gramStart"/>
      <w:r w:rsidRPr="006B3226">
        <w:rPr>
          <w:rFonts w:ascii="Times New Roman" w:hAnsi="Times New Roman" w:cs="Times New Roman"/>
          <w:bCs/>
        </w:rPr>
        <w:t>With</w:t>
      </w:r>
      <w:proofErr w:type="gramEnd"/>
      <w:r w:rsidRPr="006B3226">
        <w:rPr>
          <w:rFonts w:ascii="Times New Roman" w:hAnsi="Times New Roman" w:cs="Times New Roman"/>
          <w:bCs/>
        </w:rPr>
        <w:t xml:space="preserve"> Respect To Jute Industry- A Literature Review</w:t>
      </w:r>
      <w:r>
        <w:rPr>
          <w:rFonts w:ascii="Times New Roman" w:hAnsi="Times New Roman" w:cs="Times New Roman"/>
          <w:bCs/>
        </w:rPr>
        <w:t xml:space="preserve">, </w:t>
      </w:r>
      <w:r w:rsidR="0033604D" w:rsidRPr="0033604D">
        <w:rPr>
          <w:rFonts w:ascii="Times New Roman" w:hAnsi="Times New Roman" w:cs="Times New Roman"/>
          <w:bCs/>
        </w:rPr>
        <w:t>International Journal of Civil Engineering and Technology (IJCIET)</w:t>
      </w:r>
      <w:r w:rsidR="0033604D">
        <w:rPr>
          <w:rFonts w:ascii="Times New Roman" w:hAnsi="Times New Roman" w:cs="Times New Roman"/>
          <w:bCs/>
        </w:rPr>
        <w:t xml:space="preserve">, </w:t>
      </w:r>
      <w:r w:rsidR="00AF0DEB" w:rsidRPr="00AF0DEB">
        <w:rPr>
          <w:rFonts w:ascii="Times New Roman" w:hAnsi="Times New Roman" w:cs="Times New Roman"/>
          <w:bCs/>
        </w:rPr>
        <w:t xml:space="preserve">ISSN Print: 0976-6308 and ISSN Online: 0976-6316 </w:t>
      </w:r>
      <w:r w:rsidR="0033604D" w:rsidRPr="0033604D">
        <w:rPr>
          <w:rFonts w:ascii="Times New Roman" w:hAnsi="Times New Roman" w:cs="Times New Roman"/>
          <w:bCs/>
        </w:rPr>
        <w:t>Volume 9, Issue 1, January 2018, pp. 597–607</w:t>
      </w:r>
      <w:r w:rsidR="0033604D">
        <w:rPr>
          <w:rFonts w:ascii="Times New Roman" w:hAnsi="Times New Roman" w:cs="Times New Roman"/>
          <w:bCs/>
        </w:rPr>
        <w:t>.</w:t>
      </w:r>
    </w:p>
    <w:p w14:paraId="721294DB" w14:textId="1A20598D" w:rsidR="00612C89" w:rsidRDefault="00612C89" w:rsidP="006B5DF2">
      <w:pPr>
        <w:pStyle w:val="Default"/>
        <w:spacing w:line="360" w:lineRule="auto"/>
        <w:jc w:val="both"/>
        <w:rPr>
          <w:rFonts w:ascii="Times New Roman" w:hAnsi="Times New Roman" w:cs="Times New Roman"/>
          <w:bCs/>
        </w:rPr>
      </w:pPr>
    </w:p>
    <w:p w14:paraId="66184592" w14:textId="74E1F11B" w:rsidR="00E971CA" w:rsidRDefault="002A7F41" w:rsidP="005246D8">
      <w:pPr>
        <w:pStyle w:val="Default"/>
        <w:spacing w:line="360" w:lineRule="auto"/>
        <w:jc w:val="both"/>
        <w:rPr>
          <w:rFonts w:ascii="Times New Roman" w:hAnsi="Times New Roman" w:cs="Times New Roman"/>
          <w:bCs/>
        </w:rPr>
      </w:pPr>
      <w:r w:rsidRPr="002A7F41">
        <w:rPr>
          <w:rFonts w:ascii="Times New Roman" w:hAnsi="Times New Roman" w:cs="Times New Roman"/>
          <w:bCs/>
        </w:rPr>
        <w:t>Saman Afroz</w:t>
      </w:r>
      <w:r>
        <w:rPr>
          <w:rFonts w:ascii="Times New Roman" w:hAnsi="Times New Roman" w:cs="Times New Roman"/>
          <w:bCs/>
        </w:rPr>
        <w:t xml:space="preserve"> (</w:t>
      </w:r>
      <w:r w:rsidR="00113929">
        <w:rPr>
          <w:rFonts w:ascii="Times New Roman" w:hAnsi="Times New Roman" w:cs="Times New Roman"/>
          <w:bCs/>
        </w:rPr>
        <w:t xml:space="preserve">2017), </w:t>
      </w:r>
      <w:r w:rsidR="00D40675" w:rsidRPr="00D40675">
        <w:rPr>
          <w:rFonts w:ascii="Times New Roman" w:hAnsi="Times New Roman" w:cs="Times New Roman"/>
          <w:bCs/>
        </w:rPr>
        <w:t>Quality of Work Life: A Conceptual Model</w:t>
      </w:r>
      <w:r w:rsidR="00D40675">
        <w:rPr>
          <w:rFonts w:ascii="Times New Roman" w:hAnsi="Times New Roman" w:cs="Times New Roman"/>
          <w:bCs/>
        </w:rPr>
        <w:t xml:space="preserve">, </w:t>
      </w:r>
      <w:r w:rsidR="005246D8" w:rsidRPr="005246D8">
        <w:rPr>
          <w:rFonts w:ascii="Times New Roman" w:hAnsi="Times New Roman" w:cs="Times New Roman"/>
          <w:bCs/>
        </w:rPr>
        <w:t>Advances in Economics and Business Management (AEBM)</w:t>
      </w:r>
      <w:r w:rsidR="005246D8">
        <w:rPr>
          <w:rFonts w:ascii="Times New Roman" w:hAnsi="Times New Roman" w:cs="Times New Roman"/>
          <w:bCs/>
        </w:rPr>
        <w:t xml:space="preserve">, </w:t>
      </w:r>
      <w:r w:rsidR="005246D8" w:rsidRPr="005246D8">
        <w:rPr>
          <w:rFonts w:ascii="Times New Roman" w:hAnsi="Times New Roman" w:cs="Times New Roman"/>
          <w:bCs/>
        </w:rPr>
        <w:t>p-ISSN: 2394-1545; e-ISSN: 2394-1553; Volume 4, Issue 8; October-December, 2017, pp. 570-578</w:t>
      </w:r>
    </w:p>
    <w:p w14:paraId="079F15A2" w14:textId="4AD4CEFB" w:rsidR="00732F9F" w:rsidRDefault="00732F9F" w:rsidP="005246D8">
      <w:pPr>
        <w:pStyle w:val="Default"/>
        <w:spacing w:line="360" w:lineRule="auto"/>
        <w:jc w:val="both"/>
        <w:rPr>
          <w:rFonts w:ascii="Times New Roman" w:hAnsi="Times New Roman" w:cs="Times New Roman"/>
          <w:bCs/>
        </w:rPr>
      </w:pPr>
    </w:p>
    <w:p w14:paraId="3250B25D" w14:textId="086DDDF3" w:rsidR="00533AA7" w:rsidRDefault="00E76172" w:rsidP="00B1597F">
      <w:pPr>
        <w:pStyle w:val="Default"/>
        <w:spacing w:line="360" w:lineRule="auto"/>
        <w:jc w:val="both"/>
        <w:rPr>
          <w:rFonts w:ascii="Times New Roman" w:hAnsi="Times New Roman" w:cs="Times New Roman"/>
          <w:bCs/>
        </w:rPr>
      </w:pPr>
      <w:r w:rsidRPr="00E76172">
        <w:rPr>
          <w:rFonts w:ascii="Times New Roman" w:hAnsi="Times New Roman" w:cs="Times New Roman"/>
          <w:bCs/>
        </w:rPr>
        <w:t>Sharma, Shraddha; Gupta, Barkha; Sharma, Vimal</w:t>
      </w:r>
      <w:r>
        <w:rPr>
          <w:rFonts w:ascii="Times New Roman" w:hAnsi="Times New Roman" w:cs="Times New Roman"/>
          <w:bCs/>
        </w:rPr>
        <w:t xml:space="preserve"> (2014), </w:t>
      </w:r>
      <w:r w:rsidR="00B1597F" w:rsidRPr="00B1597F">
        <w:rPr>
          <w:rFonts w:ascii="Times New Roman" w:hAnsi="Times New Roman" w:cs="Times New Roman"/>
          <w:bCs/>
        </w:rPr>
        <w:t>A Research Modeling to Understand Quality of Work Life among Management Academicians</w:t>
      </w:r>
      <w:r w:rsidR="00B1597F">
        <w:rPr>
          <w:rFonts w:ascii="Times New Roman" w:hAnsi="Times New Roman" w:cs="Times New Roman"/>
          <w:bCs/>
        </w:rPr>
        <w:t xml:space="preserve">, </w:t>
      </w:r>
      <w:r w:rsidR="00B1597F" w:rsidRPr="00B1597F">
        <w:rPr>
          <w:rFonts w:ascii="Times New Roman" w:hAnsi="Times New Roman" w:cs="Times New Roman"/>
          <w:bCs/>
        </w:rPr>
        <w:t>Anvesha</w:t>
      </w:r>
      <w:r w:rsidR="00B1597F">
        <w:rPr>
          <w:rFonts w:ascii="Times New Roman" w:hAnsi="Times New Roman" w:cs="Times New Roman"/>
          <w:bCs/>
        </w:rPr>
        <w:t>,</w:t>
      </w:r>
      <w:r w:rsidR="00B1597F" w:rsidRPr="00B1597F">
        <w:rPr>
          <w:rFonts w:ascii="Times New Roman" w:hAnsi="Times New Roman" w:cs="Times New Roman"/>
          <w:bCs/>
        </w:rPr>
        <w:t xml:space="preserve"> Apr/May2014, Vol. 7 Issue 2, p</w:t>
      </w:r>
      <w:r w:rsidR="00C2388F">
        <w:rPr>
          <w:rFonts w:ascii="Times New Roman" w:hAnsi="Times New Roman" w:cs="Times New Roman"/>
          <w:bCs/>
        </w:rPr>
        <w:t xml:space="preserve">p. </w:t>
      </w:r>
      <w:r w:rsidR="00B1597F" w:rsidRPr="00B1597F">
        <w:rPr>
          <w:rFonts w:ascii="Times New Roman" w:hAnsi="Times New Roman" w:cs="Times New Roman"/>
          <w:bCs/>
        </w:rPr>
        <w:t>46-57.</w:t>
      </w:r>
    </w:p>
    <w:p w14:paraId="79E856CB" w14:textId="77777777" w:rsidR="00C2388F" w:rsidRDefault="00C2388F" w:rsidP="00B1597F">
      <w:pPr>
        <w:pStyle w:val="Default"/>
        <w:spacing w:line="360" w:lineRule="auto"/>
        <w:jc w:val="both"/>
        <w:rPr>
          <w:rFonts w:ascii="Times New Roman" w:hAnsi="Times New Roman" w:cs="Times New Roman"/>
          <w:bCs/>
        </w:rPr>
      </w:pPr>
    </w:p>
    <w:p w14:paraId="727685FC" w14:textId="75DE8393" w:rsidR="00CB590D" w:rsidRDefault="00AB12F0" w:rsidP="00B1597F">
      <w:pPr>
        <w:pStyle w:val="Default"/>
        <w:spacing w:line="360" w:lineRule="auto"/>
        <w:jc w:val="both"/>
        <w:rPr>
          <w:rFonts w:ascii="Times New Roman" w:hAnsi="Times New Roman" w:cs="Times New Roman"/>
          <w:bCs/>
        </w:rPr>
      </w:pPr>
      <w:r w:rsidRPr="007071EF">
        <w:rPr>
          <w:rFonts w:ascii="Times New Roman" w:hAnsi="Times New Roman" w:cs="Times New Roman"/>
          <w:bCs/>
        </w:rPr>
        <w:t>Arpit Patel</w:t>
      </w:r>
      <w:r>
        <w:rPr>
          <w:rFonts w:ascii="Times New Roman" w:hAnsi="Times New Roman" w:cs="Times New Roman"/>
          <w:bCs/>
        </w:rPr>
        <w:t xml:space="preserve"> (</w:t>
      </w:r>
      <w:r w:rsidRPr="007071EF">
        <w:rPr>
          <w:rFonts w:ascii="Times New Roman" w:hAnsi="Times New Roman" w:cs="Times New Roman"/>
          <w:bCs/>
        </w:rPr>
        <w:t>2016</w:t>
      </w:r>
      <w:r>
        <w:rPr>
          <w:rFonts w:ascii="Times New Roman" w:hAnsi="Times New Roman" w:cs="Times New Roman"/>
          <w:bCs/>
        </w:rPr>
        <w:t xml:space="preserve">), </w:t>
      </w:r>
      <w:r w:rsidR="00D422AB" w:rsidRPr="00D422AB">
        <w:rPr>
          <w:rFonts w:ascii="Times New Roman" w:hAnsi="Times New Roman" w:cs="Times New Roman"/>
          <w:bCs/>
        </w:rPr>
        <w:t>A study on quality of work life among workers with special reference to plastic industry in Vadodara</w:t>
      </w:r>
      <w:r w:rsidR="00D422AB">
        <w:rPr>
          <w:rFonts w:ascii="Times New Roman" w:hAnsi="Times New Roman" w:cs="Times New Roman"/>
          <w:bCs/>
        </w:rPr>
        <w:t xml:space="preserve">, </w:t>
      </w:r>
      <w:r w:rsidR="00C2388F" w:rsidRPr="00C2388F">
        <w:rPr>
          <w:rFonts w:ascii="Times New Roman" w:hAnsi="Times New Roman" w:cs="Times New Roman"/>
          <w:bCs/>
        </w:rPr>
        <w:t xml:space="preserve">Splint International Journal of Professionals: A Quarterly Peer Reviewed Multi-Disciplinary International Journal; Bhubaneswar Vol. 3, </w:t>
      </w:r>
      <w:proofErr w:type="spellStart"/>
      <w:r w:rsidR="00C2388F" w:rsidRPr="00C2388F">
        <w:rPr>
          <w:rFonts w:ascii="Times New Roman" w:hAnsi="Times New Roman" w:cs="Times New Roman"/>
          <w:bCs/>
        </w:rPr>
        <w:t>Iss</w:t>
      </w:r>
      <w:proofErr w:type="spellEnd"/>
      <w:r w:rsidR="00C2388F" w:rsidRPr="00C2388F">
        <w:rPr>
          <w:rFonts w:ascii="Times New Roman" w:hAnsi="Times New Roman" w:cs="Times New Roman"/>
          <w:bCs/>
        </w:rPr>
        <w:t xml:space="preserve">. </w:t>
      </w:r>
      <w:r w:rsidR="00CB590D" w:rsidRPr="00C2388F">
        <w:rPr>
          <w:rFonts w:ascii="Times New Roman" w:hAnsi="Times New Roman" w:cs="Times New Roman"/>
          <w:bCs/>
        </w:rPr>
        <w:t>10, (</w:t>
      </w:r>
      <w:r w:rsidR="00C2388F" w:rsidRPr="00C2388F">
        <w:rPr>
          <w:rFonts w:ascii="Times New Roman" w:hAnsi="Times New Roman" w:cs="Times New Roman"/>
          <w:bCs/>
        </w:rPr>
        <w:t>Oct 2016)</w:t>
      </w:r>
      <w:r w:rsidR="00C2388F">
        <w:rPr>
          <w:rFonts w:ascii="Times New Roman" w:hAnsi="Times New Roman" w:cs="Times New Roman"/>
          <w:bCs/>
        </w:rPr>
        <w:t>, pp.</w:t>
      </w:r>
      <w:r w:rsidR="00C2388F" w:rsidRPr="00C2388F">
        <w:rPr>
          <w:rFonts w:ascii="Times New Roman" w:hAnsi="Times New Roman" w:cs="Times New Roman"/>
          <w:bCs/>
        </w:rPr>
        <w:t>13-22.</w:t>
      </w:r>
    </w:p>
    <w:p w14:paraId="746AA4BF" w14:textId="77777777" w:rsidR="0035210C" w:rsidRDefault="0035210C" w:rsidP="00B1597F">
      <w:pPr>
        <w:pStyle w:val="Default"/>
        <w:spacing w:line="360" w:lineRule="auto"/>
        <w:jc w:val="both"/>
        <w:rPr>
          <w:rFonts w:ascii="Times New Roman" w:hAnsi="Times New Roman" w:cs="Times New Roman"/>
          <w:bCs/>
        </w:rPr>
      </w:pPr>
    </w:p>
    <w:p w14:paraId="7C0ED0D4" w14:textId="15B0F985" w:rsidR="00950BD8" w:rsidRDefault="0035210C" w:rsidP="00B1597F">
      <w:pPr>
        <w:pStyle w:val="Default"/>
        <w:spacing w:line="360" w:lineRule="auto"/>
        <w:jc w:val="both"/>
        <w:rPr>
          <w:rFonts w:ascii="Times New Roman" w:hAnsi="Times New Roman" w:cs="Times New Roman"/>
          <w:bCs/>
        </w:rPr>
      </w:pPr>
      <w:r w:rsidRPr="00E4026E">
        <w:rPr>
          <w:rFonts w:ascii="Times New Roman" w:hAnsi="Times New Roman" w:cs="Times New Roman"/>
          <w:bCs/>
        </w:rPr>
        <w:lastRenderedPageBreak/>
        <w:t>Dr. Florence John and Dr. Nirmala Mohan</w:t>
      </w:r>
      <w:r>
        <w:rPr>
          <w:rFonts w:ascii="Times New Roman" w:hAnsi="Times New Roman" w:cs="Times New Roman"/>
          <w:bCs/>
        </w:rPr>
        <w:t xml:space="preserve"> (</w:t>
      </w:r>
      <w:r w:rsidRPr="00E4026E">
        <w:rPr>
          <w:rFonts w:ascii="Times New Roman" w:hAnsi="Times New Roman" w:cs="Times New Roman"/>
          <w:bCs/>
        </w:rPr>
        <w:t>2014</w:t>
      </w:r>
      <w:r>
        <w:rPr>
          <w:rFonts w:ascii="Times New Roman" w:hAnsi="Times New Roman" w:cs="Times New Roman"/>
          <w:bCs/>
        </w:rPr>
        <w:t xml:space="preserve">), </w:t>
      </w:r>
      <w:r w:rsidR="007D7A2C" w:rsidRPr="007D7A2C">
        <w:rPr>
          <w:rFonts w:ascii="Times New Roman" w:hAnsi="Times New Roman" w:cs="Times New Roman"/>
          <w:bCs/>
        </w:rPr>
        <w:t xml:space="preserve">An Empirical Study on Quality of Work </w:t>
      </w:r>
      <w:r w:rsidR="008B775F" w:rsidRPr="007D7A2C">
        <w:rPr>
          <w:rFonts w:ascii="Times New Roman" w:hAnsi="Times New Roman" w:cs="Times New Roman"/>
          <w:bCs/>
        </w:rPr>
        <w:t>Life: in</w:t>
      </w:r>
      <w:r w:rsidR="007D7A2C" w:rsidRPr="007D7A2C">
        <w:rPr>
          <w:rFonts w:ascii="Times New Roman" w:hAnsi="Times New Roman" w:cs="Times New Roman"/>
          <w:bCs/>
        </w:rPr>
        <w:t xml:space="preserve"> RANE (Madras) Ltd.</w:t>
      </w:r>
      <w:r w:rsidR="007D7A2C">
        <w:rPr>
          <w:rFonts w:ascii="Times New Roman" w:hAnsi="Times New Roman" w:cs="Times New Roman"/>
          <w:bCs/>
        </w:rPr>
        <w:t xml:space="preserve">, </w:t>
      </w:r>
      <w:r w:rsidR="008B775F" w:rsidRPr="00E44567">
        <w:rPr>
          <w:rFonts w:ascii="Times New Roman" w:hAnsi="Times New Roman" w:cs="Times New Roman"/>
          <w:bCs/>
        </w:rPr>
        <w:t>SUMEDHA Journal</w:t>
      </w:r>
      <w:r w:rsidR="00E44567" w:rsidRPr="00E44567">
        <w:rPr>
          <w:rFonts w:ascii="Times New Roman" w:hAnsi="Times New Roman" w:cs="Times New Roman"/>
          <w:bCs/>
        </w:rPr>
        <w:t xml:space="preserve"> of Managemen</w:t>
      </w:r>
      <w:r w:rsidR="00E44567">
        <w:rPr>
          <w:rFonts w:ascii="Times New Roman" w:hAnsi="Times New Roman" w:cs="Times New Roman"/>
          <w:bCs/>
        </w:rPr>
        <w:t xml:space="preserve">t, </w:t>
      </w:r>
      <w:r w:rsidR="008B775F" w:rsidRPr="008B775F">
        <w:rPr>
          <w:rFonts w:ascii="Times New Roman" w:hAnsi="Times New Roman" w:cs="Times New Roman"/>
          <w:bCs/>
        </w:rPr>
        <w:t>VOL 3, NO 2 APRIL - JUNE 2014</w:t>
      </w:r>
      <w:r w:rsidR="008B775F">
        <w:rPr>
          <w:rFonts w:ascii="Times New Roman" w:hAnsi="Times New Roman" w:cs="Times New Roman"/>
          <w:bCs/>
        </w:rPr>
        <w:t xml:space="preserve">, </w:t>
      </w:r>
      <w:r w:rsidR="00B042CE">
        <w:rPr>
          <w:rFonts w:ascii="Times New Roman" w:hAnsi="Times New Roman" w:cs="Times New Roman"/>
          <w:bCs/>
        </w:rPr>
        <w:t>pp.</w:t>
      </w:r>
      <w:r w:rsidR="00A82945">
        <w:rPr>
          <w:rFonts w:ascii="Times New Roman" w:hAnsi="Times New Roman" w:cs="Times New Roman"/>
          <w:bCs/>
        </w:rPr>
        <w:t xml:space="preserve"> </w:t>
      </w:r>
      <w:r w:rsidR="00B042CE">
        <w:rPr>
          <w:rFonts w:ascii="Times New Roman" w:hAnsi="Times New Roman" w:cs="Times New Roman"/>
          <w:bCs/>
        </w:rPr>
        <w:t xml:space="preserve">4-11 </w:t>
      </w:r>
    </w:p>
    <w:p w14:paraId="23D94E8E" w14:textId="77777777" w:rsidR="0035210C" w:rsidRDefault="0035210C" w:rsidP="00B1597F">
      <w:pPr>
        <w:pStyle w:val="Default"/>
        <w:spacing w:line="360" w:lineRule="auto"/>
        <w:jc w:val="both"/>
        <w:rPr>
          <w:rFonts w:ascii="Times New Roman" w:hAnsi="Times New Roman" w:cs="Times New Roman"/>
          <w:bCs/>
        </w:rPr>
      </w:pPr>
    </w:p>
    <w:p w14:paraId="1D38FEFA" w14:textId="6BBF811F" w:rsidR="00734F95" w:rsidRDefault="00734F95" w:rsidP="00734F95">
      <w:pPr>
        <w:pStyle w:val="Default"/>
        <w:spacing w:line="360" w:lineRule="auto"/>
        <w:jc w:val="both"/>
        <w:rPr>
          <w:rFonts w:ascii="Times New Roman" w:hAnsi="Times New Roman" w:cs="Times New Roman"/>
          <w:bCs/>
        </w:rPr>
      </w:pPr>
      <w:r w:rsidRPr="00734F95">
        <w:rPr>
          <w:rFonts w:ascii="Times New Roman" w:hAnsi="Times New Roman" w:cs="Times New Roman"/>
          <w:bCs/>
        </w:rPr>
        <w:t>Deepak Kochar</w:t>
      </w:r>
      <w:r>
        <w:rPr>
          <w:rFonts w:ascii="Times New Roman" w:hAnsi="Times New Roman" w:cs="Times New Roman"/>
          <w:bCs/>
        </w:rPr>
        <w:t xml:space="preserve"> (2015), </w:t>
      </w:r>
      <w:r w:rsidRPr="00734F95">
        <w:rPr>
          <w:rFonts w:ascii="Times New Roman" w:hAnsi="Times New Roman" w:cs="Times New Roman"/>
          <w:bCs/>
        </w:rPr>
        <w:t>Quality of Work Life and Job Satisfaction: A Case of Veterinary Doctors in Punjab</w:t>
      </w:r>
      <w:r>
        <w:rPr>
          <w:rFonts w:ascii="Times New Roman" w:hAnsi="Times New Roman" w:cs="Times New Roman"/>
          <w:bCs/>
        </w:rPr>
        <w:t xml:space="preserve">, </w:t>
      </w:r>
      <w:r w:rsidRPr="00734F95">
        <w:rPr>
          <w:rFonts w:ascii="Times New Roman" w:hAnsi="Times New Roman" w:cs="Times New Roman"/>
          <w:bCs/>
        </w:rPr>
        <w:t>Journal of Strategic Human Resource Management</w:t>
      </w:r>
      <w:r>
        <w:rPr>
          <w:rFonts w:ascii="Times New Roman" w:hAnsi="Times New Roman" w:cs="Times New Roman"/>
          <w:bCs/>
        </w:rPr>
        <w:t xml:space="preserve">, </w:t>
      </w:r>
      <w:r w:rsidRPr="00734F95">
        <w:rPr>
          <w:rFonts w:ascii="Times New Roman" w:hAnsi="Times New Roman" w:cs="Times New Roman"/>
          <w:bCs/>
        </w:rPr>
        <w:t>Volume 4 Issue 1</w:t>
      </w:r>
      <w:r w:rsidR="00254EF5">
        <w:rPr>
          <w:rFonts w:ascii="Times New Roman" w:hAnsi="Times New Roman" w:cs="Times New Roman"/>
          <w:bCs/>
        </w:rPr>
        <w:t>, pp. 24-32</w:t>
      </w:r>
    </w:p>
    <w:p w14:paraId="00FEA129" w14:textId="77777777" w:rsidR="006B5DF2" w:rsidRDefault="006B5DF2" w:rsidP="006B5DF2">
      <w:pPr>
        <w:spacing w:before="240" w:after="0" w:line="360" w:lineRule="auto"/>
        <w:rPr>
          <w:rFonts w:ascii="Times New Roman" w:hAnsi="Times New Roman" w:cs="Times New Roman"/>
          <w:spacing w:val="5"/>
          <w:sz w:val="24"/>
          <w:szCs w:val="24"/>
          <w:shd w:val="clear" w:color="auto" w:fill="FFFFFF"/>
        </w:rPr>
      </w:pPr>
      <w:r>
        <w:rPr>
          <w:rFonts w:ascii="Times New Roman" w:hAnsi="Times New Roman" w:cs="Times New Roman"/>
          <w:spacing w:val="5"/>
          <w:sz w:val="24"/>
          <w:szCs w:val="24"/>
          <w:shd w:val="clear" w:color="auto" w:fill="FFFFFF"/>
        </w:rPr>
        <w:t xml:space="preserve">                                     ---------------------------------------------------</w:t>
      </w:r>
    </w:p>
    <w:p w14:paraId="60DE6CF1" w14:textId="4ED0D423" w:rsidR="00414B91" w:rsidRPr="006B5DF2" w:rsidRDefault="00414B91" w:rsidP="006B5DF2">
      <w:pPr>
        <w:pStyle w:val="Default"/>
        <w:spacing w:line="360" w:lineRule="auto"/>
        <w:jc w:val="both"/>
        <w:rPr>
          <w:rFonts w:ascii="Times New Roman" w:hAnsi="Times New Roman" w:cs="Times New Roman"/>
          <w:b/>
        </w:rPr>
      </w:pPr>
    </w:p>
    <w:sectPr w:rsidR="00414B91" w:rsidRPr="006B5DF2" w:rsidSect="009C03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60983"/>
    <w:multiLevelType w:val="hybridMultilevel"/>
    <w:tmpl w:val="0FE41A52"/>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1" w15:restartNumberingAfterBreak="0">
    <w:nsid w:val="267B6DBB"/>
    <w:multiLevelType w:val="hybridMultilevel"/>
    <w:tmpl w:val="00C0218A"/>
    <w:lvl w:ilvl="0" w:tplc="2402D222">
      <w:numFmt w:val="bullet"/>
      <w:lvlText w:val=""/>
      <w:lvlJc w:val="left"/>
      <w:pPr>
        <w:ind w:left="582" w:hanging="539"/>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D5C6C7A"/>
    <w:multiLevelType w:val="multilevel"/>
    <w:tmpl w:val="D018BBA8"/>
    <w:lvl w:ilvl="0">
      <w:start w:val="2"/>
      <w:numFmt w:val="decimal"/>
      <w:lvlText w:val="%1"/>
      <w:lvlJc w:val="left"/>
      <w:pPr>
        <w:ind w:left="664" w:hanging="365"/>
      </w:pPr>
      <w:rPr>
        <w:lang w:val="en-US" w:eastAsia="en-US" w:bidi="en-US"/>
      </w:rPr>
    </w:lvl>
    <w:lvl w:ilvl="1">
      <w:start w:val="3"/>
      <w:numFmt w:val="decimal"/>
      <w:lvlText w:val="%1.%2"/>
      <w:lvlJc w:val="left"/>
      <w:pPr>
        <w:ind w:left="664" w:hanging="365"/>
      </w:pPr>
      <w:rPr>
        <w:rFonts w:ascii="Times New Roman" w:eastAsia="Times New Roman" w:hAnsi="Times New Roman" w:cs="Times New Roman" w:hint="default"/>
        <w:b/>
        <w:bCs/>
        <w:w w:val="100"/>
        <w:sz w:val="24"/>
        <w:szCs w:val="24"/>
        <w:lang w:val="en-US" w:eastAsia="en-US" w:bidi="en-US"/>
      </w:rPr>
    </w:lvl>
    <w:lvl w:ilvl="2">
      <w:numFmt w:val="bullet"/>
      <w:lvlText w:val=""/>
      <w:lvlJc w:val="left"/>
      <w:pPr>
        <w:ind w:left="1021" w:hanging="361"/>
      </w:pPr>
      <w:rPr>
        <w:rFonts w:ascii="Symbol" w:eastAsia="Symbol" w:hAnsi="Symbol" w:cs="Symbol" w:hint="default"/>
        <w:w w:val="100"/>
        <w:sz w:val="24"/>
        <w:szCs w:val="24"/>
        <w:lang w:val="en-US" w:eastAsia="en-US" w:bidi="en-US"/>
      </w:rPr>
    </w:lvl>
    <w:lvl w:ilvl="3">
      <w:numFmt w:val="bullet"/>
      <w:lvlText w:val="•"/>
      <w:lvlJc w:val="left"/>
      <w:pPr>
        <w:ind w:left="3122" w:hanging="361"/>
      </w:pPr>
      <w:rPr>
        <w:lang w:val="en-US" w:eastAsia="en-US" w:bidi="en-US"/>
      </w:rPr>
    </w:lvl>
    <w:lvl w:ilvl="4">
      <w:numFmt w:val="bullet"/>
      <w:lvlText w:val="•"/>
      <w:lvlJc w:val="left"/>
      <w:pPr>
        <w:ind w:left="4173" w:hanging="361"/>
      </w:pPr>
      <w:rPr>
        <w:lang w:val="en-US" w:eastAsia="en-US" w:bidi="en-US"/>
      </w:rPr>
    </w:lvl>
    <w:lvl w:ilvl="5">
      <w:numFmt w:val="bullet"/>
      <w:lvlText w:val="•"/>
      <w:lvlJc w:val="left"/>
      <w:pPr>
        <w:ind w:left="5224" w:hanging="361"/>
      </w:pPr>
      <w:rPr>
        <w:lang w:val="en-US" w:eastAsia="en-US" w:bidi="en-US"/>
      </w:rPr>
    </w:lvl>
    <w:lvl w:ilvl="6">
      <w:numFmt w:val="bullet"/>
      <w:lvlText w:val="•"/>
      <w:lvlJc w:val="left"/>
      <w:pPr>
        <w:ind w:left="6275" w:hanging="361"/>
      </w:pPr>
      <w:rPr>
        <w:lang w:val="en-US" w:eastAsia="en-US" w:bidi="en-US"/>
      </w:rPr>
    </w:lvl>
    <w:lvl w:ilvl="7">
      <w:numFmt w:val="bullet"/>
      <w:lvlText w:val="•"/>
      <w:lvlJc w:val="left"/>
      <w:pPr>
        <w:ind w:left="7326" w:hanging="361"/>
      </w:pPr>
      <w:rPr>
        <w:lang w:val="en-US" w:eastAsia="en-US" w:bidi="en-US"/>
      </w:rPr>
    </w:lvl>
    <w:lvl w:ilvl="8">
      <w:numFmt w:val="bullet"/>
      <w:lvlText w:val="•"/>
      <w:lvlJc w:val="left"/>
      <w:pPr>
        <w:ind w:left="8377" w:hanging="361"/>
      </w:pPr>
      <w:rPr>
        <w:lang w:val="en-US" w:eastAsia="en-US" w:bidi="en-US"/>
      </w:rPr>
    </w:lvl>
  </w:abstractNum>
  <w:abstractNum w:abstractNumId="3" w15:restartNumberingAfterBreak="0">
    <w:nsid w:val="475C5227"/>
    <w:multiLevelType w:val="hybridMultilevel"/>
    <w:tmpl w:val="CC14A61C"/>
    <w:lvl w:ilvl="0" w:tplc="2402D222">
      <w:numFmt w:val="bullet"/>
      <w:lvlText w:val=""/>
      <w:lvlJc w:val="left"/>
      <w:pPr>
        <w:ind w:left="582" w:hanging="539"/>
      </w:pPr>
      <w:rPr>
        <w:rFonts w:ascii="Symbol" w:eastAsia="Symbol" w:hAnsi="Symbol" w:cs="Symbol" w:hint="default"/>
        <w:w w:val="100"/>
        <w:sz w:val="24"/>
        <w:szCs w:val="24"/>
        <w:lang w:val="en-US" w:eastAsia="en-US" w:bidi="ar-SA"/>
      </w:rPr>
    </w:lvl>
    <w:lvl w:ilvl="1" w:tplc="EACE621A">
      <w:numFmt w:val="bullet"/>
      <w:lvlText w:val="•"/>
      <w:lvlJc w:val="left"/>
      <w:pPr>
        <w:ind w:left="1564" w:hanging="539"/>
      </w:pPr>
      <w:rPr>
        <w:rFonts w:hint="default"/>
        <w:lang w:val="en-US" w:eastAsia="en-US" w:bidi="ar-SA"/>
      </w:rPr>
    </w:lvl>
    <w:lvl w:ilvl="2" w:tplc="086C960C">
      <w:numFmt w:val="bullet"/>
      <w:lvlText w:val="•"/>
      <w:lvlJc w:val="left"/>
      <w:pPr>
        <w:ind w:left="2548" w:hanging="539"/>
      </w:pPr>
      <w:rPr>
        <w:rFonts w:hint="default"/>
        <w:lang w:val="en-US" w:eastAsia="en-US" w:bidi="ar-SA"/>
      </w:rPr>
    </w:lvl>
    <w:lvl w:ilvl="3" w:tplc="D64A554C">
      <w:numFmt w:val="bullet"/>
      <w:lvlText w:val="•"/>
      <w:lvlJc w:val="left"/>
      <w:pPr>
        <w:ind w:left="3532" w:hanging="539"/>
      </w:pPr>
      <w:rPr>
        <w:rFonts w:hint="default"/>
        <w:lang w:val="en-US" w:eastAsia="en-US" w:bidi="ar-SA"/>
      </w:rPr>
    </w:lvl>
    <w:lvl w:ilvl="4" w:tplc="99E6987A">
      <w:numFmt w:val="bullet"/>
      <w:lvlText w:val="•"/>
      <w:lvlJc w:val="left"/>
      <w:pPr>
        <w:ind w:left="4516" w:hanging="539"/>
      </w:pPr>
      <w:rPr>
        <w:rFonts w:hint="default"/>
        <w:lang w:val="en-US" w:eastAsia="en-US" w:bidi="ar-SA"/>
      </w:rPr>
    </w:lvl>
    <w:lvl w:ilvl="5" w:tplc="2A2E88F0">
      <w:numFmt w:val="bullet"/>
      <w:lvlText w:val="•"/>
      <w:lvlJc w:val="left"/>
      <w:pPr>
        <w:ind w:left="5500" w:hanging="539"/>
      </w:pPr>
      <w:rPr>
        <w:rFonts w:hint="default"/>
        <w:lang w:val="en-US" w:eastAsia="en-US" w:bidi="ar-SA"/>
      </w:rPr>
    </w:lvl>
    <w:lvl w:ilvl="6" w:tplc="F8D478EC">
      <w:numFmt w:val="bullet"/>
      <w:lvlText w:val="•"/>
      <w:lvlJc w:val="left"/>
      <w:pPr>
        <w:ind w:left="6484" w:hanging="539"/>
      </w:pPr>
      <w:rPr>
        <w:rFonts w:hint="default"/>
        <w:lang w:val="en-US" w:eastAsia="en-US" w:bidi="ar-SA"/>
      </w:rPr>
    </w:lvl>
    <w:lvl w:ilvl="7" w:tplc="7222EF12">
      <w:numFmt w:val="bullet"/>
      <w:lvlText w:val="•"/>
      <w:lvlJc w:val="left"/>
      <w:pPr>
        <w:ind w:left="7468" w:hanging="539"/>
      </w:pPr>
      <w:rPr>
        <w:rFonts w:hint="default"/>
        <w:lang w:val="en-US" w:eastAsia="en-US" w:bidi="ar-SA"/>
      </w:rPr>
    </w:lvl>
    <w:lvl w:ilvl="8" w:tplc="4BBCCC98">
      <w:numFmt w:val="bullet"/>
      <w:lvlText w:val="•"/>
      <w:lvlJc w:val="left"/>
      <w:pPr>
        <w:ind w:left="8452" w:hanging="539"/>
      </w:pPr>
      <w:rPr>
        <w:rFonts w:hint="default"/>
        <w:lang w:val="en-US" w:eastAsia="en-US" w:bidi="ar-SA"/>
      </w:rPr>
    </w:lvl>
  </w:abstractNum>
  <w:abstractNum w:abstractNumId="4" w15:restartNumberingAfterBreak="0">
    <w:nsid w:val="52DF6C66"/>
    <w:multiLevelType w:val="hybridMultilevel"/>
    <w:tmpl w:val="B086AB42"/>
    <w:lvl w:ilvl="0" w:tplc="AFE6A342">
      <w:start w:val="1"/>
      <w:numFmt w:val="lowerLetter"/>
      <w:lvlText w:val="%1)"/>
      <w:lvlJc w:val="left"/>
      <w:pPr>
        <w:ind w:left="1121" w:hanging="539"/>
      </w:pPr>
      <w:rPr>
        <w:rFonts w:ascii="Times New Roman" w:eastAsia="Times New Roman" w:hAnsi="Times New Roman" w:cs="Times New Roman" w:hint="default"/>
        <w:spacing w:val="-1"/>
        <w:w w:val="99"/>
        <w:sz w:val="24"/>
        <w:szCs w:val="24"/>
        <w:lang w:val="en-US" w:eastAsia="en-US" w:bidi="ar-SA"/>
      </w:rPr>
    </w:lvl>
    <w:lvl w:ilvl="1" w:tplc="92D2E630">
      <w:numFmt w:val="bullet"/>
      <w:lvlText w:val="•"/>
      <w:lvlJc w:val="left"/>
      <w:pPr>
        <w:ind w:left="2050" w:hanging="539"/>
      </w:pPr>
      <w:rPr>
        <w:rFonts w:hint="default"/>
        <w:lang w:val="en-US" w:eastAsia="en-US" w:bidi="ar-SA"/>
      </w:rPr>
    </w:lvl>
    <w:lvl w:ilvl="2" w:tplc="522251A2">
      <w:numFmt w:val="bullet"/>
      <w:lvlText w:val="•"/>
      <w:lvlJc w:val="left"/>
      <w:pPr>
        <w:ind w:left="2980" w:hanging="539"/>
      </w:pPr>
      <w:rPr>
        <w:rFonts w:hint="default"/>
        <w:lang w:val="en-US" w:eastAsia="en-US" w:bidi="ar-SA"/>
      </w:rPr>
    </w:lvl>
    <w:lvl w:ilvl="3" w:tplc="0CE89134">
      <w:numFmt w:val="bullet"/>
      <w:lvlText w:val="•"/>
      <w:lvlJc w:val="left"/>
      <w:pPr>
        <w:ind w:left="3910" w:hanging="539"/>
      </w:pPr>
      <w:rPr>
        <w:rFonts w:hint="default"/>
        <w:lang w:val="en-US" w:eastAsia="en-US" w:bidi="ar-SA"/>
      </w:rPr>
    </w:lvl>
    <w:lvl w:ilvl="4" w:tplc="129C4D52">
      <w:numFmt w:val="bullet"/>
      <w:lvlText w:val="•"/>
      <w:lvlJc w:val="left"/>
      <w:pPr>
        <w:ind w:left="4840" w:hanging="539"/>
      </w:pPr>
      <w:rPr>
        <w:rFonts w:hint="default"/>
        <w:lang w:val="en-US" w:eastAsia="en-US" w:bidi="ar-SA"/>
      </w:rPr>
    </w:lvl>
    <w:lvl w:ilvl="5" w:tplc="96F6F60A">
      <w:numFmt w:val="bullet"/>
      <w:lvlText w:val="•"/>
      <w:lvlJc w:val="left"/>
      <w:pPr>
        <w:ind w:left="5770" w:hanging="539"/>
      </w:pPr>
      <w:rPr>
        <w:rFonts w:hint="default"/>
        <w:lang w:val="en-US" w:eastAsia="en-US" w:bidi="ar-SA"/>
      </w:rPr>
    </w:lvl>
    <w:lvl w:ilvl="6" w:tplc="8FF892E6">
      <w:numFmt w:val="bullet"/>
      <w:lvlText w:val="•"/>
      <w:lvlJc w:val="left"/>
      <w:pPr>
        <w:ind w:left="6700" w:hanging="539"/>
      </w:pPr>
      <w:rPr>
        <w:rFonts w:hint="default"/>
        <w:lang w:val="en-US" w:eastAsia="en-US" w:bidi="ar-SA"/>
      </w:rPr>
    </w:lvl>
    <w:lvl w:ilvl="7" w:tplc="F3489468">
      <w:numFmt w:val="bullet"/>
      <w:lvlText w:val="•"/>
      <w:lvlJc w:val="left"/>
      <w:pPr>
        <w:ind w:left="7630" w:hanging="539"/>
      </w:pPr>
      <w:rPr>
        <w:rFonts w:hint="default"/>
        <w:lang w:val="en-US" w:eastAsia="en-US" w:bidi="ar-SA"/>
      </w:rPr>
    </w:lvl>
    <w:lvl w:ilvl="8" w:tplc="EC66B438">
      <w:numFmt w:val="bullet"/>
      <w:lvlText w:val="•"/>
      <w:lvlJc w:val="left"/>
      <w:pPr>
        <w:ind w:left="8560" w:hanging="539"/>
      </w:pPr>
      <w:rPr>
        <w:rFonts w:hint="default"/>
        <w:lang w:val="en-US" w:eastAsia="en-US" w:bidi="ar-SA"/>
      </w:rPr>
    </w:lvl>
  </w:abstractNum>
  <w:abstractNum w:abstractNumId="5" w15:restartNumberingAfterBreak="0">
    <w:nsid w:val="6ADC5007"/>
    <w:multiLevelType w:val="hybridMultilevel"/>
    <w:tmpl w:val="ADB6BD80"/>
    <w:lvl w:ilvl="0" w:tplc="773217B2">
      <w:numFmt w:val="bullet"/>
      <w:lvlText w:val=""/>
      <w:lvlJc w:val="left"/>
      <w:pPr>
        <w:ind w:left="582" w:hanging="539"/>
      </w:pPr>
      <w:rPr>
        <w:rFonts w:hint="default"/>
        <w:w w:val="99"/>
        <w:lang w:val="en-US" w:eastAsia="en-US" w:bidi="ar-SA"/>
      </w:rPr>
    </w:lvl>
    <w:lvl w:ilvl="1" w:tplc="49524DEE">
      <w:numFmt w:val="bullet"/>
      <w:lvlText w:val="•"/>
      <w:lvlJc w:val="left"/>
      <w:pPr>
        <w:ind w:left="1564" w:hanging="539"/>
      </w:pPr>
      <w:rPr>
        <w:rFonts w:hint="default"/>
        <w:lang w:val="en-US" w:eastAsia="en-US" w:bidi="ar-SA"/>
      </w:rPr>
    </w:lvl>
    <w:lvl w:ilvl="2" w:tplc="242E79EA">
      <w:numFmt w:val="bullet"/>
      <w:lvlText w:val="•"/>
      <w:lvlJc w:val="left"/>
      <w:pPr>
        <w:ind w:left="2548" w:hanging="539"/>
      </w:pPr>
      <w:rPr>
        <w:rFonts w:hint="default"/>
        <w:lang w:val="en-US" w:eastAsia="en-US" w:bidi="ar-SA"/>
      </w:rPr>
    </w:lvl>
    <w:lvl w:ilvl="3" w:tplc="AABC84C6">
      <w:numFmt w:val="bullet"/>
      <w:lvlText w:val="•"/>
      <w:lvlJc w:val="left"/>
      <w:pPr>
        <w:ind w:left="3532" w:hanging="539"/>
      </w:pPr>
      <w:rPr>
        <w:rFonts w:hint="default"/>
        <w:lang w:val="en-US" w:eastAsia="en-US" w:bidi="ar-SA"/>
      </w:rPr>
    </w:lvl>
    <w:lvl w:ilvl="4" w:tplc="042687CC">
      <w:numFmt w:val="bullet"/>
      <w:lvlText w:val="•"/>
      <w:lvlJc w:val="left"/>
      <w:pPr>
        <w:ind w:left="4516" w:hanging="539"/>
      </w:pPr>
      <w:rPr>
        <w:rFonts w:hint="default"/>
        <w:lang w:val="en-US" w:eastAsia="en-US" w:bidi="ar-SA"/>
      </w:rPr>
    </w:lvl>
    <w:lvl w:ilvl="5" w:tplc="25B03FDE">
      <w:numFmt w:val="bullet"/>
      <w:lvlText w:val="•"/>
      <w:lvlJc w:val="left"/>
      <w:pPr>
        <w:ind w:left="5500" w:hanging="539"/>
      </w:pPr>
      <w:rPr>
        <w:rFonts w:hint="default"/>
        <w:lang w:val="en-US" w:eastAsia="en-US" w:bidi="ar-SA"/>
      </w:rPr>
    </w:lvl>
    <w:lvl w:ilvl="6" w:tplc="9E524758">
      <w:numFmt w:val="bullet"/>
      <w:lvlText w:val="•"/>
      <w:lvlJc w:val="left"/>
      <w:pPr>
        <w:ind w:left="6484" w:hanging="539"/>
      </w:pPr>
      <w:rPr>
        <w:rFonts w:hint="default"/>
        <w:lang w:val="en-US" w:eastAsia="en-US" w:bidi="ar-SA"/>
      </w:rPr>
    </w:lvl>
    <w:lvl w:ilvl="7" w:tplc="66542EF0">
      <w:numFmt w:val="bullet"/>
      <w:lvlText w:val="•"/>
      <w:lvlJc w:val="left"/>
      <w:pPr>
        <w:ind w:left="7468" w:hanging="539"/>
      </w:pPr>
      <w:rPr>
        <w:rFonts w:hint="default"/>
        <w:lang w:val="en-US" w:eastAsia="en-US" w:bidi="ar-SA"/>
      </w:rPr>
    </w:lvl>
    <w:lvl w:ilvl="8" w:tplc="2E8AD3F6">
      <w:numFmt w:val="bullet"/>
      <w:lvlText w:val="•"/>
      <w:lvlJc w:val="left"/>
      <w:pPr>
        <w:ind w:left="8452" w:hanging="539"/>
      </w:pPr>
      <w:rPr>
        <w:rFonts w:hint="default"/>
        <w:lang w:val="en-US" w:eastAsia="en-US" w:bidi="ar-SA"/>
      </w:rPr>
    </w:lvl>
  </w:abstractNum>
  <w:abstractNum w:abstractNumId="6" w15:restartNumberingAfterBreak="0">
    <w:nsid w:val="7E6D6835"/>
    <w:multiLevelType w:val="hybridMultilevel"/>
    <w:tmpl w:val="A8380B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17087872">
    <w:abstractNumId w:val="2"/>
    <w:lvlOverride w:ilvl="0">
      <w:startOverride w:val="2"/>
    </w:lvlOverride>
    <w:lvlOverride w:ilvl="1">
      <w:startOverride w:val="3"/>
    </w:lvlOverride>
    <w:lvlOverride w:ilvl="2"/>
    <w:lvlOverride w:ilvl="3"/>
    <w:lvlOverride w:ilvl="4"/>
    <w:lvlOverride w:ilvl="5"/>
    <w:lvlOverride w:ilvl="6"/>
    <w:lvlOverride w:ilvl="7"/>
    <w:lvlOverride w:ilvl="8"/>
  </w:num>
  <w:num w:numId="2" w16cid:durableId="424614230">
    <w:abstractNumId w:val="6"/>
  </w:num>
  <w:num w:numId="3" w16cid:durableId="897253625">
    <w:abstractNumId w:val="0"/>
  </w:num>
  <w:num w:numId="4" w16cid:durableId="516886747">
    <w:abstractNumId w:val="4"/>
  </w:num>
  <w:num w:numId="5" w16cid:durableId="524826604">
    <w:abstractNumId w:val="3"/>
  </w:num>
  <w:num w:numId="6" w16cid:durableId="879518724">
    <w:abstractNumId w:val="1"/>
  </w:num>
  <w:num w:numId="7" w16cid:durableId="16326640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A24"/>
    <w:rsid w:val="00051A24"/>
    <w:rsid w:val="000635F9"/>
    <w:rsid w:val="000A6FD0"/>
    <w:rsid w:val="000D3F98"/>
    <w:rsid w:val="00113929"/>
    <w:rsid w:val="001657C5"/>
    <w:rsid w:val="00197E9B"/>
    <w:rsid w:val="001C5DFB"/>
    <w:rsid w:val="001F7239"/>
    <w:rsid w:val="00253460"/>
    <w:rsid w:val="00254EF5"/>
    <w:rsid w:val="00257B8D"/>
    <w:rsid w:val="0027706A"/>
    <w:rsid w:val="002A2F1B"/>
    <w:rsid w:val="002A7F41"/>
    <w:rsid w:val="002C5E95"/>
    <w:rsid w:val="0033604D"/>
    <w:rsid w:val="00341E21"/>
    <w:rsid w:val="00350FA7"/>
    <w:rsid w:val="0035210C"/>
    <w:rsid w:val="0038120B"/>
    <w:rsid w:val="003C7886"/>
    <w:rsid w:val="003F104A"/>
    <w:rsid w:val="00410A3F"/>
    <w:rsid w:val="00414B91"/>
    <w:rsid w:val="004517C8"/>
    <w:rsid w:val="00490FF6"/>
    <w:rsid w:val="004C4081"/>
    <w:rsid w:val="004D727E"/>
    <w:rsid w:val="004D738B"/>
    <w:rsid w:val="004F0DDF"/>
    <w:rsid w:val="005046B2"/>
    <w:rsid w:val="005246D8"/>
    <w:rsid w:val="00533AA7"/>
    <w:rsid w:val="005B71BF"/>
    <w:rsid w:val="005C0B66"/>
    <w:rsid w:val="005C2A8C"/>
    <w:rsid w:val="005E4DD3"/>
    <w:rsid w:val="005E66DA"/>
    <w:rsid w:val="006103EE"/>
    <w:rsid w:val="00612C89"/>
    <w:rsid w:val="006338E3"/>
    <w:rsid w:val="00651A14"/>
    <w:rsid w:val="00662267"/>
    <w:rsid w:val="00692BE4"/>
    <w:rsid w:val="006B15CB"/>
    <w:rsid w:val="006B3226"/>
    <w:rsid w:val="006B5DF2"/>
    <w:rsid w:val="006C2C42"/>
    <w:rsid w:val="006C77A8"/>
    <w:rsid w:val="007071EF"/>
    <w:rsid w:val="00714439"/>
    <w:rsid w:val="00732F9F"/>
    <w:rsid w:val="00734F95"/>
    <w:rsid w:val="0075067E"/>
    <w:rsid w:val="0076791D"/>
    <w:rsid w:val="00791052"/>
    <w:rsid w:val="007A5550"/>
    <w:rsid w:val="007D7A2C"/>
    <w:rsid w:val="007F3D86"/>
    <w:rsid w:val="008158E2"/>
    <w:rsid w:val="008271C7"/>
    <w:rsid w:val="00882EFF"/>
    <w:rsid w:val="008B775F"/>
    <w:rsid w:val="008D0237"/>
    <w:rsid w:val="008D0F20"/>
    <w:rsid w:val="008D47F8"/>
    <w:rsid w:val="008E58E6"/>
    <w:rsid w:val="00900A33"/>
    <w:rsid w:val="00913C36"/>
    <w:rsid w:val="00950BD8"/>
    <w:rsid w:val="0095322C"/>
    <w:rsid w:val="009A3284"/>
    <w:rsid w:val="009A7357"/>
    <w:rsid w:val="00A14C68"/>
    <w:rsid w:val="00A2695C"/>
    <w:rsid w:val="00A26AF9"/>
    <w:rsid w:val="00A40084"/>
    <w:rsid w:val="00A51896"/>
    <w:rsid w:val="00A72B1B"/>
    <w:rsid w:val="00A82945"/>
    <w:rsid w:val="00AB12F0"/>
    <w:rsid w:val="00AC5333"/>
    <w:rsid w:val="00AE3D82"/>
    <w:rsid w:val="00AF0DEB"/>
    <w:rsid w:val="00AF4144"/>
    <w:rsid w:val="00B042CE"/>
    <w:rsid w:val="00B0741D"/>
    <w:rsid w:val="00B1597F"/>
    <w:rsid w:val="00B160E4"/>
    <w:rsid w:val="00B313D8"/>
    <w:rsid w:val="00B31742"/>
    <w:rsid w:val="00B32C46"/>
    <w:rsid w:val="00B60552"/>
    <w:rsid w:val="00B71022"/>
    <w:rsid w:val="00B76DF7"/>
    <w:rsid w:val="00BE6F09"/>
    <w:rsid w:val="00C102A4"/>
    <w:rsid w:val="00C1727B"/>
    <w:rsid w:val="00C17A6B"/>
    <w:rsid w:val="00C2388F"/>
    <w:rsid w:val="00C52447"/>
    <w:rsid w:val="00C720B6"/>
    <w:rsid w:val="00C720F5"/>
    <w:rsid w:val="00CB590D"/>
    <w:rsid w:val="00CB5C00"/>
    <w:rsid w:val="00CC54E7"/>
    <w:rsid w:val="00CD4F26"/>
    <w:rsid w:val="00CD6FE5"/>
    <w:rsid w:val="00CE6B17"/>
    <w:rsid w:val="00D11244"/>
    <w:rsid w:val="00D14F6F"/>
    <w:rsid w:val="00D3080C"/>
    <w:rsid w:val="00D40675"/>
    <w:rsid w:val="00D422AB"/>
    <w:rsid w:val="00D46DFC"/>
    <w:rsid w:val="00D62808"/>
    <w:rsid w:val="00D83873"/>
    <w:rsid w:val="00D9706E"/>
    <w:rsid w:val="00E1349F"/>
    <w:rsid w:val="00E4026E"/>
    <w:rsid w:val="00E44567"/>
    <w:rsid w:val="00E62246"/>
    <w:rsid w:val="00E73E09"/>
    <w:rsid w:val="00E76172"/>
    <w:rsid w:val="00E82B4E"/>
    <w:rsid w:val="00E83E33"/>
    <w:rsid w:val="00E971CA"/>
    <w:rsid w:val="00EB354C"/>
    <w:rsid w:val="00EF4F64"/>
    <w:rsid w:val="00F04D37"/>
    <w:rsid w:val="00F34D1D"/>
    <w:rsid w:val="00F43EA6"/>
    <w:rsid w:val="00F45475"/>
    <w:rsid w:val="00F47FCF"/>
    <w:rsid w:val="00F7654A"/>
    <w:rsid w:val="00F81B87"/>
    <w:rsid w:val="00FA4767"/>
    <w:rsid w:val="00FA4F99"/>
    <w:rsid w:val="00FE7543"/>
    <w:rsid w:val="00FF07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123A6"/>
  <w15:chartTrackingRefBased/>
  <w15:docId w15:val="{00A4DE9B-3BE8-473C-A16C-322729E07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DF2"/>
    <w:pPr>
      <w:spacing w:after="200" w:line="276" w:lineRule="auto"/>
    </w:pPr>
    <w:rPr>
      <w:lang w:val="en-US"/>
    </w:rPr>
  </w:style>
  <w:style w:type="paragraph" w:styleId="Heading1">
    <w:name w:val="heading 1"/>
    <w:basedOn w:val="Normal"/>
    <w:next w:val="Normal"/>
    <w:link w:val="Heading1Char"/>
    <w:uiPriority w:val="9"/>
    <w:qFormat/>
    <w:rsid w:val="00734F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semiHidden/>
    <w:unhideWhenUsed/>
    <w:qFormat/>
    <w:rsid w:val="006B5DF2"/>
    <w:pPr>
      <w:widowControl w:val="0"/>
      <w:autoSpaceDE w:val="0"/>
      <w:autoSpaceDN w:val="0"/>
      <w:spacing w:before="77" w:after="0" w:line="240" w:lineRule="auto"/>
      <w:ind w:left="842"/>
      <w:outlineLvl w:val="1"/>
    </w:pPr>
    <w:rPr>
      <w:rFonts w:ascii="Times New Roman" w:eastAsia="Times New Roman" w:hAnsi="Times New Roman" w:cs="Times New Roman"/>
      <w:b/>
      <w:bCs/>
      <w:sz w:val="24"/>
      <w:szCs w:val="24"/>
      <w:lang w:bidi="en-US"/>
    </w:rPr>
  </w:style>
  <w:style w:type="paragraph" w:styleId="Heading3">
    <w:name w:val="heading 3"/>
    <w:basedOn w:val="Normal"/>
    <w:next w:val="Normal"/>
    <w:link w:val="Heading3Char"/>
    <w:uiPriority w:val="9"/>
    <w:semiHidden/>
    <w:unhideWhenUsed/>
    <w:qFormat/>
    <w:rsid w:val="00D422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734F9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semiHidden/>
    <w:rsid w:val="006B5DF2"/>
    <w:rPr>
      <w:rFonts w:ascii="Times New Roman" w:eastAsia="Times New Roman" w:hAnsi="Times New Roman" w:cs="Times New Roman"/>
      <w:b/>
      <w:bCs/>
      <w:sz w:val="24"/>
      <w:szCs w:val="24"/>
      <w:lang w:val="en-US" w:bidi="en-US"/>
    </w:rPr>
  </w:style>
  <w:style w:type="paragraph" w:customStyle="1" w:styleId="Default">
    <w:name w:val="Default"/>
    <w:rsid w:val="006B5DF2"/>
    <w:pPr>
      <w:autoSpaceDE w:val="0"/>
      <w:autoSpaceDN w:val="0"/>
      <w:adjustRightInd w:val="0"/>
      <w:spacing w:after="0" w:line="240" w:lineRule="auto"/>
    </w:pPr>
    <w:rPr>
      <w:rFonts w:ascii="Myriad Pro Light" w:hAnsi="Myriad Pro Light" w:cs="Myriad Pro Light"/>
      <w:color w:val="000000"/>
      <w:sz w:val="24"/>
      <w:szCs w:val="24"/>
      <w:lang w:val="en-US"/>
    </w:rPr>
  </w:style>
  <w:style w:type="paragraph" w:styleId="BodyText">
    <w:name w:val="Body Text"/>
    <w:basedOn w:val="Normal"/>
    <w:link w:val="BodyTextChar"/>
    <w:uiPriority w:val="1"/>
    <w:unhideWhenUsed/>
    <w:qFormat/>
    <w:rsid w:val="006B5DF2"/>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6B5DF2"/>
    <w:rPr>
      <w:rFonts w:ascii="Times New Roman" w:eastAsia="Times New Roman" w:hAnsi="Times New Roman" w:cs="Times New Roman"/>
      <w:sz w:val="24"/>
      <w:szCs w:val="24"/>
      <w:lang w:val="en-US" w:bidi="en-US"/>
    </w:rPr>
  </w:style>
  <w:style w:type="paragraph" w:styleId="ListParagraph">
    <w:name w:val="List Paragraph"/>
    <w:basedOn w:val="Normal"/>
    <w:uiPriority w:val="1"/>
    <w:qFormat/>
    <w:rsid w:val="006B5DF2"/>
    <w:pPr>
      <w:widowControl w:val="0"/>
      <w:autoSpaceDE w:val="0"/>
      <w:autoSpaceDN w:val="0"/>
      <w:spacing w:after="0" w:line="240" w:lineRule="auto"/>
      <w:ind w:left="1381" w:hanging="360"/>
    </w:pPr>
    <w:rPr>
      <w:rFonts w:ascii="Times New Roman" w:eastAsia="Times New Roman" w:hAnsi="Times New Roman" w:cs="Times New Roman"/>
      <w:lang w:bidi="en-US"/>
    </w:rPr>
  </w:style>
  <w:style w:type="table" w:styleId="TableGrid">
    <w:name w:val="Table Grid"/>
    <w:basedOn w:val="TableNormal"/>
    <w:uiPriority w:val="39"/>
    <w:rsid w:val="006B5DF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B5DF2"/>
    <w:pPr>
      <w:widowControl w:val="0"/>
      <w:autoSpaceDE w:val="0"/>
      <w:autoSpaceDN w:val="0"/>
      <w:spacing w:after="0" w:line="240" w:lineRule="auto"/>
    </w:pPr>
    <w:rPr>
      <w:rFonts w:ascii="Times New Roman" w:eastAsia="Times New Roman" w:hAnsi="Times New Roman" w:cs="Times New Roman"/>
      <w:lang w:bidi="en-US"/>
    </w:rPr>
  </w:style>
  <w:style w:type="character" w:styleId="Hyperlink">
    <w:name w:val="Hyperlink"/>
    <w:basedOn w:val="DefaultParagraphFont"/>
    <w:uiPriority w:val="99"/>
    <w:unhideWhenUsed/>
    <w:rsid w:val="006B5DF2"/>
    <w:rPr>
      <w:color w:val="0000FF"/>
      <w:u w:val="single"/>
    </w:rPr>
  </w:style>
  <w:style w:type="character" w:customStyle="1" w:styleId="Heading1Char">
    <w:name w:val="Heading 1 Char"/>
    <w:basedOn w:val="DefaultParagraphFont"/>
    <w:link w:val="Heading1"/>
    <w:uiPriority w:val="9"/>
    <w:rsid w:val="00734F95"/>
    <w:rPr>
      <w:rFonts w:asciiTheme="majorHAnsi" w:eastAsiaTheme="majorEastAsia" w:hAnsiTheme="majorHAnsi" w:cstheme="majorBidi"/>
      <w:color w:val="2F5496" w:themeColor="accent1" w:themeShade="BF"/>
      <w:sz w:val="32"/>
      <w:szCs w:val="32"/>
      <w:lang w:val="en-US"/>
    </w:rPr>
  </w:style>
  <w:style w:type="character" w:customStyle="1" w:styleId="Heading4Char">
    <w:name w:val="Heading 4 Char"/>
    <w:basedOn w:val="DefaultParagraphFont"/>
    <w:link w:val="Heading4"/>
    <w:uiPriority w:val="9"/>
    <w:semiHidden/>
    <w:rsid w:val="00734F95"/>
    <w:rPr>
      <w:rFonts w:asciiTheme="majorHAnsi" w:eastAsiaTheme="majorEastAsia" w:hAnsiTheme="majorHAnsi" w:cstheme="majorBidi"/>
      <w:i/>
      <w:iCs/>
      <w:color w:val="2F5496" w:themeColor="accent1" w:themeShade="BF"/>
      <w:lang w:val="en-US"/>
    </w:rPr>
  </w:style>
  <w:style w:type="character" w:customStyle="1" w:styleId="Heading3Char">
    <w:name w:val="Heading 3 Char"/>
    <w:basedOn w:val="DefaultParagraphFont"/>
    <w:link w:val="Heading3"/>
    <w:uiPriority w:val="9"/>
    <w:semiHidden/>
    <w:rsid w:val="00D422AB"/>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0960">
      <w:bodyDiv w:val="1"/>
      <w:marLeft w:val="0"/>
      <w:marRight w:val="0"/>
      <w:marTop w:val="0"/>
      <w:marBottom w:val="0"/>
      <w:divBdr>
        <w:top w:val="none" w:sz="0" w:space="0" w:color="auto"/>
        <w:left w:val="none" w:sz="0" w:space="0" w:color="auto"/>
        <w:bottom w:val="none" w:sz="0" w:space="0" w:color="auto"/>
        <w:right w:val="none" w:sz="0" w:space="0" w:color="auto"/>
      </w:divBdr>
      <w:divsChild>
        <w:div w:id="1436438805">
          <w:marLeft w:val="0"/>
          <w:marRight w:val="0"/>
          <w:marTop w:val="150"/>
          <w:marBottom w:val="255"/>
          <w:divBdr>
            <w:top w:val="none" w:sz="0" w:space="0" w:color="auto"/>
            <w:left w:val="none" w:sz="0" w:space="0" w:color="auto"/>
            <w:bottom w:val="none" w:sz="0" w:space="0" w:color="auto"/>
            <w:right w:val="none" w:sz="0" w:space="0" w:color="auto"/>
          </w:divBdr>
        </w:div>
      </w:divsChild>
    </w:div>
    <w:div w:id="113133268">
      <w:bodyDiv w:val="1"/>
      <w:marLeft w:val="0"/>
      <w:marRight w:val="0"/>
      <w:marTop w:val="0"/>
      <w:marBottom w:val="0"/>
      <w:divBdr>
        <w:top w:val="none" w:sz="0" w:space="0" w:color="auto"/>
        <w:left w:val="none" w:sz="0" w:space="0" w:color="auto"/>
        <w:bottom w:val="none" w:sz="0" w:space="0" w:color="auto"/>
        <w:right w:val="none" w:sz="0" w:space="0" w:color="auto"/>
      </w:divBdr>
    </w:div>
    <w:div w:id="662662958">
      <w:bodyDiv w:val="1"/>
      <w:marLeft w:val="0"/>
      <w:marRight w:val="0"/>
      <w:marTop w:val="0"/>
      <w:marBottom w:val="0"/>
      <w:divBdr>
        <w:top w:val="none" w:sz="0" w:space="0" w:color="auto"/>
        <w:left w:val="none" w:sz="0" w:space="0" w:color="auto"/>
        <w:bottom w:val="none" w:sz="0" w:space="0" w:color="auto"/>
        <w:right w:val="none" w:sz="0" w:space="0" w:color="auto"/>
      </w:divBdr>
      <w:divsChild>
        <w:div w:id="1708607074">
          <w:marLeft w:val="0"/>
          <w:marRight w:val="0"/>
          <w:marTop w:val="0"/>
          <w:marBottom w:val="0"/>
          <w:divBdr>
            <w:top w:val="none" w:sz="0" w:space="0" w:color="auto"/>
            <w:left w:val="none" w:sz="0" w:space="0" w:color="auto"/>
            <w:bottom w:val="none" w:sz="0" w:space="0" w:color="auto"/>
            <w:right w:val="none" w:sz="0" w:space="0" w:color="auto"/>
          </w:divBdr>
        </w:div>
      </w:divsChild>
    </w:div>
    <w:div w:id="724842067">
      <w:bodyDiv w:val="1"/>
      <w:marLeft w:val="0"/>
      <w:marRight w:val="0"/>
      <w:marTop w:val="0"/>
      <w:marBottom w:val="0"/>
      <w:divBdr>
        <w:top w:val="none" w:sz="0" w:space="0" w:color="auto"/>
        <w:left w:val="none" w:sz="0" w:space="0" w:color="auto"/>
        <w:bottom w:val="none" w:sz="0" w:space="0" w:color="auto"/>
        <w:right w:val="none" w:sz="0" w:space="0" w:color="auto"/>
      </w:divBdr>
    </w:div>
    <w:div w:id="825627479">
      <w:bodyDiv w:val="1"/>
      <w:marLeft w:val="0"/>
      <w:marRight w:val="0"/>
      <w:marTop w:val="0"/>
      <w:marBottom w:val="0"/>
      <w:divBdr>
        <w:top w:val="none" w:sz="0" w:space="0" w:color="auto"/>
        <w:left w:val="none" w:sz="0" w:space="0" w:color="auto"/>
        <w:bottom w:val="none" w:sz="0" w:space="0" w:color="auto"/>
        <w:right w:val="none" w:sz="0" w:space="0" w:color="auto"/>
      </w:divBdr>
    </w:div>
    <w:div w:id="991638596">
      <w:bodyDiv w:val="1"/>
      <w:marLeft w:val="0"/>
      <w:marRight w:val="0"/>
      <w:marTop w:val="0"/>
      <w:marBottom w:val="0"/>
      <w:divBdr>
        <w:top w:val="none" w:sz="0" w:space="0" w:color="auto"/>
        <w:left w:val="none" w:sz="0" w:space="0" w:color="auto"/>
        <w:bottom w:val="none" w:sz="0" w:space="0" w:color="auto"/>
        <w:right w:val="none" w:sz="0" w:space="0" w:color="auto"/>
      </w:divBdr>
      <w:divsChild>
        <w:div w:id="110973695">
          <w:marLeft w:val="0"/>
          <w:marRight w:val="0"/>
          <w:marTop w:val="0"/>
          <w:marBottom w:val="0"/>
          <w:divBdr>
            <w:top w:val="none" w:sz="0" w:space="0" w:color="auto"/>
            <w:left w:val="none" w:sz="0" w:space="0" w:color="auto"/>
            <w:bottom w:val="none" w:sz="0" w:space="0" w:color="auto"/>
            <w:right w:val="none" w:sz="0" w:space="0" w:color="auto"/>
          </w:divBdr>
        </w:div>
        <w:div w:id="787625656">
          <w:marLeft w:val="0"/>
          <w:marRight w:val="0"/>
          <w:marTop w:val="0"/>
          <w:marBottom w:val="0"/>
          <w:divBdr>
            <w:top w:val="none" w:sz="0" w:space="0" w:color="auto"/>
            <w:left w:val="none" w:sz="0" w:space="0" w:color="auto"/>
            <w:bottom w:val="none" w:sz="0" w:space="0" w:color="auto"/>
            <w:right w:val="none" w:sz="0" w:space="0" w:color="auto"/>
          </w:divBdr>
        </w:div>
      </w:divsChild>
    </w:div>
    <w:div w:id="1600408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TotalTime>
  <Pages>11</Pages>
  <Words>2438</Words>
  <Characters>13899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ANUSHA NAIRY</dc:creator>
  <cp:keywords/>
  <dc:description/>
  <cp:lastModifiedBy>ANUSHA NAIRY</cp:lastModifiedBy>
  <cp:revision>147</cp:revision>
  <dcterms:created xsi:type="dcterms:W3CDTF">2022-04-11T10:23:00Z</dcterms:created>
  <dcterms:modified xsi:type="dcterms:W3CDTF">2023-05-15T08:14:00Z</dcterms:modified>
</cp:coreProperties>
</file>