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E47" w:rsidRPr="00C30A3E" w:rsidRDefault="00283E47" w:rsidP="00283E47">
      <w:pPr>
        <w:spacing w:line="360" w:lineRule="auto"/>
        <w:jc w:val="center"/>
        <w:rPr>
          <w:rFonts w:ascii="Times New Roman" w:eastAsia="Calibri" w:hAnsi="Times New Roman" w:cs="Times New Roman"/>
          <w:b/>
          <w:sz w:val="36"/>
          <w:szCs w:val="36"/>
        </w:rPr>
      </w:pPr>
      <w:r w:rsidRPr="00C00BE6">
        <w:rPr>
          <w:rFonts w:ascii="Times New Roman" w:eastAsia="Calibri" w:hAnsi="Times New Roman" w:cs="Times New Roman"/>
          <w:b/>
          <w:i/>
          <w:sz w:val="36"/>
          <w:szCs w:val="36"/>
        </w:rPr>
        <w:t>A</w:t>
      </w:r>
      <w:r>
        <w:rPr>
          <w:rFonts w:ascii="Times New Roman" w:eastAsia="Calibri" w:hAnsi="Times New Roman" w:cs="Times New Roman"/>
          <w:b/>
          <w:i/>
          <w:sz w:val="36"/>
          <w:szCs w:val="36"/>
        </w:rPr>
        <w:t xml:space="preserve">sparagus </w:t>
      </w:r>
      <w:proofErr w:type="spellStart"/>
      <w:r>
        <w:rPr>
          <w:rFonts w:ascii="Times New Roman" w:eastAsia="Calibri" w:hAnsi="Times New Roman" w:cs="Times New Roman"/>
          <w:b/>
          <w:i/>
          <w:sz w:val="36"/>
          <w:szCs w:val="36"/>
        </w:rPr>
        <w:t>racemosus</w:t>
      </w:r>
      <w:proofErr w:type="spellEnd"/>
      <w:r>
        <w:rPr>
          <w:rFonts w:ascii="Times New Roman" w:eastAsia="Calibri" w:hAnsi="Times New Roman" w:cs="Times New Roman"/>
          <w:b/>
          <w:sz w:val="36"/>
          <w:szCs w:val="36"/>
        </w:rPr>
        <w:t xml:space="preserve"> AND </w:t>
      </w:r>
      <w:proofErr w:type="spellStart"/>
      <w:r>
        <w:rPr>
          <w:rFonts w:ascii="Times New Roman" w:eastAsia="Calibri" w:hAnsi="Times New Roman" w:cs="Times New Roman"/>
          <w:b/>
          <w:i/>
          <w:sz w:val="36"/>
          <w:szCs w:val="36"/>
        </w:rPr>
        <w:t>Matricaria</w:t>
      </w:r>
      <w:proofErr w:type="spellEnd"/>
      <w:r>
        <w:rPr>
          <w:rFonts w:ascii="Times New Roman" w:eastAsia="Calibri" w:hAnsi="Times New Roman" w:cs="Times New Roman"/>
          <w:b/>
          <w:i/>
          <w:sz w:val="36"/>
          <w:szCs w:val="36"/>
        </w:rPr>
        <w:t xml:space="preserve"> </w:t>
      </w:r>
      <w:proofErr w:type="spellStart"/>
      <w:r>
        <w:rPr>
          <w:rFonts w:ascii="Times New Roman" w:eastAsia="Calibri" w:hAnsi="Times New Roman" w:cs="Times New Roman"/>
          <w:b/>
          <w:i/>
          <w:sz w:val="36"/>
          <w:szCs w:val="36"/>
        </w:rPr>
        <w:t>recutita</w:t>
      </w:r>
      <w:proofErr w:type="spellEnd"/>
      <w:r>
        <w:rPr>
          <w:rFonts w:ascii="Times New Roman" w:eastAsia="Calibri" w:hAnsi="Times New Roman" w:cs="Times New Roman"/>
          <w:b/>
          <w:i/>
          <w:sz w:val="36"/>
          <w:szCs w:val="36"/>
        </w:rPr>
        <w:t xml:space="preserve"> </w:t>
      </w:r>
      <w:r w:rsidRPr="00C30A3E">
        <w:rPr>
          <w:rFonts w:ascii="Times New Roman" w:eastAsia="Calibri" w:hAnsi="Times New Roman" w:cs="Times New Roman"/>
          <w:b/>
          <w:sz w:val="36"/>
          <w:szCs w:val="36"/>
        </w:rPr>
        <w:t>INFUSED ELECTRO-SPUN NANO-FIBERS TOWARDS WOUND HEALING APPLICATION</w:t>
      </w:r>
    </w:p>
    <w:p w:rsidR="00815DFD" w:rsidRDefault="00C94F30" w:rsidP="00C94F30">
      <w:pPr>
        <w:ind w:left="-540"/>
        <w:rPr>
          <w:rFonts w:ascii="Times New Roman" w:hAnsi="Times New Roman" w:cs="Times New Roman"/>
          <w:sz w:val="24"/>
          <w:szCs w:val="24"/>
        </w:rPr>
      </w:pPr>
      <w:r w:rsidRPr="00815DFD">
        <w:rPr>
          <w:rFonts w:ascii="Times New Roman" w:hAnsi="Times New Roman" w:cs="Times New Roman"/>
          <w:sz w:val="24"/>
          <w:szCs w:val="24"/>
        </w:rPr>
        <w:t xml:space="preserve">                                             </w:t>
      </w:r>
    </w:p>
    <w:p w:rsidR="00C94F30" w:rsidRDefault="00815DFD" w:rsidP="00283E47">
      <w:pPr>
        <w:ind w:left="-540"/>
        <w:rPr>
          <w:rFonts w:ascii="Times New Roman" w:hAnsi="Times New Roman" w:cs="Times New Roman"/>
          <w:sz w:val="24"/>
          <w:szCs w:val="24"/>
        </w:rPr>
      </w:pPr>
      <w:r>
        <w:rPr>
          <w:rFonts w:ascii="Times New Roman" w:hAnsi="Times New Roman" w:cs="Times New Roman"/>
          <w:sz w:val="24"/>
          <w:szCs w:val="24"/>
        </w:rPr>
        <w:t xml:space="preserve">                          </w:t>
      </w:r>
      <w:r w:rsidR="00283E47">
        <w:rPr>
          <w:rFonts w:ascii="Times New Roman" w:hAnsi="Times New Roman" w:cs="Times New Roman"/>
          <w:sz w:val="24"/>
          <w:szCs w:val="24"/>
        </w:rPr>
        <w:t xml:space="preserve">                   </w:t>
      </w:r>
      <w:r w:rsidR="00C94F30" w:rsidRPr="00815DFD">
        <w:rPr>
          <w:rFonts w:ascii="Times New Roman" w:hAnsi="Times New Roman" w:cs="Times New Roman"/>
          <w:sz w:val="24"/>
          <w:szCs w:val="24"/>
        </w:rPr>
        <w:t xml:space="preserve"> MAHAV</w:t>
      </w:r>
      <w:r w:rsidR="00945D5B">
        <w:rPr>
          <w:rFonts w:ascii="Times New Roman" w:hAnsi="Times New Roman" w:cs="Times New Roman"/>
          <w:sz w:val="24"/>
          <w:szCs w:val="24"/>
        </w:rPr>
        <w:t>I</w:t>
      </w:r>
      <w:r w:rsidR="00C94F30" w:rsidRPr="00815DFD">
        <w:rPr>
          <w:rFonts w:ascii="Times New Roman" w:hAnsi="Times New Roman" w:cs="Times New Roman"/>
          <w:sz w:val="24"/>
          <w:szCs w:val="24"/>
        </w:rPr>
        <w:t xml:space="preserve">SHNU </w:t>
      </w:r>
      <w:r w:rsidR="00D16CB9" w:rsidRPr="00815DFD">
        <w:rPr>
          <w:rFonts w:ascii="Times New Roman" w:hAnsi="Times New Roman" w:cs="Times New Roman"/>
          <w:sz w:val="24"/>
          <w:szCs w:val="24"/>
        </w:rPr>
        <w:t>T,</w:t>
      </w:r>
      <w:r w:rsidR="00C94F30" w:rsidRPr="00815DFD">
        <w:rPr>
          <w:rFonts w:ascii="Times New Roman" w:hAnsi="Times New Roman" w:cs="Times New Roman"/>
          <w:sz w:val="24"/>
          <w:szCs w:val="24"/>
        </w:rPr>
        <w:t xml:space="preserve"> SUNIL KISHORR M</w:t>
      </w:r>
    </w:p>
    <w:p w:rsidR="00F71D10" w:rsidRDefault="00F71D10" w:rsidP="00283E47">
      <w:pPr>
        <w:ind w:left="-540"/>
        <w:rPr>
          <w:rFonts w:ascii="Times New Roman" w:hAnsi="Times New Roman" w:cs="Times New Roman"/>
          <w:sz w:val="28"/>
          <w:szCs w:val="28"/>
        </w:rPr>
      </w:pPr>
      <w:r>
        <w:rPr>
          <w:rFonts w:ascii="Times New Roman" w:hAnsi="Times New Roman" w:cs="Times New Roman"/>
          <w:sz w:val="24"/>
          <w:szCs w:val="24"/>
        </w:rPr>
        <w:t xml:space="preserve">               </w:t>
      </w:r>
      <w:r w:rsidR="00283E47">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8"/>
          <w:szCs w:val="28"/>
        </w:rPr>
        <w:t>Under the guidance of</w:t>
      </w:r>
    </w:p>
    <w:p w:rsidR="00F71D10" w:rsidRPr="00F71D10" w:rsidRDefault="00F71D10" w:rsidP="00283E47">
      <w:pPr>
        <w:ind w:left="-540"/>
        <w:rPr>
          <w:rFonts w:ascii="Times New Roman" w:hAnsi="Times New Roman" w:cs="Times New Roman"/>
          <w:sz w:val="28"/>
          <w:szCs w:val="28"/>
        </w:rPr>
      </w:pPr>
      <w:r>
        <w:rPr>
          <w:rFonts w:ascii="Times New Roman" w:hAnsi="Times New Roman" w:cs="Times New Roman"/>
          <w:sz w:val="28"/>
          <w:szCs w:val="28"/>
        </w:rPr>
        <w:t xml:space="preserve">       </w:t>
      </w:r>
      <w:r w:rsidR="00283E47">
        <w:rPr>
          <w:rFonts w:ascii="Times New Roman" w:hAnsi="Times New Roman" w:cs="Times New Roman"/>
          <w:sz w:val="28"/>
          <w:szCs w:val="28"/>
        </w:rPr>
        <w:t xml:space="preserve">                                </w:t>
      </w:r>
      <w:r>
        <w:rPr>
          <w:rFonts w:ascii="Times New Roman" w:hAnsi="Times New Roman" w:cs="Times New Roman"/>
          <w:sz w:val="28"/>
          <w:szCs w:val="28"/>
        </w:rPr>
        <w:t xml:space="preserve"> Dr.</w:t>
      </w:r>
      <w:r w:rsidR="00D16CB9">
        <w:rPr>
          <w:rFonts w:ascii="Times New Roman" w:hAnsi="Times New Roman" w:cs="Times New Roman"/>
          <w:sz w:val="28"/>
          <w:szCs w:val="28"/>
        </w:rPr>
        <w:t>B. Gopal</w:t>
      </w:r>
      <w:r>
        <w:rPr>
          <w:rFonts w:ascii="Times New Roman" w:hAnsi="Times New Roman" w:cs="Times New Roman"/>
          <w:sz w:val="28"/>
          <w:szCs w:val="28"/>
        </w:rPr>
        <w:t xml:space="preserve"> </w:t>
      </w:r>
      <w:r w:rsidR="00D16CB9">
        <w:rPr>
          <w:rFonts w:ascii="Times New Roman" w:hAnsi="Times New Roman" w:cs="Times New Roman"/>
          <w:sz w:val="28"/>
          <w:szCs w:val="28"/>
        </w:rPr>
        <w:t>Samy (</w:t>
      </w:r>
      <w:r>
        <w:rPr>
          <w:rFonts w:ascii="Times New Roman" w:hAnsi="Times New Roman" w:cs="Times New Roman"/>
          <w:sz w:val="28"/>
          <w:szCs w:val="28"/>
        </w:rPr>
        <w:t>Associate professor)</w:t>
      </w:r>
    </w:p>
    <w:p w:rsidR="00C94F30" w:rsidRPr="00815DFD" w:rsidRDefault="00C94F30" w:rsidP="00283E47">
      <w:pPr>
        <w:ind w:left="-540"/>
        <w:rPr>
          <w:rFonts w:ascii="Times New Roman" w:hAnsi="Times New Roman" w:cs="Times New Roman"/>
          <w:sz w:val="24"/>
          <w:szCs w:val="24"/>
        </w:rPr>
      </w:pPr>
      <w:r w:rsidRPr="00815DFD">
        <w:rPr>
          <w:rFonts w:ascii="Times New Roman" w:hAnsi="Times New Roman" w:cs="Times New Roman"/>
          <w:sz w:val="24"/>
          <w:szCs w:val="24"/>
        </w:rPr>
        <w:t xml:space="preserve">               </w:t>
      </w:r>
      <w:r w:rsidR="00283E47">
        <w:rPr>
          <w:rFonts w:ascii="Times New Roman" w:hAnsi="Times New Roman" w:cs="Times New Roman"/>
          <w:sz w:val="24"/>
          <w:szCs w:val="24"/>
        </w:rPr>
        <w:t xml:space="preserve">                             </w:t>
      </w:r>
      <w:r w:rsidRPr="00815DFD">
        <w:rPr>
          <w:rFonts w:ascii="Times New Roman" w:hAnsi="Times New Roman" w:cs="Times New Roman"/>
          <w:sz w:val="24"/>
          <w:szCs w:val="24"/>
        </w:rPr>
        <w:t xml:space="preserve"> </w:t>
      </w:r>
      <w:r w:rsidR="00283E47">
        <w:rPr>
          <w:rFonts w:ascii="Times New Roman" w:hAnsi="Times New Roman" w:cs="Times New Roman"/>
          <w:sz w:val="24"/>
          <w:szCs w:val="24"/>
        </w:rPr>
        <w:t xml:space="preserve"> </w:t>
      </w:r>
      <w:r w:rsidR="00815DFD">
        <w:rPr>
          <w:rFonts w:ascii="Times New Roman" w:hAnsi="Times New Roman" w:cs="Times New Roman"/>
          <w:sz w:val="24"/>
          <w:szCs w:val="24"/>
        </w:rPr>
        <w:t xml:space="preserve"> </w:t>
      </w:r>
      <w:r w:rsidRPr="00815DFD">
        <w:rPr>
          <w:rFonts w:ascii="Times New Roman" w:hAnsi="Times New Roman" w:cs="Times New Roman"/>
          <w:sz w:val="24"/>
          <w:szCs w:val="24"/>
        </w:rPr>
        <w:t>Department of Biotechnology</w:t>
      </w:r>
    </w:p>
    <w:p w:rsidR="00C94F30" w:rsidRPr="00815DFD" w:rsidRDefault="00C94F30" w:rsidP="00283E47">
      <w:pPr>
        <w:ind w:left="-540"/>
        <w:rPr>
          <w:rFonts w:ascii="Times New Roman" w:hAnsi="Times New Roman" w:cs="Times New Roman"/>
          <w:sz w:val="24"/>
          <w:szCs w:val="24"/>
        </w:rPr>
      </w:pPr>
      <w:r w:rsidRPr="00815DFD">
        <w:rPr>
          <w:rFonts w:ascii="Times New Roman" w:hAnsi="Times New Roman" w:cs="Times New Roman"/>
          <w:sz w:val="24"/>
          <w:szCs w:val="24"/>
        </w:rPr>
        <w:t xml:space="preserve">              </w:t>
      </w:r>
      <w:r w:rsidR="00283E47">
        <w:rPr>
          <w:rFonts w:ascii="Times New Roman" w:hAnsi="Times New Roman" w:cs="Times New Roman"/>
          <w:sz w:val="24"/>
          <w:szCs w:val="24"/>
        </w:rPr>
        <w:t xml:space="preserve">                               </w:t>
      </w:r>
      <w:r w:rsidRPr="00815DFD">
        <w:rPr>
          <w:rFonts w:ascii="Times New Roman" w:hAnsi="Times New Roman" w:cs="Times New Roman"/>
          <w:sz w:val="24"/>
          <w:szCs w:val="24"/>
        </w:rPr>
        <w:t xml:space="preserve"> V.S.B. Engineering College, Karur </w:t>
      </w:r>
    </w:p>
    <w:p w:rsidR="00C94F30" w:rsidRDefault="00C94F30" w:rsidP="00C94F30">
      <w:pPr>
        <w:ind w:left="-540"/>
      </w:pPr>
      <w:r>
        <w:t xml:space="preserve">                             </w:t>
      </w:r>
    </w:p>
    <w:p w:rsidR="00625B9A" w:rsidRPr="009D7B9C" w:rsidRDefault="00C94F30" w:rsidP="00625B9A">
      <w:pPr>
        <w:spacing w:line="480" w:lineRule="auto"/>
        <w:jc w:val="both"/>
        <w:rPr>
          <w:rFonts w:ascii="Times New Roman" w:hAnsi="Times New Roman" w:cs="Times New Roman"/>
          <w:b/>
          <w:bCs/>
          <w:sz w:val="24"/>
          <w:szCs w:val="24"/>
        </w:rPr>
      </w:pPr>
      <w:r w:rsidRPr="00E50797">
        <w:rPr>
          <w:rFonts w:ascii="Times New Roman" w:hAnsi="Times New Roman" w:cs="Times New Roman"/>
          <w:b/>
          <w:sz w:val="24"/>
          <w:szCs w:val="24"/>
          <w:u w:val="single"/>
        </w:rPr>
        <w:t>ABSTRACT</w:t>
      </w:r>
      <w:r w:rsidRPr="00E50797">
        <w:rPr>
          <w:b/>
          <w:sz w:val="24"/>
          <w:szCs w:val="24"/>
          <w:u w:val="single"/>
        </w:rPr>
        <w:t>:</w:t>
      </w:r>
      <w:r w:rsidR="00625B9A" w:rsidRPr="00625B9A">
        <w:rPr>
          <w:rFonts w:ascii="Times New Roman" w:hAnsi="Times New Roman" w:cs="Times New Roman"/>
          <w:b/>
          <w:bCs/>
          <w:sz w:val="24"/>
          <w:szCs w:val="24"/>
        </w:rPr>
        <w:t xml:space="preserve"> </w:t>
      </w:r>
    </w:p>
    <w:p w:rsidR="00625B9A" w:rsidRPr="009D7B9C" w:rsidRDefault="00625B9A" w:rsidP="00625B9A">
      <w:pPr>
        <w:spacing w:line="480" w:lineRule="auto"/>
        <w:ind w:firstLine="720"/>
        <w:jc w:val="both"/>
        <w:rPr>
          <w:rFonts w:ascii="Times New Roman" w:hAnsi="Times New Roman" w:cs="Times New Roman"/>
          <w:b/>
          <w:bCs/>
          <w:sz w:val="24"/>
          <w:szCs w:val="24"/>
        </w:rPr>
      </w:pPr>
      <w:r w:rsidRPr="009D7B9C">
        <w:rPr>
          <w:rFonts w:ascii="Times New Roman" w:hAnsi="Times New Roman" w:cs="Times New Roman"/>
          <w:b/>
          <w:bCs/>
          <w:sz w:val="24"/>
          <w:szCs w:val="24"/>
        </w:rPr>
        <w:t xml:space="preserve"> </w:t>
      </w:r>
      <w:r w:rsidRPr="009D7B9C">
        <w:rPr>
          <w:rFonts w:ascii="Times New Roman" w:hAnsi="Times New Roman" w:cs="Times New Roman"/>
          <w:sz w:val="24"/>
          <w:szCs w:val="24"/>
        </w:rPr>
        <w:t xml:space="preserve">In order to enhance regeneration of wound healing in human bodies, we must </w:t>
      </w:r>
      <w:proofErr w:type="spellStart"/>
      <w:r w:rsidRPr="009D7B9C">
        <w:rPr>
          <w:rFonts w:ascii="Times New Roman" w:hAnsi="Times New Roman" w:cs="Times New Roman"/>
          <w:sz w:val="24"/>
          <w:szCs w:val="24"/>
        </w:rPr>
        <w:t>optimise</w:t>
      </w:r>
      <w:proofErr w:type="spellEnd"/>
      <w:r w:rsidRPr="009D7B9C">
        <w:rPr>
          <w:rFonts w:ascii="Times New Roman" w:hAnsi="Times New Roman" w:cs="Times New Roman"/>
          <w:sz w:val="24"/>
          <w:szCs w:val="24"/>
        </w:rPr>
        <w:t xml:space="preserve"> the encapsulated poly (e-</w:t>
      </w:r>
      <w:proofErr w:type="spellStart"/>
      <w:r w:rsidRPr="009D7B9C">
        <w:rPr>
          <w:rFonts w:ascii="Times New Roman" w:hAnsi="Times New Roman" w:cs="Times New Roman"/>
          <w:sz w:val="24"/>
          <w:szCs w:val="24"/>
        </w:rPr>
        <w:t>caprolactone</w:t>
      </w:r>
      <w:proofErr w:type="spellEnd"/>
      <w:r w:rsidRPr="009D7B9C">
        <w:rPr>
          <w:rFonts w:ascii="Times New Roman" w:hAnsi="Times New Roman" w:cs="Times New Roman"/>
          <w:sz w:val="24"/>
          <w:szCs w:val="24"/>
        </w:rPr>
        <w:t xml:space="preserve">)/poly ethylene glycol </w:t>
      </w:r>
      <w:proofErr w:type="spellStart"/>
      <w:r w:rsidRPr="009D7B9C">
        <w:rPr>
          <w:rFonts w:ascii="Times New Roman" w:hAnsi="Times New Roman" w:cs="Times New Roman"/>
          <w:sz w:val="24"/>
          <w:szCs w:val="24"/>
        </w:rPr>
        <w:t>nanofiber</w:t>
      </w:r>
      <w:proofErr w:type="spellEnd"/>
      <w:r w:rsidRPr="009D7B9C">
        <w:rPr>
          <w:rFonts w:ascii="Times New Roman" w:hAnsi="Times New Roman" w:cs="Times New Roman"/>
          <w:sz w:val="24"/>
          <w:szCs w:val="24"/>
        </w:rPr>
        <w:t xml:space="preserve"> membrane creation by electro-spinning techniques. During polymerization, plant extracts from </w:t>
      </w:r>
      <w:proofErr w:type="spellStart"/>
      <w:r w:rsidRPr="009D7B9C">
        <w:rPr>
          <w:rFonts w:ascii="Times New Roman" w:hAnsi="Times New Roman" w:cs="Times New Roman"/>
          <w:i/>
          <w:sz w:val="24"/>
          <w:szCs w:val="24"/>
        </w:rPr>
        <w:t>Matricaria</w:t>
      </w:r>
      <w:proofErr w:type="spellEnd"/>
      <w:r w:rsidRPr="009D7B9C">
        <w:rPr>
          <w:rFonts w:ascii="Times New Roman" w:hAnsi="Times New Roman" w:cs="Times New Roman"/>
          <w:i/>
          <w:sz w:val="24"/>
          <w:szCs w:val="24"/>
        </w:rPr>
        <w:t xml:space="preserve"> </w:t>
      </w:r>
      <w:proofErr w:type="spellStart"/>
      <w:r w:rsidRPr="009D7B9C">
        <w:rPr>
          <w:rFonts w:ascii="Times New Roman" w:hAnsi="Times New Roman" w:cs="Times New Roman"/>
          <w:i/>
          <w:sz w:val="24"/>
          <w:szCs w:val="24"/>
        </w:rPr>
        <w:t>recutita</w:t>
      </w:r>
      <w:proofErr w:type="spellEnd"/>
      <w:r w:rsidRPr="009D7B9C">
        <w:rPr>
          <w:rFonts w:ascii="Times New Roman" w:hAnsi="Times New Roman" w:cs="Times New Roman"/>
          <w:i/>
          <w:sz w:val="24"/>
          <w:szCs w:val="24"/>
        </w:rPr>
        <w:t xml:space="preserve"> and Asparagus </w:t>
      </w:r>
      <w:proofErr w:type="spellStart"/>
      <w:r w:rsidRPr="009D7B9C">
        <w:rPr>
          <w:rFonts w:ascii="Times New Roman" w:hAnsi="Times New Roman" w:cs="Times New Roman"/>
          <w:i/>
          <w:sz w:val="24"/>
          <w:szCs w:val="24"/>
        </w:rPr>
        <w:t>racemosus</w:t>
      </w:r>
      <w:proofErr w:type="spellEnd"/>
      <w:r w:rsidRPr="009D7B9C">
        <w:rPr>
          <w:rFonts w:ascii="Times New Roman" w:hAnsi="Times New Roman" w:cs="Times New Roman"/>
          <w:sz w:val="24"/>
          <w:szCs w:val="24"/>
        </w:rPr>
        <w:t xml:space="preserve"> must be introduced, and each plant extract can be changed at one of two potential PCL ratios: PEG: CHAMOMILE: CHLOROFORM=0.88:0.1:0.02:10, 0.86:0.1:0.04:10. This procedure was carried out in a </w:t>
      </w:r>
      <w:proofErr w:type="spellStart"/>
      <w:r w:rsidRPr="009D7B9C">
        <w:rPr>
          <w:rFonts w:ascii="Times New Roman" w:hAnsi="Times New Roman" w:cs="Times New Roman"/>
          <w:sz w:val="24"/>
          <w:szCs w:val="24"/>
        </w:rPr>
        <w:t>rotatory</w:t>
      </w:r>
      <w:proofErr w:type="spellEnd"/>
      <w:r w:rsidRPr="009D7B9C">
        <w:rPr>
          <w:rFonts w:ascii="Times New Roman" w:hAnsi="Times New Roman" w:cs="Times New Roman"/>
          <w:sz w:val="24"/>
          <w:szCs w:val="24"/>
        </w:rPr>
        <w:t xml:space="preserve"> evaporator to separate the ethanol content in the sample preparation solution and reach the right concentration. The concentrated sample was then electro-spun in order to create membranes. Fourier Transform Infrared, Scanning Electron Microscope, Contact angle, and X-ray diffraction spectroscopy have all been used to examine the membrane creation.</w:t>
      </w:r>
      <w:r w:rsidRPr="009D7B9C">
        <w:rPr>
          <w:rFonts w:ascii="Times New Roman" w:hAnsi="Times New Roman" w:cs="Times New Roman"/>
          <w:i/>
          <w:sz w:val="24"/>
          <w:szCs w:val="24"/>
        </w:rPr>
        <w:t xml:space="preserve"> </w:t>
      </w:r>
      <w:r w:rsidRPr="009D7B9C">
        <w:rPr>
          <w:rFonts w:ascii="Times New Roman" w:hAnsi="Times New Roman" w:cs="Times New Roman"/>
          <w:sz w:val="24"/>
          <w:szCs w:val="24"/>
        </w:rPr>
        <w:t xml:space="preserve">The physiological and morphological properties of PCL components in raw samples have significantly varied using this instrumentation technique when compared to the extraction mixed compound. According to recent research, zebra fish share </w:t>
      </w:r>
      <w:r w:rsidRPr="009D7B9C">
        <w:rPr>
          <w:rFonts w:ascii="Times New Roman" w:hAnsi="Times New Roman" w:cs="Times New Roman"/>
          <w:sz w:val="24"/>
          <w:szCs w:val="24"/>
        </w:rPr>
        <w:lastRenderedPageBreak/>
        <w:t xml:space="preserve">between 74% and 90% of the genes in the human genome and can be used to study toxicity, external appearance, and experimental development tolerance. Cell lines were used in </w:t>
      </w:r>
      <w:r w:rsidRPr="009D7B9C">
        <w:rPr>
          <w:rFonts w:ascii="Times New Roman" w:hAnsi="Times New Roman" w:cs="Times New Roman"/>
          <w:i/>
          <w:sz w:val="24"/>
          <w:szCs w:val="24"/>
        </w:rPr>
        <w:t>in-vitro</w:t>
      </w:r>
      <w:r w:rsidRPr="009D7B9C">
        <w:rPr>
          <w:rFonts w:ascii="Times New Roman" w:hAnsi="Times New Roman" w:cs="Times New Roman"/>
          <w:sz w:val="24"/>
          <w:szCs w:val="24"/>
        </w:rPr>
        <w:t xml:space="preserve"> studies to examine bacterial pathogenesis and antimicrobial defense.</w:t>
      </w:r>
    </w:p>
    <w:p w:rsidR="00945D5B" w:rsidRDefault="00625B9A" w:rsidP="00625B9A">
      <w:pPr>
        <w:spacing w:line="480" w:lineRule="auto"/>
        <w:ind w:left="-540"/>
        <w:rPr>
          <w:rFonts w:ascii="Times New Roman" w:hAnsi="Times New Roman" w:cs="Times New Roman"/>
          <w:sz w:val="28"/>
          <w:szCs w:val="28"/>
        </w:rPr>
      </w:pPr>
      <w:r w:rsidRPr="009D7B9C">
        <w:rPr>
          <w:rFonts w:ascii="Times New Roman" w:hAnsi="Times New Roman" w:cs="Times New Roman"/>
          <w:b/>
          <w:bCs/>
          <w:sz w:val="24"/>
          <w:szCs w:val="24"/>
        </w:rPr>
        <w:t xml:space="preserve">Keywords: </w:t>
      </w:r>
      <w:proofErr w:type="spellStart"/>
      <w:r w:rsidRPr="009D7B9C">
        <w:rPr>
          <w:rFonts w:ascii="Times New Roman" w:hAnsi="Times New Roman" w:cs="Times New Roman"/>
          <w:sz w:val="24"/>
          <w:szCs w:val="24"/>
        </w:rPr>
        <w:t>polycaprolactone</w:t>
      </w:r>
      <w:proofErr w:type="spellEnd"/>
      <w:r w:rsidRPr="009D7B9C">
        <w:rPr>
          <w:rFonts w:ascii="Times New Roman" w:hAnsi="Times New Roman" w:cs="Times New Roman"/>
          <w:sz w:val="24"/>
          <w:szCs w:val="24"/>
        </w:rPr>
        <w:t xml:space="preserve">, electro-spinning, </w:t>
      </w:r>
      <w:r w:rsidRPr="009D7B9C">
        <w:rPr>
          <w:rFonts w:ascii="Times New Roman" w:hAnsi="Times New Roman" w:cs="Times New Roman"/>
          <w:i/>
          <w:iCs/>
          <w:sz w:val="24"/>
          <w:szCs w:val="24"/>
        </w:rPr>
        <w:t xml:space="preserve">Asparagus </w:t>
      </w:r>
      <w:proofErr w:type="spellStart"/>
      <w:r w:rsidRPr="009D7B9C">
        <w:rPr>
          <w:rFonts w:ascii="Times New Roman" w:hAnsi="Times New Roman" w:cs="Times New Roman"/>
          <w:i/>
          <w:iCs/>
          <w:sz w:val="24"/>
          <w:szCs w:val="24"/>
        </w:rPr>
        <w:t>racemosus</w:t>
      </w:r>
      <w:proofErr w:type="spellEnd"/>
      <w:r w:rsidRPr="009D7B9C">
        <w:rPr>
          <w:rFonts w:ascii="Times New Roman" w:hAnsi="Times New Roman" w:cs="Times New Roman"/>
          <w:sz w:val="24"/>
          <w:szCs w:val="24"/>
        </w:rPr>
        <w:t xml:space="preserve">, </w:t>
      </w:r>
      <w:proofErr w:type="spellStart"/>
      <w:r w:rsidRPr="009D7B9C">
        <w:rPr>
          <w:rFonts w:ascii="Times New Roman" w:hAnsi="Times New Roman" w:cs="Times New Roman"/>
          <w:i/>
          <w:iCs/>
          <w:sz w:val="24"/>
          <w:szCs w:val="24"/>
        </w:rPr>
        <w:t>Matricaria</w:t>
      </w:r>
      <w:proofErr w:type="spellEnd"/>
      <w:r w:rsidRPr="009D7B9C">
        <w:rPr>
          <w:rFonts w:ascii="Times New Roman" w:hAnsi="Times New Roman" w:cs="Times New Roman"/>
          <w:i/>
          <w:iCs/>
          <w:sz w:val="24"/>
          <w:szCs w:val="24"/>
        </w:rPr>
        <w:t xml:space="preserve"> </w:t>
      </w:r>
      <w:proofErr w:type="spellStart"/>
      <w:r w:rsidRPr="009D7B9C">
        <w:rPr>
          <w:rFonts w:ascii="Times New Roman" w:hAnsi="Times New Roman" w:cs="Times New Roman"/>
          <w:i/>
          <w:iCs/>
          <w:sz w:val="24"/>
          <w:szCs w:val="24"/>
        </w:rPr>
        <w:t>recutita</w:t>
      </w:r>
      <w:proofErr w:type="spellEnd"/>
      <w:r w:rsidRPr="009D7B9C">
        <w:rPr>
          <w:rFonts w:ascii="Times New Roman" w:hAnsi="Times New Roman" w:cs="Times New Roman"/>
          <w:i/>
          <w:iCs/>
          <w:sz w:val="24"/>
          <w:szCs w:val="24"/>
        </w:rPr>
        <w:t xml:space="preserve">, </w:t>
      </w:r>
      <w:r w:rsidRPr="009D7B9C">
        <w:rPr>
          <w:rFonts w:ascii="Times New Roman" w:hAnsi="Times New Roman" w:cs="Times New Roman"/>
          <w:sz w:val="24"/>
          <w:szCs w:val="24"/>
        </w:rPr>
        <w:t>membrane formation, toxicity, and in-vitro studies</w:t>
      </w:r>
    </w:p>
    <w:p w:rsidR="00C94F30" w:rsidRPr="00945D5B" w:rsidRDefault="00F1763E" w:rsidP="00283E47">
      <w:pPr>
        <w:spacing w:line="480" w:lineRule="auto"/>
        <w:ind w:left="-540"/>
        <w:rPr>
          <w:rFonts w:ascii="Times New Roman" w:hAnsi="Times New Roman" w:cs="Times New Roman"/>
          <w:sz w:val="28"/>
          <w:szCs w:val="28"/>
        </w:rPr>
      </w:pPr>
      <w:r w:rsidRPr="00E50797">
        <w:rPr>
          <w:rFonts w:ascii="Times New Roman" w:hAnsi="Times New Roman" w:cs="Times New Roman"/>
          <w:b/>
          <w:sz w:val="24"/>
          <w:szCs w:val="24"/>
          <w:u w:val="single"/>
        </w:rPr>
        <w:t>INTRODUCTION:</w:t>
      </w:r>
    </w:p>
    <w:p w:rsidR="00625B9A" w:rsidRPr="009D7B9C" w:rsidRDefault="00625B9A" w:rsidP="00625B9A">
      <w:pPr>
        <w:spacing w:line="480" w:lineRule="auto"/>
        <w:jc w:val="both"/>
        <w:rPr>
          <w:rFonts w:ascii="Times New Roman" w:hAnsi="Times New Roman" w:cs="Times New Roman"/>
          <w:b/>
          <w:bCs/>
          <w:sz w:val="24"/>
          <w:szCs w:val="24"/>
        </w:rPr>
      </w:pPr>
      <w:r w:rsidRPr="009D7B9C">
        <w:rPr>
          <w:rFonts w:ascii="Times New Roman" w:hAnsi="Times New Roman" w:cs="Times New Roman"/>
          <w:sz w:val="24"/>
          <w:szCs w:val="24"/>
        </w:rPr>
        <w:t xml:space="preserve">Wound healing is a process of regeneration, development, and rapid growth of cells by cell elongation, cell proliferation, and cell adhesion in the affected place of the body. In </w:t>
      </w:r>
      <w:proofErr w:type="spellStart"/>
      <w:r w:rsidRPr="009D7B9C">
        <w:rPr>
          <w:rFonts w:ascii="Times New Roman" w:hAnsi="Times New Roman" w:cs="Times New Roman"/>
          <w:sz w:val="24"/>
          <w:szCs w:val="24"/>
        </w:rPr>
        <w:t>anciperiodsriod</w:t>
      </w:r>
      <w:proofErr w:type="spellEnd"/>
      <w:r w:rsidRPr="009D7B9C">
        <w:rPr>
          <w:rFonts w:ascii="Times New Roman" w:hAnsi="Times New Roman" w:cs="Times New Roman"/>
          <w:sz w:val="24"/>
          <w:szCs w:val="24"/>
        </w:rPr>
        <w:t xml:space="preserve">, the wounds were tailored with herbal medicinal value plants and their extracts prevent infections. These are the plants that possess antioxidant, anti-inflammatory, anti-diabetic and, biocompatible with the infected body. </w:t>
      </w:r>
      <w:proofErr w:type="gramStart"/>
      <w:r w:rsidRPr="009D7B9C">
        <w:rPr>
          <w:rFonts w:ascii="Times New Roman" w:hAnsi="Times New Roman" w:cs="Times New Roman"/>
          <w:sz w:val="24"/>
          <w:szCs w:val="24"/>
        </w:rPr>
        <w:t xml:space="preserve">The advancement of tailored wounds by the patches of </w:t>
      </w:r>
      <w:proofErr w:type="spellStart"/>
      <w:r w:rsidRPr="009D7B9C">
        <w:rPr>
          <w:rFonts w:ascii="Times New Roman" w:hAnsi="Times New Roman" w:cs="Times New Roman"/>
          <w:sz w:val="24"/>
          <w:szCs w:val="24"/>
        </w:rPr>
        <w:t>nanofiber</w:t>
      </w:r>
      <w:proofErr w:type="spellEnd"/>
      <w:r w:rsidRPr="009D7B9C">
        <w:rPr>
          <w:rFonts w:ascii="Times New Roman" w:hAnsi="Times New Roman" w:cs="Times New Roman"/>
          <w:sz w:val="24"/>
          <w:szCs w:val="24"/>
        </w:rPr>
        <w:t xml:space="preserve"> membrane through </w:t>
      </w:r>
      <w:proofErr w:type="spellStart"/>
      <w:r w:rsidRPr="009D7B9C">
        <w:rPr>
          <w:rFonts w:ascii="Times New Roman" w:hAnsi="Times New Roman" w:cs="Times New Roman"/>
          <w:sz w:val="24"/>
          <w:szCs w:val="24"/>
        </w:rPr>
        <w:t>electrospinning</w:t>
      </w:r>
      <w:proofErr w:type="spellEnd"/>
      <w:r w:rsidRPr="009D7B9C">
        <w:rPr>
          <w:rFonts w:ascii="Times New Roman" w:hAnsi="Times New Roman" w:cs="Times New Roman"/>
          <w:sz w:val="24"/>
          <w:szCs w:val="24"/>
        </w:rPr>
        <w:t xml:space="preserve"> technique </w:t>
      </w:r>
      <w:r w:rsidRPr="009D7B9C">
        <w:rPr>
          <w:rFonts w:ascii="Times New Roman" w:hAnsi="Times New Roman" w:cs="Times New Roman"/>
          <w:b/>
          <w:bCs/>
          <w:sz w:val="24"/>
          <w:szCs w:val="24"/>
        </w:rPr>
        <w:t>[1].</w:t>
      </w:r>
      <w:proofErr w:type="gramEnd"/>
    </w:p>
    <w:p w:rsidR="00625B9A" w:rsidRPr="009D7B9C" w:rsidRDefault="00625B9A" w:rsidP="00625B9A">
      <w:pPr>
        <w:spacing w:line="480" w:lineRule="auto"/>
        <w:jc w:val="both"/>
        <w:rPr>
          <w:rFonts w:ascii="Times New Roman" w:hAnsi="Times New Roman" w:cs="Times New Roman"/>
          <w:b/>
          <w:bCs/>
          <w:sz w:val="24"/>
          <w:szCs w:val="24"/>
        </w:rPr>
      </w:pPr>
      <w:r w:rsidRPr="009D7B9C">
        <w:rPr>
          <w:rFonts w:ascii="Times New Roman" w:hAnsi="Times New Roman" w:cs="Times New Roman"/>
          <w:sz w:val="24"/>
          <w:szCs w:val="24"/>
        </w:rPr>
        <w:t xml:space="preserve">         The membrane patches depend on their flexibility, biodegradability, complexity, porosity, and size of their nature.</w:t>
      </w:r>
      <w:r w:rsidRPr="009D7B9C">
        <w:rPr>
          <w:rFonts w:ascii="Times New Roman" w:hAnsi="Times New Roman" w:cs="Times New Roman"/>
          <w:b/>
          <w:bCs/>
          <w:sz w:val="24"/>
          <w:szCs w:val="24"/>
        </w:rPr>
        <w:t xml:space="preserve"> </w:t>
      </w:r>
      <w:r w:rsidRPr="009D7B9C">
        <w:rPr>
          <w:rFonts w:ascii="Times New Roman" w:hAnsi="Times New Roman" w:cs="Times New Roman"/>
          <w:sz w:val="24"/>
          <w:szCs w:val="24"/>
        </w:rPr>
        <w:t xml:space="preserve">Wound-healing membrane patches were made up of many compounds of antibiotics, </w:t>
      </w:r>
      <w:proofErr w:type="spellStart"/>
      <w:r w:rsidRPr="009D7B9C">
        <w:rPr>
          <w:rFonts w:ascii="Times New Roman" w:hAnsi="Times New Roman" w:cs="Times New Roman"/>
          <w:sz w:val="24"/>
          <w:szCs w:val="24"/>
        </w:rPr>
        <w:t>nanomaterials</w:t>
      </w:r>
      <w:proofErr w:type="spellEnd"/>
      <w:r w:rsidRPr="009D7B9C">
        <w:rPr>
          <w:rFonts w:ascii="Times New Roman" w:hAnsi="Times New Roman" w:cs="Times New Roman"/>
          <w:sz w:val="24"/>
          <w:szCs w:val="24"/>
        </w:rPr>
        <w:t xml:space="preserve">, and plant extract incorporated into the polymer solution for the regeneration of wounds. </w:t>
      </w:r>
      <w:proofErr w:type="gramStart"/>
      <w:r w:rsidRPr="009D7B9C">
        <w:rPr>
          <w:rFonts w:ascii="Times New Roman" w:hAnsi="Times New Roman" w:cs="Times New Roman"/>
          <w:sz w:val="24"/>
          <w:szCs w:val="24"/>
        </w:rPr>
        <w:t xml:space="preserve">Mostly </w:t>
      </w:r>
      <w:proofErr w:type="spellStart"/>
      <w:r w:rsidRPr="009D7B9C">
        <w:rPr>
          <w:rFonts w:ascii="Times New Roman" w:hAnsi="Times New Roman" w:cs="Times New Roman"/>
          <w:sz w:val="24"/>
          <w:szCs w:val="24"/>
        </w:rPr>
        <w:t>nanomaterials</w:t>
      </w:r>
      <w:proofErr w:type="spellEnd"/>
      <w:r w:rsidRPr="009D7B9C">
        <w:rPr>
          <w:rFonts w:ascii="Times New Roman" w:hAnsi="Times New Roman" w:cs="Times New Roman"/>
          <w:sz w:val="24"/>
          <w:szCs w:val="24"/>
        </w:rPr>
        <w:t xml:space="preserve"> like TiO</w:t>
      </w:r>
      <w:r w:rsidRPr="009D7B9C">
        <w:rPr>
          <w:rFonts w:ascii="Times New Roman" w:hAnsi="Times New Roman" w:cs="Times New Roman"/>
          <w:sz w:val="24"/>
          <w:szCs w:val="24"/>
          <w:vertAlign w:val="subscript"/>
        </w:rPr>
        <w:t>2</w:t>
      </w:r>
      <w:r w:rsidRPr="009D7B9C">
        <w:rPr>
          <w:rFonts w:ascii="Times New Roman" w:hAnsi="Times New Roman" w:cs="Times New Roman"/>
          <w:sz w:val="24"/>
          <w:szCs w:val="24"/>
        </w:rPr>
        <w:t>, silica, gold, synthetic amorphous silica, Fe</w:t>
      </w:r>
      <w:r w:rsidRPr="009D7B9C">
        <w:rPr>
          <w:rFonts w:ascii="Times New Roman" w:hAnsi="Times New Roman" w:cs="Times New Roman"/>
          <w:sz w:val="24"/>
          <w:szCs w:val="24"/>
          <w:vertAlign w:val="subscript"/>
        </w:rPr>
        <w:t>2</w:t>
      </w:r>
      <w:r w:rsidRPr="009D7B9C">
        <w:rPr>
          <w:rFonts w:ascii="Times New Roman" w:hAnsi="Times New Roman" w:cs="Times New Roman"/>
          <w:sz w:val="24"/>
          <w:szCs w:val="24"/>
        </w:rPr>
        <w:t>O</w:t>
      </w:r>
      <w:r w:rsidRPr="009D7B9C">
        <w:rPr>
          <w:rFonts w:ascii="Times New Roman" w:hAnsi="Times New Roman" w:cs="Times New Roman"/>
          <w:sz w:val="24"/>
          <w:szCs w:val="24"/>
          <w:vertAlign w:val="subscript"/>
        </w:rPr>
        <w:t>3</w:t>
      </w:r>
      <w:r w:rsidRPr="009D7B9C">
        <w:rPr>
          <w:rFonts w:ascii="Times New Roman" w:hAnsi="Times New Roman" w:cs="Times New Roman"/>
          <w:sz w:val="24"/>
          <w:szCs w:val="24"/>
        </w:rPr>
        <w:t>, etc.</w:t>
      </w:r>
      <w:proofErr w:type="gramEnd"/>
      <w:r w:rsidRPr="009D7B9C">
        <w:rPr>
          <w:rFonts w:ascii="Times New Roman" w:hAnsi="Times New Roman" w:cs="Times New Roman"/>
          <w:sz w:val="24"/>
          <w:szCs w:val="24"/>
        </w:rPr>
        <w:t xml:space="preserve"> The gold particles </w:t>
      </w:r>
      <w:r w:rsidRPr="009D7B9C">
        <w:rPr>
          <w:rFonts w:ascii="Times New Roman" w:hAnsi="Times New Roman" w:cs="Times New Roman"/>
          <w:color w:val="212121"/>
          <w:sz w:val="24"/>
          <w:szCs w:val="24"/>
          <w:shd w:val="clear" w:color="auto" w:fill="FFFFFF"/>
        </w:rPr>
        <w:t>(</w:t>
      </w:r>
      <w:proofErr w:type="spellStart"/>
      <w:r w:rsidRPr="009D7B9C">
        <w:rPr>
          <w:rFonts w:ascii="Times New Roman" w:hAnsi="Times New Roman" w:cs="Times New Roman"/>
          <w:color w:val="212121"/>
          <w:sz w:val="24"/>
          <w:szCs w:val="24"/>
          <w:shd w:val="clear" w:color="auto" w:fill="FFFFFF"/>
        </w:rPr>
        <w:t>AuNPs</w:t>
      </w:r>
      <w:proofErr w:type="spellEnd"/>
      <w:r w:rsidRPr="009D7B9C">
        <w:rPr>
          <w:rFonts w:ascii="Times New Roman" w:hAnsi="Times New Roman" w:cs="Times New Roman"/>
          <w:color w:val="212121"/>
          <w:sz w:val="24"/>
          <w:szCs w:val="24"/>
          <w:shd w:val="clear" w:color="auto" w:fill="FFFFFF"/>
        </w:rPr>
        <w:t xml:space="preserve">) were mixed with the </w:t>
      </w:r>
      <w:proofErr w:type="spellStart"/>
      <w:r w:rsidRPr="009D7B9C">
        <w:rPr>
          <w:rFonts w:ascii="Times New Roman" w:hAnsi="Times New Roman" w:cs="Times New Roman"/>
          <w:color w:val="212121"/>
          <w:sz w:val="24"/>
          <w:szCs w:val="24"/>
          <w:shd w:val="clear" w:color="auto" w:fill="FFFFFF"/>
        </w:rPr>
        <w:t>chitosan</w:t>
      </w:r>
      <w:proofErr w:type="spellEnd"/>
      <w:r w:rsidRPr="009D7B9C">
        <w:rPr>
          <w:rFonts w:ascii="Times New Roman" w:hAnsi="Times New Roman" w:cs="Times New Roman"/>
          <w:color w:val="212121"/>
          <w:sz w:val="24"/>
          <w:szCs w:val="24"/>
          <w:shd w:val="clear" w:color="auto" w:fill="FFFFFF"/>
        </w:rPr>
        <w:t xml:space="preserve"> then only possess high antibacterial and antioxidant properties in a high ratio </w:t>
      </w:r>
      <w:r w:rsidRPr="009D7B9C">
        <w:rPr>
          <w:rFonts w:ascii="Times New Roman" w:hAnsi="Times New Roman" w:cs="Times New Roman"/>
          <w:b/>
          <w:bCs/>
          <w:color w:val="212121"/>
          <w:sz w:val="24"/>
          <w:szCs w:val="24"/>
          <w:shd w:val="clear" w:color="auto" w:fill="FFFFFF"/>
        </w:rPr>
        <w:t>[2]</w:t>
      </w:r>
      <w:r w:rsidRPr="009D7B9C">
        <w:rPr>
          <w:rFonts w:ascii="Times New Roman" w:hAnsi="Times New Roman" w:cs="Times New Roman"/>
          <w:sz w:val="24"/>
          <w:szCs w:val="24"/>
        </w:rPr>
        <w:t>.</w:t>
      </w:r>
      <w:r w:rsidRPr="009D7B9C">
        <w:rPr>
          <w:rFonts w:ascii="Times New Roman" w:hAnsi="Times New Roman" w:cs="Times New Roman"/>
          <w:b/>
          <w:bCs/>
          <w:sz w:val="24"/>
          <w:szCs w:val="24"/>
        </w:rPr>
        <w:t xml:space="preserve"> </w:t>
      </w:r>
      <w:r w:rsidRPr="009D7B9C">
        <w:rPr>
          <w:rFonts w:ascii="Times New Roman" w:hAnsi="Times New Roman" w:cs="Times New Roman"/>
          <w:sz w:val="24"/>
          <w:szCs w:val="24"/>
        </w:rPr>
        <w:t xml:space="preserve">Another technology was a 3D </w:t>
      </w:r>
      <w:proofErr w:type="spellStart"/>
      <w:r w:rsidRPr="009D7B9C">
        <w:rPr>
          <w:rFonts w:ascii="Times New Roman" w:hAnsi="Times New Roman" w:cs="Times New Roman"/>
          <w:sz w:val="24"/>
          <w:szCs w:val="24"/>
        </w:rPr>
        <w:t>bioprinting</w:t>
      </w:r>
      <w:proofErr w:type="spellEnd"/>
      <w:r w:rsidRPr="009D7B9C">
        <w:rPr>
          <w:rFonts w:ascii="Times New Roman" w:hAnsi="Times New Roman" w:cs="Times New Roman"/>
          <w:sz w:val="24"/>
          <w:szCs w:val="24"/>
        </w:rPr>
        <w:t xml:space="preserve"> patch which can be used to fabricate the individual patches depending on their size and shape of characterized damaged tissue. In the </w:t>
      </w:r>
      <w:proofErr w:type="spellStart"/>
      <w:r w:rsidRPr="009D7B9C">
        <w:rPr>
          <w:rFonts w:ascii="Times New Roman" w:hAnsi="Times New Roman" w:cs="Times New Roman"/>
          <w:sz w:val="24"/>
          <w:szCs w:val="24"/>
        </w:rPr>
        <w:t>bioprinting</w:t>
      </w:r>
      <w:proofErr w:type="spellEnd"/>
      <w:r w:rsidRPr="009D7B9C">
        <w:rPr>
          <w:rFonts w:ascii="Times New Roman" w:hAnsi="Times New Roman" w:cs="Times New Roman"/>
          <w:sz w:val="24"/>
          <w:szCs w:val="24"/>
        </w:rPr>
        <w:t xml:space="preserve"> technique, </w:t>
      </w:r>
      <w:proofErr w:type="spellStart"/>
      <w:r w:rsidRPr="009D7B9C">
        <w:rPr>
          <w:rFonts w:ascii="Times New Roman" w:hAnsi="Times New Roman" w:cs="Times New Roman"/>
          <w:sz w:val="24"/>
          <w:szCs w:val="24"/>
        </w:rPr>
        <w:t>gelatine</w:t>
      </w:r>
      <w:proofErr w:type="spellEnd"/>
      <w:r w:rsidRPr="009D7B9C">
        <w:rPr>
          <w:rFonts w:ascii="Times New Roman" w:hAnsi="Times New Roman" w:cs="Times New Roman"/>
          <w:sz w:val="24"/>
          <w:szCs w:val="24"/>
        </w:rPr>
        <w:t xml:space="preserve"> </w:t>
      </w:r>
      <w:proofErr w:type="spellStart"/>
      <w:r w:rsidRPr="009D7B9C">
        <w:rPr>
          <w:rFonts w:ascii="Times New Roman" w:hAnsi="Times New Roman" w:cs="Times New Roman"/>
          <w:sz w:val="24"/>
          <w:szCs w:val="24"/>
        </w:rPr>
        <w:t>methacrylate</w:t>
      </w:r>
      <w:proofErr w:type="spellEnd"/>
      <w:r w:rsidRPr="009D7B9C">
        <w:rPr>
          <w:rFonts w:ascii="Times New Roman" w:hAnsi="Times New Roman" w:cs="Times New Roman"/>
          <w:sz w:val="24"/>
          <w:szCs w:val="24"/>
        </w:rPr>
        <w:t xml:space="preserve"> (</w:t>
      </w:r>
      <w:proofErr w:type="spellStart"/>
      <w:r w:rsidRPr="009D7B9C">
        <w:rPr>
          <w:rFonts w:ascii="Times New Roman" w:hAnsi="Times New Roman" w:cs="Times New Roman"/>
          <w:sz w:val="24"/>
          <w:szCs w:val="24"/>
        </w:rPr>
        <w:t>GelMA</w:t>
      </w:r>
      <w:proofErr w:type="spellEnd"/>
      <w:r w:rsidRPr="009D7B9C">
        <w:rPr>
          <w:rFonts w:ascii="Times New Roman" w:hAnsi="Times New Roman" w:cs="Times New Roman"/>
          <w:sz w:val="24"/>
          <w:szCs w:val="24"/>
        </w:rPr>
        <w:t xml:space="preserve">) and </w:t>
      </w:r>
      <w:proofErr w:type="spellStart"/>
      <w:r w:rsidRPr="009D7B9C">
        <w:rPr>
          <w:rFonts w:ascii="Times New Roman" w:hAnsi="Times New Roman" w:cs="Times New Roman"/>
          <w:sz w:val="24"/>
          <w:szCs w:val="24"/>
        </w:rPr>
        <w:t>hyaluronic</w:t>
      </w:r>
      <w:proofErr w:type="spellEnd"/>
      <w:r w:rsidRPr="009D7B9C">
        <w:rPr>
          <w:rFonts w:ascii="Times New Roman" w:hAnsi="Times New Roman" w:cs="Times New Roman"/>
          <w:sz w:val="24"/>
          <w:szCs w:val="24"/>
        </w:rPr>
        <w:t xml:space="preserve"> acid </w:t>
      </w:r>
      <w:proofErr w:type="spellStart"/>
      <w:r w:rsidRPr="009D7B9C">
        <w:rPr>
          <w:rFonts w:ascii="Times New Roman" w:hAnsi="Times New Roman" w:cs="Times New Roman"/>
          <w:sz w:val="24"/>
          <w:szCs w:val="24"/>
        </w:rPr>
        <w:t>methacryloyl</w:t>
      </w:r>
      <w:proofErr w:type="spellEnd"/>
      <w:r w:rsidRPr="009D7B9C">
        <w:rPr>
          <w:rFonts w:ascii="Times New Roman" w:hAnsi="Times New Roman" w:cs="Times New Roman"/>
          <w:sz w:val="24"/>
          <w:szCs w:val="24"/>
        </w:rPr>
        <w:t xml:space="preserve"> (HAMA) possessed better biocompatibility and bio-degradable in nature and could be to produce bio-printed patches </w:t>
      </w:r>
      <w:r w:rsidRPr="009D7B9C">
        <w:rPr>
          <w:rFonts w:ascii="Times New Roman" w:hAnsi="Times New Roman" w:cs="Times New Roman"/>
          <w:b/>
          <w:bCs/>
          <w:sz w:val="24"/>
          <w:szCs w:val="24"/>
        </w:rPr>
        <w:t>[3].</w:t>
      </w:r>
    </w:p>
    <w:p w:rsidR="00625B9A" w:rsidRPr="009D7B9C" w:rsidRDefault="00625B9A" w:rsidP="00625B9A">
      <w:pPr>
        <w:spacing w:line="480" w:lineRule="auto"/>
        <w:jc w:val="both"/>
        <w:rPr>
          <w:rFonts w:ascii="Times New Roman" w:hAnsi="Times New Roman" w:cs="Times New Roman"/>
          <w:b/>
          <w:bCs/>
          <w:sz w:val="24"/>
          <w:szCs w:val="24"/>
        </w:rPr>
      </w:pPr>
      <w:r w:rsidRPr="009D7B9C">
        <w:rPr>
          <w:rFonts w:ascii="Times New Roman" w:hAnsi="Times New Roman" w:cs="Times New Roman"/>
          <w:sz w:val="24"/>
          <w:szCs w:val="24"/>
        </w:rPr>
        <w:lastRenderedPageBreak/>
        <w:t xml:space="preserve">     Many achievements have been done in the past years using polymers for the production of </w:t>
      </w:r>
      <w:proofErr w:type="spellStart"/>
      <w:r w:rsidRPr="009D7B9C">
        <w:rPr>
          <w:rFonts w:ascii="Times New Roman" w:hAnsi="Times New Roman" w:cs="Times New Roman"/>
          <w:sz w:val="24"/>
          <w:szCs w:val="24"/>
        </w:rPr>
        <w:t>nanofiber</w:t>
      </w:r>
      <w:proofErr w:type="spellEnd"/>
      <w:r w:rsidRPr="009D7B9C">
        <w:rPr>
          <w:rFonts w:ascii="Times New Roman" w:hAnsi="Times New Roman" w:cs="Times New Roman"/>
          <w:sz w:val="24"/>
          <w:szCs w:val="24"/>
        </w:rPr>
        <w:t xml:space="preserve"> membranes through the electro-spun technique. The membrane-formed polymers are PCL, PEG, polystyrene, polyurethane, </w:t>
      </w:r>
      <w:proofErr w:type="spellStart"/>
      <w:r w:rsidRPr="009D7B9C">
        <w:rPr>
          <w:rFonts w:ascii="Times New Roman" w:hAnsi="Times New Roman" w:cs="Times New Roman"/>
          <w:sz w:val="24"/>
          <w:szCs w:val="24"/>
        </w:rPr>
        <w:t>chitosan</w:t>
      </w:r>
      <w:proofErr w:type="spellEnd"/>
      <w:r w:rsidRPr="009D7B9C">
        <w:rPr>
          <w:rFonts w:ascii="Times New Roman" w:hAnsi="Times New Roman" w:cs="Times New Roman"/>
          <w:sz w:val="24"/>
          <w:szCs w:val="24"/>
        </w:rPr>
        <w:t>/</w:t>
      </w:r>
      <w:proofErr w:type="gramStart"/>
      <w:r w:rsidRPr="009D7B9C">
        <w:rPr>
          <w:rFonts w:ascii="Times New Roman" w:hAnsi="Times New Roman" w:cs="Times New Roman"/>
          <w:sz w:val="24"/>
          <w:szCs w:val="24"/>
        </w:rPr>
        <w:t>P(</w:t>
      </w:r>
      <w:proofErr w:type="gramEnd"/>
      <w:r w:rsidRPr="009D7B9C">
        <w:rPr>
          <w:rFonts w:ascii="Times New Roman" w:hAnsi="Times New Roman" w:cs="Times New Roman"/>
          <w:sz w:val="24"/>
          <w:szCs w:val="24"/>
        </w:rPr>
        <w:t xml:space="preserve">LLA-CL) </w:t>
      </w:r>
      <w:proofErr w:type="spellStart"/>
      <w:r w:rsidRPr="009D7B9C">
        <w:rPr>
          <w:rFonts w:ascii="Times New Roman" w:hAnsi="Times New Roman" w:cs="Times New Roman"/>
          <w:sz w:val="24"/>
          <w:szCs w:val="24"/>
        </w:rPr>
        <w:t>nanofibers</w:t>
      </w:r>
      <w:proofErr w:type="spellEnd"/>
      <w:r w:rsidRPr="009D7B9C">
        <w:rPr>
          <w:rFonts w:ascii="Times New Roman" w:hAnsi="Times New Roman" w:cs="Times New Roman"/>
          <w:sz w:val="24"/>
          <w:szCs w:val="24"/>
        </w:rPr>
        <w:t xml:space="preserve"> </w:t>
      </w:r>
      <w:r w:rsidRPr="009D7B9C">
        <w:rPr>
          <w:rFonts w:ascii="Times New Roman" w:hAnsi="Times New Roman" w:cs="Times New Roman"/>
          <w:b/>
          <w:bCs/>
          <w:sz w:val="24"/>
          <w:szCs w:val="24"/>
        </w:rPr>
        <w:t>[4]</w:t>
      </w:r>
      <w:r w:rsidRPr="009D7B9C">
        <w:rPr>
          <w:rFonts w:ascii="Times New Roman" w:hAnsi="Times New Roman" w:cs="Times New Roman"/>
          <w:sz w:val="24"/>
          <w:szCs w:val="24"/>
        </w:rPr>
        <w:t xml:space="preserve">, and </w:t>
      </w:r>
      <w:proofErr w:type="spellStart"/>
      <w:r w:rsidRPr="009D7B9C">
        <w:rPr>
          <w:rFonts w:ascii="Times New Roman" w:hAnsi="Times New Roman" w:cs="Times New Roman"/>
          <w:sz w:val="24"/>
          <w:szCs w:val="24"/>
        </w:rPr>
        <w:t>chitosan</w:t>
      </w:r>
      <w:proofErr w:type="spellEnd"/>
      <w:r w:rsidRPr="009D7B9C">
        <w:rPr>
          <w:rFonts w:ascii="Times New Roman" w:hAnsi="Times New Roman" w:cs="Times New Roman"/>
          <w:sz w:val="24"/>
          <w:szCs w:val="24"/>
        </w:rPr>
        <w:t>/PLA blend micro/</w:t>
      </w:r>
      <w:proofErr w:type="spellStart"/>
      <w:r w:rsidRPr="009D7B9C">
        <w:rPr>
          <w:rFonts w:ascii="Times New Roman" w:hAnsi="Times New Roman" w:cs="Times New Roman"/>
          <w:sz w:val="24"/>
          <w:szCs w:val="24"/>
        </w:rPr>
        <w:t>nanofibers</w:t>
      </w:r>
      <w:proofErr w:type="spellEnd"/>
      <w:r w:rsidRPr="009D7B9C">
        <w:rPr>
          <w:rFonts w:ascii="Times New Roman" w:hAnsi="Times New Roman" w:cs="Times New Roman"/>
          <w:sz w:val="24"/>
          <w:szCs w:val="24"/>
        </w:rPr>
        <w:t xml:space="preserve"> </w:t>
      </w:r>
      <w:r w:rsidRPr="009D7B9C">
        <w:rPr>
          <w:rFonts w:ascii="Times New Roman" w:hAnsi="Times New Roman" w:cs="Times New Roman"/>
          <w:b/>
          <w:bCs/>
          <w:sz w:val="24"/>
          <w:szCs w:val="24"/>
        </w:rPr>
        <w:t>[5]</w:t>
      </w:r>
      <w:r w:rsidRPr="009D7B9C">
        <w:rPr>
          <w:rFonts w:ascii="Times New Roman" w:hAnsi="Times New Roman" w:cs="Times New Roman"/>
          <w:sz w:val="24"/>
          <w:szCs w:val="24"/>
        </w:rPr>
        <w:t xml:space="preserve">. Poly (lactic acid) (PLA) </w:t>
      </w:r>
      <w:r w:rsidRPr="009D7B9C">
        <w:rPr>
          <w:rFonts w:ascii="Times New Roman" w:hAnsi="Times New Roman" w:cs="Times New Roman"/>
          <w:b/>
          <w:bCs/>
          <w:sz w:val="24"/>
          <w:szCs w:val="24"/>
        </w:rPr>
        <w:t>[6]</w:t>
      </w:r>
      <w:r w:rsidRPr="009D7B9C">
        <w:rPr>
          <w:rFonts w:ascii="Times New Roman" w:hAnsi="Times New Roman" w:cs="Times New Roman"/>
          <w:sz w:val="24"/>
          <w:szCs w:val="24"/>
        </w:rPr>
        <w:t>, cellulose/</w:t>
      </w:r>
      <w:proofErr w:type="spellStart"/>
      <w:r w:rsidRPr="009D7B9C">
        <w:rPr>
          <w:rFonts w:ascii="Times New Roman" w:hAnsi="Times New Roman" w:cs="Times New Roman"/>
          <w:sz w:val="24"/>
          <w:szCs w:val="24"/>
        </w:rPr>
        <w:t>chitosan</w:t>
      </w:r>
      <w:proofErr w:type="spellEnd"/>
      <w:r w:rsidRPr="009D7B9C">
        <w:rPr>
          <w:rFonts w:ascii="Times New Roman" w:hAnsi="Times New Roman" w:cs="Times New Roman"/>
          <w:sz w:val="24"/>
          <w:szCs w:val="24"/>
        </w:rPr>
        <w:t xml:space="preserve"> hybrid </w:t>
      </w:r>
      <w:proofErr w:type="spellStart"/>
      <w:r w:rsidRPr="009D7B9C">
        <w:rPr>
          <w:rFonts w:ascii="Times New Roman" w:hAnsi="Times New Roman" w:cs="Times New Roman"/>
          <w:sz w:val="24"/>
          <w:szCs w:val="24"/>
        </w:rPr>
        <w:t>nanofibers</w:t>
      </w:r>
      <w:proofErr w:type="spellEnd"/>
      <w:r w:rsidRPr="009D7B9C">
        <w:rPr>
          <w:rFonts w:ascii="Times New Roman" w:hAnsi="Times New Roman" w:cs="Times New Roman"/>
          <w:sz w:val="24"/>
          <w:szCs w:val="24"/>
        </w:rPr>
        <w:t xml:space="preserve"> </w:t>
      </w:r>
      <w:r w:rsidRPr="009D7B9C">
        <w:rPr>
          <w:rFonts w:ascii="Times New Roman" w:hAnsi="Times New Roman" w:cs="Times New Roman"/>
          <w:b/>
          <w:bCs/>
          <w:sz w:val="24"/>
          <w:szCs w:val="24"/>
        </w:rPr>
        <w:t>[7]</w:t>
      </w:r>
      <w:r w:rsidRPr="009D7B9C">
        <w:rPr>
          <w:rFonts w:ascii="Times New Roman" w:hAnsi="Times New Roman" w:cs="Times New Roman"/>
          <w:sz w:val="24"/>
          <w:szCs w:val="24"/>
        </w:rPr>
        <w:t>, PET/</w:t>
      </w:r>
      <w:proofErr w:type="spellStart"/>
      <w:r w:rsidRPr="009D7B9C">
        <w:rPr>
          <w:rFonts w:ascii="Times New Roman" w:hAnsi="Times New Roman" w:cs="Times New Roman"/>
          <w:sz w:val="24"/>
          <w:szCs w:val="24"/>
        </w:rPr>
        <w:t>chitosan</w:t>
      </w:r>
      <w:proofErr w:type="spellEnd"/>
      <w:r w:rsidRPr="009D7B9C">
        <w:rPr>
          <w:rFonts w:ascii="Times New Roman" w:hAnsi="Times New Roman" w:cs="Times New Roman"/>
          <w:sz w:val="24"/>
          <w:szCs w:val="24"/>
        </w:rPr>
        <w:t xml:space="preserve"> </w:t>
      </w:r>
      <w:proofErr w:type="spellStart"/>
      <w:r w:rsidRPr="009D7B9C">
        <w:rPr>
          <w:rFonts w:ascii="Times New Roman" w:hAnsi="Times New Roman" w:cs="Times New Roman"/>
          <w:sz w:val="24"/>
          <w:szCs w:val="24"/>
        </w:rPr>
        <w:t>nanofibrous</w:t>
      </w:r>
      <w:proofErr w:type="spellEnd"/>
      <w:r w:rsidRPr="009D7B9C">
        <w:rPr>
          <w:rFonts w:ascii="Times New Roman" w:hAnsi="Times New Roman" w:cs="Times New Roman"/>
          <w:sz w:val="24"/>
          <w:szCs w:val="24"/>
        </w:rPr>
        <w:t xml:space="preserve"> mats </w:t>
      </w:r>
      <w:r w:rsidRPr="009D7B9C">
        <w:rPr>
          <w:rFonts w:ascii="Times New Roman" w:hAnsi="Times New Roman" w:cs="Times New Roman"/>
          <w:b/>
          <w:bCs/>
          <w:sz w:val="24"/>
          <w:szCs w:val="24"/>
        </w:rPr>
        <w:t>[8]</w:t>
      </w:r>
      <w:r w:rsidRPr="009D7B9C">
        <w:rPr>
          <w:rFonts w:ascii="Times New Roman" w:hAnsi="Times New Roman" w:cs="Times New Roman"/>
          <w:sz w:val="24"/>
          <w:szCs w:val="24"/>
        </w:rPr>
        <w:t>, poly (vinyl alcohol)/</w:t>
      </w:r>
      <w:proofErr w:type="spellStart"/>
      <w:r w:rsidRPr="009D7B9C">
        <w:rPr>
          <w:rFonts w:ascii="Times New Roman" w:hAnsi="Times New Roman" w:cs="Times New Roman"/>
          <w:sz w:val="24"/>
          <w:szCs w:val="24"/>
        </w:rPr>
        <w:t>chitosan</w:t>
      </w:r>
      <w:proofErr w:type="spellEnd"/>
      <w:r w:rsidRPr="009D7B9C">
        <w:rPr>
          <w:rFonts w:ascii="Times New Roman" w:hAnsi="Times New Roman" w:cs="Times New Roman"/>
          <w:sz w:val="24"/>
          <w:szCs w:val="24"/>
        </w:rPr>
        <w:t xml:space="preserve"> blend </w:t>
      </w:r>
      <w:proofErr w:type="spellStart"/>
      <w:r w:rsidRPr="009D7B9C">
        <w:rPr>
          <w:rFonts w:ascii="Times New Roman" w:hAnsi="Times New Roman" w:cs="Times New Roman"/>
          <w:sz w:val="24"/>
          <w:szCs w:val="24"/>
        </w:rPr>
        <w:t>nanofibers</w:t>
      </w:r>
      <w:proofErr w:type="spellEnd"/>
      <w:r w:rsidRPr="009D7B9C">
        <w:rPr>
          <w:rFonts w:ascii="Times New Roman" w:hAnsi="Times New Roman" w:cs="Times New Roman"/>
          <w:sz w:val="24"/>
          <w:szCs w:val="24"/>
        </w:rPr>
        <w:t xml:space="preserve"> </w:t>
      </w:r>
      <w:r w:rsidRPr="009D7B9C">
        <w:rPr>
          <w:rFonts w:ascii="Times New Roman" w:hAnsi="Times New Roman" w:cs="Times New Roman"/>
          <w:b/>
          <w:bCs/>
          <w:sz w:val="24"/>
          <w:szCs w:val="24"/>
        </w:rPr>
        <w:t xml:space="preserve">[9]. </w:t>
      </w:r>
    </w:p>
    <w:p w:rsidR="00625B9A" w:rsidRPr="009D7B9C" w:rsidRDefault="00625B9A" w:rsidP="00625B9A">
      <w:pPr>
        <w:spacing w:line="480" w:lineRule="auto"/>
        <w:jc w:val="both"/>
        <w:rPr>
          <w:rFonts w:ascii="Times New Roman" w:hAnsi="Times New Roman" w:cs="Times New Roman"/>
          <w:b/>
          <w:bCs/>
          <w:sz w:val="24"/>
          <w:szCs w:val="24"/>
        </w:rPr>
      </w:pPr>
      <w:r w:rsidRPr="009D7B9C">
        <w:rPr>
          <w:rFonts w:ascii="Times New Roman" w:hAnsi="Times New Roman" w:cs="Times New Roman"/>
          <w:b/>
          <w:bCs/>
          <w:sz w:val="24"/>
          <w:szCs w:val="24"/>
        </w:rPr>
        <w:t xml:space="preserve">    </w:t>
      </w:r>
      <w:r w:rsidRPr="009D7B9C">
        <w:rPr>
          <w:rFonts w:ascii="Times New Roman" w:hAnsi="Times New Roman" w:cs="Times New Roman"/>
          <w:sz w:val="24"/>
          <w:szCs w:val="24"/>
        </w:rPr>
        <w:t xml:space="preserve">These are the polymers that have been widely used for </w:t>
      </w:r>
      <w:proofErr w:type="spellStart"/>
      <w:r w:rsidRPr="009D7B9C">
        <w:rPr>
          <w:rFonts w:ascii="Times New Roman" w:hAnsi="Times New Roman" w:cs="Times New Roman"/>
          <w:sz w:val="24"/>
          <w:szCs w:val="24"/>
        </w:rPr>
        <w:t>nanofiber</w:t>
      </w:r>
      <w:proofErr w:type="spellEnd"/>
      <w:r w:rsidRPr="009D7B9C">
        <w:rPr>
          <w:rFonts w:ascii="Times New Roman" w:hAnsi="Times New Roman" w:cs="Times New Roman"/>
          <w:sz w:val="24"/>
          <w:szCs w:val="24"/>
        </w:rPr>
        <w:t xml:space="preserve"> membrane formation to heal wounds in the body with a high rate of regeneration. Moreover, PCL and PEG-6000 polymers are the two synthetic polymers of commercially available in markets and </w:t>
      </w:r>
      <w:proofErr w:type="spellStart"/>
      <w:r w:rsidRPr="009D7B9C">
        <w:rPr>
          <w:rFonts w:ascii="Times New Roman" w:hAnsi="Times New Roman" w:cs="Times New Roman"/>
          <w:sz w:val="24"/>
          <w:szCs w:val="24"/>
        </w:rPr>
        <w:t>polycaprolactone</w:t>
      </w:r>
      <w:proofErr w:type="spellEnd"/>
      <w:r w:rsidRPr="009D7B9C">
        <w:rPr>
          <w:rFonts w:ascii="Times New Roman" w:hAnsi="Times New Roman" w:cs="Times New Roman"/>
          <w:sz w:val="24"/>
          <w:szCs w:val="24"/>
        </w:rPr>
        <w:t xml:space="preserve"> is an aliphatic biodegradable polymer and drug delivery biomaterial in mentioned part of the body. PCL polymers are owned by the capability of fabrication of a variety of structures, forms, and high thermal stability at relatively low cost. Due to its enormous character, it could be easy to form a filament with a three-dimensional structure of scaffolds by spinning method while membrane sized with </w:t>
      </w:r>
      <w:proofErr w:type="spellStart"/>
      <w:r w:rsidRPr="009D7B9C">
        <w:rPr>
          <w:rFonts w:ascii="Times New Roman" w:hAnsi="Times New Roman" w:cs="Times New Roman"/>
          <w:sz w:val="24"/>
          <w:szCs w:val="24"/>
        </w:rPr>
        <w:t>nanometre</w:t>
      </w:r>
      <w:proofErr w:type="spellEnd"/>
      <w:r w:rsidRPr="009D7B9C">
        <w:rPr>
          <w:rFonts w:ascii="Times New Roman" w:hAnsi="Times New Roman" w:cs="Times New Roman"/>
          <w:sz w:val="24"/>
          <w:szCs w:val="24"/>
        </w:rPr>
        <w:t xml:space="preserve"> to the millimeter with detailed studied </w:t>
      </w:r>
      <w:r w:rsidRPr="009D7B9C">
        <w:rPr>
          <w:rFonts w:ascii="Times New Roman" w:hAnsi="Times New Roman" w:cs="Times New Roman"/>
          <w:b/>
          <w:bCs/>
          <w:sz w:val="24"/>
          <w:szCs w:val="24"/>
        </w:rPr>
        <w:t>[10].</w:t>
      </w:r>
      <w:r w:rsidRPr="009D7B9C">
        <w:rPr>
          <w:rFonts w:ascii="Times New Roman" w:hAnsi="Times New Roman" w:cs="Times New Roman"/>
          <w:sz w:val="24"/>
          <w:szCs w:val="24"/>
        </w:rPr>
        <w:t xml:space="preserve">  The PEG-6000 polymer is a white color and available in the market as a form of solid flakes or powder and the melting range in between 58-63℃. The PEG-6000 polymer owned biocompatibility, </w:t>
      </w:r>
      <w:proofErr w:type="spellStart"/>
      <w:r w:rsidRPr="009D7B9C">
        <w:rPr>
          <w:rFonts w:ascii="Times New Roman" w:hAnsi="Times New Roman" w:cs="Times New Roman"/>
          <w:sz w:val="24"/>
          <w:szCs w:val="24"/>
        </w:rPr>
        <w:t>bioconjugation</w:t>
      </w:r>
      <w:proofErr w:type="spellEnd"/>
      <w:r w:rsidRPr="009D7B9C">
        <w:rPr>
          <w:rFonts w:ascii="Times New Roman" w:hAnsi="Times New Roman" w:cs="Times New Roman"/>
          <w:sz w:val="24"/>
          <w:szCs w:val="24"/>
        </w:rPr>
        <w:t xml:space="preserve">, and drug delivery the biomedical applications. By the compliance of PEG with plant extract it can be directly conjugated to the drugs or with the surface of the </w:t>
      </w:r>
      <w:proofErr w:type="spellStart"/>
      <w:r w:rsidRPr="009D7B9C">
        <w:rPr>
          <w:rFonts w:ascii="Times New Roman" w:hAnsi="Times New Roman" w:cs="Times New Roman"/>
          <w:sz w:val="24"/>
          <w:szCs w:val="24"/>
        </w:rPr>
        <w:t>nanofiber</w:t>
      </w:r>
      <w:proofErr w:type="spellEnd"/>
      <w:r w:rsidRPr="009D7B9C">
        <w:rPr>
          <w:rFonts w:ascii="Times New Roman" w:hAnsi="Times New Roman" w:cs="Times New Roman"/>
          <w:sz w:val="24"/>
          <w:szCs w:val="24"/>
        </w:rPr>
        <w:t xml:space="preserve"> membrane </w:t>
      </w:r>
      <w:r w:rsidRPr="009D7B9C">
        <w:rPr>
          <w:rFonts w:ascii="Times New Roman" w:hAnsi="Times New Roman" w:cs="Times New Roman"/>
          <w:b/>
          <w:bCs/>
          <w:sz w:val="24"/>
          <w:szCs w:val="24"/>
        </w:rPr>
        <w:t>[11].</w:t>
      </w:r>
      <w:r w:rsidRPr="009D7B9C">
        <w:rPr>
          <w:rFonts w:ascii="Times New Roman" w:hAnsi="Times New Roman" w:cs="Times New Roman"/>
          <w:sz w:val="24"/>
          <w:szCs w:val="24"/>
        </w:rPr>
        <w:t xml:space="preserve"> Furthermore, PEG used for the </w:t>
      </w:r>
      <w:proofErr w:type="spellStart"/>
      <w:r w:rsidRPr="009D7B9C">
        <w:rPr>
          <w:rFonts w:ascii="Times New Roman" w:hAnsi="Times New Roman" w:cs="Times New Roman"/>
          <w:sz w:val="24"/>
          <w:szCs w:val="24"/>
        </w:rPr>
        <w:t>nanomaterials</w:t>
      </w:r>
      <w:proofErr w:type="spellEnd"/>
      <w:r w:rsidRPr="009D7B9C">
        <w:rPr>
          <w:rFonts w:ascii="Times New Roman" w:hAnsi="Times New Roman" w:cs="Times New Roman"/>
          <w:sz w:val="24"/>
          <w:szCs w:val="24"/>
        </w:rPr>
        <w:t xml:space="preserve"> coating, is usually for improving the effectiveness of drugs and also drug delivery to target cells and tissues</w:t>
      </w:r>
      <w:r w:rsidRPr="009D7B9C">
        <w:rPr>
          <w:rFonts w:ascii="Times New Roman" w:hAnsi="Times New Roman" w:cs="Times New Roman"/>
          <w:b/>
          <w:bCs/>
          <w:sz w:val="24"/>
          <w:szCs w:val="24"/>
        </w:rPr>
        <w:t>.</w:t>
      </w:r>
    </w:p>
    <w:p w:rsidR="00625B9A" w:rsidRPr="009D7B9C" w:rsidRDefault="00625B9A" w:rsidP="00625B9A">
      <w:pPr>
        <w:spacing w:line="480" w:lineRule="auto"/>
        <w:jc w:val="both"/>
        <w:rPr>
          <w:rFonts w:ascii="Times New Roman" w:hAnsi="Times New Roman" w:cs="Times New Roman"/>
          <w:b/>
          <w:bCs/>
          <w:sz w:val="24"/>
          <w:szCs w:val="24"/>
        </w:rPr>
      </w:pPr>
      <w:r w:rsidRPr="009D7B9C">
        <w:rPr>
          <w:rFonts w:ascii="Times New Roman" w:hAnsi="Times New Roman" w:cs="Times New Roman"/>
          <w:b/>
          <w:bCs/>
          <w:sz w:val="24"/>
          <w:szCs w:val="24"/>
        </w:rPr>
        <w:t xml:space="preserve">      </w:t>
      </w:r>
      <w:proofErr w:type="spellStart"/>
      <w:r w:rsidRPr="009D7B9C">
        <w:rPr>
          <w:rFonts w:ascii="Times New Roman" w:hAnsi="Times New Roman" w:cs="Times New Roman"/>
          <w:sz w:val="24"/>
          <w:szCs w:val="24"/>
        </w:rPr>
        <w:t>Nanofiber</w:t>
      </w:r>
      <w:proofErr w:type="spellEnd"/>
      <w:r w:rsidRPr="009D7B9C">
        <w:rPr>
          <w:rFonts w:ascii="Times New Roman" w:hAnsi="Times New Roman" w:cs="Times New Roman"/>
          <w:sz w:val="24"/>
          <w:szCs w:val="24"/>
        </w:rPr>
        <w:t xml:space="preserve"> membrane was prepared by several methods of </w:t>
      </w:r>
      <w:proofErr w:type="spellStart"/>
      <w:r w:rsidRPr="009D7B9C">
        <w:rPr>
          <w:rFonts w:ascii="Times New Roman" w:hAnsi="Times New Roman" w:cs="Times New Roman"/>
          <w:sz w:val="24"/>
          <w:szCs w:val="24"/>
        </w:rPr>
        <w:t>bubbfil</w:t>
      </w:r>
      <w:proofErr w:type="spellEnd"/>
      <w:r w:rsidRPr="009D7B9C">
        <w:rPr>
          <w:rFonts w:ascii="Times New Roman" w:hAnsi="Times New Roman" w:cs="Times New Roman"/>
          <w:sz w:val="24"/>
          <w:szCs w:val="24"/>
        </w:rPr>
        <w:t xml:space="preserve"> spinning, centrifugal spinning, freeze drying and electro spinning. Recently, the reason for its simplicity, scalability, </w:t>
      </w:r>
      <w:proofErr w:type="gramStart"/>
      <w:r w:rsidRPr="009D7B9C">
        <w:rPr>
          <w:rFonts w:ascii="Times New Roman" w:hAnsi="Times New Roman" w:cs="Times New Roman"/>
          <w:sz w:val="24"/>
          <w:szCs w:val="24"/>
        </w:rPr>
        <w:t>cost</w:t>
      </w:r>
      <w:proofErr w:type="gramEnd"/>
      <w:r w:rsidRPr="009D7B9C">
        <w:rPr>
          <w:rFonts w:ascii="Times New Roman" w:hAnsi="Times New Roman" w:cs="Times New Roman"/>
          <w:sz w:val="24"/>
          <w:szCs w:val="24"/>
        </w:rPr>
        <w:t xml:space="preserve">-effectiveness, and versatility, </w:t>
      </w:r>
      <w:proofErr w:type="spellStart"/>
      <w:r w:rsidRPr="009D7B9C">
        <w:rPr>
          <w:rFonts w:ascii="Times New Roman" w:hAnsi="Times New Roman" w:cs="Times New Roman"/>
          <w:sz w:val="24"/>
          <w:szCs w:val="24"/>
        </w:rPr>
        <w:t>electrospinning</w:t>
      </w:r>
      <w:proofErr w:type="spellEnd"/>
      <w:r w:rsidRPr="009D7B9C">
        <w:rPr>
          <w:rFonts w:ascii="Times New Roman" w:hAnsi="Times New Roman" w:cs="Times New Roman"/>
          <w:sz w:val="24"/>
          <w:szCs w:val="24"/>
        </w:rPr>
        <w:t xml:space="preserve"> is the most widely used technique for creating </w:t>
      </w:r>
      <w:proofErr w:type="spellStart"/>
      <w:r w:rsidRPr="009D7B9C">
        <w:rPr>
          <w:rFonts w:ascii="Times New Roman" w:hAnsi="Times New Roman" w:cs="Times New Roman"/>
          <w:sz w:val="24"/>
          <w:szCs w:val="24"/>
        </w:rPr>
        <w:t>nanofibers</w:t>
      </w:r>
      <w:proofErr w:type="spellEnd"/>
      <w:r w:rsidRPr="009D7B9C">
        <w:rPr>
          <w:rFonts w:ascii="Times New Roman" w:hAnsi="Times New Roman" w:cs="Times New Roman"/>
          <w:sz w:val="24"/>
          <w:szCs w:val="24"/>
        </w:rPr>
        <w:t xml:space="preserve">. These electros spun </w:t>
      </w:r>
      <w:proofErr w:type="spellStart"/>
      <w:r w:rsidRPr="009D7B9C">
        <w:rPr>
          <w:rFonts w:ascii="Times New Roman" w:hAnsi="Times New Roman" w:cs="Times New Roman"/>
          <w:sz w:val="24"/>
          <w:szCs w:val="24"/>
        </w:rPr>
        <w:t>nanofibers</w:t>
      </w:r>
      <w:proofErr w:type="spellEnd"/>
      <w:r w:rsidRPr="009D7B9C">
        <w:rPr>
          <w:rFonts w:ascii="Times New Roman" w:hAnsi="Times New Roman" w:cs="Times New Roman"/>
          <w:sz w:val="24"/>
          <w:szCs w:val="24"/>
        </w:rPr>
        <w:t xml:space="preserve"> have a wide range of uses, including filtration, </w:t>
      </w:r>
      <w:r w:rsidRPr="009D7B9C">
        <w:rPr>
          <w:rFonts w:ascii="Times New Roman" w:hAnsi="Times New Roman" w:cs="Times New Roman"/>
          <w:sz w:val="24"/>
          <w:szCs w:val="24"/>
        </w:rPr>
        <w:lastRenderedPageBreak/>
        <w:t>wound-dressing materials, protective fabrics, tissue scaffolds, and biomedical devices. They outperform conventional antimicrobial materials in terms of antimicrobial effectiveness</w:t>
      </w:r>
      <w:r w:rsidRPr="009D7B9C">
        <w:rPr>
          <w:rFonts w:ascii="Times New Roman" w:hAnsi="Times New Roman" w:cs="Times New Roman"/>
          <w:b/>
          <w:bCs/>
          <w:sz w:val="24"/>
          <w:szCs w:val="24"/>
        </w:rPr>
        <w:t xml:space="preserve"> [12].</w:t>
      </w:r>
      <w:r w:rsidRPr="009D7B9C">
        <w:rPr>
          <w:rFonts w:ascii="Times New Roman" w:hAnsi="Times New Roman" w:cs="Times New Roman"/>
          <w:sz w:val="24"/>
          <w:szCs w:val="24"/>
        </w:rPr>
        <w:t xml:space="preserve"> The physicochemical properties of the </w:t>
      </w:r>
      <w:proofErr w:type="spellStart"/>
      <w:r w:rsidRPr="009D7B9C">
        <w:rPr>
          <w:rFonts w:ascii="Times New Roman" w:hAnsi="Times New Roman" w:cs="Times New Roman"/>
          <w:sz w:val="24"/>
          <w:szCs w:val="24"/>
        </w:rPr>
        <w:t>nanofibers</w:t>
      </w:r>
      <w:proofErr w:type="spellEnd"/>
      <w:r w:rsidRPr="009D7B9C">
        <w:rPr>
          <w:rFonts w:ascii="Times New Roman" w:hAnsi="Times New Roman" w:cs="Times New Roman"/>
          <w:sz w:val="24"/>
          <w:szCs w:val="24"/>
        </w:rPr>
        <w:t xml:space="preserve"> might be improved by choosing appropriate basic materials to increase porosity and endurance. </w:t>
      </w:r>
      <w:proofErr w:type="spellStart"/>
      <w:r w:rsidRPr="009D7B9C">
        <w:rPr>
          <w:rFonts w:ascii="Times New Roman" w:hAnsi="Times New Roman" w:cs="Times New Roman"/>
          <w:sz w:val="24"/>
          <w:szCs w:val="24"/>
        </w:rPr>
        <w:t>Nanofibers</w:t>
      </w:r>
      <w:proofErr w:type="spellEnd"/>
      <w:r w:rsidRPr="009D7B9C">
        <w:rPr>
          <w:rFonts w:ascii="Times New Roman" w:hAnsi="Times New Roman" w:cs="Times New Roman"/>
          <w:sz w:val="24"/>
          <w:szCs w:val="24"/>
        </w:rPr>
        <w:t xml:space="preserve">' low </w:t>
      </w:r>
      <w:proofErr w:type="spellStart"/>
      <w:r w:rsidRPr="009D7B9C">
        <w:rPr>
          <w:rFonts w:ascii="Times New Roman" w:hAnsi="Times New Roman" w:cs="Times New Roman"/>
          <w:sz w:val="24"/>
          <w:szCs w:val="24"/>
        </w:rPr>
        <w:t>crystallinity</w:t>
      </w:r>
      <w:proofErr w:type="spellEnd"/>
      <w:r w:rsidRPr="009D7B9C">
        <w:rPr>
          <w:rFonts w:ascii="Times New Roman" w:hAnsi="Times New Roman" w:cs="Times New Roman"/>
          <w:sz w:val="24"/>
          <w:szCs w:val="24"/>
        </w:rPr>
        <w:t xml:space="preserve">, irregular alignment, and orientation contribute to their relatively low mechanical strength. The construction of a nonwoven or membrane structure as a result of layering and thickness increments improves the functions of the </w:t>
      </w:r>
      <w:proofErr w:type="spellStart"/>
      <w:r w:rsidRPr="009D7B9C">
        <w:rPr>
          <w:rFonts w:ascii="Times New Roman" w:hAnsi="Times New Roman" w:cs="Times New Roman"/>
          <w:sz w:val="24"/>
          <w:szCs w:val="24"/>
        </w:rPr>
        <w:t>nanofibers</w:t>
      </w:r>
      <w:proofErr w:type="spellEnd"/>
      <w:r w:rsidRPr="009D7B9C">
        <w:rPr>
          <w:rFonts w:ascii="Times New Roman" w:hAnsi="Times New Roman" w:cs="Times New Roman"/>
          <w:sz w:val="24"/>
          <w:szCs w:val="24"/>
        </w:rPr>
        <w:t xml:space="preserve"> </w:t>
      </w:r>
      <w:r w:rsidRPr="009D7B9C">
        <w:rPr>
          <w:rFonts w:ascii="Times New Roman" w:hAnsi="Times New Roman" w:cs="Times New Roman"/>
          <w:b/>
          <w:bCs/>
          <w:sz w:val="24"/>
          <w:szCs w:val="24"/>
        </w:rPr>
        <w:t>[13].</w:t>
      </w:r>
    </w:p>
    <w:p w:rsidR="00625B9A" w:rsidRPr="009D7B9C" w:rsidRDefault="00625B9A" w:rsidP="00625B9A">
      <w:pPr>
        <w:spacing w:line="480" w:lineRule="auto"/>
        <w:jc w:val="both"/>
        <w:rPr>
          <w:rFonts w:ascii="Times New Roman" w:hAnsi="Times New Roman" w:cs="Times New Roman"/>
          <w:b/>
          <w:bCs/>
          <w:sz w:val="24"/>
          <w:szCs w:val="24"/>
        </w:rPr>
      </w:pPr>
      <w:r w:rsidRPr="009D7B9C">
        <w:rPr>
          <w:rFonts w:ascii="Times New Roman" w:hAnsi="Times New Roman" w:cs="Times New Roman"/>
          <w:b/>
          <w:bCs/>
          <w:sz w:val="24"/>
          <w:szCs w:val="24"/>
        </w:rPr>
        <w:t xml:space="preserve">      </w:t>
      </w:r>
      <w:r w:rsidRPr="009D7B9C">
        <w:rPr>
          <w:rFonts w:ascii="Times New Roman" w:hAnsi="Times New Roman" w:cs="Times New Roman"/>
          <w:sz w:val="24"/>
          <w:szCs w:val="24"/>
        </w:rPr>
        <w:t xml:space="preserve">Chamomile is locally known as </w:t>
      </w:r>
      <w:proofErr w:type="spellStart"/>
      <w:r w:rsidRPr="009D7B9C">
        <w:rPr>
          <w:rFonts w:ascii="Times New Roman" w:hAnsi="Times New Roman" w:cs="Times New Roman"/>
          <w:sz w:val="24"/>
          <w:szCs w:val="24"/>
        </w:rPr>
        <w:t>Samanthi</w:t>
      </w:r>
      <w:proofErr w:type="spellEnd"/>
      <w:r w:rsidRPr="009D7B9C">
        <w:rPr>
          <w:rFonts w:ascii="Times New Roman" w:hAnsi="Times New Roman" w:cs="Times New Roman"/>
          <w:sz w:val="24"/>
          <w:szCs w:val="24"/>
        </w:rPr>
        <w:t xml:space="preserve">, and its botanical name is </w:t>
      </w:r>
      <w:proofErr w:type="spellStart"/>
      <w:r w:rsidRPr="009D7B9C">
        <w:rPr>
          <w:rFonts w:ascii="Times New Roman" w:hAnsi="Times New Roman" w:cs="Times New Roman"/>
          <w:i/>
          <w:iCs/>
          <w:sz w:val="24"/>
          <w:szCs w:val="24"/>
        </w:rPr>
        <w:t>Matricaria</w:t>
      </w:r>
      <w:proofErr w:type="spellEnd"/>
      <w:r w:rsidRPr="009D7B9C">
        <w:rPr>
          <w:rFonts w:ascii="Times New Roman" w:hAnsi="Times New Roman" w:cs="Times New Roman"/>
          <w:i/>
          <w:iCs/>
          <w:sz w:val="24"/>
          <w:szCs w:val="24"/>
        </w:rPr>
        <w:t xml:space="preserve"> </w:t>
      </w:r>
      <w:proofErr w:type="spellStart"/>
      <w:r w:rsidRPr="009D7B9C">
        <w:rPr>
          <w:rFonts w:ascii="Times New Roman" w:hAnsi="Times New Roman" w:cs="Times New Roman"/>
          <w:i/>
          <w:iCs/>
          <w:sz w:val="24"/>
          <w:szCs w:val="24"/>
        </w:rPr>
        <w:t>recutita</w:t>
      </w:r>
      <w:proofErr w:type="spellEnd"/>
      <w:r w:rsidRPr="009D7B9C">
        <w:rPr>
          <w:rFonts w:ascii="Times New Roman" w:hAnsi="Times New Roman" w:cs="Times New Roman"/>
          <w:i/>
          <w:iCs/>
          <w:sz w:val="24"/>
          <w:szCs w:val="24"/>
        </w:rPr>
        <w:t>.</w:t>
      </w:r>
      <w:r w:rsidRPr="009D7B9C">
        <w:rPr>
          <w:rFonts w:ascii="Times New Roman" w:hAnsi="Times New Roman" w:cs="Times New Roman"/>
          <w:sz w:val="24"/>
          <w:szCs w:val="24"/>
        </w:rPr>
        <w:t xml:space="preserve"> Chamomile plants have several medical and therapeutic applications wound healing process </w:t>
      </w:r>
      <w:r w:rsidRPr="009D7B9C">
        <w:rPr>
          <w:rFonts w:ascii="Times New Roman" w:hAnsi="Times New Roman" w:cs="Times New Roman"/>
          <w:b/>
          <w:bCs/>
          <w:sz w:val="24"/>
          <w:szCs w:val="24"/>
        </w:rPr>
        <w:t xml:space="preserve">[14]. </w:t>
      </w:r>
      <w:proofErr w:type="spellStart"/>
      <w:r w:rsidRPr="009D7B9C">
        <w:rPr>
          <w:rFonts w:ascii="Times New Roman" w:hAnsi="Times New Roman" w:cs="Times New Roman"/>
          <w:sz w:val="24"/>
          <w:szCs w:val="24"/>
        </w:rPr>
        <w:t>Terpenoids</w:t>
      </w:r>
      <w:proofErr w:type="spellEnd"/>
      <w:r w:rsidRPr="009D7B9C">
        <w:rPr>
          <w:rFonts w:ascii="Times New Roman" w:hAnsi="Times New Roman" w:cs="Times New Roman"/>
          <w:sz w:val="24"/>
          <w:szCs w:val="24"/>
        </w:rPr>
        <w:t xml:space="preserve">, </w:t>
      </w:r>
      <w:proofErr w:type="spellStart"/>
      <w:r w:rsidRPr="009D7B9C">
        <w:rPr>
          <w:rFonts w:ascii="Times New Roman" w:hAnsi="Times New Roman" w:cs="Times New Roman"/>
          <w:sz w:val="24"/>
          <w:szCs w:val="24"/>
        </w:rPr>
        <w:t>flavonoids</w:t>
      </w:r>
      <w:proofErr w:type="spellEnd"/>
      <w:r w:rsidRPr="009D7B9C">
        <w:rPr>
          <w:rFonts w:ascii="Times New Roman" w:hAnsi="Times New Roman" w:cs="Times New Roman"/>
          <w:sz w:val="24"/>
          <w:szCs w:val="24"/>
        </w:rPr>
        <w:t xml:space="preserve">, and lactones, among other </w:t>
      </w:r>
      <w:proofErr w:type="spellStart"/>
      <w:r w:rsidRPr="009D7B9C">
        <w:rPr>
          <w:rFonts w:ascii="Times New Roman" w:hAnsi="Times New Roman" w:cs="Times New Roman"/>
          <w:sz w:val="24"/>
          <w:szCs w:val="24"/>
        </w:rPr>
        <w:t>biomolecular</w:t>
      </w:r>
      <w:proofErr w:type="spellEnd"/>
      <w:r w:rsidRPr="009D7B9C">
        <w:rPr>
          <w:rFonts w:ascii="Times New Roman" w:hAnsi="Times New Roman" w:cs="Times New Roman"/>
          <w:sz w:val="24"/>
          <w:szCs w:val="24"/>
        </w:rPr>
        <w:t xml:space="preserve"> components, are demonstrated in the chamomile plant. Compounds called </w:t>
      </w:r>
      <w:proofErr w:type="spellStart"/>
      <w:r w:rsidRPr="009D7B9C">
        <w:rPr>
          <w:rFonts w:ascii="Times New Roman" w:hAnsi="Times New Roman" w:cs="Times New Roman"/>
          <w:sz w:val="24"/>
          <w:szCs w:val="24"/>
        </w:rPr>
        <w:t>apigenin</w:t>
      </w:r>
      <w:proofErr w:type="spellEnd"/>
      <w:r w:rsidRPr="009D7B9C">
        <w:rPr>
          <w:rFonts w:ascii="Times New Roman" w:hAnsi="Times New Roman" w:cs="Times New Roman"/>
          <w:sz w:val="24"/>
          <w:szCs w:val="24"/>
        </w:rPr>
        <w:t xml:space="preserve"> and </w:t>
      </w:r>
      <w:proofErr w:type="spellStart"/>
      <w:r w:rsidRPr="009D7B9C">
        <w:rPr>
          <w:rFonts w:ascii="Times New Roman" w:hAnsi="Times New Roman" w:cs="Times New Roman"/>
          <w:sz w:val="24"/>
          <w:szCs w:val="24"/>
        </w:rPr>
        <w:t>matricin</w:t>
      </w:r>
      <w:proofErr w:type="spellEnd"/>
      <w:r w:rsidRPr="009D7B9C">
        <w:rPr>
          <w:rFonts w:ascii="Times New Roman" w:hAnsi="Times New Roman" w:cs="Times New Roman"/>
          <w:sz w:val="24"/>
          <w:szCs w:val="24"/>
        </w:rPr>
        <w:t xml:space="preserve"> are anti-bacterial, anti-inflammatory, antioxidant, and </w:t>
      </w:r>
      <w:proofErr w:type="spellStart"/>
      <w:r w:rsidRPr="009D7B9C">
        <w:rPr>
          <w:rFonts w:ascii="Times New Roman" w:hAnsi="Times New Roman" w:cs="Times New Roman"/>
          <w:sz w:val="24"/>
          <w:szCs w:val="24"/>
        </w:rPr>
        <w:t>neuroprotective</w:t>
      </w:r>
      <w:proofErr w:type="spellEnd"/>
      <w:r w:rsidRPr="009D7B9C">
        <w:rPr>
          <w:rFonts w:ascii="Times New Roman" w:hAnsi="Times New Roman" w:cs="Times New Roman"/>
          <w:sz w:val="24"/>
          <w:szCs w:val="24"/>
        </w:rPr>
        <w:t xml:space="preserve">, and they support chamomile's activity in the process of healing wounds </w:t>
      </w:r>
      <w:r w:rsidRPr="009D7B9C">
        <w:rPr>
          <w:rFonts w:ascii="Times New Roman" w:hAnsi="Times New Roman" w:cs="Times New Roman"/>
          <w:b/>
          <w:bCs/>
          <w:sz w:val="24"/>
          <w:szCs w:val="24"/>
        </w:rPr>
        <w:t>[15]</w:t>
      </w:r>
      <w:r w:rsidRPr="009D7B9C">
        <w:rPr>
          <w:rFonts w:ascii="Times New Roman" w:hAnsi="Times New Roman" w:cs="Times New Roman"/>
          <w:sz w:val="24"/>
          <w:szCs w:val="24"/>
        </w:rPr>
        <w:t xml:space="preserve">. </w:t>
      </w:r>
      <w:r w:rsidRPr="009D7B9C">
        <w:rPr>
          <w:rFonts w:ascii="Times New Roman" w:hAnsi="Times New Roman" w:cs="Times New Roman"/>
          <w:i/>
          <w:iCs/>
          <w:sz w:val="24"/>
          <w:szCs w:val="24"/>
        </w:rPr>
        <w:t xml:space="preserve">Asparagus </w:t>
      </w:r>
      <w:proofErr w:type="spellStart"/>
      <w:r w:rsidRPr="009D7B9C">
        <w:rPr>
          <w:rFonts w:ascii="Times New Roman" w:hAnsi="Times New Roman" w:cs="Times New Roman"/>
          <w:i/>
          <w:iCs/>
          <w:sz w:val="24"/>
          <w:szCs w:val="24"/>
        </w:rPr>
        <w:t>racemosus</w:t>
      </w:r>
      <w:proofErr w:type="spellEnd"/>
      <w:r w:rsidRPr="009D7B9C">
        <w:rPr>
          <w:rFonts w:ascii="Times New Roman" w:hAnsi="Times New Roman" w:cs="Times New Roman"/>
          <w:sz w:val="24"/>
          <w:szCs w:val="24"/>
        </w:rPr>
        <w:t xml:space="preserve"> commonly known as </w:t>
      </w:r>
      <w:proofErr w:type="spellStart"/>
      <w:r w:rsidRPr="009D7B9C">
        <w:rPr>
          <w:rFonts w:ascii="Times New Roman" w:hAnsi="Times New Roman" w:cs="Times New Roman"/>
          <w:color w:val="212121"/>
          <w:sz w:val="24"/>
          <w:szCs w:val="24"/>
          <w:shd w:val="clear" w:color="auto" w:fill="FFFFFF"/>
        </w:rPr>
        <w:t>Shatavari</w:t>
      </w:r>
      <w:proofErr w:type="spellEnd"/>
      <w:r w:rsidRPr="009D7B9C">
        <w:rPr>
          <w:rFonts w:ascii="Times New Roman" w:hAnsi="Times New Roman" w:cs="Times New Roman"/>
          <w:color w:val="212121"/>
          <w:sz w:val="24"/>
          <w:szCs w:val="24"/>
          <w:shd w:val="clear" w:color="auto" w:fill="FFFFFF"/>
        </w:rPr>
        <w:t xml:space="preserve"> is a plant that has been used in traditional natural medicine for its various health benefits </w:t>
      </w:r>
      <w:r w:rsidRPr="009D7B9C">
        <w:rPr>
          <w:rFonts w:ascii="Times New Roman" w:hAnsi="Times New Roman" w:cs="Times New Roman"/>
          <w:b/>
          <w:bCs/>
          <w:color w:val="212121"/>
          <w:sz w:val="24"/>
          <w:szCs w:val="24"/>
          <w:shd w:val="clear" w:color="auto" w:fill="FFFFFF"/>
        </w:rPr>
        <w:t>[16]</w:t>
      </w:r>
      <w:r w:rsidRPr="009D7B9C">
        <w:rPr>
          <w:rFonts w:ascii="Times New Roman" w:hAnsi="Times New Roman" w:cs="Times New Roman"/>
          <w:color w:val="212121"/>
          <w:sz w:val="24"/>
          <w:szCs w:val="24"/>
          <w:shd w:val="clear" w:color="auto" w:fill="FFFFFF"/>
        </w:rPr>
        <w:t>.</w:t>
      </w:r>
      <w:r w:rsidRPr="009D7B9C">
        <w:rPr>
          <w:rFonts w:ascii="Times New Roman" w:hAnsi="Times New Roman" w:cs="Times New Roman"/>
          <w:sz w:val="24"/>
          <w:szCs w:val="24"/>
        </w:rPr>
        <w:t xml:space="preserve"> </w:t>
      </w:r>
      <w:r w:rsidRPr="009D7B9C">
        <w:rPr>
          <w:rFonts w:ascii="Times New Roman" w:hAnsi="Times New Roman" w:cs="Times New Roman"/>
          <w:color w:val="212121"/>
          <w:sz w:val="24"/>
          <w:szCs w:val="24"/>
          <w:shd w:val="clear" w:color="auto" w:fill="FFFFFF"/>
        </w:rPr>
        <w:t xml:space="preserve">Many </w:t>
      </w:r>
      <w:proofErr w:type="spellStart"/>
      <w:r w:rsidRPr="009D7B9C">
        <w:rPr>
          <w:rFonts w:ascii="Times New Roman" w:hAnsi="Times New Roman" w:cs="Times New Roman"/>
          <w:color w:val="212121"/>
          <w:sz w:val="24"/>
          <w:szCs w:val="24"/>
          <w:shd w:val="clear" w:color="auto" w:fill="FFFFFF"/>
        </w:rPr>
        <w:t>phytochemical</w:t>
      </w:r>
      <w:proofErr w:type="spellEnd"/>
      <w:r w:rsidRPr="009D7B9C">
        <w:rPr>
          <w:rFonts w:ascii="Times New Roman" w:hAnsi="Times New Roman" w:cs="Times New Roman"/>
          <w:color w:val="212121"/>
          <w:sz w:val="24"/>
          <w:szCs w:val="24"/>
          <w:shd w:val="clear" w:color="auto" w:fill="FFFFFF"/>
        </w:rPr>
        <w:t xml:space="preserve"> substances, including steroid </w:t>
      </w:r>
      <w:proofErr w:type="spellStart"/>
      <w:r w:rsidRPr="009D7B9C">
        <w:rPr>
          <w:rFonts w:ascii="Times New Roman" w:hAnsi="Times New Roman" w:cs="Times New Roman"/>
          <w:color w:val="212121"/>
          <w:sz w:val="24"/>
          <w:szCs w:val="24"/>
          <w:shd w:val="clear" w:color="auto" w:fill="FFFFFF"/>
        </w:rPr>
        <w:t>saponin</w:t>
      </w:r>
      <w:proofErr w:type="spellEnd"/>
      <w:r w:rsidRPr="009D7B9C">
        <w:rPr>
          <w:rFonts w:ascii="Times New Roman" w:hAnsi="Times New Roman" w:cs="Times New Roman"/>
          <w:color w:val="212121"/>
          <w:sz w:val="24"/>
          <w:szCs w:val="24"/>
          <w:shd w:val="clear" w:color="auto" w:fill="FFFFFF"/>
        </w:rPr>
        <w:t xml:space="preserve">, carbohydrates, </w:t>
      </w:r>
      <w:proofErr w:type="spellStart"/>
      <w:r w:rsidRPr="009D7B9C">
        <w:rPr>
          <w:rFonts w:ascii="Times New Roman" w:hAnsi="Times New Roman" w:cs="Times New Roman"/>
          <w:color w:val="212121"/>
          <w:sz w:val="24"/>
          <w:szCs w:val="24"/>
          <w:shd w:val="clear" w:color="auto" w:fill="FFFFFF"/>
        </w:rPr>
        <w:t>flavonoids</w:t>
      </w:r>
      <w:proofErr w:type="spellEnd"/>
      <w:r w:rsidRPr="009D7B9C">
        <w:rPr>
          <w:rFonts w:ascii="Times New Roman" w:hAnsi="Times New Roman" w:cs="Times New Roman"/>
          <w:color w:val="212121"/>
          <w:sz w:val="24"/>
          <w:szCs w:val="24"/>
          <w:shd w:val="clear" w:color="auto" w:fill="FFFFFF"/>
        </w:rPr>
        <w:t xml:space="preserve">, is flavones, and furan compounds, as well as anti-microbial, anti-diabetic, anti-cancerous, and anti-depressant qualities, make up this plant. Health-promoting substances such </w:t>
      </w:r>
      <w:proofErr w:type="spellStart"/>
      <w:r w:rsidRPr="009D7B9C">
        <w:rPr>
          <w:rFonts w:ascii="Times New Roman" w:hAnsi="Times New Roman" w:cs="Times New Roman"/>
          <w:color w:val="212121"/>
          <w:sz w:val="24"/>
          <w:szCs w:val="24"/>
          <w:shd w:val="clear" w:color="auto" w:fill="FFFFFF"/>
        </w:rPr>
        <w:t>saponins</w:t>
      </w:r>
      <w:proofErr w:type="spellEnd"/>
      <w:r w:rsidRPr="009D7B9C">
        <w:rPr>
          <w:rFonts w:ascii="Times New Roman" w:hAnsi="Times New Roman" w:cs="Times New Roman"/>
          <w:color w:val="212121"/>
          <w:sz w:val="24"/>
          <w:szCs w:val="24"/>
          <w:shd w:val="clear" w:color="auto" w:fill="FFFFFF"/>
        </w:rPr>
        <w:t xml:space="preserve">, </w:t>
      </w:r>
      <w:proofErr w:type="spellStart"/>
      <w:r w:rsidRPr="009D7B9C">
        <w:rPr>
          <w:rFonts w:ascii="Times New Roman" w:hAnsi="Times New Roman" w:cs="Times New Roman"/>
          <w:color w:val="212121"/>
          <w:sz w:val="24"/>
          <w:szCs w:val="24"/>
          <w:shd w:val="clear" w:color="auto" w:fill="FFFFFF"/>
        </w:rPr>
        <w:t>polyphenols</w:t>
      </w:r>
      <w:proofErr w:type="spellEnd"/>
      <w:r w:rsidRPr="009D7B9C">
        <w:rPr>
          <w:rFonts w:ascii="Times New Roman" w:hAnsi="Times New Roman" w:cs="Times New Roman"/>
          <w:color w:val="212121"/>
          <w:sz w:val="24"/>
          <w:szCs w:val="24"/>
          <w:shd w:val="clear" w:color="auto" w:fill="FFFFFF"/>
        </w:rPr>
        <w:t xml:space="preserve">, ascorbic acid, and </w:t>
      </w:r>
      <w:proofErr w:type="spellStart"/>
      <w:r w:rsidRPr="009D7B9C">
        <w:rPr>
          <w:rFonts w:ascii="Times New Roman" w:hAnsi="Times New Roman" w:cs="Times New Roman"/>
          <w:color w:val="212121"/>
          <w:sz w:val="24"/>
          <w:szCs w:val="24"/>
          <w:shd w:val="clear" w:color="auto" w:fill="FFFFFF"/>
        </w:rPr>
        <w:t>flavonoids</w:t>
      </w:r>
      <w:proofErr w:type="spellEnd"/>
      <w:r w:rsidRPr="009D7B9C">
        <w:rPr>
          <w:rFonts w:ascii="Times New Roman" w:hAnsi="Times New Roman" w:cs="Times New Roman"/>
          <w:color w:val="212121"/>
          <w:sz w:val="24"/>
          <w:szCs w:val="24"/>
          <w:shd w:val="clear" w:color="auto" w:fill="FFFFFF"/>
        </w:rPr>
        <w:t xml:space="preserve"> will become more prevalent </w:t>
      </w:r>
      <w:r w:rsidRPr="009D7B9C">
        <w:rPr>
          <w:rFonts w:ascii="Times New Roman" w:hAnsi="Times New Roman" w:cs="Times New Roman"/>
          <w:b/>
          <w:bCs/>
          <w:color w:val="212121"/>
          <w:sz w:val="24"/>
          <w:szCs w:val="24"/>
          <w:shd w:val="clear" w:color="auto" w:fill="FFFFFF"/>
        </w:rPr>
        <w:t>[17].</w:t>
      </w:r>
    </w:p>
    <w:p w:rsidR="00625B9A" w:rsidRPr="009D7B9C" w:rsidRDefault="00625B9A" w:rsidP="00625B9A">
      <w:pPr>
        <w:spacing w:line="480" w:lineRule="auto"/>
        <w:jc w:val="both"/>
        <w:rPr>
          <w:rFonts w:ascii="Times New Roman" w:hAnsi="Times New Roman" w:cs="Times New Roman"/>
          <w:sz w:val="24"/>
          <w:szCs w:val="24"/>
        </w:rPr>
      </w:pPr>
      <w:r w:rsidRPr="009D7B9C">
        <w:rPr>
          <w:rFonts w:ascii="Times New Roman" w:hAnsi="Times New Roman" w:cs="Times New Roman"/>
          <w:b/>
          <w:bCs/>
          <w:sz w:val="24"/>
          <w:szCs w:val="24"/>
        </w:rPr>
        <w:t xml:space="preserve">              </w:t>
      </w:r>
      <w:r w:rsidRPr="009D7B9C">
        <w:rPr>
          <w:rFonts w:ascii="Times New Roman" w:hAnsi="Times New Roman" w:cs="Times New Roman"/>
          <w:sz w:val="24"/>
          <w:szCs w:val="24"/>
        </w:rPr>
        <w:t xml:space="preserve">From the information, most of the polymers are incorporated with </w:t>
      </w:r>
      <w:proofErr w:type="spellStart"/>
      <w:r w:rsidRPr="009D7B9C">
        <w:rPr>
          <w:rFonts w:ascii="Times New Roman" w:hAnsi="Times New Roman" w:cs="Times New Roman"/>
          <w:sz w:val="24"/>
          <w:szCs w:val="24"/>
        </w:rPr>
        <w:t>nanomaterials</w:t>
      </w:r>
      <w:proofErr w:type="spellEnd"/>
      <w:r w:rsidRPr="009D7B9C">
        <w:rPr>
          <w:rFonts w:ascii="Times New Roman" w:hAnsi="Times New Roman" w:cs="Times New Roman"/>
          <w:sz w:val="24"/>
          <w:szCs w:val="24"/>
        </w:rPr>
        <w:t xml:space="preserve">, antibiotic drugs with the addition of </w:t>
      </w:r>
      <w:proofErr w:type="spellStart"/>
      <w:r w:rsidRPr="009D7B9C">
        <w:rPr>
          <w:rFonts w:ascii="Times New Roman" w:hAnsi="Times New Roman" w:cs="Times New Roman"/>
          <w:sz w:val="24"/>
          <w:szCs w:val="24"/>
        </w:rPr>
        <w:t>chitosan</w:t>
      </w:r>
      <w:proofErr w:type="spellEnd"/>
      <w:r w:rsidRPr="009D7B9C">
        <w:rPr>
          <w:rFonts w:ascii="Times New Roman" w:hAnsi="Times New Roman" w:cs="Times New Roman"/>
          <w:sz w:val="24"/>
          <w:szCs w:val="24"/>
        </w:rPr>
        <w:t xml:space="preserve"> for increase the ability of antimicrobial wound-healing patches. So that, in these studies to compare and characterize the </w:t>
      </w:r>
      <w:proofErr w:type="spellStart"/>
      <w:r w:rsidRPr="009D7B9C">
        <w:rPr>
          <w:rFonts w:ascii="Times New Roman" w:hAnsi="Times New Roman" w:cs="Times New Roman"/>
          <w:sz w:val="24"/>
          <w:szCs w:val="24"/>
        </w:rPr>
        <w:t>nanofibers</w:t>
      </w:r>
      <w:proofErr w:type="spellEnd"/>
      <w:r w:rsidRPr="009D7B9C">
        <w:rPr>
          <w:rFonts w:ascii="Times New Roman" w:hAnsi="Times New Roman" w:cs="Times New Roman"/>
          <w:sz w:val="24"/>
          <w:szCs w:val="24"/>
        </w:rPr>
        <w:t xml:space="preserve"> formed by incorporating a plant extract of </w:t>
      </w:r>
      <w:r w:rsidRPr="009D7B9C">
        <w:rPr>
          <w:rFonts w:ascii="Times New Roman" w:hAnsi="Times New Roman" w:cs="Times New Roman"/>
          <w:i/>
          <w:iCs/>
          <w:sz w:val="24"/>
          <w:szCs w:val="24"/>
        </w:rPr>
        <w:t>M. chamomile</w:t>
      </w:r>
      <w:r w:rsidRPr="009D7B9C">
        <w:rPr>
          <w:rFonts w:ascii="Times New Roman" w:hAnsi="Times New Roman" w:cs="Times New Roman"/>
          <w:sz w:val="24"/>
          <w:szCs w:val="24"/>
        </w:rPr>
        <w:t xml:space="preserve"> and</w:t>
      </w:r>
      <w:r w:rsidRPr="009D7B9C">
        <w:rPr>
          <w:rFonts w:ascii="Times New Roman" w:hAnsi="Times New Roman" w:cs="Times New Roman"/>
          <w:i/>
          <w:iCs/>
          <w:sz w:val="24"/>
          <w:szCs w:val="24"/>
        </w:rPr>
        <w:t xml:space="preserve"> A. </w:t>
      </w:r>
      <w:proofErr w:type="spellStart"/>
      <w:r w:rsidRPr="009D7B9C">
        <w:rPr>
          <w:rFonts w:ascii="Times New Roman" w:hAnsi="Times New Roman" w:cs="Times New Roman"/>
          <w:i/>
          <w:iCs/>
          <w:sz w:val="24"/>
          <w:szCs w:val="24"/>
        </w:rPr>
        <w:t>racemosus</w:t>
      </w:r>
      <w:proofErr w:type="spellEnd"/>
      <w:r w:rsidRPr="009D7B9C">
        <w:rPr>
          <w:rFonts w:ascii="Times New Roman" w:hAnsi="Times New Roman" w:cs="Times New Roman"/>
          <w:i/>
          <w:iCs/>
          <w:sz w:val="24"/>
          <w:szCs w:val="24"/>
        </w:rPr>
        <w:t xml:space="preserve"> </w:t>
      </w:r>
      <w:r w:rsidRPr="009D7B9C">
        <w:rPr>
          <w:rFonts w:ascii="Times New Roman" w:hAnsi="Times New Roman" w:cs="Times New Roman"/>
          <w:sz w:val="24"/>
          <w:szCs w:val="24"/>
        </w:rPr>
        <w:t>for developing a wound-healing process with antimicrobial activity.</w:t>
      </w:r>
    </w:p>
    <w:p w:rsidR="00625B9A" w:rsidRPr="009D7B9C" w:rsidRDefault="00625B9A" w:rsidP="00625B9A">
      <w:pPr>
        <w:spacing w:line="480" w:lineRule="auto"/>
        <w:jc w:val="both"/>
        <w:rPr>
          <w:rFonts w:ascii="Times New Roman" w:hAnsi="Times New Roman" w:cs="Times New Roman"/>
          <w:b/>
          <w:bCs/>
          <w:sz w:val="24"/>
          <w:szCs w:val="24"/>
        </w:rPr>
      </w:pPr>
      <w:r w:rsidRPr="009D7B9C">
        <w:rPr>
          <w:rFonts w:ascii="Times New Roman" w:hAnsi="Times New Roman" w:cs="Times New Roman"/>
          <w:b/>
          <w:bCs/>
          <w:sz w:val="24"/>
          <w:szCs w:val="24"/>
        </w:rPr>
        <w:lastRenderedPageBreak/>
        <w:t>2. MATERIALS AND METHODS:</w:t>
      </w:r>
    </w:p>
    <w:p w:rsidR="00625B9A" w:rsidRPr="009D7B9C" w:rsidRDefault="00625B9A" w:rsidP="00625B9A">
      <w:pPr>
        <w:spacing w:line="480" w:lineRule="auto"/>
        <w:jc w:val="both"/>
        <w:rPr>
          <w:rFonts w:ascii="Times New Roman" w:hAnsi="Times New Roman" w:cs="Times New Roman"/>
          <w:b/>
          <w:bCs/>
          <w:sz w:val="24"/>
          <w:szCs w:val="24"/>
        </w:rPr>
      </w:pPr>
      <w:r w:rsidRPr="009D7B9C">
        <w:rPr>
          <w:rFonts w:ascii="Times New Roman" w:hAnsi="Times New Roman" w:cs="Times New Roman"/>
          <w:b/>
          <w:bCs/>
          <w:sz w:val="24"/>
          <w:szCs w:val="24"/>
        </w:rPr>
        <w:t>2.1 MATERIALS</w:t>
      </w:r>
    </w:p>
    <w:p w:rsidR="00625B9A" w:rsidRPr="009D7B9C" w:rsidRDefault="00625B9A" w:rsidP="00625B9A">
      <w:pPr>
        <w:spacing w:line="480" w:lineRule="auto"/>
        <w:jc w:val="both"/>
        <w:rPr>
          <w:rFonts w:ascii="Times New Roman" w:hAnsi="Times New Roman" w:cs="Times New Roman"/>
          <w:sz w:val="24"/>
          <w:szCs w:val="24"/>
        </w:rPr>
      </w:pPr>
      <w:r w:rsidRPr="009D7B9C">
        <w:rPr>
          <w:rFonts w:ascii="Times New Roman" w:hAnsi="Times New Roman" w:cs="Times New Roman"/>
          <w:b/>
          <w:bCs/>
          <w:sz w:val="24"/>
          <w:szCs w:val="24"/>
        </w:rPr>
        <w:t xml:space="preserve">       </w:t>
      </w:r>
      <w:r w:rsidRPr="009D7B9C">
        <w:rPr>
          <w:rFonts w:ascii="Times New Roman" w:hAnsi="Times New Roman" w:cs="Times New Roman"/>
          <w:sz w:val="24"/>
          <w:szCs w:val="24"/>
        </w:rPr>
        <w:t xml:space="preserve">The </w:t>
      </w:r>
      <w:proofErr w:type="spellStart"/>
      <w:r w:rsidRPr="009D7B9C">
        <w:rPr>
          <w:rFonts w:ascii="Times New Roman" w:hAnsi="Times New Roman" w:cs="Times New Roman"/>
          <w:sz w:val="24"/>
          <w:szCs w:val="24"/>
        </w:rPr>
        <w:t>nanofiber</w:t>
      </w:r>
      <w:proofErr w:type="spellEnd"/>
      <w:r w:rsidRPr="009D7B9C">
        <w:rPr>
          <w:rFonts w:ascii="Times New Roman" w:hAnsi="Times New Roman" w:cs="Times New Roman"/>
          <w:sz w:val="24"/>
          <w:szCs w:val="24"/>
        </w:rPr>
        <w:t xml:space="preserve"> membrane was prepared by electro spinning technique and the precursors used were ethanol (C</w:t>
      </w:r>
      <w:r w:rsidRPr="009D7B9C">
        <w:rPr>
          <w:rFonts w:ascii="Times New Roman" w:hAnsi="Times New Roman" w:cs="Times New Roman"/>
          <w:sz w:val="24"/>
          <w:szCs w:val="24"/>
          <w:vertAlign w:val="subscript"/>
        </w:rPr>
        <w:t>2</w:t>
      </w:r>
      <w:r w:rsidRPr="009D7B9C">
        <w:rPr>
          <w:rFonts w:ascii="Times New Roman" w:hAnsi="Times New Roman" w:cs="Times New Roman"/>
          <w:sz w:val="24"/>
          <w:szCs w:val="24"/>
        </w:rPr>
        <w:t>H</w:t>
      </w:r>
      <w:r w:rsidRPr="009D7B9C">
        <w:rPr>
          <w:rFonts w:ascii="Times New Roman" w:hAnsi="Times New Roman" w:cs="Times New Roman"/>
          <w:sz w:val="24"/>
          <w:szCs w:val="24"/>
          <w:vertAlign w:val="subscript"/>
        </w:rPr>
        <w:t>6</w:t>
      </w:r>
      <w:r w:rsidRPr="009D7B9C">
        <w:rPr>
          <w:rFonts w:ascii="Times New Roman" w:hAnsi="Times New Roman" w:cs="Times New Roman"/>
          <w:sz w:val="24"/>
          <w:szCs w:val="24"/>
        </w:rPr>
        <w:t>O, MERCK), chloroform (CHCl</w:t>
      </w:r>
      <w:r w:rsidRPr="009D7B9C">
        <w:rPr>
          <w:rFonts w:ascii="Times New Roman" w:hAnsi="Times New Roman" w:cs="Times New Roman"/>
          <w:sz w:val="24"/>
          <w:szCs w:val="24"/>
          <w:vertAlign w:val="subscript"/>
        </w:rPr>
        <w:t>3</w:t>
      </w:r>
      <w:r w:rsidRPr="009D7B9C">
        <w:rPr>
          <w:rFonts w:ascii="Times New Roman" w:hAnsi="Times New Roman" w:cs="Times New Roman"/>
          <w:sz w:val="24"/>
          <w:szCs w:val="24"/>
        </w:rPr>
        <w:t xml:space="preserve">, Sigma-Aldrich), poly ethylene glycol (PEG)-6000 (MW: 5000-7000, </w:t>
      </w:r>
      <w:proofErr w:type="spellStart"/>
      <w:r w:rsidRPr="009D7B9C">
        <w:rPr>
          <w:rFonts w:ascii="Times New Roman" w:hAnsi="Times New Roman" w:cs="Times New Roman"/>
          <w:sz w:val="24"/>
          <w:szCs w:val="24"/>
        </w:rPr>
        <w:t>Sisco</w:t>
      </w:r>
      <w:proofErr w:type="spellEnd"/>
      <w:r w:rsidRPr="009D7B9C">
        <w:rPr>
          <w:rFonts w:ascii="Times New Roman" w:hAnsi="Times New Roman" w:cs="Times New Roman"/>
          <w:sz w:val="24"/>
          <w:szCs w:val="24"/>
        </w:rPr>
        <w:t xml:space="preserve"> Research Laboratories Pvt. Ltd), </w:t>
      </w:r>
      <w:proofErr w:type="spellStart"/>
      <w:r w:rsidRPr="009D7B9C">
        <w:rPr>
          <w:rFonts w:ascii="Times New Roman" w:hAnsi="Times New Roman" w:cs="Times New Roman"/>
          <w:sz w:val="24"/>
          <w:szCs w:val="24"/>
        </w:rPr>
        <w:t>Polycaprolactone</w:t>
      </w:r>
      <w:proofErr w:type="spellEnd"/>
      <w:r w:rsidRPr="009D7B9C">
        <w:rPr>
          <w:rFonts w:ascii="Times New Roman" w:hAnsi="Times New Roman" w:cs="Times New Roman"/>
          <w:sz w:val="24"/>
          <w:szCs w:val="24"/>
        </w:rPr>
        <w:t xml:space="preserve"> (PCL)  ((C6H10O2) </w:t>
      </w:r>
      <w:r w:rsidRPr="009D7B9C">
        <w:rPr>
          <w:rFonts w:ascii="Times New Roman" w:hAnsi="Times New Roman" w:cs="Times New Roman"/>
          <w:sz w:val="24"/>
          <w:szCs w:val="24"/>
          <w:vertAlign w:val="subscript"/>
        </w:rPr>
        <w:t>n</w:t>
      </w:r>
      <w:r w:rsidRPr="009D7B9C">
        <w:rPr>
          <w:rFonts w:ascii="Times New Roman" w:hAnsi="Times New Roman" w:cs="Times New Roman"/>
          <w:sz w:val="24"/>
          <w:szCs w:val="24"/>
        </w:rPr>
        <w:t>, MW: 80000, Sigma-Aldrich))</w:t>
      </w:r>
    </w:p>
    <w:p w:rsidR="00625B9A" w:rsidRPr="009D7B9C" w:rsidRDefault="00625B9A" w:rsidP="00625B9A">
      <w:pPr>
        <w:spacing w:line="480" w:lineRule="auto"/>
        <w:jc w:val="both"/>
        <w:rPr>
          <w:rFonts w:ascii="Times New Roman" w:hAnsi="Times New Roman" w:cs="Times New Roman"/>
          <w:b/>
          <w:bCs/>
          <w:sz w:val="24"/>
          <w:szCs w:val="24"/>
        </w:rPr>
      </w:pPr>
      <w:r w:rsidRPr="009D7B9C">
        <w:rPr>
          <w:rFonts w:ascii="Times New Roman" w:hAnsi="Times New Roman" w:cs="Times New Roman"/>
          <w:sz w:val="24"/>
          <w:szCs w:val="24"/>
        </w:rPr>
        <w:t xml:space="preserve"> </w:t>
      </w:r>
      <w:r w:rsidRPr="009D7B9C">
        <w:rPr>
          <w:rFonts w:ascii="Times New Roman" w:hAnsi="Times New Roman" w:cs="Times New Roman"/>
          <w:b/>
          <w:bCs/>
          <w:sz w:val="24"/>
          <w:szCs w:val="24"/>
        </w:rPr>
        <w:t>2.2 PREPARATION OF PLANT EXTRACT</w:t>
      </w:r>
    </w:p>
    <w:p w:rsidR="00625B9A" w:rsidRPr="009D7B9C" w:rsidRDefault="00625B9A" w:rsidP="00625B9A">
      <w:pPr>
        <w:spacing w:line="480" w:lineRule="auto"/>
        <w:jc w:val="both"/>
        <w:rPr>
          <w:rFonts w:ascii="Times New Roman" w:hAnsi="Times New Roman" w:cs="Times New Roman"/>
          <w:b/>
          <w:bCs/>
          <w:sz w:val="24"/>
          <w:szCs w:val="24"/>
        </w:rPr>
      </w:pPr>
      <w:r w:rsidRPr="009D7B9C">
        <w:rPr>
          <w:rFonts w:ascii="Times New Roman" w:hAnsi="Times New Roman" w:cs="Times New Roman"/>
          <w:sz w:val="24"/>
          <w:szCs w:val="24"/>
        </w:rPr>
        <w:t xml:space="preserve">           The </w:t>
      </w:r>
      <w:proofErr w:type="spellStart"/>
      <w:r w:rsidRPr="009D7B9C">
        <w:rPr>
          <w:rFonts w:ascii="Times New Roman" w:hAnsi="Times New Roman" w:cs="Times New Roman"/>
          <w:i/>
          <w:iCs/>
          <w:sz w:val="24"/>
          <w:szCs w:val="24"/>
        </w:rPr>
        <w:t>Matricaria</w:t>
      </w:r>
      <w:proofErr w:type="spellEnd"/>
      <w:r w:rsidRPr="009D7B9C">
        <w:rPr>
          <w:rFonts w:ascii="Times New Roman" w:hAnsi="Times New Roman" w:cs="Times New Roman"/>
          <w:i/>
          <w:iCs/>
          <w:sz w:val="24"/>
          <w:szCs w:val="24"/>
        </w:rPr>
        <w:t xml:space="preserve"> </w:t>
      </w:r>
      <w:proofErr w:type="spellStart"/>
      <w:r w:rsidRPr="009D7B9C">
        <w:rPr>
          <w:rFonts w:ascii="Times New Roman" w:hAnsi="Times New Roman" w:cs="Times New Roman"/>
          <w:i/>
          <w:iCs/>
          <w:sz w:val="24"/>
          <w:szCs w:val="24"/>
        </w:rPr>
        <w:t>recutita</w:t>
      </w:r>
      <w:proofErr w:type="spellEnd"/>
      <w:r w:rsidRPr="009D7B9C">
        <w:rPr>
          <w:rFonts w:ascii="Times New Roman" w:hAnsi="Times New Roman" w:cs="Times New Roman"/>
          <w:sz w:val="24"/>
          <w:szCs w:val="24"/>
        </w:rPr>
        <w:t xml:space="preserve"> and </w:t>
      </w:r>
      <w:r w:rsidRPr="009D7B9C">
        <w:rPr>
          <w:rFonts w:ascii="Times New Roman" w:hAnsi="Times New Roman" w:cs="Times New Roman"/>
          <w:i/>
          <w:iCs/>
          <w:sz w:val="24"/>
          <w:szCs w:val="24"/>
        </w:rPr>
        <w:t xml:space="preserve">Asparagus </w:t>
      </w:r>
      <w:proofErr w:type="spellStart"/>
      <w:r w:rsidRPr="009D7B9C">
        <w:rPr>
          <w:rFonts w:ascii="Times New Roman" w:hAnsi="Times New Roman" w:cs="Times New Roman"/>
          <w:i/>
          <w:iCs/>
          <w:sz w:val="24"/>
          <w:szCs w:val="24"/>
        </w:rPr>
        <w:t>racemosus</w:t>
      </w:r>
      <w:proofErr w:type="spellEnd"/>
      <w:r w:rsidRPr="009D7B9C">
        <w:rPr>
          <w:rFonts w:ascii="Times New Roman" w:hAnsi="Times New Roman" w:cs="Times New Roman"/>
          <w:i/>
          <w:iCs/>
          <w:sz w:val="24"/>
          <w:szCs w:val="24"/>
        </w:rPr>
        <w:t xml:space="preserve"> </w:t>
      </w:r>
      <w:r w:rsidRPr="009D7B9C">
        <w:rPr>
          <w:rFonts w:ascii="Times New Roman" w:hAnsi="Times New Roman" w:cs="Times New Roman"/>
          <w:sz w:val="24"/>
          <w:szCs w:val="24"/>
        </w:rPr>
        <w:t>samples</w:t>
      </w:r>
      <w:r w:rsidRPr="009D7B9C">
        <w:rPr>
          <w:rFonts w:ascii="Times New Roman" w:hAnsi="Times New Roman" w:cs="Times New Roman"/>
          <w:i/>
          <w:iCs/>
          <w:sz w:val="24"/>
          <w:szCs w:val="24"/>
        </w:rPr>
        <w:t xml:space="preserve"> </w:t>
      </w:r>
      <w:r w:rsidRPr="009D7B9C">
        <w:rPr>
          <w:rFonts w:ascii="Times New Roman" w:hAnsi="Times New Roman" w:cs="Times New Roman"/>
          <w:sz w:val="24"/>
          <w:szCs w:val="24"/>
        </w:rPr>
        <w:t xml:space="preserve">were commercially bought in the local areas shop. The </w:t>
      </w:r>
      <w:bookmarkStart w:id="0" w:name="_Hlk129980807"/>
      <w:r w:rsidRPr="009D7B9C">
        <w:rPr>
          <w:rFonts w:ascii="Times New Roman" w:hAnsi="Times New Roman" w:cs="Times New Roman"/>
          <w:i/>
          <w:iCs/>
          <w:sz w:val="24"/>
          <w:szCs w:val="24"/>
        </w:rPr>
        <w:t xml:space="preserve">M. </w:t>
      </w:r>
      <w:proofErr w:type="spellStart"/>
      <w:r w:rsidRPr="009D7B9C">
        <w:rPr>
          <w:rFonts w:ascii="Times New Roman" w:hAnsi="Times New Roman" w:cs="Times New Roman"/>
          <w:i/>
          <w:iCs/>
          <w:sz w:val="24"/>
          <w:szCs w:val="24"/>
        </w:rPr>
        <w:t>recutita</w:t>
      </w:r>
      <w:proofErr w:type="spellEnd"/>
      <w:r w:rsidRPr="009D7B9C">
        <w:rPr>
          <w:rFonts w:ascii="Times New Roman" w:hAnsi="Times New Roman" w:cs="Times New Roman"/>
          <w:sz w:val="24"/>
          <w:szCs w:val="24"/>
        </w:rPr>
        <w:t xml:space="preserve"> </w:t>
      </w:r>
      <w:bookmarkEnd w:id="0"/>
      <w:r w:rsidRPr="009D7B9C">
        <w:rPr>
          <w:rFonts w:ascii="Times New Roman" w:hAnsi="Times New Roman" w:cs="Times New Roman"/>
          <w:sz w:val="24"/>
          <w:szCs w:val="24"/>
        </w:rPr>
        <w:t xml:space="preserve">and </w:t>
      </w:r>
      <w:r w:rsidRPr="009D7B9C">
        <w:rPr>
          <w:rFonts w:ascii="Times New Roman" w:hAnsi="Times New Roman" w:cs="Times New Roman"/>
          <w:i/>
          <w:iCs/>
          <w:sz w:val="24"/>
          <w:szCs w:val="24"/>
        </w:rPr>
        <w:t xml:space="preserve">A. </w:t>
      </w:r>
      <w:proofErr w:type="spellStart"/>
      <w:r w:rsidRPr="009D7B9C">
        <w:rPr>
          <w:rFonts w:ascii="Times New Roman" w:hAnsi="Times New Roman" w:cs="Times New Roman"/>
          <w:i/>
          <w:iCs/>
          <w:sz w:val="24"/>
          <w:szCs w:val="24"/>
        </w:rPr>
        <w:t>racemosus</w:t>
      </w:r>
      <w:proofErr w:type="spellEnd"/>
      <w:r w:rsidRPr="009D7B9C">
        <w:rPr>
          <w:rFonts w:ascii="Times New Roman" w:hAnsi="Times New Roman" w:cs="Times New Roman"/>
          <w:i/>
          <w:iCs/>
          <w:sz w:val="24"/>
          <w:szCs w:val="24"/>
        </w:rPr>
        <w:t xml:space="preserve"> </w:t>
      </w:r>
      <w:r w:rsidRPr="009D7B9C">
        <w:rPr>
          <w:rFonts w:ascii="Times New Roman" w:hAnsi="Times New Roman" w:cs="Times New Roman"/>
          <w:sz w:val="24"/>
          <w:szCs w:val="24"/>
        </w:rPr>
        <w:t>were made into a</w:t>
      </w:r>
      <w:r w:rsidRPr="009D7B9C">
        <w:rPr>
          <w:rFonts w:ascii="Times New Roman" w:hAnsi="Times New Roman" w:cs="Times New Roman"/>
          <w:sz w:val="24"/>
          <w:szCs w:val="24"/>
          <w:lang w:bidi="ta-IN"/>
        </w:rPr>
        <w:t xml:space="preserve"> dried and fine powder separately. The powders were </w:t>
      </w:r>
      <w:r w:rsidRPr="009D7B9C">
        <w:rPr>
          <w:rFonts w:ascii="Times New Roman" w:hAnsi="Times New Roman" w:cs="Times New Roman"/>
          <w:sz w:val="24"/>
          <w:szCs w:val="24"/>
        </w:rPr>
        <w:t xml:space="preserve">stored at 4℃ until use. The 10 gm of the ground powder of each plant was treated with 50 ml of ethanol separately and stirred for 2 h at 400 rpm. The crude extracts were filtered using </w:t>
      </w:r>
      <w:proofErr w:type="spellStart"/>
      <w:r w:rsidRPr="009D7B9C">
        <w:rPr>
          <w:rFonts w:ascii="Times New Roman" w:hAnsi="Times New Roman" w:cs="Times New Roman"/>
          <w:sz w:val="24"/>
          <w:szCs w:val="24"/>
        </w:rPr>
        <w:t>Whatman</w:t>
      </w:r>
      <w:proofErr w:type="spellEnd"/>
      <w:r w:rsidRPr="009D7B9C">
        <w:rPr>
          <w:rFonts w:ascii="Times New Roman" w:hAnsi="Times New Roman" w:cs="Times New Roman"/>
          <w:sz w:val="24"/>
          <w:szCs w:val="24"/>
        </w:rPr>
        <w:t xml:space="preserve"> filter paper. The filtered extract was further transferred to rotary vacuum evaporator (</w:t>
      </w:r>
      <w:proofErr w:type="spellStart"/>
      <w:r w:rsidRPr="009D7B9C">
        <w:rPr>
          <w:rFonts w:ascii="Times New Roman" w:hAnsi="Times New Roman" w:cs="Times New Roman"/>
          <w:sz w:val="24"/>
          <w:szCs w:val="24"/>
        </w:rPr>
        <w:t>Evator</w:t>
      </w:r>
      <w:proofErr w:type="spellEnd"/>
      <w:r w:rsidRPr="009D7B9C">
        <w:rPr>
          <w:rFonts w:ascii="Times New Roman" w:hAnsi="Times New Roman" w:cs="Times New Roman"/>
          <w:sz w:val="24"/>
          <w:szCs w:val="24"/>
        </w:rPr>
        <w:t xml:space="preserve">) and the solvent was evaporated. The slurry of the plant extracts was collected and stored at 4 ℃ </w:t>
      </w:r>
      <w:r w:rsidRPr="009D7B9C">
        <w:rPr>
          <w:rFonts w:ascii="Times New Roman" w:hAnsi="Times New Roman" w:cs="Times New Roman"/>
          <w:b/>
          <w:bCs/>
          <w:sz w:val="24"/>
          <w:szCs w:val="24"/>
        </w:rPr>
        <w:t>[18].</w:t>
      </w:r>
    </w:p>
    <w:p w:rsidR="00625B9A" w:rsidRPr="009D7B9C" w:rsidRDefault="00625B9A" w:rsidP="00625B9A">
      <w:pPr>
        <w:spacing w:line="480" w:lineRule="auto"/>
        <w:jc w:val="both"/>
        <w:rPr>
          <w:rFonts w:ascii="Times New Roman" w:hAnsi="Times New Roman" w:cs="Times New Roman"/>
          <w:b/>
          <w:bCs/>
          <w:sz w:val="24"/>
          <w:szCs w:val="24"/>
        </w:rPr>
      </w:pPr>
      <w:r w:rsidRPr="009D7B9C">
        <w:rPr>
          <w:rFonts w:ascii="Times New Roman" w:hAnsi="Times New Roman" w:cs="Times New Roman"/>
          <w:b/>
          <w:bCs/>
          <w:sz w:val="24"/>
          <w:szCs w:val="24"/>
        </w:rPr>
        <w:t>2.3 PREPARATION OF ELECTROSPINNING SOLUTION</w:t>
      </w:r>
    </w:p>
    <w:p w:rsidR="00625B9A" w:rsidRPr="009D7B9C" w:rsidRDefault="00625B9A" w:rsidP="00625B9A">
      <w:pPr>
        <w:spacing w:line="480" w:lineRule="auto"/>
        <w:jc w:val="both"/>
        <w:rPr>
          <w:rFonts w:ascii="Times New Roman" w:hAnsi="Times New Roman" w:cs="Times New Roman"/>
          <w:sz w:val="24"/>
          <w:szCs w:val="24"/>
        </w:rPr>
      </w:pPr>
      <w:r w:rsidRPr="009D7B9C">
        <w:rPr>
          <w:rFonts w:ascii="Times New Roman" w:hAnsi="Times New Roman" w:cs="Times New Roman"/>
          <w:sz w:val="24"/>
          <w:szCs w:val="24"/>
        </w:rPr>
        <w:t>Preparation of the solutions</w:t>
      </w:r>
    </w:p>
    <w:p w:rsidR="00625B9A" w:rsidRPr="009D7B9C" w:rsidRDefault="00625B9A" w:rsidP="00625B9A">
      <w:pPr>
        <w:spacing w:line="480" w:lineRule="auto"/>
        <w:ind w:firstLine="720"/>
        <w:jc w:val="both"/>
        <w:rPr>
          <w:rFonts w:ascii="Times New Roman" w:hAnsi="Times New Roman" w:cs="Times New Roman"/>
          <w:sz w:val="24"/>
          <w:szCs w:val="24"/>
        </w:rPr>
      </w:pPr>
      <w:r w:rsidRPr="009D7B9C">
        <w:rPr>
          <w:rFonts w:ascii="Times New Roman" w:hAnsi="Times New Roman" w:cs="Times New Roman"/>
          <w:sz w:val="24"/>
          <w:szCs w:val="24"/>
        </w:rPr>
        <w:t xml:space="preserve">The herbal extracts were individually loaded in PCL and PEG solutions in 10ml of chloroform stirred for 2 h as mentioned in the Table 1. The PCL and PEG solution without herbal extract acted as the control </w:t>
      </w:r>
      <w:proofErr w:type="spellStart"/>
      <w:r w:rsidRPr="009D7B9C">
        <w:rPr>
          <w:rFonts w:ascii="Times New Roman" w:hAnsi="Times New Roman" w:cs="Times New Roman"/>
          <w:sz w:val="24"/>
          <w:szCs w:val="24"/>
        </w:rPr>
        <w:t>nanofibers</w:t>
      </w:r>
      <w:proofErr w:type="spellEnd"/>
      <w:r w:rsidRPr="009D7B9C">
        <w:rPr>
          <w:rFonts w:ascii="Times New Roman" w:hAnsi="Times New Roman" w:cs="Times New Roman"/>
          <w:sz w:val="24"/>
          <w:szCs w:val="24"/>
        </w:rPr>
        <w:t xml:space="preserve"> </w:t>
      </w:r>
      <w:r w:rsidRPr="009D7B9C">
        <w:rPr>
          <w:rFonts w:ascii="Times New Roman" w:hAnsi="Times New Roman" w:cs="Times New Roman"/>
          <w:b/>
          <w:bCs/>
          <w:sz w:val="24"/>
          <w:szCs w:val="24"/>
        </w:rPr>
        <w:t>[19]</w:t>
      </w:r>
      <w:r w:rsidRPr="009D7B9C">
        <w:rPr>
          <w:rFonts w:ascii="Times New Roman" w:hAnsi="Times New Roman" w:cs="Times New Roman"/>
          <w:sz w:val="24"/>
          <w:szCs w:val="24"/>
        </w:rPr>
        <w:t xml:space="preserve">.  The codes for the prepare </w:t>
      </w:r>
      <w:proofErr w:type="spellStart"/>
      <w:r w:rsidRPr="009D7B9C">
        <w:rPr>
          <w:rFonts w:ascii="Times New Roman" w:hAnsi="Times New Roman" w:cs="Times New Roman"/>
          <w:sz w:val="24"/>
          <w:szCs w:val="24"/>
        </w:rPr>
        <w:t>nanofibers</w:t>
      </w:r>
      <w:proofErr w:type="spellEnd"/>
      <w:r w:rsidRPr="009D7B9C">
        <w:rPr>
          <w:rFonts w:ascii="Times New Roman" w:hAnsi="Times New Roman" w:cs="Times New Roman"/>
          <w:sz w:val="24"/>
          <w:szCs w:val="24"/>
        </w:rPr>
        <w:t xml:space="preserve"> were </w:t>
      </w:r>
      <w:proofErr w:type="spellStart"/>
      <w:r w:rsidRPr="009D7B9C">
        <w:rPr>
          <w:rFonts w:ascii="Times New Roman" w:hAnsi="Times New Roman" w:cs="Times New Roman"/>
          <w:sz w:val="24"/>
          <w:szCs w:val="24"/>
        </w:rPr>
        <w:t>nomenclated</w:t>
      </w:r>
      <w:proofErr w:type="spellEnd"/>
      <w:r w:rsidRPr="009D7B9C">
        <w:rPr>
          <w:rFonts w:ascii="Times New Roman" w:hAnsi="Times New Roman" w:cs="Times New Roman"/>
          <w:sz w:val="24"/>
          <w:szCs w:val="24"/>
        </w:rPr>
        <w:t xml:space="preserve"> and mentioned in the Table 1. </w:t>
      </w:r>
    </w:p>
    <w:p w:rsidR="00625B9A" w:rsidRPr="009D7B9C" w:rsidRDefault="00F1763E" w:rsidP="00625B9A">
      <w:pPr>
        <w:spacing w:line="480" w:lineRule="auto"/>
        <w:jc w:val="both"/>
        <w:rPr>
          <w:rFonts w:ascii="Times New Roman" w:hAnsi="Times New Roman" w:cs="Times New Roman"/>
          <w:sz w:val="24"/>
          <w:szCs w:val="24"/>
        </w:rPr>
      </w:pPr>
      <w:r w:rsidRPr="00F71D10">
        <w:rPr>
          <w:rFonts w:ascii="Times New Roman" w:hAnsi="Times New Roman" w:cs="Times New Roman"/>
          <w:b/>
          <w:sz w:val="24"/>
          <w:szCs w:val="24"/>
        </w:rPr>
        <w:t xml:space="preserve">           </w:t>
      </w:r>
      <w:r w:rsidR="00625B9A" w:rsidRPr="009D7B9C">
        <w:rPr>
          <w:rFonts w:ascii="Times New Roman" w:hAnsi="Times New Roman" w:cs="Times New Roman"/>
          <w:b/>
          <w:bCs/>
          <w:sz w:val="24"/>
          <w:szCs w:val="24"/>
        </w:rPr>
        <w:t>2.3 FABRICATION OF NANOFIBER MEMBRANES</w:t>
      </w:r>
    </w:p>
    <w:p w:rsidR="00625B9A" w:rsidRPr="009D7B9C" w:rsidRDefault="00625B9A" w:rsidP="00625B9A">
      <w:pPr>
        <w:spacing w:line="480" w:lineRule="auto"/>
        <w:jc w:val="both"/>
        <w:rPr>
          <w:rFonts w:ascii="Times New Roman" w:hAnsi="Times New Roman" w:cs="Times New Roman"/>
          <w:b/>
          <w:bCs/>
          <w:sz w:val="24"/>
          <w:szCs w:val="24"/>
        </w:rPr>
      </w:pPr>
      <w:r w:rsidRPr="009D7B9C">
        <w:rPr>
          <w:rFonts w:ascii="Times New Roman" w:hAnsi="Times New Roman" w:cs="Times New Roman"/>
          <w:b/>
          <w:bCs/>
          <w:sz w:val="24"/>
          <w:szCs w:val="24"/>
        </w:rPr>
        <w:lastRenderedPageBreak/>
        <w:t xml:space="preserve">        </w:t>
      </w:r>
      <w:r w:rsidRPr="009D7B9C">
        <w:rPr>
          <w:rFonts w:ascii="Times New Roman" w:hAnsi="Times New Roman" w:cs="Times New Roman"/>
          <w:sz w:val="24"/>
          <w:szCs w:val="24"/>
        </w:rPr>
        <w:t xml:space="preserve">The </w:t>
      </w:r>
      <w:proofErr w:type="spellStart"/>
      <w:r w:rsidRPr="009D7B9C">
        <w:rPr>
          <w:rFonts w:ascii="Times New Roman" w:hAnsi="Times New Roman" w:cs="Times New Roman"/>
          <w:sz w:val="24"/>
          <w:szCs w:val="24"/>
        </w:rPr>
        <w:t>nanofiber</w:t>
      </w:r>
      <w:proofErr w:type="spellEnd"/>
      <w:r w:rsidRPr="009D7B9C">
        <w:rPr>
          <w:rFonts w:ascii="Times New Roman" w:hAnsi="Times New Roman" w:cs="Times New Roman"/>
          <w:sz w:val="24"/>
          <w:szCs w:val="24"/>
        </w:rPr>
        <w:t xml:space="preserve"> membrane was obtained for each concentrated polymer solution by using electro spun (HOLMARC OPTO-MECHATRONICS LTD, MODEL NO: HO-NFES-040B) technique and maintained a desired flow rate, applied voltage, the distance between the mandrel collector and the syringe loaded by the polymer solution </w:t>
      </w:r>
      <w:r w:rsidRPr="009D7B9C">
        <w:rPr>
          <w:rFonts w:ascii="Times New Roman" w:hAnsi="Times New Roman" w:cs="Times New Roman"/>
          <w:b/>
          <w:bCs/>
          <w:sz w:val="24"/>
          <w:szCs w:val="24"/>
        </w:rPr>
        <w:t>[20].</w:t>
      </w:r>
    </w:p>
    <w:p w:rsidR="00625B9A" w:rsidRPr="009D7B9C" w:rsidRDefault="00625B9A" w:rsidP="00625B9A">
      <w:pPr>
        <w:spacing w:line="480" w:lineRule="auto"/>
        <w:ind w:left="360"/>
        <w:jc w:val="both"/>
        <w:rPr>
          <w:rFonts w:ascii="Times New Roman" w:hAnsi="Times New Roman" w:cs="Times New Roman"/>
          <w:b/>
          <w:bCs/>
          <w:sz w:val="24"/>
          <w:szCs w:val="24"/>
        </w:rPr>
      </w:pPr>
      <w:r w:rsidRPr="009D7B9C">
        <w:rPr>
          <w:rFonts w:ascii="Times New Roman" w:hAnsi="Times New Roman" w:cs="Times New Roman"/>
          <w:sz w:val="24"/>
          <w:szCs w:val="24"/>
        </w:rPr>
        <w:t xml:space="preserve">The control </w:t>
      </w:r>
      <w:proofErr w:type="spellStart"/>
      <w:r w:rsidRPr="009D7B9C">
        <w:rPr>
          <w:rFonts w:ascii="Times New Roman" w:hAnsi="Times New Roman" w:cs="Times New Roman"/>
          <w:sz w:val="24"/>
          <w:szCs w:val="24"/>
        </w:rPr>
        <w:t>nanofiber</w:t>
      </w:r>
      <w:proofErr w:type="spellEnd"/>
      <w:r w:rsidRPr="009D7B9C">
        <w:rPr>
          <w:rFonts w:ascii="Times New Roman" w:hAnsi="Times New Roman" w:cs="Times New Roman"/>
          <w:sz w:val="24"/>
          <w:szCs w:val="24"/>
        </w:rPr>
        <w:t xml:space="preserve"> </w:t>
      </w:r>
      <w:proofErr w:type="gramStart"/>
      <w:r w:rsidRPr="009D7B9C">
        <w:rPr>
          <w:rFonts w:ascii="Times New Roman" w:hAnsi="Times New Roman" w:cs="Times New Roman"/>
          <w:sz w:val="24"/>
          <w:szCs w:val="24"/>
        </w:rPr>
        <w:t>membrane was fabricated by loaded membrane solution in syringe then make</w:t>
      </w:r>
      <w:proofErr w:type="gramEnd"/>
      <w:r w:rsidRPr="009D7B9C">
        <w:rPr>
          <w:rFonts w:ascii="Times New Roman" w:hAnsi="Times New Roman" w:cs="Times New Roman"/>
          <w:sz w:val="24"/>
          <w:szCs w:val="24"/>
        </w:rPr>
        <w:t xml:space="preserve"> a distance between the syringe and the mandrel up to 11.5cms. The electric voltage was slowly raised while the polymer solution was completely attracted towards the mandrel. Remarkably, the flow rate was kept at 0.03µl/min and voltage maintained at 10.2V and programmed for 1hour.The higher concentration of </w:t>
      </w:r>
      <w:r w:rsidRPr="009D7B9C">
        <w:rPr>
          <w:rFonts w:ascii="Times New Roman" w:hAnsi="Times New Roman" w:cs="Times New Roman"/>
          <w:i/>
          <w:iCs/>
          <w:sz w:val="24"/>
          <w:szCs w:val="24"/>
        </w:rPr>
        <w:t xml:space="preserve">M. </w:t>
      </w:r>
      <w:proofErr w:type="spellStart"/>
      <w:r w:rsidRPr="009D7B9C">
        <w:rPr>
          <w:rFonts w:ascii="Times New Roman" w:hAnsi="Times New Roman" w:cs="Times New Roman"/>
          <w:i/>
          <w:iCs/>
          <w:sz w:val="24"/>
          <w:szCs w:val="24"/>
        </w:rPr>
        <w:t>recutita</w:t>
      </w:r>
      <w:proofErr w:type="spellEnd"/>
      <w:r w:rsidRPr="009D7B9C">
        <w:rPr>
          <w:rFonts w:ascii="Times New Roman" w:hAnsi="Times New Roman" w:cs="Times New Roman"/>
          <w:sz w:val="24"/>
          <w:szCs w:val="24"/>
        </w:rPr>
        <w:t xml:space="preserve"> polymer solution was loaded in a syringe and applied electric current as similar as procedure to the initially established </w:t>
      </w:r>
      <w:proofErr w:type="spellStart"/>
      <w:r w:rsidRPr="009D7B9C">
        <w:rPr>
          <w:rFonts w:ascii="Times New Roman" w:hAnsi="Times New Roman" w:cs="Times New Roman"/>
          <w:sz w:val="24"/>
          <w:szCs w:val="24"/>
        </w:rPr>
        <w:t>nanofiber</w:t>
      </w:r>
      <w:proofErr w:type="spellEnd"/>
      <w:r w:rsidRPr="009D7B9C">
        <w:rPr>
          <w:rFonts w:ascii="Times New Roman" w:hAnsi="Times New Roman" w:cs="Times New Roman"/>
          <w:sz w:val="24"/>
          <w:szCs w:val="24"/>
        </w:rPr>
        <w:t xml:space="preserve"> scaffolds. But it could be varied at applied voltage of 10.4V, distance maintained up to 11cms, duration of program could be 1hr and flow rate kept at 0.03ml/min. The lower concentration of </w:t>
      </w:r>
      <w:r w:rsidRPr="009D7B9C">
        <w:rPr>
          <w:rFonts w:ascii="Times New Roman" w:hAnsi="Times New Roman" w:cs="Times New Roman"/>
          <w:i/>
          <w:iCs/>
          <w:sz w:val="24"/>
          <w:szCs w:val="24"/>
        </w:rPr>
        <w:t xml:space="preserve">M. </w:t>
      </w:r>
      <w:proofErr w:type="spellStart"/>
      <w:r w:rsidRPr="009D7B9C">
        <w:rPr>
          <w:rFonts w:ascii="Times New Roman" w:hAnsi="Times New Roman" w:cs="Times New Roman"/>
          <w:i/>
          <w:iCs/>
          <w:sz w:val="24"/>
          <w:szCs w:val="24"/>
        </w:rPr>
        <w:t>recutita</w:t>
      </w:r>
      <w:proofErr w:type="spellEnd"/>
      <w:r w:rsidRPr="009D7B9C">
        <w:rPr>
          <w:rFonts w:ascii="Times New Roman" w:hAnsi="Times New Roman" w:cs="Times New Roman"/>
          <w:sz w:val="24"/>
          <w:szCs w:val="24"/>
        </w:rPr>
        <w:t xml:space="preserve"> polymer solution was loaded in a syringe and applied electric current as similar as procedure to the initially established </w:t>
      </w:r>
      <w:proofErr w:type="spellStart"/>
      <w:r w:rsidRPr="009D7B9C">
        <w:rPr>
          <w:rFonts w:ascii="Times New Roman" w:hAnsi="Times New Roman" w:cs="Times New Roman"/>
          <w:sz w:val="24"/>
          <w:szCs w:val="24"/>
        </w:rPr>
        <w:t>nanofiber</w:t>
      </w:r>
      <w:proofErr w:type="spellEnd"/>
      <w:r w:rsidRPr="009D7B9C">
        <w:rPr>
          <w:rFonts w:ascii="Times New Roman" w:hAnsi="Times New Roman" w:cs="Times New Roman"/>
          <w:sz w:val="24"/>
          <w:szCs w:val="24"/>
        </w:rPr>
        <w:t xml:space="preserve"> scaffolds. But it could be varied at applied voltage of 12.4V, distance maintained up to 11cms, duration of program could be 1.15hrs and flow rate kept at 0.5µl/min. The higher concentration of </w:t>
      </w:r>
      <w:r w:rsidRPr="009D7B9C">
        <w:rPr>
          <w:rFonts w:ascii="Times New Roman" w:hAnsi="Times New Roman" w:cs="Times New Roman"/>
          <w:i/>
          <w:iCs/>
          <w:sz w:val="24"/>
          <w:szCs w:val="24"/>
        </w:rPr>
        <w:t xml:space="preserve">A. </w:t>
      </w:r>
      <w:proofErr w:type="spellStart"/>
      <w:r w:rsidRPr="009D7B9C">
        <w:rPr>
          <w:rFonts w:ascii="Times New Roman" w:hAnsi="Times New Roman" w:cs="Times New Roman"/>
          <w:i/>
          <w:iCs/>
          <w:sz w:val="24"/>
          <w:szCs w:val="24"/>
        </w:rPr>
        <w:t>racemosus</w:t>
      </w:r>
      <w:proofErr w:type="spellEnd"/>
      <w:r w:rsidRPr="009D7B9C">
        <w:rPr>
          <w:rFonts w:ascii="Times New Roman" w:hAnsi="Times New Roman" w:cs="Times New Roman"/>
          <w:i/>
          <w:iCs/>
          <w:sz w:val="24"/>
          <w:szCs w:val="24"/>
        </w:rPr>
        <w:t xml:space="preserve"> </w:t>
      </w:r>
      <w:r w:rsidRPr="009D7B9C">
        <w:rPr>
          <w:rFonts w:ascii="Times New Roman" w:hAnsi="Times New Roman" w:cs="Times New Roman"/>
          <w:sz w:val="24"/>
          <w:szCs w:val="24"/>
        </w:rPr>
        <w:t xml:space="preserve">polymer solution was loaded in a syringe and applied electric current as similar as procedure to the initially established </w:t>
      </w:r>
      <w:proofErr w:type="spellStart"/>
      <w:r w:rsidRPr="009D7B9C">
        <w:rPr>
          <w:rFonts w:ascii="Times New Roman" w:hAnsi="Times New Roman" w:cs="Times New Roman"/>
          <w:sz w:val="24"/>
          <w:szCs w:val="24"/>
        </w:rPr>
        <w:t>nanofiber</w:t>
      </w:r>
      <w:proofErr w:type="spellEnd"/>
      <w:r w:rsidRPr="009D7B9C">
        <w:rPr>
          <w:rFonts w:ascii="Times New Roman" w:hAnsi="Times New Roman" w:cs="Times New Roman"/>
          <w:sz w:val="24"/>
          <w:szCs w:val="24"/>
        </w:rPr>
        <w:t xml:space="preserve"> scaffolds. But it could be varied at applied voltage of 11.8V, distance maintained up to 11cms, duration of program could be 1hr and flow rate kept at 0.04µl/min. The lower concentration of </w:t>
      </w:r>
      <w:r w:rsidRPr="009D7B9C">
        <w:rPr>
          <w:rFonts w:ascii="Times New Roman" w:hAnsi="Times New Roman" w:cs="Times New Roman"/>
          <w:i/>
          <w:iCs/>
          <w:sz w:val="24"/>
          <w:szCs w:val="24"/>
        </w:rPr>
        <w:t xml:space="preserve">A. </w:t>
      </w:r>
      <w:proofErr w:type="spellStart"/>
      <w:r w:rsidRPr="009D7B9C">
        <w:rPr>
          <w:rFonts w:ascii="Times New Roman" w:hAnsi="Times New Roman" w:cs="Times New Roman"/>
          <w:i/>
          <w:iCs/>
          <w:sz w:val="24"/>
          <w:szCs w:val="24"/>
        </w:rPr>
        <w:t>racemosus</w:t>
      </w:r>
      <w:proofErr w:type="spellEnd"/>
      <w:r w:rsidRPr="009D7B9C">
        <w:rPr>
          <w:rFonts w:ascii="Times New Roman" w:hAnsi="Times New Roman" w:cs="Times New Roman"/>
          <w:i/>
          <w:iCs/>
          <w:sz w:val="24"/>
          <w:szCs w:val="24"/>
        </w:rPr>
        <w:t xml:space="preserve"> </w:t>
      </w:r>
      <w:r w:rsidRPr="009D7B9C">
        <w:rPr>
          <w:rFonts w:ascii="Times New Roman" w:hAnsi="Times New Roman" w:cs="Times New Roman"/>
          <w:sz w:val="24"/>
          <w:szCs w:val="24"/>
        </w:rPr>
        <w:t xml:space="preserve">polymer solution was loaded in a syringe and applied electric current as similar as procedure to the initially established </w:t>
      </w:r>
      <w:proofErr w:type="spellStart"/>
      <w:r w:rsidRPr="009D7B9C">
        <w:rPr>
          <w:rFonts w:ascii="Times New Roman" w:hAnsi="Times New Roman" w:cs="Times New Roman"/>
          <w:sz w:val="24"/>
          <w:szCs w:val="24"/>
        </w:rPr>
        <w:t>nanofiber</w:t>
      </w:r>
      <w:proofErr w:type="spellEnd"/>
      <w:r w:rsidRPr="009D7B9C">
        <w:rPr>
          <w:rFonts w:ascii="Times New Roman" w:hAnsi="Times New Roman" w:cs="Times New Roman"/>
          <w:sz w:val="24"/>
          <w:szCs w:val="24"/>
        </w:rPr>
        <w:t xml:space="preserve"> scaffolds. But it could be varied at applied voltage of 12.8V, distance </w:t>
      </w:r>
      <w:r w:rsidRPr="009D7B9C">
        <w:rPr>
          <w:rFonts w:ascii="Times New Roman" w:hAnsi="Times New Roman" w:cs="Times New Roman"/>
          <w:sz w:val="24"/>
          <w:szCs w:val="24"/>
        </w:rPr>
        <w:lastRenderedPageBreak/>
        <w:t>maintained up to 11cms, duration of program could be 1hr and flow rate kept at 0.6µl/min</w:t>
      </w:r>
      <w:r w:rsidRPr="009D7B9C">
        <w:rPr>
          <w:rFonts w:ascii="Times New Roman" w:hAnsi="Times New Roman" w:cs="Times New Roman"/>
          <w:b/>
          <w:bCs/>
          <w:sz w:val="24"/>
          <w:szCs w:val="24"/>
        </w:rPr>
        <w:t xml:space="preserve"> [21].</w:t>
      </w:r>
    </w:p>
    <w:p w:rsidR="00F1763E" w:rsidRPr="00F71D10" w:rsidRDefault="00F1763E" w:rsidP="00283E47">
      <w:pPr>
        <w:spacing w:line="480" w:lineRule="auto"/>
        <w:ind w:left="-540"/>
        <w:rPr>
          <w:rFonts w:ascii="Times New Roman" w:hAnsi="Times New Roman" w:cs="Times New Roman"/>
          <w:sz w:val="24"/>
          <w:szCs w:val="24"/>
        </w:rPr>
      </w:pPr>
    </w:p>
    <w:p w:rsidR="00134474" w:rsidRPr="00BA726D" w:rsidRDefault="00134474" w:rsidP="00283E47">
      <w:pPr>
        <w:spacing w:line="480" w:lineRule="auto"/>
        <w:ind w:left="-540"/>
        <w:rPr>
          <w:rFonts w:ascii="Times New Roman" w:hAnsi="Times New Roman" w:cs="Times New Roman"/>
          <w:sz w:val="28"/>
          <w:szCs w:val="28"/>
          <w:u w:val="single"/>
        </w:rPr>
      </w:pPr>
      <w:r w:rsidRPr="00BA726D">
        <w:rPr>
          <w:rFonts w:ascii="Times New Roman" w:hAnsi="Times New Roman" w:cs="Times New Roman"/>
          <w:b/>
          <w:sz w:val="28"/>
          <w:szCs w:val="28"/>
          <w:u w:val="single"/>
        </w:rPr>
        <w:t>Characterization of scaffolds:</w:t>
      </w:r>
    </w:p>
    <w:p w:rsidR="00625B9A" w:rsidRPr="009D7B9C" w:rsidRDefault="00625B9A" w:rsidP="00625B9A">
      <w:pPr>
        <w:spacing w:line="480" w:lineRule="auto"/>
        <w:ind w:left="360"/>
        <w:jc w:val="both"/>
        <w:rPr>
          <w:rFonts w:ascii="Times New Roman" w:hAnsi="Times New Roman" w:cs="Times New Roman"/>
          <w:b/>
          <w:bCs/>
          <w:sz w:val="24"/>
          <w:szCs w:val="24"/>
        </w:rPr>
      </w:pPr>
      <w:r w:rsidRPr="009D7B9C">
        <w:rPr>
          <w:rFonts w:ascii="Times New Roman" w:hAnsi="Times New Roman" w:cs="Times New Roman"/>
          <w:b/>
          <w:bCs/>
          <w:sz w:val="24"/>
          <w:szCs w:val="24"/>
        </w:rPr>
        <w:t>3.1 FTIR (FOURIER TRANSFORM INFRARED)</w:t>
      </w:r>
    </w:p>
    <w:p w:rsidR="00625B9A" w:rsidRPr="009D7B9C" w:rsidRDefault="00625B9A" w:rsidP="00625B9A">
      <w:pPr>
        <w:spacing w:line="480" w:lineRule="auto"/>
        <w:ind w:left="360"/>
        <w:jc w:val="both"/>
        <w:rPr>
          <w:rFonts w:ascii="Times New Roman" w:hAnsi="Times New Roman" w:cs="Times New Roman"/>
          <w:b/>
          <w:bCs/>
          <w:sz w:val="24"/>
          <w:szCs w:val="24"/>
        </w:rPr>
      </w:pPr>
      <w:r w:rsidRPr="009D7B9C">
        <w:rPr>
          <w:rFonts w:ascii="Times New Roman" w:hAnsi="Times New Roman" w:cs="Times New Roman"/>
          <w:sz w:val="24"/>
          <w:szCs w:val="24"/>
        </w:rPr>
        <w:t>The bond formation between the chemical, polymers and plant extract could be determined through the FTIR (ALPHA II-FTIR, BRUKER) spectrometer in the range of 500cm</w:t>
      </w:r>
      <w:r w:rsidRPr="009D7B9C">
        <w:rPr>
          <w:rFonts w:ascii="Times New Roman" w:hAnsi="Times New Roman" w:cs="Times New Roman"/>
          <w:sz w:val="24"/>
          <w:szCs w:val="24"/>
          <w:vertAlign w:val="superscript"/>
        </w:rPr>
        <w:t>-1</w:t>
      </w:r>
      <w:r w:rsidRPr="009D7B9C">
        <w:rPr>
          <w:rFonts w:ascii="Times New Roman" w:hAnsi="Times New Roman" w:cs="Times New Roman"/>
          <w:sz w:val="24"/>
          <w:szCs w:val="24"/>
        </w:rPr>
        <w:t xml:space="preserve"> to 4000cm</w:t>
      </w:r>
      <w:r w:rsidRPr="009D7B9C">
        <w:rPr>
          <w:rFonts w:ascii="Times New Roman" w:hAnsi="Times New Roman" w:cs="Times New Roman"/>
          <w:sz w:val="24"/>
          <w:szCs w:val="24"/>
          <w:vertAlign w:val="superscript"/>
        </w:rPr>
        <w:t xml:space="preserve">-1 </w:t>
      </w:r>
      <w:r w:rsidRPr="009D7B9C">
        <w:rPr>
          <w:rFonts w:ascii="Times New Roman" w:hAnsi="Times New Roman" w:cs="Times New Roman"/>
          <w:sz w:val="24"/>
          <w:szCs w:val="24"/>
        </w:rPr>
        <w:t xml:space="preserve">declared the extract was completely blend with the polymer solution. In this FTIR 64 scans was preformed to get the clear peak level </w:t>
      </w:r>
      <w:r w:rsidRPr="009D7B9C">
        <w:rPr>
          <w:rFonts w:ascii="Times New Roman" w:hAnsi="Times New Roman" w:cs="Times New Roman"/>
          <w:b/>
          <w:bCs/>
          <w:sz w:val="24"/>
          <w:szCs w:val="24"/>
        </w:rPr>
        <w:t>[22].</w:t>
      </w:r>
    </w:p>
    <w:p w:rsidR="00625B9A" w:rsidRPr="009D7B9C" w:rsidRDefault="00625B9A" w:rsidP="00625B9A">
      <w:pPr>
        <w:spacing w:line="480" w:lineRule="auto"/>
        <w:ind w:left="360"/>
        <w:jc w:val="both"/>
        <w:rPr>
          <w:rFonts w:ascii="Times New Roman" w:hAnsi="Times New Roman" w:cs="Times New Roman"/>
          <w:b/>
          <w:bCs/>
          <w:sz w:val="24"/>
          <w:szCs w:val="24"/>
        </w:rPr>
      </w:pPr>
      <w:r w:rsidRPr="009D7B9C">
        <w:rPr>
          <w:rFonts w:ascii="Times New Roman" w:hAnsi="Times New Roman" w:cs="Times New Roman"/>
          <w:b/>
          <w:bCs/>
          <w:sz w:val="24"/>
          <w:szCs w:val="24"/>
        </w:rPr>
        <w:t>3.2 XRD ANALYSIS</w:t>
      </w:r>
    </w:p>
    <w:p w:rsidR="00625B9A" w:rsidRPr="009D7B9C" w:rsidRDefault="00625B9A" w:rsidP="00625B9A">
      <w:pPr>
        <w:spacing w:line="480" w:lineRule="auto"/>
        <w:ind w:left="360"/>
        <w:jc w:val="both"/>
        <w:rPr>
          <w:rFonts w:ascii="Times New Roman" w:hAnsi="Times New Roman" w:cs="Times New Roman"/>
          <w:b/>
          <w:bCs/>
          <w:sz w:val="24"/>
          <w:szCs w:val="24"/>
        </w:rPr>
      </w:pPr>
      <w:r w:rsidRPr="009D7B9C">
        <w:rPr>
          <w:rFonts w:ascii="Times New Roman" w:hAnsi="Times New Roman" w:cs="Times New Roman"/>
          <w:sz w:val="24"/>
          <w:szCs w:val="24"/>
        </w:rPr>
        <w:t xml:space="preserve">     The prepared composite could be </w:t>
      </w:r>
      <w:proofErr w:type="spellStart"/>
      <w:r w:rsidRPr="009D7B9C">
        <w:rPr>
          <w:rFonts w:ascii="Times New Roman" w:hAnsi="Times New Roman" w:cs="Times New Roman"/>
          <w:sz w:val="24"/>
          <w:szCs w:val="24"/>
        </w:rPr>
        <w:t>crystallinity</w:t>
      </w:r>
      <w:proofErr w:type="spellEnd"/>
      <w:r w:rsidRPr="009D7B9C">
        <w:rPr>
          <w:rFonts w:ascii="Times New Roman" w:hAnsi="Times New Roman" w:cs="Times New Roman"/>
          <w:sz w:val="24"/>
          <w:szCs w:val="24"/>
        </w:rPr>
        <w:t xml:space="preserve"> in nature was confirmed by X-ray diffraction (D8 ADVANCE, BRUKER). A copper or </w:t>
      </w:r>
      <w:proofErr w:type="spellStart"/>
      <w:r w:rsidRPr="009D7B9C">
        <w:rPr>
          <w:rFonts w:ascii="Times New Roman" w:hAnsi="Times New Roman" w:cs="Times New Roman"/>
          <w:sz w:val="24"/>
          <w:szCs w:val="24"/>
        </w:rPr>
        <w:t>aluminium</w:t>
      </w:r>
      <w:proofErr w:type="spellEnd"/>
      <w:r w:rsidRPr="009D7B9C">
        <w:rPr>
          <w:rFonts w:ascii="Times New Roman" w:hAnsi="Times New Roman" w:cs="Times New Roman"/>
          <w:sz w:val="24"/>
          <w:szCs w:val="24"/>
        </w:rPr>
        <w:t xml:space="preserve"> filter is added and this is used to declare the extract contains the identification of materials based on their </w:t>
      </w:r>
      <w:proofErr w:type="spellStart"/>
      <w:r w:rsidRPr="009D7B9C">
        <w:rPr>
          <w:rFonts w:ascii="Times New Roman" w:hAnsi="Times New Roman" w:cs="Times New Roman"/>
          <w:sz w:val="24"/>
          <w:szCs w:val="24"/>
        </w:rPr>
        <w:t>crystallinity</w:t>
      </w:r>
      <w:proofErr w:type="spellEnd"/>
      <w:r w:rsidRPr="009D7B9C">
        <w:rPr>
          <w:rFonts w:ascii="Times New Roman" w:hAnsi="Times New Roman" w:cs="Times New Roman"/>
          <w:sz w:val="24"/>
          <w:szCs w:val="24"/>
        </w:rPr>
        <w:t xml:space="preserve"> of the membrane and their amorphous nature </w:t>
      </w:r>
      <w:r w:rsidRPr="009D7B9C">
        <w:rPr>
          <w:rFonts w:ascii="Times New Roman" w:hAnsi="Times New Roman" w:cs="Times New Roman"/>
          <w:b/>
          <w:bCs/>
          <w:sz w:val="24"/>
          <w:szCs w:val="24"/>
        </w:rPr>
        <w:t>[23].</w:t>
      </w:r>
    </w:p>
    <w:p w:rsidR="00625B9A" w:rsidRPr="009D7B9C" w:rsidRDefault="00625B9A" w:rsidP="00625B9A">
      <w:pPr>
        <w:spacing w:line="480" w:lineRule="auto"/>
        <w:ind w:left="360"/>
        <w:jc w:val="both"/>
        <w:rPr>
          <w:rFonts w:ascii="Times New Roman" w:hAnsi="Times New Roman" w:cs="Times New Roman"/>
          <w:b/>
          <w:bCs/>
          <w:sz w:val="24"/>
          <w:szCs w:val="24"/>
        </w:rPr>
      </w:pPr>
      <w:r w:rsidRPr="009D7B9C">
        <w:rPr>
          <w:rFonts w:ascii="Times New Roman" w:hAnsi="Times New Roman" w:cs="Times New Roman"/>
          <w:b/>
          <w:bCs/>
          <w:sz w:val="24"/>
          <w:szCs w:val="24"/>
        </w:rPr>
        <w:t>3.3 SEM (scanning electron microscope)</w:t>
      </w:r>
    </w:p>
    <w:p w:rsidR="00625B9A" w:rsidRPr="009D7B9C" w:rsidRDefault="00625B9A" w:rsidP="00625B9A">
      <w:pPr>
        <w:autoSpaceDE w:val="0"/>
        <w:autoSpaceDN w:val="0"/>
        <w:adjustRightInd w:val="0"/>
        <w:spacing w:after="0" w:line="480" w:lineRule="auto"/>
        <w:jc w:val="both"/>
        <w:rPr>
          <w:rFonts w:ascii="Times New Roman" w:hAnsi="Times New Roman" w:cs="Times New Roman"/>
          <w:b/>
          <w:bCs/>
          <w:color w:val="241F20"/>
          <w:sz w:val="24"/>
          <w:szCs w:val="24"/>
          <w:lang w:bidi="ta-IN"/>
        </w:rPr>
      </w:pPr>
      <w:r w:rsidRPr="009D7B9C">
        <w:rPr>
          <w:rFonts w:ascii="Times New Roman" w:hAnsi="Times New Roman" w:cs="Times New Roman"/>
          <w:color w:val="241F20"/>
          <w:sz w:val="24"/>
          <w:szCs w:val="24"/>
          <w:lang w:bidi="ta-IN"/>
        </w:rPr>
        <w:t xml:space="preserve">          The morphology of the </w:t>
      </w:r>
      <w:proofErr w:type="spellStart"/>
      <w:r w:rsidRPr="009D7B9C">
        <w:rPr>
          <w:rFonts w:ascii="Times New Roman" w:hAnsi="Times New Roman" w:cs="Times New Roman"/>
          <w:color w:val="241F20"/>
          <w:sz w:val="24"/>
          <w:szCs w:val="24"/>
          <w:lang w:bidi="ta-IN"/>
        </w:rPr>
        <w:t>nanofiber</w:t>
      </w:r>
      <w:proofErr w:type="spellEnd"/>
      <w:r w:rsidRPr="009D7B9C">
        <w:rPr>
          <w:rFonts w:ascii="Times New Roman" w:hAnsi="Times New Roman" w:cs="Times New Roman"/>
          <w:color w:val="241F20"/>
          <w:sz w:val="24"/>
          <w:szCs w:val="24"/>
          <w:lang w:bidi="ta-IN"/>
        </w:rPr>
        <w:t xml:space="preserve"> mats (or) membrane was observed using scanning                 electron microscope (SEM) </w:t>
      </w:r>
      <w:proofErr w:type="gramStart"/>
      <w:r w:rsidRPr="009D7B9C">
        <w:rPr>
          <w:rFonts w:ascii="Times New Roman" w:hAnsi="Times New Roman" w:cs="Times New Roman"/>
          <w:color w:val="241F20"/>
          <w:sz w:val="24"/>
          <w:szCs w:val="24"/>
          <w:lang w:bidi="ta-IN"/>
        </w:rPr>
        <w:t>It</w:t>
      </w:r>
      <w:proofErr w:type="gramEnd"/>
      <w:r w:rsidRPr="009D7B9C">
        <w:rPr>
          <w:rFonts w:ascii="Times New Roman" w:hAnsi="Times New Roman" w:cs="Times New Roman"/>
          <w:color w:val="241F20"/>
          <w:sz w:val="24"/>
          <w:szCs w:val="24"/>
          <w:lang w:bidi="ta-IN"/>
        </w:rPr>
        <w:t xml:space="preserve"> can be determined by SEM (</w:t>
      </w:r>
      <w:proofErr w:type="spellStart"/>
      <w:r w:rsidRPr="009D7B9C">
        <w:rPr>
          <w:rFonts w:ascii="Times New Roman" w:hAnsi="Times New Roman" w:cs="Times New Roman"/>
          <w:color w:val="241F20"/>
          <w:sz w:val="24"/>
          <w:szCs w:val="24"/>
          <w:lang w:bidi="ta-IN"/>
        </w:rPr>
        <w:t>Jeol</w:t>
      </w:r>
      <w:proofErr w:type="spellEnd"/>
      <w:r w:rsidRPr="009D7B9C">
        <w:rPr>
          <w:rFonts w:ascii="Times New Roman" w:hAnsi="Times New Roman" w:cs="Times New Roman"/>
          <w:color w:val="241F20"/>
          <w:sz w:val="24"/>
          <w:szCs w:val="24"/>
          <w:lang w:bidi="ta-IN"/>
        </w:rPr>
        <w:t xml:space="preserve"> JSM IT 800) a thin membrane in the basis of SEM images the average diameter of the membranes was detected through on it and the membrane structures were obtained </w:t>
      </w:r>
      <w:r w:rsidRPr="009D7B9C">
        <w:rPr>
          <w:rFonts w:ascii="Times New Roman" w:hAnsi="Times New Roman" w:cs="Times New Roman"/>
          <w:b/>
          <w:bCs/>
          <w:color w:val="241F20"/>
          <w:sz w:val="24"/>
          <w:szCs w:val="24"/>
          <w:lang w:bidi="ta-IN"/>
        </w:rPr>
        <w:t>[24].</w:t>
      </w:r>
    </w:p>
    <w:p w:rsidR="00625B9A" w:rsidRDefault="00625B9A" w:rsidP="00625B9A">
      <w:pPr>
        <w:autoSpaceDE w:val="0"/>
        <w:autoSpaceDN w:val="0"/>
        <w:adjustRightInd w:val="0"/>
        <w:spacing w:after="0" w:line="480" w:lineRule="auto"/>
        <w:jc w:val="both"/>
        <w:rPr>
          <w:rFonts w:ascii="Times New Roman" w:hAnsi="Times New Roman" w:cs="Times New Roman"/>
          <w:color w:val="241F20"/>
          <w:sz w:val="24"/>
          <w:szCs w:val="24"/>
          <w:lang w:bidi="ta-IN"/>
        </w:rPr>
      </w:pPr>
      <w:r w:rsidRPr="009D7B9C">
        <w:rPr>
          <w:rFonts w:ascii="Times New Roman" w:hAnsi="Times New Roman" w:cs="Times New Roman"/>
          <w:color w:val="241F20"/>
          <w:sz w:val="24"/>
          <w:szCs w:val="24"/>
          <w:lang w:bidi="ta-IN"/>
        </w:rPr>
        <w:t xml:space="preserve">   </w:t>
      </w:r>
    </w:p>
    <w:p w:rsidR="00625B9A" w:rsidRDefault="00625B9A" w:rsidP="00625B9A">
      <w:pPr>
        <w:autoSpaceDE w:val="0"/>
        <w:autoSpaceDN w:val="0"/>
        <w:adjustRightInd w:val="0"/>
        <w:spacing w:after="0" w:line="480" w:lineRule="auto"/>
        <w:jc w:val="both"/>
        <w:rPr>
          <w:rFonts w:ascii="Times New Roman" w:hAnsi="Times New Roman" w:cs="Times New Roman"/>
          <w:color w:val="241F20"/>
          <w:sz w:val="24"/>
          <w:szCs w:val="24"/>
          <w:lang w:bidi="ta-IN"/>
        </w:rPr>
      </w:pPr>
    </w:p>
    <w:p w:rsidR="00625B9A" w:rsidRPr="00625B9A" w:rsidRDefault="00625B9A" w:rsidP="00625B9A">
      <w:pPr>
        <w:autoSpaceDE w:val="0"/>
        <w:autoSpaceDN w:val="0"/>
        <w:adjustRightInd w:val="0"/>
        <w:spacing w:after="0" w:line="480" w:lineRule="auto"/>
        <w:jc w:val="both"/>
        <w:rPr>
          <w:rFonts w:ascii="Times New Roman" w:hAnsi="Times New Roman" w:cs="Times New Roman"/>
          <w:color w:val="241F20"/>
          <w:sz w:val="24"/>
          <w:szCs w:val="24"/>
          <w:lang w:bidi="ta-IN"/>
        </w:rPr>
      </w:pPr>
      <w:r w:rsidRPr="009D7B9C">
        <w:rPr>
          <w:rFonts w:ascii="Times New Roman" w:hAnsi="Times New Roman" w:cs="Times New Roman"/>
          <w:color w:val="241F20"/>
          <w:sz w:val="24"/>
          <w:szCs w:val="24"/>
          <w:lang w:bidi="ta-IN"/>
        </w:rPr>
        <w:lastRenderedPageBreak/>
        <w:t xml:space="preserve">  </w:t>
      </w:r>
      <w:r w:rsidRPr="009D7B9C">
        <w:rPr>
          <w:rFonts w:ascii="Times New Roman" w:hAnsi="Times New Roman" w:cs="Times New Roman"/>
          <w:b/>
          <w:bCs/>
          <w:color w:val="241F20"/>
          <w:sz w:val="24"/>
          <w:szCs w:val="24"/>
          <w:lang w:bidi="ta-IN"/>
        </w:rPr>
        <w:t>3.4 Contact angle analysis</w:t>
      </w:r>
    </w:p>
    <w:p w:rsidR="00625B9A" w:rsidRPr="009D7B9C" w:rsidRDefault="00625B9A" w:rsidP="00625B9A">
      <w:pPr>
        <w:autoSpaceDE w:val="0"/>
        <w:autoSpaceDN w:val="0"/>
        <w:adjustRightInd w:val="0"/>
        <w:spacing w:after="0" w:line="480" w:lineRule="auto"/>
        <w:jc w:val="both"/>
        <w:rPr>
          <w:rFonts w:ascii="Times New Roman" w:hAnsi="Times New Roman" w:cs="Times New Roman"/>
          <w:b/>
          <w:bCs/>
          <w:color w:val="241F20"/>
          <w:sz w:val="24"/>
          <w:szCs w:val="24"/>
          <w:lang w:bidi="ta-IN"/>
        </w:rPr>
      </w:pPr>
      <w:r w:rsidRPr="009D7B9C">
        <w:rPr>
          <w:rFonts w:ascii="Times New Roman" w:hAnsi="Times New Roman" w:cs="Times New Roman"/>
          <w:color w:val="241F20"/>
          <w:sz w:val="24"/>
          <w:szCs w:val="24"/>
          <w:lang w:bidi="ta-IN"/>
        </w:rPr>
        <w:t xml:space="preserve">           Contact angle can be measured using the water droplets that can be presented in the membrane the liquid droplet that wet the surface of the membrane for the analysis and it can be determined by contact </w:t>
      </w:r>
      <w:proofErr w:type="spellStart"/>
      <w:r w:rsidRPr="009D7B9C">
        <w:rPr>
          <w:rFonts w:ascii="Times New Roman" w:hAnsi="Times New Roman" w:cs="Times New Roman"/>
          <w:color w:val="241F20"/>
          <w:sz w:val="24"/>
          <w:szCs w:val="24"/>
          <w:lang w:bidi="ta-IN"/>
        </w:rPr>
        <w:t>analyser</w:t>
      </w:r>
      <w:proofErr w:type="spellEnd"/>
      <w:r w:rsidRPr="009D7B9C">
        <w:rPr>
          <w:rFonts w:ascii="Times New Roman" w:hAnsi="Times New Roman" w:cs="Times New Roman"/>
          <w:color w:val="241F20"/>
          <w:sz w:val="24"/>
          <w:szCs w:val="24"/>
          <w:lang w:bidi="ta-IN"/>
        </w:rPr>
        <w:t xml:space="preserve"> (</w:t>
      </w:r>
      <w:proofErr w:type="spellStart"/>
      <w:r w:rsidRPr="009D7B9C">
        <w:rPr>
          <w:rFonts w:ascii="Times New Roman" w:hAnsi="Times New Roman" w:cs="Times New Roman"/>
          <w:color w:val="241F20"/>
          <w:sz w:val="24"/>
          <w:szCs w:val="24"/>
          <w:lang w:bidi="ta-IN"/>
        </w:rPr>
        <w:t>Ossila</w:t>
      </w:r>
      <w:proofErr w:type="spellEnd"/>
      <w:r w:rsidRPr="009D7B9C">
        <w:rPr>
          <w:rFonts w:ascii="Times New Roman" w:hAnsi="Times New Roman" w:cs="Times New Roman"/>
          <w:color w:val="241F20"/>
          <w:sz w:val="24"/>
          <w:szCs w:val="24"/>
          <w:lang w:bidi="ta-IN"/>
        </w:rPr>
        <w:t xml:space="preserve"> </w:t>
      </w:r>
      <w:proofErr w:type="spellStart"/>
      <w:r w:rsidRPr="009D7B9C">
        <w:rPr>
          <w:rFonts w:ascii="Times New Roman" w:hAnsi="Times New Roman" w:cs="Times New Roman"/>
          <w:color w:val="241F20"/>
          <w:sz w:val="24"/>
          <w:szCs w:val="24"/>
          <w:lang w:bidi="ta-IN"/>
        </w:rPr>
        <w:t>Goniometer</w:t>
      </w:r>
      <w:proofErr w:type="spellEnd"/>
      <w:r w:rsidRPr="009D7B9C">
        <w:rPr>
          <w:rFonts w:ascii="Times New Roman" w:hAnsi="Times New Roman" w:cs="Times New Roman"/>
          <w:color w:val="241F20"/>
          <w:sz w:val="24"/>
          <w:szCs w:val="24"/>
          <w:lang w:bidi="ta-IN"/>
        </w:rPr>
        <w:t xml:space="preserve">) is used to determine the membrane gets hydrophilic or hydrophobic nature are </w:t>
      </w:r>
      <w:proofErr w:type="spellStart"/>
      <w:r w:rsidRPr="009D7B9C">
        <w:rPr>
          <w:rFonts w:ascii="Times New Roman" w:hAnsi="Times New Roman" w:cs="Times New Roman"/>
          <w:color w:val="241F20"/>
          <w:sz w:val="24"/>
          <w:szCs w:val="24"/>
          <w:lang w:bidi="ta-IN"/>
        </w:rPr>
        <w:t>analysed</w:t>
      </w:r>
      <w:proofErr w:type="spellEnd"/>
      <w:r w:rsidRPr="009D7B9C">
        <w:rPr>
          <w:rFonts w:ascii="Times New Roman" w:hAnsi="Times New Roman" w:cs="Times New Roman"/>
          <w:color w:val="241F20"/>
          <w:sz w:val="24"/>
          <w:szCs w:val="24"/>
          <w:lang w:bidi="ta-IN"/>
        </w:rPr>
        <w:t xml:space="preserve"> </w:t>
      </w:r>
      <w:r w:rsidRPr="009D7B9C">
        <w:rPr>
          <w:rFonts w:ascii="Times New Roman" w:hAnsi="Times New Roman" w:cs="Times New Roman"/>
          <w:b/>
          <w:bCs/>
          <w:color w:val="241F20"/>
          <w:sz w:val="24"/>
          <w:szCs w:val="24"/>
          <w:lang w:bidi="ta-IN"/>
        </w:rPr>
        <w:t>[25].</w:t>
      </w:r>
    </w:p>
    <w:p w:rsidR="00625B9A" w:rsidRPr="009D7B9C" w:rsidRDefault="00625B9A" w:rsidP="00625B9A">
      <w:pPr>
        <w:autoSpaceDE w:val="0"/>
        <w:autoSpaceDN w:val="0"/>
        <w:adjustRightInd w:val="0"/>
        <w:spacing w:after="0" w:line="480" w:lineRule="auto"/>
        <w:jc w:val="both"/>
        <w:rPr>
          <w:rFonts w:ascii="Times New Roman" w:hAnsi="Times New Roman" w:cs="Times New Roman"/>
          <w:b/>
          <w:bCs/>
          <w:color w:val="241F20"/>
          <w:sz w:val="24"/>
          <w:szCs w:val="24"/>
          <w:lang w:bidi="ta-IN"/>
        </w:rPr>
      </w:pPr>
    </w:p>
    <w:p w:rsidR="00625B9A" w:rsidRPr="009D7B9C" w:rsidRDefault="00625B9A" w:rsidP="00625B9A">
      <w:pPr>
        <w:autoSpaceDE w:val="0"/>
        <w:autoSpaceDN w:val="0"/>
        <w:adjustRightInd w:val="0"/>
        <w:spacing w:after="0" w:line="480" w:lineRule="auto"/>
        <w:jc w:val="both"/>
        <w:rPr>
          <w:rFonts w:ascii="Times New Roman" w:hAnsi="Times New Roman" w:cs="Times New Roman"/>
          <w:b/>
          <w:bCs/>
          <w:color w:val="241F20"/>
          <w:sz w:val="24"/>
          <w:szCs w:val="24"/>
          <w:lang w:bidi="ta-IN"/>
        </w:rPr>
      </w:pPr>
      <w:r w:rsidRPr="009D7B9C">
        <w:rPr>
          <w:rFonts w:ascii="Times New Roman" w:hAnsi="Times New Roman" w:cs="Times New Roman"/>
          <w:b/>
          <w:bCs/>
          <w:color w:val="241F20"/>
          <w:sz w:val="24"/>
          <w:szCs w:val="24"/>
          <w:lang w:bidi="ta-IN"/>
        </w:rPr>
        <w:t>4. BIOCOMPATIBILITY</w:t>
      </w:r>
    </w:p>
    <w:p w:rsidR="00625B9A" w:rsidRPr="009D7B9C" w:rsidRDefault="00625B9A" w:rsidP="00625B9A">
      <w:pPr>
        <w:autoSpaceDE w:val="0"/>
        <w:autoSpaceDN w:val="0"/>
        <w:adjustRightInd w:val="0"/>
        <w:spacing w:after="0" w:line="480" w:lineRule="auto"/>
        <w:jc w:val="both"/>
        <w:rPr>
          <w:rFonts w:ascii="Times New Roman" w:hAnsi="Times New Roman" w:cs="Times New Roman"/>
          <w:b/>
          <w:bCs/>
          <w:color w:val="241F20"/>
          <w:sz w:val="24"/>
          <w:szCs w:val="24"/>
          <w:lang w:bidi="ta-IN"/>
        </w:rPr>
      </w:pPr>
    </w:p>
    <w:p w:rsidR="00625B9A" w:rsidRPr="009D7B9C" w:rsidRDefault="00625B9A" w:rsidP="00625B9A">
      <w:pPr>
        <w:autoSpaceDE w:val="0"/>
        <w:autoSpaceDN w:val="0"/>
        <w:adjustRightInd w:val="0"/>
        <w:spacing w:after="0" w:line="480" w:lineRule="auto"/>
        <w:jc w:val="both"/>
        <w:rPr>
          <w:rFonts w:ascii="Times New Roman" w:hAnsi="Times New Roman" w:cs="Times New Roman"/>
          <w:b/>
          <w:bCs/>
          <w:color w:val="241F20"/>
          <w:sz w:val="24"/>
          <w:szCs w:val="24"/>
          <w:lang w:bidi="ta-IN"/>
        </w:rPr>
      </w:pPr>
      <w:r w:rsidRPr="009D7B9C">
        <w:rPr>
          <w:rFonts w:ascii="Times New Roman" w:hAnsi="Times New Roman" w:cs="Times New Roman"/>
          <w:b/>
          <w:bCs/>
          <w:color w:val="241F20"/>
          <w:sz w:val="24"/>
          <w:szCs w:val="24"/>
          <w:lang w:bidi="ta-IN"/>
        </w:rPr>
        <w:t>4.1 CELL LINES STUDY:</w:t>
      </w:r>
    </w:p>
    <w:p w:rsidR="00625B9A" w:rsidRPr="009D7B9C" w:rsidRDefault="00625B9A" w:rsidP="00625B9A">
      <w:pPr>
        <w:autoSpaceDE w:val="0"/>
        <w:autoSpaceDN w:val="0"/>
        <w:adjustRightInd w:val="0"/>
        <w:spacing w:after="0" w:line="480" w:lineRule="auto"/>
        <w:jc w:val="both"/>
        <w:rPr>
          <w:rFonts w:ascii="Times New Roman" w:hAnsi="Times New Roman" w:cs="Times New Roman"/>
          <w:b/>
          <w:bCs/>
        </w:rPr>
      </w:pPr>
      <w:r w:rsidRPr="009D7B9C">
        <w:rPr>
          <w:rFonts w:ascii="Times New Roman" w:hAnsi="Times New Roman" w:cs="Times New Roman"/>
          <w:color w:val="241F20"/>
          <w:sz w:val="24"/>
          <w:szCs w:val="24"/>
          <w:lang w:bidi="ta-IN"/>
        </w:rPr>
        <w:t xml:space="preserve">      The cell lines study was performed in the cancer cells for the development of cell in the membrane. The cells were maintained KB, Cancer cell line was used to determine the cell </w:t>
      </w:r>
      <w:proofErr w:type="spellStart"/>
      <w:r w:rsidRPr="009D7B9C">
        <w:rPr>
          <w:rFonts w:ascii="Times New Roman" w:hAnsi="Times New Roman" w:cs="Times New Roman"/>
          <w:color w:val="241F20"/>
          <w:sz w:val="24"/>
          <w:szCs w:val="24"/>
          <w:lang w:bidi="ta-IN"/>
        </w:rPr>
        <w:t>Cytotoxicity</w:t>
      </w:r>
      <w:proofErr w:type="spellEnd"/>
      <w:r w:rsidRPr="009D7B9C">
        <w:rPr>
          <w:rFonts w:ascii="Times New Roman" w:hAnsi="Times New Roman" w:cs="Times New Roman"/>
          <w:color w:val="241F20"/>
          <w:sz w:val="24"/>
          <w:szCs w:val="24"/>
          <w:lang w:bidi="ta-IN"/>
        </w:rPr>
        <w:t xml:space="preserve"> activity obtained from National Centre for Cell Science, </w:t>
      </w:r>
      <w:proofErr w:type="spellStart"/>
      <w:r w:rsidRPr="009D7B9C">
        <w:rPr>
          <w:rFonts w:ascii="Times New Roman" w:hAnsi="Times New Roman" w:cs="Times New Roman"/>
          <w:color w:val="241F20"/>
          <w:sz w:val="24"/>
          <w:szCs w:val="24"/>
          <w:lang w:bidi="ta-IN"/>
        </w:rPr>
        <w:t>Pune</w:t>
      </w:r>
      <w:proofErr w:type="spellEnd"/>
      <w:r w:rsidRPr="009D7B9C">
        <w:rPr>
          <w:rFonts w:ascii="Times New Roman" w:hAnsi="Times New Roman" w:cs="Times New Roman"/>
          <w:color w:val="241F20"/>
          <w:sz w:val="24"/>
          <w:szCs w:val="24"/>
          <w:lang w:bidi="ta-IN"/>
        </w:rPr>
        <w:t xml:space="preserve">, India (NCSS). The cells were maintained in Minimal Essential Media supplemented with 10% FBS, penicillin (100 U/ml), and streptomycin (100µg/ml) in a 5% CO2 at 370 c. Cells were seeded at the different membranes and incubated for 24h. After that, the medium was removed and washed with the phosphate saline solution. Then the sample was placed in a new medium containing 50ul of MTT solution (5mg/ml), to each well incubated for 4h. After the incubation, DMSO was added. The viable cells were determined by the absorbance at 570nm by a </w:t>
      </w:r>
      <w:proofErr w:type="spellStart"/>
      <w:r w:rsidRPr="009D7B9C">
        <w:rPr>
          <w:rFonts w:ascii="Times New Roman" w:hAnsi="Times New Roman" w:cs="Times New Roman"/>
          <w:color w:val="241F20"/>
          <w:sz w:val="24"/>
          <w:szCs w:val="24"/>
          <w:lang w:bidi="ta-IN"/>
        </w:rPr>
        <w:t>microplate</w:t>
      </w:r>
      <w:proofErr w:type="spellEnd"/>
      <w:r w:rsidRPr="009D7B9C">
        <w:rPr>
          <w:rFonts w:ascii="Times New Roman" w:hAnsi="Times New Roman" w:cs="Times New Roman"/>
          <w:color w:val="241F20"/>
          <w:sz w:val="24"/>
          <w:szCs w:val="24"/>
          <w:lang w:bidi="ta-IN"/>
        </w:rPr>
        <w:t xml:space="preserve"> reader.  Doxorubicin was used as a control</w:t>
      </w:r>
      <w:r w:rsidRPr="009D7B9C">
        <w:rPr>
          <w:rFonts w:ascii="Times New Roman" w:hAnsi="Times New Roman" w:cs="Times New Roman"/>
          <w:b/>
          <w:bCs/>
        </w:rPr>
        <w:t xml:space="preserve"> [26].</w:t>
      </w:r>
    </w:p>
    <w:p w:rsidR="00625B9A" w:rsidRPr="009D7B9C" w:rsidRDefault="00625B9A" w:rsidP="00625B9A">
      <w:pPr>
        <w:autoSpaceDE w:val="0"/>
        <w:autoSpaceDN w:val="0"/>
        <w:adjustRightInd w:val="0"/>
        <w:spacing w:after="0" w:line="480" w:lineRule="auto"/>
        <w:jc w:val="both"/>
        <w:rPr>
          <w:rFonts w:ascii="Times New Roman" w:hAnsi="Times New Roman" w:cs="Times New Roman"/>
          <w:b/>
          <w:bCs/>
        </w:rPr>
      </w:pPr>
    </w:p>
    <w:p w:rsidR="00625B9A" w:rsidRPr="009D7B9C" w:rsidRDefault="00625B9A" w:rsidP="00625B9A">
      <w:pPr>
        <w:autoSpaceDE w:val="0"/>
        <w:autoSpaceDN w:val="0"/>
        <w:adjustRightInd w:val="0"/>
        <w:spacing w:after="0" w:line="480" w:lineRule="auto"/>
        <w:jc w:val="both"/>
        <w:rPr>
          <w:rFonts w:ascii="Times New Roman" w:hAnsi="Times New Roman" w:cs="Times New Roman"/>
          <w:b/>
          <w:bCs/>
          <w:color w:val="241F20"/>
          <w:sz w:val="24"/>
          <w:szCs w:val="24"/>
          <w:lang w:bidi="ta-IN"/>
        </w:rPr>
      </w:pPr>
      <w:r w:rsidRPr="009D7B9C">
        <w:rPr>
          <w:rFonts w:ascii="Times New Roman" w:hAnsi="Times New Roman" w:cs="Times New Roman"/>
          <w:b/>
          <w:bCs/>
          <w:color w:val="241F20"/>
          <w:sz w:val="24"/>
          <w:szCs w:val="24"/>
          <w:lang w:bidi="ta-IN"/>
        </w:rPr>
        <w:t>4.2 HEMOCOMPATIBILITY:</w:t>
      </w:r>
    </w:p>
    <w:p w:rsidR="00625B9A" w:rsidRPr="00B226FF" w:rsidRDefault="00625B9A" w:rsidP="00625B9A">
      <w:pPr>
        <w:autoSpaceDE w:val="0"/>
        <w:autoSpaceDN w:val="0"/>
        <w:adjustRightInd w:val="0"/>
        <w:spacing w:after="0" w:line="480" w:lineRule="auto"/>
        <w:jc w:val="both"/>
        <w:rPr>
          <w:rFonts w:ascii="Times New Roman" w:hAnsi="Times New Roman" w:cs="Times New Roman"/>
          <w:sz w:val="24"/>
          <w:szCs w:val="24"/>
        </w:rPr>
      </w:pPr>
      <w:r w:rsidRPr="009D7B9C">
        <w:rPr>
          <w:rFonts w:ascii="Times New Roman" w:hAnsi="Times New Roman" w:cs="Times New Roman"/>
          <w:sz w:val="24"/>
          <w:szCs w:val="24"/>
        </w:rPr>
        <w:t xml:space="preserve">        Blood compatibility assessment was estimated to understand the compatibility of the </w:t>
      </w:r>
      <w:proofErr w:type="spellStart"/>
      <w:r w:rsidRPr="009D7B9C">
        <w:rPr>
          <w:rFonts w:ascii="Times New Roman" w:hAnsi="Times New Roman" w:cs="Times New Roman"/>
          <w:sz w:val="24"/>
          <w:szCs w:val="24"/>
        </w:rPr>
        <w:t>nano</w:t>
      </w:r>
      <w:proofErr w:type="spellEnd"/>
      <w:r w:rsidRPr="009D7B9C">
        <w:rPr>
          <w:rFonts w:ascii="Times New Roman" w:hAnsi="Times New Roman" w:cs="Times New Roman"/>
          <w:sz w:val="24"/>
          <w:szCs w:val="24"/>
        </w:rPr>
        <w:t xml:space="preserve">-fibers membrane. Collected blood was retained it using EDTA (ethylene </w:t>
      </w:r>
      <w:proofErr w:type="spellStart"/>
      <w:r w:rsidRPr="009D7B9C">
        <w:rPr>
          <w:rFonts w:ascii="Times New Roman" w:hAnsi="Times New Roman" w:cs="Times New Roman"/>
          <w:sz w:val="24"/>
          <w:szCs w:val="24"/>
        </w:rPr>
        <w:t>di</w:t>
      </w:r>
      <w:proofErr w:type="spellEnd"/>
      <w:r w:rsidRPr="009D7B9C">
        <w:rPr>
          <w:rFonts w:ascii="Times New Roman" w:hAnsi="Times New Roman" w:cs="Times New Roman"/>
          <w:sz w:val="24"/>
          <w:szCs w:val="24"/>
        </w:rPr>
        <w:t xml:space="preserve"> amine tetra acetic acid) to avoid coagulation. Erythrocytes was centrifuged for 10 min (4 °C), then washed 2 to 3 </w:t>
      </w:r>
      <w:r w:rsidRPr="009D7B9C">
        <w:rPr>
          <w:rFonts w:ascii="Times New Roman" w:hAnsi="Times New Roman" w:cs="Times New Roman"/>
          <w:sz w:val="24"/>
          <w:szCs w:val="24"/>
        </w:rPr>
        <w:lastRenderedPageBreak/>
        <w:t xml:space="preserve">times using phosphate buffer saline (PBS at pH 7.4) to procure pure RBCs with extra blood components. Blood compatibility assay was performed to estimate the </w:t>
      </w:r>
      <w:proofErr w:type="spellStart"/>
      <w:r w:rsidRPr="009D7B9C">
        <w:rPr>
          <w:rFonts w:ascii="Times New Roman" w:hAnsi="Times New Roman" w:cs="Times New Roman"/>
          <w:sz w:val="24"/>
          <w:szCs w:val="24"/>
        </w:rPr>
        <w:t>lytic</w:t>
      </w:r>
      <w:proofErr w:type="spellEnd"/>
      <w:r w:rsidRPr="009D7B9C">
        <w:rPr>
          <w:rFonts w:ascii="Times New Roman" w:hAnsi="Times New Roman" w:cs="Times New Roman"/>
          <w:sz w:val="24"/>
          <w:szCs w:val="24"/>
        </w:rPr>
        <w:t xml:space="preserve"> </w:t>
      </w:r>
      <w:proofErr w:type="spellStart"/>
      <w:r w:rsidRPr="009D7B9C">
        <w:rPr>
          <w:rFonts w:ascii="Times New Roman" w:hAnsi="Times New Roman" w:cs="Times New Roman"/>
          <w:sz w:val="24"/>
          <w:szCs w:val="24"/>
        </w:rPr>
        <w:t>behaviour</w:t>
      </w:r>
      <w:proofErr w:type="spellEnd"/>
      <w:r w:rsidRPr="009D7B9C">
        <w:rPr>
          <w:rFonts w:ascii="Times New Roman" w:hAnsi="Times New Roman" w:cs="Times New Roman"/>
          <w:sz w:val="24"/>
          <w:szCs w:val="24"/>
        </w:rPr>
        <w:t xml:space="preserve"> of cells in the presence of </w:t>
      </w:r>
      <w:proofErr w:type="spellStart"/>
      <w:r w:rsidRPr="009D7B9C">
        <w:rPr>
          <w:rFonts w:ascii="Times New Roman" w:hAnsi="Times New Roman" w:cs="Times New Roman"/>
          <w:sz w:val="24"/>
          <w:szCs w:val="24"/>
        </w:rPr>
        <w:t>nano</w:t>
      </w:r>
      <w:proofErr w:type="spellEnd"/>
      <w:r w:rsidRPr="009D7B9C">
        <w:rPr>
          <w:rFonts w:ascii="Times New Roman" w:hAnsi="Times New Roman" w:cs="Times New Roman"/>
          <w:sz w:val="24"/>
          <w:szCs w:val="24"/>
        </w:rPr>
        <w:t>-fibers compared to negative and positive controls, respectively. All the test samples were analyzed with their triplicates (n = 3). The assessment was performed with the incubated duration of 1 h (37 °C). Lastly, the samples were centrifuged and the absorbance was note</w:t>
      </w:r>
      <m:oMath>
        <m:r>
          <w:rPr>
            <w:rFonts w:ascii="Cambria Math" w:hAnsi="Cambria Math" w:cs="Times New Roman"/>
            <w:sz w:val="24"/>
            <w:szCs w:val="24"/>
          </w:rPr>
          <m:t>t</m:t>
        </m:r>
        <m:r>
          <w:rPr>
            <w:rFonts w:ascii="Times New Roman" w:hAnsi="Times New Roman" w:cs="Times New Roman"/>
            <w:sz w:val="24"/>
            <w:szCs w:val="24"/>
          </w:rPr>
          <m:t>h</m:t>
        </m:r>
        <m:r>
          <w:rPr>
            <w:rFonts w:ascii="Cambria Math" w:hAnsi="Cambria Math" w:cs="Times New Roman"/>
            <w:sz w:val="24"/>
            <w:szCs w:val="24"/>
          </w:rPr>
          <m:t>e</m:t>
        </m:r>
        <m:r>
          <w:rPr>
            <w:rFonts w:ascii="Cambria Math" w:hAnsi="Times New Roman" w:cs="Times New Roman"/>
            <w:sz w:val="24"/>
            <w:szCs w:val="24"/>
          </w:rPr>
          <m:t xml:space="preserve"> </m:t>
        </m:r>
      </m:oMath>
      <w:r w:rsidRPr="009D7B9C">
        <w:rPr>
          <w:rFonts w:ascii="Times New Roman" w:hAnsi="Times New Roman" w:cs="Times New Roman"/>
          <w:sz w:val="24"/>
          <w:szCs w:val="24"/>
        </w:rPr>
        <w:t xml:space="preserve"> at 540 nm </w:t>
      </w:r>
      <w:r w:rsidRPr="009D7B9C">
        <w:rPr>
          <w:rFonts w:ascii="Times New Roman" w:hAnsi="Times New Roman" w:cs="Times New Roman"/>
          <w:b/>
          <w:bCs/>
          <w:sz w:val="24"/>
          <w:szCs w:val="24"/>
        </w:rPr>
        <w:t>[27</w:t>
      </w:r>
      <w:proofErr w:type="gramStart"/>
      <w:r w:rsidRPr="009D7B9C">
        <w:rPr>
          <w:rFonts w:ascii="Times New Roman" w:hAnsi="Times New Roman" w:cs="Times New Roman"/>
          <w:b/>
          <w:bCs/>
          <w:sz w:val="24"/>
          <w:szCs w:val="24"/>
        </w:rPr>
        <w:t>,28</w:t>
      </w:r>
      <w:proofErr w:type="gramEnd"/>
      <w:r w:rsidRPr="009D7B9C">
        <w:rPr>
          <w:rFonts w:ascii="Times New Roman" w:hAnsi="Times New Roman" w:cs="Times New Roman"/>
          <w:b/>
          <w:bCs/>
          <w:sz w:val="24"/>
          <w:szCs w:val="24"/>
        </w:rPr>
        <w:t>]</w:t>
      </w:r>
      <w:r w:rsidRPr="009D7B9C">
        <w:rPr>
          <w:rFonts w:ascii="Times New Roman" w:hAnsi="Times New Roman" w:cs="Times New Roman"/>
          <w:sz w:val="24"/>
          <w:szCs w:val="24"/>
        </w:rPr>
        <w:t xml:space="preserve"> to quantify the </w:t>
      </w:r>
      <w:proofErr w:type="spellStart"/>
      <w:r w:rsidRPr="009D7B9C">
        <w:rPr>
          <w:rFonts w:ascii="Times New Roman" w:hAnsi="Times New Roman" w:cs="Times New Roman"/>
          <w:sz w:val="24"/>
          <w:szCs w:val="24"/>
        </w:rPr>
        <w:t>hemolysis</w:t>
      </w:r>
      <w:proofErr w:type="spellEnd"/>
      <w:r w:rsidRPr="009D7B9C">
        <w:rPr>
          <w:rFonts w:ascii="Times New Roman" w:hAnsi="Times New Roman" w:cs="Times New Roman"/>
          <w:sz w:val="24"/>
          <w:szCs w:val="24"/>
        </w:rPr>
        <w:t xml:space="preserve"> (%) formula mentioned below.</w:t>
      </w:r>
      <w:r w:rsidRPr="00B226FF">
        <w:rPr>
          <w:rFonts w:ascii="Times New Roman" w:hAnsi="Times New Roman" w:cs="Times New Roman"/>
          <w:sz w:val="24"/>
          <w:szCs w:val="24"/>
        </w:rPr>
        <w:t xml:space="preserve">  </w:t>
      </w:r>
    </w:p>
    <w:p w:rsidR="00625B9A" w:rsidRPr="00B226FF" w:rsidRDefault="00625B9A" w:rsidP="00625B9A">
      <w:pPr>
        <w:autoSpaceDE w:val="0"/>
        <w:autoSpaceDN w:val="0"/>
        <w:adjustRightInd w:val="0"/>
        <w:spacing w:after="0" w:line="480" w:lineRule="auto"/>
        <w:jc w:val="both"/>
        <w:rPr>
          <w:rFonts w:ascii="Times New Roman" w:hAnsi="Times New Roman" w:cs="Times New Roman"/>
          <w:sz w:val="24"/>
          <w:szCs w:val="24"/>
        </w:rPr>
      </w:pPr>
      <w:r w:rsidRPr="00B226FF">
        <w:rPr>
          <w:rFonts w:ascii="Times New Roman" w:hAnsi="Times New Roman" w:cs="Times New Roman"/>
          <w:sz w:val="24"/>
          <w:szCs w:val="24"/>
        </w:rPr>
        <w:t xml:space="preserve">                                              Sample reference-Negative control</w:t>
      </w:r>
    </w:p>
    <w:p w:rsidR="00625B9A" w:rsidRPr="00B226FF" w:rsidRDefault="00625B9A" w:rsidP="00625B9A">
      <w:pPr>
        <w:autoSpaceDE w:val="0"/>
        <w:autoSpaceDN w:val="0"/>
        <w:adjustRightInd w:val="0"/>
        <w:spacing w:after="0" w:line="480" w:lineRule="auto"/>
        <w:jc w:val="both"/>
        <w:rPr>
          <w:rFonts w:ascii="Times New Roman" w:hAnsi="Times New Roman" w:cs="Times New Roman"/>
          <w:sz w:val="24"/>
          <w:szCs w:val="24"/>
        </w:rPr>
      </w:pPr>
      <w:r w:rsidRPr="00953474">
        <w:rPr>
          <w:rFonts w:ascii="Times New Roman" w:hAnsi="Times New Roman" w:cs="Times New Roman"/>
          <w:noProof/>
          <w:sz w:val="24"/>
          <w:szCs w:val="24"/>
          <w:lang w:val="en-IN" w:bidi="hi-IN"/>
        </w:rPr>
        <w:pict>
          <v:shapetype id="_x0000_t32" coordsize="21600,21600" o:spt="32" o:oned="t" path="m,l21600,21600e" filled="f">
            <v:path arrowok="t" fillok="f" o:connecttype="none"/>
            <o:lock v:ext="edit" shapetype="t"/>
          </v:shapetype>
          <v:shape id="_x0000_s1026" type="#_x0000_t32" style="position:absolute;left:0;text-align:left;margin-left:104.75pt;margin-top:3.75pt;width:243.3pt;height:1.55pt;flip:y;z-index:251660288" o:connectortype="straight"/>
        </w:pict>
      </w:r>
      <w:r w:rsidRPr="00B226FF">
        <w:rPr>
          <w:rFonts w:ascii="Times New Roman" w:hAnsi="Times New Roman" w:cs="Times New Roman"/>
          <w:sz w:val="24"/>
          <w:szCs w:val="24"/>
        </w:rPr>
        <w:t xml:space="preserve">  </w:t>
      </w:r>
      <w:proofErr w:type="spellStart"/>
      <w:r w:rsidRPr="00B226FF">
        <w:rPr>
          <w:rFonts w:ascii="Times New Roman" w:hAnsi="Times New Roman" w:cs="Times New Roman"/>
          <w:sz w:val="24"/>
          <w:szCs w:val="24"/>
        </w:rPr>
        <w:t>Hemolysis</w:t>
      </w:r>
      <w:proofErr w:type="spellEnd"/>
      <w:r w:rsidRPr="00B226FF">
        <w:rPr>
          <w:rFonts w:ascii="Times New Roman" w:hAnsi="Times New Roman" w:cs="Times New Roman"/>
          <w:sz w:val="24"/>
          <w:szCs w:val="24"/>
        </w:rPr>
        <w:t xml:space="preserve"> (%) =                                                                                              X 100 </w:t>
      </w:r>
      <w:r w:rsidRPr="00B226FF">
        <w:rPr>
          <w:rFonts w:ascii="Times New Roman" w:hAnsi="Times New Roman" w:cs="Times New Roman"/>
          <w:b/>
          <w:bCs/>
          <w:sz w:val="24"/>
          <w:szCs w:val="24"/>
        </w:rPr>
        <w:t>[29]</w:t>
      </w:r>
      <w:r w:rsidRPr="00B226FF">
        <w:rPr>
          <w:rFonts w:ascii="Times New Roman" w:hAnsi="Times New Roman" w:cs="Times New Roman"/>
          <w:sz w:val="24"/>
          <w:szCs w:val="24"/>
        </w:rPr>
        <w:t>.</w:t>
      </w:r>
    </w:p>
    <w:p w:rsidR="00625B9A" w:rsidRPr="00B226FF" w:rsidRDefault="00625B9A" w:rsidP="00625B9A">
      <w:pPr>
        <w:autoSpaceDE w:val="0"/>
        <w:autoSpaceDN w:val="0"/>
        <w:adjustRightInd w:val="0"/>
        <w:spacing w:after="0" w:line="480" w:lineRule="auto"/>
        <w:jc w:val="both"/>
        <w:rPr>
          <w:rFonts w:ascii="Times New Roman" w:hAnsi="Times New Roman" w:cs="Times New Roman"/>
          <w:sz w:val="24"/>
          <w:szCs w:val="24"/>
        </w:rPr>
      </w:pPr>
      <w:r w:rsidRPr="00B226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26FF">
        <w:rPr>
          <w:rFonts w:ascii="Times New Roman" w:hAnsi="Times New Roman" w:cs="Times New Roman"/>
          <w:sz w:val="24"/>
          <w:szCs w:val="24"/>
        </w:rPr>
        <w:t xml:space="preserve">Positive control -Negative control </w:t>
      </w:r>
    </w:p>
    <w:p w:rsidR="00625B9A" w:rsidRPr="00B226FF" w:rsidRDefault="00625B9A" w:rsidP="00625B9A">
      <w:pPr>
        <w:spacing w:line="480" w:lineRule="auto"/>
        <w:jc w:val="both"/>
        <w:rPr>
          <w:rFonts w:ascii="Times New Roman" w:hAnsi="Times New Roman" w:cs="Times New Roman"/>
          <w:b/>
          <w:bCs/>
          <w:sz w:val="24"/>
          <w:szCs w:val="24"/>
        </w:rPr>
      </w:pPr>
      <w:r w:rsidRPr="00B226FF">
        <w:rPr>
          <w:rFonts w:ascii="Times New Roman" w:hAnsi="Times New Roman" w:cs="Times New Roman"/>
          <w:b/>
          <w:bCs/>
          <w:sz w:val="24"/>
          <w:szCs w:val="24"/>
        </w:rPr>
        <w:t>4.3 ANTI</w:t>
      </w:r>
      <w:r>
        <w:rPr>
          <w:rFonts w:ascii="Times New Roman" w:hAnsi="Times New Roman" w:cs="Times New Roman"/>
          <w:b/>
          <w:bCs/>
          <w:sz w:val="24"/>
          <w:szCs w:val="24"/>
        </w:rPr>
        <w:t>BACTERIAL</w:t>
      </w:r>
      <w:r w:rsidRPr="00B226FF">
        <w:rPr>
          <w:rFonts w:ascii="Times New Roman" w:hAnsi="Times New Roman" w:cs="Times New Roman"/>
          <w:b/>
          <w:bCs/>
          <w:sz w:val="24"/>
          <w:szCs w:val="24"/>
        </w:rPr>
        <w:t xml:space="preserve"> A</w:t>
      </w:r>
      <w:r>
        <w:rPr>
          <w:rFonts w:ascii="Times New Roman" w:hAnsi="Times New Roman" w:cs="Times New Roman"/>
          <w:b/>
          <w:bCs/>
          <w:sz w:val="24"/>
          <w:szCs w:val="24"/>
        </w:rPr>
        <w:t>CTIVITY</w:t>
      </w:r>
      <w:r w:rsidRPr="00B226FF">
        <w:rPr>
          <w:rFonts w:ascii="Times New Roman" w:hAnsi="Times New Roman" w:cs="Times New Roman"/>
          <w:b/>
          <w:bCs/>
          <w:sz w:val="24"/>
          <w:szCs w:val="24"/>
        </w:rPr>
        <w:t>:</w:t>
      </w:r>
    </w:p>
    <w:p w:rsidR="00625B9A" w:rsidRPr="00C3228F" w:rsidRDefault="00625B9A" w:rsidP="00625B9A">
      <w:pPr>
        <w:spacing w:line="480" w:lineRule="auto"/>
        <w:jc w:val="both"/>
        <w:rPr>
          <w:rFonts w:ascii="Times New Roman" w:hAnsi="Times New Roman" w:cs="Times New Roman"/>
          <w:sz w:val="24"/>
          <w:szCs w:val="24"/>
        </w:rPr>
      </w:pPr>
      <w:r w:rsidRPr="00B226FF">
        <w:rPr>
          <w:rFonts w:ascii="Times New Roman" w:hAnsi="Times New Roman" w:cs="Times New Roman"/>
          <w:b/>
          <w:bCs/>
          <w:sz w:val="24"/>
          <w:szCs w:val="24"/>
        </w:rPr>
        <w:t xml:space="preserve"> </w:t>
      </w:r>
      <w:r>
        <w:rPr>
          <w:rFonts w:ascii="Times New Roman" w:hAnsi="Times New Roman" w:cs="Times New Roman"/>
          <w:sz w:val="24"/>
          <w:szCs w:val="24"/>
        </w:rPr>
        <w:t xml:space="preserve"> </w:t>
      </w:r>
      <w:r w:rsidRPr="00203BAA">
        <w:rPr>
          <w:rFonts w:ascii="Times New Roman" w:hAnsi="Times New Roman" w:cs="Times New Roman"/>
          <w:sz w:val="24"/>
          <w:szCs w:val="24"/>
        </w:rPr>
        <w:t xml:space="preserve">Plant extract that has been </w:t>
      </w:r>
      <w:r>
        <w:rPr>
          <w:rFonts w:ascii="Times New Roman" w:hAnsi="Times New Roman" w:cs="Times New Roman"/>
          <w:sz w:val="24"/>
          <w:szCs w:val="24"/>
        </w:rPr>
        <w:t>synthesized</w:t>
      </w:r>
      <w:r w:rsidRPr="00203BAA">
        <w:rPr>
          <w:rFonts w:ascii="Times New Roman" w:hAnsi="Times New Roman" w:cs="Times New Roman"/>
          <w:sz w:val="24"/>
          <w:szCs w:val="24"/>
        </w:rPr>
        <w:t xml:space="preserve"> and </w:t>
      </w:r>
      <w:r>
        <w:rPr>
          <w:rFonts w:ascii="Times New Roman" w:hAnsi="Times New Roman" w:cs="Times New Roman"/>
          <w:sz w:val="24"/>
          <w:szCs w:val="24"/>
        </w:rPr>
        <w:t xml:space="preserve">a </w:t>
      </w:r>
      <w:proofErr w:type="spellStart"/>
      <w:r w:rsidRPr="00203BAA">
        <w:rPr>
          <w:rFonts w:ascii="Times New Roman" w:hAnsi="Times New Roman" w:cs="Times New Roman"/>
          <w:sz w:val="24"/>
          <w:szCs w:val="24"/>
        </w:rPr>
        <w:t>nanofiber</w:t>
      </w:r>
      <w:proofErr w:type="spellEnd"/>
      <w:r w:rsidRPr="00203BAA">
        <w:rPr>
          <w:rFonts w:ascii="Times New Roman" w:hAnsi="Times New Roman" w:cs="Times New Roman"/>
          <w:sz w:val="24"/>
          <w:szCs w:val="24"/>
        </w:rPr>
        <w:t xml:space="preserve"> membrane that incorporates plant extract have</w:t>
      </w:r>
      <w:r>
        <w:rPr>
          <w:rFonts w:ascii="Times New Roman" w:hAnsi="Times New Roman" w:cs="Times New Roman"/>
          <w:sz w:val="24"/>
          <w:szCs w:val="24"/>
        </w:rPr>
        <w:t xml:space="preserve"> been performed for the</w:t>
      </w:r>
      <w:r w:rsidRPr="00203BAA">
        <w:rPr>
          <w:rFonts w:ascii="Times New Roman" w:hAnsi="Times New Roman" w:cs="Times New Roman"/>
          <w:sz w:val="24"/>
          <w:szCs w:val="24"/>
        </w:rPr>
        <w:t xml:space="preserve"> antibacterial action. By using BHI media (Brain Heart Infusion Agar) and MHA (Muller Hinton Agar) plates by the agar well-diffusion technique, these membranes and extracts were tested against </w:t>
      </w:r>
      <w:r>
        <w:rPr>
          <w:rFonts w:ascii="Times New Roman" w:hAnsi="Times New Roman" w:cs="Times New Roman"/>
          <w:sz w:val="24"/>
          <w:szCs w:val="24"/>
        </w:rPr>
        <w:t>Gram-positive</w:t>
      </w:r>
      <w:r w:rsidRPr="00203BAA">
        <w:rPr>
          <w:rFonts w:ascii="Times New Roman" w:hAnsi="Times New Roman" w:cs="Times New Roman"/>
          <w:sz w:val="24"/>
          <w:szCs w:val="24"/>
        </w:rPr>
        <w:t xml:space="preserve"> bacteria of Streptococcus </w:t>
      </w:r>
      <w:proofErr w:type="spellStart"/>
      <w:r>
        <w:rPr>
          <w:rFonts w:ascii="Times New Roman" w:hAnsi="Times New Roman" w:cs="Times New Roman"/>
          <w:sz w:val="24"/>
          <w:szCs w:val="24"/>
        </w:rPr>
        <w:t>mutans</w:t>
      </w:r>
      <w:proofErr w:type="spellEnd"/>
      <w:r>
        <w:rPr>
          <w:rFonts w:ascii="Times New Roman" w:hAnsi="Times New Roman" w:cs="Times New Roman"/>
          <w:sz w:val="24"/>
          <w:szCs w:val="24"/>
        </w:rPr>
        <w:t xml:space="preserve"> (SM)</w:t>
      </w:r>
      <w:r w:rsidRPr="00203BAA">
        <w:rPr>
          <w:rFonts w:ascii="Times New Roman" w:hAnsi="Times New Roman" w:cs="Times New Roman"/>
          <w:sz w:val="24"/>
          <w:szCs w:val="24"/>
        </w:rPr>
        <w:t xml:space="preserve"> with antibiotic streptomycin and Gram</w:t>
      </w:r>
      <w:r>
        <w:rPr>
          <w:rFonts w:ascii="Times New Roman" w:hAnsi="Times New Roman" w:cs="Times New Roman"/>
          <w:sz w:val="24"/>
          <w:szCs w:val="24"/>
        </w:rPr>
        <w:t>-</w:t>
      </w:r>
      <w:r w:rsidRPr="00203BAA">
        <w:rPr>
          <w:rFonts w:ascii="Times New Roman" w:hAnsi="Times New Roman" w:cs="Times New Roman"/>
          <w:sz w:val="24"/>
          <w:szCs w:val="24"/>
        </w:rPr>
        <w:t>negat</w:t>
      </w:r>
      <w:r>
        <w:rPr>
          <w:rFonts w:ascii="Times New Roman" w:hAnsi="Times New Roman" w:cs="Times New Roman"/>
          <w:sz w:val="24"/>
          <w:szCs w:val="24"/>
        </w:rPr>
        <w:t>ive bacteria of Escherichia coli (</w:t>
      </w:r>
      <w:proofErr w:type="spellStart"/>
      <w:r>
        <w:rPr>
          <w:rFonts w:ascii="Times New Roman" w:hAnsi="Times New Roman" w:cs="Times New Roman"/>
          <w:sz w:val="24"/>
          <w:szCs w:val="24"/>
        </w:rPr>
        <w:t>E.coli</w:t>
      </w:r>
      <w:proofErr w:type="spellEnd"/>
      <w:r>
        <w:rPr>
          <w:rFonts w:ascii="Times New Roman" w:hAnsi="Times New Roman" w:cs="Times New Roman"/>
          <w:sz w:val="24"/>
          <w:szCs w:val="24"/>
        </w:rPr>
        <w:t>)</w:t>
      </w:r>
      <w:r w:rsidRPr="00203BAA">
        <w:rPr>
          <w:rFonts w:ascii="Times New Roman" w:hAnsi="Times New Roman" w:cs="Times New Roman"/>
          <w:sz w:val="24"/>
          <w:szCs w:val="24"/>
        </w:rPr>
        <w:t xml:space="preserve"> with antibiotic </w:t>
      </w:r>
      <w:proofErr w:type="spellStart"/>
      <w:r w:rsidRPr="00203BAA">
        <w:rPr>
          <w:rFonts w:ascii="Times New Roman" w:hAnsi="Times New Roman" w:cs="Times New Roman"/>
          <w:sz w:val="24"/>
          <w:szCs w:val="24"/>
        </w:rPr>
        <w:t>amikacin</w:t>
      </w:r>
      <w:proofErr w:type="spellEnd"/>
      <w:r w:rsidRPr="00203BAA">
        <w:rPr>
          <w:rFonts w:ascii="Times New Roman" w:hAnsi="Times New Roman" w:cs="Times New Roman"/>
          <w:sz w:val="24"/>
          <w:szCs w:val="24"/>
        </w:rPr>
        <w:t xml:space="preserve">. Both MHA and BHI were produced separately in double distilled water (pH 7.0) and </w:t>
      </w:r>
      <w:r>
        <w:rPr>
          <w:rFonts w:ascii="Times New Roman" w:hAnsi="Times New Roman" w:cs="Times New Roman"/>
          <w:sz w:val="24"/>
          <w:szCs w:val="24"/>
        </w:rPr>
        <w:t>sterilized</w:t>
      </w:r>
      <w:r w:rsidRPr="00203BAA">
        <w:rPr>
          <w:rFonts w:ascii="Times New Roman" w:hAnsi="Times New Roman" w:cs="Times New Roman"/>
          <w:sz w:val="24"/>
          <w:szCs w:val="24"/>
        </w:rPr>
        <w:t xml:space="preserve"> in an autoclave at 121 C for 15 min. The </w:t>
      </w:r>
      <w:r>
        <w:rPr>
          <w:rFonts w:ascii="Times New Roman" w:hAnsi="Times New Roman" w:cs="Times New Roman"/>
          <w:sz w:val="24"/>
          <w:szCs w:val="24"/>
        </w:rPr>
        <w:t>sterilized</w:t>
      </w:r>
      <w:r w:rsidRPr="00203BAA">
        <w:rPr>
          <w:rFonts w:ascii="Times New Roman" w:hAnsi="Times New Roman" w:cs="Times New Roman"/>
          <w:sz w:val="24"/>
          <w:szCs w:val="24"/>
        </w:rPr>
        <w:t xml:space="preserve"> MHA and BHI were then poured into the </w:t>
      </w:r>
      <w:r>
        <w:rPr>
          <w:rFonts w:ascii="Times New Roman" w:hAnsi="Times New Roman" w:cs="Times New Roman"/>
          <w:sz w:val="24"/>
          <w:szCs w:val="24"/>
        </w:rPr>
        <w:t>per</w:t>
      </w:r>
      <w:r w:rsidRPr="00203BAA">
        <w:rPr>
          <w:rFonts w:ascii="Times New Roman" w:hAnsi="Times New Roman" w:cs="Times New Roman"/>
          <w:sz w:val="24"/>
          <w:szCs w:val="24"/>
        </w:rPr>
        <w:t xml:space="preserve"> plate and allowed to harden at room temperature in laminar </w:t>
      </w:r>
      <w:r>
        <w:rPr>
          <w:rFonts w:ascii="Times New Roman" w:hAnsi="Times New Roman" w:cs="Times New Roman"/>
          <w:sz w:val="24"/>
          <w:szCs w:val="24"/>
        </w:rPr>
        <w:t>flow</w:t>
      </w:r>
      <w:r w:rsidRPr="00203BAA">
        <w:rPr>
          <w:rFonts w:ascii="Times New Roman" w:hAnsi="Times New Roman" w:cs="Times New Roman"/>
          <w:sz w:val="24"/>
          <w:szCs w:val="24"/>
        </w:rPr>
        <w:t xml:space="preserve"> sterile cotton swab dampened with the suspension of the appropriate microbial culture was used to apply an </w:t>
      </w:r>
      <w:proofErr w:type="spellStart"/>
      <w:r w:rsidRPr="00203BAA">
        <w:rPr>
          <w:rFonts w:ascii="Times New Roman" w:hAnsi="Times New Roman" w:cs="Times New Roman"/>
          <w:sz w:val="24"/>
          <w:szCs w:val="24"/>
        </w:rPr>
        <w:t>inoculum</w:t>
      </w:r>
      <w:proofErr w:type="spellEnd"/>
      <w:r w:rsidRPr="00203BAA">
        <w:rPr>
          <w:rFonts w:ascii="Times New Roman" w:hAnsi="Times New Roman" w:cs="Times New Roman"/>
          <w:sz w:val="24"/>
          <w:szCs w:val="24"/>
        </w:rPr>
        <w:t xml:space="preserve"> comprising 106 </w:t>
      </w:r>
      <w:proofErr w:type="spellStart"/>
      <w:r w:rsidRPr="00203BAA">
        <w:rPr>
          <w:rFonts w:ascii="Times New Roman" w:hAnsi="Times New Roman" w:cs="Times New Roman"/>
          <w:sz w:val="24"/>
          <w:szCs w:val="24"/>
        </w:rPr>
        <w:t>cfu</w:t>
      </w:r>
      <w:proofErr w:type="spellEnd"/>
      <w:r w:rsidRPr="00203BAA">
        <w:rPr>
          <w:rFonts w:ascii="Times New Roman" w:hAnsi="Times New Roman" w:cs="Times New Roman"/>
          <w:sz w:val="24"/>
          <w:szCs w:val="24"/>
        </w:rPr>
        <w:t>/</w:t>
      </w:r>
      <w:proofErr w:type="spellStart"/>
      <w:r w:rsidRPr="00203BAA">
        <w:rPr>
          <w:rFonts w:ascii="Times New Roman" w:hAnsi="Times New Roman" w:cs="Times New Roman"/>
          <w:sz w:val="24"/>
          <w:szCs w:val="24"/>
        </w:rPr>
        <w:t>mL</w:t>
      </w:r>
      <w:proofErr w:type="spellEnd"/>
      <w:r w:rsidRPr="00203BAA">
        <w:rPr>
          <w:rFonts w:ascii="Times New Roman" w:hAnsi="Times New Roman" w:cs="Times New Roman"/>
          <w:sz w:val="24"/>
          <w:szCs w:val="24"/>
        </w:rPr>
        <w:t xml:space="preserve"> of the freshly made bacterial culture to the MHA and BHI plates. With the aid of a micropipette, four wells (9 mm in diameter) were then drilled into the MHA and BHI medium for the plant extract, and they were then filled with various concentrations (100</w:t>
      </w:r>
      <w:r>
        <w:rPr>
          <w:rFonts w:ascii="Times New Roman" w:hAnsi="Times New Roman" w:cs="Times New Roman"/>
          <w:sz w:val="24"/>
          <w:szCs w:val="24"/>
        </w:rPr>
        <w:t>µ</w:t>
      </w:r>
      <w:r w:rsidRPr="00203BAA">
        <w:rPr>
          <w:rFonts w:ascii="Times New Roman" w:hAnsi="Times New Roman" w:cs="Times New Roman"/>
          <w:sz w:val="24"/>
          <w:szCs w:val="24"/>
        </w:rPr>
        <w:t>l, 50</w:t>
      </w:r>
      <w:r>
        <w:rPr>
          <w:rFonts w:ascii="Times New Roman" w:hAnsi="Times New Roman" w:cs="Times New Roman"/>
          <w:sz w:val="24"/>
          <w:szCs w:val="24"/>
        </w:rPr>
        <w:t>µ</w:t>
      </w:r>
      <w:r w:rsidRPr="00203BAA">
        <w:rPr>
          <w:rFonts w:ascii="Times New Roman" w:hAnsi="Times New Roman" w:cs="Times New Roman"/>
          <w:sz w:val="24"/>
          <w:szCs w:val="24"/>
        </w:rPr>
        <w:t>l,</w:t>
      </w:r>
      <w:r>
        <w:rPr>
          <w:rFonts w:ascii="Times New Roman" w:hAnsi="Times New Roman" w:cs="Times New Roman"/>
          <w:sz w:val="24"/>
          <w:szCs w:val="24"/>
        </w:rPr>
        <w:t xml:space="preserve"> </w:t>
      </w:r>
      <w:r w:rsidRPr="00203BAA">
        <w:rPr>
          <w:rFonts w:ascii="Times New Roman" w:hAnsi="Times New Roman" w:cs="Times New Roman"/>
          <w:sz w:val="24"/>
          <w:szCs w:val="24"/>
        </w:rPr>
        <w:t>and 25</w:t>
      </w:r>
      <w:r>
        <w:rPr>
          <w:rFonts w:ascii="Times New Roman" w:hAnsi="Times New Roman" w:cs="Times New Roman"/>
          <w:sz w:val="24"/>
          <w:szCs w:val="24"/>
        </w:rPr>
        <w:t>µ</w:t>
      </w:r>
      <w:r w:rsidRPr="00203BAA">
        <w:rPr>
          <w:rFonts w:ascii="Times New Roman" w:hAnsi="Times New Roman" w:cs="Times New Roman"/>
          <w:sz w:val="24"/>
          <w:szCs w:val="24"/>
        </w:rPr>
        <w:t xml:space="preserve">l) of the plant extract compound. For the </w:t>
      </w:r>
      <w:proofErr w:type="spellStart"/>
      <w:r w:rsidRPr="00203BAA">
        <w:rPr>
          <w:rFonts w:ascii="Times New Roman" w:hAnsi="Times New Roman" w:cs="Times New Roman"/>
          <w:sz w:val="24"/>
          <w:szCs w:val="24"/>
        </w:rPr>
        <w:t>nanofiber</w:t>
      </w:r>
      <w:proofErr w:type="spellEnd"/>
      <w:r w:rsidRPr="00203BAA">
        <w:rPr>
          <w:rFonts w:ascii="Times New Roman" w:hAnsi="Times New Roman" w:cs="Times New Roman"/>
          <w:sz w:val="24"/>
          <w:szCs w:val="24"/>
        </w:rPr>
        <w:t xml:space="preserve"> </w:t>
      </w:r>
      <w:r w:rsidRPr="00203BAA">
        <w:rPr>
          <w:rFonts w:ascii="Times New Roman" w:hAnsi="Times New Roman" w:cs="Times New Roman"/>
          <w:sz w:val="24"/>
          <w:szCs w:val="24"/>
        </w:rPr>
        <w:lastRenderedPageBreak/>
        <w:t xml:space="preserve">membrane, three pieces (22 mm in diameter) were then placed on the plate and left at room temperature for 4 hours to allow the </w:t>
      </w:r>
      <w:r>
        <w:rPr>
          <w:rFonts w:ascii="Times New Roman" w:hAnsi="Times New Roman" w:cs="Times New Roman"/>
          <w:sz w:val="24"/>
          <w:szCs w:val="24"/>
        </w:rPr>
        <w:t>extracted</w:t>
      </w:r>
      <w:r w:rsidRPr="00203BAA">
        <w:rPr>
          <w:rFonts w:ascii="Times New Roman" w:hAnsi="Times New Roman" w:cs="Times New Roman"/>
          <w:sz w:val="24"/>
          <w:szCs w:val="24"/>
        </w:rPr>
        <w:t xml:space="preserve"> compound to diffuse into the medium. The culture plates were then incubated for 24 hours at 37 °C. Following incubation, each plate's zone of inhibition's diameter (mm) was noted.</w:t>
      </w:r>
      <w:r>
        <w:rPr>
          <w:rFonts w:ascii="Times New Roman" w:hAnsi="Times New Roman" w:cs="Times New Roman"/>
          <w:sz w:val="24"/>
          <w:szCs w:val="24"/>
        </w:rPr>
        <w:t xml:space="preserve"> </w:t>
      </w:r>
      <w:r w:rsidRPr="00C3228F">
        <w:rPr>
          <w:rFonts w:ascii="Times New Roman" w:hAnsi="Times New Roman" w:cs="Times New Roman"/>
          <w:sz w:val="24"/>
          <w:szCs w:val="24"/>
        </w:rPr>
        <w:t xml:space="preserve">The results were expressed as mean </w:t>
      </w:r>
      <w:r>
        <w:rPr>
          <w:rFonts w:ascii="Times New Roman" w:hAnsi="Times New Roman" w:cs="Times New Roman"/>
          <w:sz w:val="24"/>
          <w:szCs w:val="24"/>
        </w:rPr>
        <w:t>values</w:t>
      </w:r>
      <w:r w:rsidRPr="00C3228F">
        <w:rPr>
          <w:rFonts w:ascii="Times New Roman" w:hAnsi="Times New Roman" w:cs="Times New Roman"/>
          <w:sz w:val="24"/>
          <w:szCs w:val="24"/>
        </w:rPr>
        <w:t xml:space="preserve"> with standard deviation (SD) of </w:t>
      </w:r>
      <w:r>
        <w:rPr>
          <w:rFonts w:ascii="Times New Roman" w:hAnsi="Times New Roman" w:cs="Times New Roman"/>
          <w:sz w:val="24"/>
          <w:szCs w:val="24"/>
        </w:rPr>
        <w:t xml:space="preserve">a </w:t>
      </w:r>
      <w:r w:rsidRPr="00C3228F">
        <w:rPr>
          <w:rFonts w:ascii="Times New Roman" w:hAnsi="Times New Roman" w:cs="Times New Roman"/>
          <w:sz w:val="24"/>
          <w:szCs w:val="24"/>
        </w:rPr>
        <w:t>triplicate experiment</w:t>
      </w:r>
      <w:r>
        <w:rPr>
          <w:rFonts w:ascii="Times New Roman" w:hAnsi="Times New Roman" w:cs="Times New Roman"/>
          <w:b/>
          <w:bCs/>
          <w:color w:val="0D0D0D" w:themeColor="text1" w:themeTint="F2"/>
          <w:sz w:val="24"/>
          <w:szCs w:val="24"/>
        </w:rPr>
        <w:t xml:space="preserve"> </w:t>
      </w:r>
      <w:r w:rsidRPr="00B226FF">
        <w:rPr>
          <w:rFonts w:ascii="Times New Roman" w:hAnsi="Times New Roman" w:cs="Times New Roman"/>
          <w:b/>
          <w:bCs/>
          <w:color w:val="0D0D0D" w:themeColor="text1" w:themeTint="F2"/>
          <w:sz w:val="24"/>
          <w:szCs w:val="24"/>
        </w:rPr>
        <w:t>[30].</w:t>
      </w:r>
    </w:p>
    <w:p w:rsidR="00625B9A" w:rsidRDefault="00625B9A" w:rsidP="00625B9A">
      <w:pPr>
        <w:spacing w:line="480" w:lineRule="auto"/>
        <w:jc w:val="both"/>
        <w:rPr>
          <w:rFonts w:ascii="Times New Roman" w:hAnsi="Times New Roman" w:cs="Times New Roman"/>
          <w:b/>
          <w:bCs/>
          <w:color w:val="0D0D0D" w:themeColor="text1" w:themeTint="F2"/>
          <w:sz w:val="24"/>
          <w:szCs w:val="24"/>
        </w:rPr>
      </w:pPr>
    </w:p>
    <w:p w:rsidR="00625B9A" w:rsidRPr="00061953" w:rsidRDefault="00625B9A" w:rsidP="00625B9A">
      <w:pPr>
        <w:spacing w:line="480" w:lineRule="auto"/>
        <w:jc w:val="both"/>
        <w:rPr>
          <w:rFonts w:ascii="Times New Roman" w:hAnsi="Times New Roman" w:cs="Times New Roman"/>
          <w:b/>
          <w:bCs/>
          <w:color w:val="0D0D0D" w:themeColor="text1" w:themeTint="F2"/>
          <w:sz w:val="24"/>
          <w:szCs w:val="24"/>
        </w:rPr>
      </w:pPr>
      <w:r w:rsidRPr="00B226FF">
        <w:rPr>
          <w:rFonts w:ascii="Times New Roman" w:hAnsi="Times New Roman" w:cs="Times New Roman"/>
          <w:b/>
          <w:bCs/>
          <w:color w:val="0D0D0D" w:themeColor="text1" w:themeTint="F2"/>
          <w:sz w:val="24"/>
          <w:szCs w:val="24"/>
        </w:rPr>
        <w:t>4.4 TOXICITY</w:t>
      </w:r>
    </w:p>
    <w:p w:rsidR="00625B9A" w:rsidRPr="00061953" w:rsidRDefault="00625B9A" w:rsidP="00625B9A">
      <w:pPr>
        <w:spacing w:line="480" w:lineRule="auto"/>
        <w:jc w:val="both"/>
        <w:rPr>
          <w:rFonts w:ascii="Times New Roman" w:hAnsi="Times New Roman" w:cs="Times New Roman"/>
          <w:sz w:val="24"/>
          <w:szCs w:val="24"/>
        </w:rPr>
      </w:pPr>
      <w:r w:rsidRPr="00061953">
        <w:rPr>
          <w:rFonts w:ascii="Times New Roman" w:hAnsi="Times New Roman" w:cs="Times New Roman"/>
          <w:i/>
          <w:iCs/>
          <w:sz w:val="24"/>
          <w:szCs w:val="24"/>
        </w:rPr>
        <w:t xml:space="preserve">M. </w:t>
      </w:r>
      <w:proofErr w:type="spellStart"/>
      <w:r w:rsidRPr="00061953">
        <w:rPr>
          <w:rFonts w:ascii="Times New Roman" w:hAnsi="Times New Roman" w:cs="Times New Roman"/>
          <w:i/>
          <w:iCs/>
          <w:sz w:val="24"/>
          <w:szCs w:val="24"/>
        </w:rPr>
        <w:t>recutita</w:t>
      </w:r>
      <w:proofErr w:type="spellEnd"/>
      <w:r w:rsidRPr="00061953">
        <w:rPr>
          <w:rFonts w:ascii="Times New Roman" w:hAnsi="Times New Roman" w:cs="Times New Roman"/>
          <w:iCs/>
          <w:sz w:val="24"/>
          <w:szCs w:val="24"/>
        </w:rPr>
        <w:t xml:space="preserve"> and</w:t>
      </w:r>
      <w:r w:rsidRPr="00061953">
        <w:rPr>
          <w:rFonts w:ascii="Times New Roman" w:hAnsi="Times New Roman" w:cs="Times New Roman"/>
          <w:i/>
          <w:iCs/>
          <w:sz w:val="24"/>
          <w:szCs w:val="24"/>
        </w:rPr>
        <w:t xml:space="preserve"> A. </w:t>
      </w:r>
      <w:proofErr w:type="spellStart"/>
      <w:r w:rsidRPr="00061953">
        <w:rPr>
          <w:rFonts w:ascii="Times New Roman" w:hAnsi="Times New Roman" w:cs="Times New Roman"/>
          <w:i/>
          <w:iCs/>
          <w:sz w:val="24"/>
          <w:szCs w:val="24"/>
        </w:rPr>
        <w:t>racemosus</w:t>
      </w:r>
      <w:proofErr w:type="spellEnd"/>
      <w:r w:rsidRPr="00061953">
        <w:rPr>
          <w:rFonts w:ascii="Times New Roman" w:hAnsi="Times New Roman" w:cs="Times New Roman"/>
          <w:iCs/>
          <w:sz w:val="24"/>
          <w:szCs w:val="24"/>
        </w:rPr>
        <w:t xml:space="preserve"> </w:t>
      </w:r>
      <w:proofErr w:type="spellStart"/>
      <w:r w:rsidRPr="00061953">
        <w:rPr>
          <w:rFonts w:ascii="Times New Roman" w:hAnsi="Times New Roman" w:cs="Times New Roman"/>
          <w:iCs/>
          <w:sz w:val="24"/>
          <w:szCs w:val="24"/>
        </w:rPr>
        <w:t>nanofiber</w:t>
      </w:r>
      <w:proofErr w:type="spellEnd"/>
      <w:r w:rsidRPr="00061953">
        <w:rPr>
          <w:rFonts w:ascii="Times New Roman" w:hAnsi="Times New Roman" w:cs="Times New Roman"/>
          <w:iCs/>
          <w:sz w:val="24"/>
          <w:szCs w:val="24"/>
        </w:rPr>
        <w:t xml:space="preserve"> membranes were used to test the adult </w:t>
      </w:r>
      <w:proofErr w:type="spellStart"/>
      <w:r w:rsidRPr="00061953">
        <w:rPr>
          <w:rFonts w:ascii="Times New Roman" w:hAnsi="Times New Roman" w:cs="Times New Roman"/>
          <w:iCs/>
          <w:sz w:val="24"/>
          <w:szCs w:val="24"/>
        </w:rPr>
        <w:t>zebrafish</w:t>
      </w:r>
      <w:proofErr w:type="spellEnd"/>
      <w:r w:rsidRPr="00061953">
        <w:rPr>
          <w:rFonts w:ascii="Times New Roman" w:hAnsi="Times New Roman" w:cs="Times New Roman"/>
          <w:iCs/>
          <w:sz w:val="24"/>
          <w:szCs w:val="24"/>
        </w:rPr>
        <w:t xml:space="preserve"> embryos for in-vitro toxicity. To determine the death rate in </w:t>
      </w:r>
      <w:proofErr w:type="spellStart"/>
      <w:r w:rsidRPr="00061953">
        <w:rPr>
          <w:rFonts w:ascii="Times New Roman" w:hAnsi="Times New Roman" w:cs="Times New Roman"/>
          <w:iCs/>
          <w:sz w:val="24"/>
          <w:szCs w:val="24"/>
        </w:rPr>
        <w:t>zebrafish</w:t>
      </w:r>
      <w:proofErr w:type="spellEnd"/>
      <w:r w:rsidRPr="00061953">
        <w:rPr>
          <w:rFonts w:ascii="Times New Roman" w:hAnsi="Times New Roman" w:cs="Times New Roman"/>
          <w:iCs/>
          <w:sz w:val="24"/>
          <w:szCs w:val="24"/>
        </w:rPr>
        <w:t xml:space="preserve"> over a defined period of time, different concentrations of membranes were treated and compared to untreated embryos (control). According to OECD-203 criteria, 25 distinct </w:t>
      </w:r>
      <w:proofErr w:type="spellStart"/>
      <w:r w:rsidRPr="00061953">
        <w:rPr>
          <w:rFonts w:ascii="Times New Roman" w:hAnsi="Times New Roman" w:cs="Times New Roman"/>
          <w:iCs/>
          <w:sz w:val="24"/>
          <w:szCs w:val="24"/>
        </w:rPr>
        <w:t>zebrafish</w:t>
      </w:r>
      <w:proofErr w:type="spellEnd"/>
      <w:r w:rsidRPr="00061953">
        <w:rPr>
          <w:rFonts w:ascii="Times New Roman" w:hAnsi="Times New Roman" w:cs="Times New Roman"/>
          <w:iCs/>
          <w:sz w:val="24"/>
          <w:szCs w:val="24"/>
        </w:rPr>
        <w:t xml:space="preserve"> embryos were examined for toxicity at various membrane concentrations (25, 50, 75, 100, and 200 g/ml). The eggs were then moved so that they would separate clearly so that the development of the head, tail, and eyes could be seen at a 40X magnification every 24 hours. The temperature of the water was maintained constant during the assessment.</w:t>
      </w:r>
      <w:r w:rsidRPr="00061953">
        <w:rPr>
          <w:rFonts w:ascii="Times New Roman" w:hAnsi="Times New Roman" w:cs="Times New Roman"/>
          <w:sz w:val="24"/>
          <w:szCs w:val="24"/>
        </w:rPr>
        <w:t xml:space="preserve"> The dead and live fishes were recorded for every 24 h time interval to avoid contamination in the solution (</w:t>
      </w:r>
      <w:r w:rsidRPr="00061953">
        <w:rPr>
          <w:rFonts w:ascii="Times New Roman" w:hAnsi="Times New Roman" w:cs="Times New Roman"/>
          <w:color w:val="2196D1"/>
          <w:sz w:val="24"/>
          <w:szCs w:val="24"/>
        </w:rPr>
        <w:t>SAHIB</w:t>
      </w:r>
      <w:r w:rsidRPr="00061953">
        <w:rPr>
          <w:rFonts w:ascii="Times New Roman" w:hAnsi="Times New Roman" w:cs="Times New Roman"/>
          <w:sz w:val="24"/>
          <w:szCs w:val="24"/>
        </w:rPr>
        <w:t xml:space="preserve">). The death rate of hatched embryo was evaluated for 24 h </w:t>
      </w:r>
      <w:r w:rsidRPr="00061953">
        <w:rPr>
          <w:rFonts w:ascii="Times New Roman" w:hAnsi="Times New Roman" w:cs="Times New Roman"/>
          <w:b/>
          <w:bCs/>
          <w:sz w:val="24"/>
          <w:szCs w:val="24"/>
        </w:rPr>
        <w:t>[31</w:t>
      </w:r>
      <w:proofErr w:type="gramStart"/>
      <w:r w:rsidRPr="00061953">
        <w:rPr>
          <w:rFonts w:ascii="Times New Roman" w:hAnsi="Times New Roman" w:cs="Times New Roman"/>
          <w:b/>
          <w:bCs/>
          <w:sz w:val="24"/>
          <w:szCs w:val="24"/>
        </w:rPr>
        <w:t>,32</w:t>
      </w:r>
      <w:proofErr w:type="gramEnd"/>
      <w:r w:rsidRPr="00061953">
        <w:rPr>
          <w:rFonts w:ascii="Times New Roman" w:hAnsi="Times New Roman" w:cs="Times New Roman"/>
          <w:b/>
          <w:bCs/>
          <w:sz w:val="24"/>
          <w:szCs w:val="24"/>
        </w:rPr>
        <w:t>]</w:t>
      </w:r>
      <w:r w:rsidRPr="00061953">
        <w:rPr>
          <w:rFonts w:ascii="Times New Roman" w:hAnsi="Times New Roman" w:cs="Times New Roman"/>
          <w:sz w:val="24"/>
          <w:szCs w:val="24"/>
        </w:rPr>
        <w:t xml:space="preserve"> </w:t>
      </w:r>
    </w:p>
    <w:p w:rsidR="00283E47" w:rsidRPr="00625B9A" w:rsidRDefault="009A3E14" w:rsidP="00625B9A">
      <w:pPr>
        <w:spacing w:line="480" w:lineRule="auto"/>
        <w:ind w:left="180"/>
        <w:rPr>
          <w:rFonts w:ascii="Times New Roman" w:hAnsi="Times New Roman" w:cs="Times New Roman"/>
          <w:sz w:val="24"/>
          <w:szCs w:val="24"/>
        </w:rPr>
      </w:pPr>
      <w:r w:rsidRPr="009A3E14">
        <w:rPr>
          <w:rFonts w:ascii="Times New Roman" w:hAnsi="Times New Roman" w:cs="Times New Roman"/>
          <w:b/>
          <w:sz w:val="24"/>
          <w:szCs w:val="24"/>
          <w:u w:val="single" w:color="000000" w:themeColor="text1"/>
        </w:rPr>
        <w:t>CONCLUSION</w:t>
      </w:r>
      <w:r>
        <w:rPr>
          <w:rFonts w:ascii="Times New Roman" w:hAnsi="Times New Roman" w:cs="Times New Roman"/>
          <w:b/>
          <w:sz w:val="24"/>
          <w:szCs w:val="24"/>
          <w:u w:val="single" w:color="000000" w:themeColor="text1"/>
        </w:rPr>
        <w:t>:</w:t>
      </w:r>
      <w:r w:rsidR="00283E47" w:rsidRPr="00283E47">
        <w:rPr>
          <w:rFonts w:ascii="Times New Roman" w:hAnsi="Times New Roman" w:cs="Times New Roman"/>
          <w:color w:val="222222"/>
          <w:sz w:val="28"/>
          <w:szCs w:val="28"/>
          <w:shd w:val="clear" w:color="auto" w:fill="FFFFFF"/>
        </w:rPr>
        <w:t xml:space="preserve"> </w:t>
      </w:r>
    </w:p>
    <w:p w:rsidR="00283E47" w:rsidRPr="00283E47" w:rsidRDefault="00283E47" w:rsidP="00283E47">
      <w:pPr>
        <w:spacing w:line="480" w:lineRule="auto"/>
        <w:ind w:firstLine="720"/>
        <w:jc w:val="both"/>
        <w:rPr>
          <w:rFonts w:ascii="Times New Roman" w:hAnsi="Times New Roman" w:cs="Times New Roman"/>
          <w:color w:val="222222"/>
          <w:sz w:val="24"/>
          <w:szCs w:val="28"/>
          <w:shd w:val="clear" w:color="auto" w:fill="FFFFFF"/>
        </w:rPr>
      </w:pPr>
      <w:r w:rsidRPr="00283E47">
        <w:rPr>
          <w:rFonts w:ascii="Times New Roman" w:hAnsi="Times New Roman" w:cs="Times New Roman"/>
          <w:color w:val="222222"/>
          <w:sz w:val="24"/>
          <w:szCs w:val="28"/>
          <w:shd w:val="clear" w:color="auto" w:fill="FFFFFF"/>
        </w:rPr>
        <w:t xml:space="preserve">The plant extracts </w:t>
      </w:r>
      <w:r w:rsidRPr="00283E47">
        <w:rPr>
          <w:rFonts w:ascii="Times New Roman" w:hAnsi="Times New Roman" w:cs="Times New Roman"/>
          <w:sz w:val="24"/>
          <w:szCs w:val="28"/>
        </w:rPr>
        <w:t xml:space="preserve">of </w:t>
      </w:r>
      <w:r w:rsidRPr="00283E47">
        <w:rPr>
          <w:rFonts w:ascii="Times New Roman" w:hAnsi="Times New Roman" w:cs="Times New Roman"/>
          <w:i/>
          <w:sz w:val="24"/>
          <w:szCs w:val="28"/>
        </w:rPr>
        <w:t xml:space="preserve">Asparagus </w:t>
      </w:r>
      <w:proofErr w:type="spellStart"/>
      <w:r w:rsidRPr="00283E47">
        <w:rPr>
          <w:rFonts w:ascii="Times New Roman" w:hAnsi="Times New Roman" w:cs="Times New Roman"/>
          <w:i/>
          <w:sz w:val="24"/>
          <w:szCs w:val="28"/>
        </w:rPr>
        <w:t>racemosus</w:t>
      </w:r>
      <w:proofErr w:type="spellEnd"/>
      <w:r w:rsidRPr="00283E47">
        <w:rPr>
          <w:rFonts w:ascii="Times New Roman" w:hAnsi="Times New Roman" w:cs="Times New Roman"/>
          <w:i/>
          <w:sz w:val="24"/>
          <w:szCs w:val="28"/>
        </w:rPr>
        <w:t xml:space="preserve"> </w:t>
      </w:r>
      <w:r w:rsidRPr="00283E47">
        <w:rPr>
          <w:rFonts w:ascii="Times New Roman" w:hAnsi="Times New Roman" w:cs="Times New Roman"/>
          <w:sz w:val="24"/>
          <w:szCs w:val="28"/>
        </w:rPr>
        <w:t xml:space="preserve">and </w:t>
      </w:r>
      <w:proofErr w:type="spellStart"/>
      <w:r w:rsidRPr="00283E47">
        <w:rPr>
          <w:rFonts w:ascii="Times New Roman" w:hAnsi="Times New Roman" w:cs="Times New Roman"/>
          <w:i/>
          <w:sz w:val="24"/>
          <w:szCs w:val="28"/>
        </w:rPr>
        <w:t>Matricaria</w:t>
      </w:r>
      <w:proofErr w:type="spellEnd"/>
      <w:r w:rsidRPr="00283E47">
        <w:rPr>
          <w:rFonts w:ascii="Times New Roman" w:hAnsi="Times New Roman" w:cs="Times New Roman"/>
          <w:i/>
          <w:sz w:val="24"/>
          <w:szCs w:val="28"/>
        </w:rPr>
        <w:t xml:space="preserve"> </w:t>
      </w:r>
      <w:proofErr w:type="spellStart"/>
      <w:r w:rsidRPr="00283E47">
        <w:rPr>
          <w:rFonts w:ascii="Times New Roman" w:hAnsi="Times New Roman" w:cs="Times New Roman"/>
          <w:i/>
          <w:sz w:val="24"/>
          <w:szCs w:val="28"/>
        </w:rPr>
        <w:t>recutita</w:t>
      </w:r>
      <w:proofErr w:type="spellEnd"/>
      <w:r w:rsidRPr="00283E47">
        <w:rPr>
          <w:rFonts w:ascii="Times New Roman" w:hAnsi="Times New Roman" w:cs="Times New Roman"/>
          <w:sz w:val="24"/>
          <w:szCs w:val="28"/>
        </w:rPr>
        <w:t xml:space="preserve"> infused with the </w:t>
      </w:r>
      <w:r w:rsidRPr="00283E47">
        <w:rPr>
          <w:rFonts w:ascii="Times New Roman" w:hAnsi="Times New Roman" w:cs="Times New Roman"/>
          <w:color w:val="222222"/>
          <w:sz w:val="24"/>
          <w:szCs w:val="28"/>
          <w:shd w:val="clear" w:color="auto" w:fill="FFFFFF"/>
        </w:rPr>
        <w:t xml:space="preserve">PCL/PEG 6000 polymer solution successfully prepared the </w:t>
      </w:r>
      <w:proofErr w:type="spellStart"/>
      <w:r w:rsidRPr="00283E47">
        <w:rPr>
          <w:rFonts w:ascii="Times New Roman" w:hAnsi="Times New Roman" w:cs="Times New Roman"/>
          <w:color w:val="222222"/>
          <w:sz w:val="24"/>
          <w:szCs w:val="28"/>
          <w:shd w:val="clear" w:color="auto" w:fill="FFFFFF"/>
        </w:rPr>
        <w:t>nanofiber</w:t>
      </w:r>
      <w:proofErr w:type="spellEnd"/>
      <w:r w:rsidRPr="00283E47">
        <w:rPr>
          <w:rFonts w:ascii="Times New Roman" w:hAnsi="Times New Roman" w:cs="Times New Roman"/>
          <w:color w:val="222222"/>
          <w:sz w:val="24"/>
          <w:szCs w:val="28"/>
          <w:shd w:val="clear" w:color="auto" w:fill="FFFFFF"/>
        </w:rPr>
        <w:t xml:space="preserve"> membrane through an </w:t>
      </w:r>
      <w:proofErr w:type="spellStart"/>
      <w:r w:rsidRPr="00283E47">
        <w:rPr>
          <w:rFonts w:ascii="Times New Roman" w:hAnsi="Times New Roman" w:cs="Times New Roman"/>
          <w:color w:val="222222"/>
          <w:sz w:val="24"/>
          <w:szCs w:val="28"/>
          <w:shd w:val="clear" w:color="auto" w:fill="FFFFFF"/>
        </w:rPr>
        <w:t>electrospinning</w:t>
      </w:r>
      <w:proofErr w:type="spellEnd"/>
      <w:r w:rsidRPr="00283E47">
        <w:rPr>
          <w:rFonts w:ascii="Times New Roman" w:hAnsi="Times New Roman" w:cs="Times New Roman"/>
          <w:color w:val="222222"/>
          <w:sz w:val="24"/>
          <w:szCs w:val="28"/>
          <w:shd w:val="clear" w:color="auto" w:fill="FFFFFF"/>
        </w:rPr>
        <w:t xml:space="preserve"> technique. This experimental data showed that the prepared </w:t>
      </w:r>
      <w:proofErr w:type="spellStart"/>
      <w:r w:rsidRPr="00283E47">
        <w:rPr>
          <w:rFonts w:ascii="Times New Roman" w:hAnsi="Times New Roman" w:cs="Times New Roman"/>
          <w:color w:val="222222"/>
          <w:sz w:val="24"/>
          <w:szCs w:val="28"/>
          <w:shd w:val="clear" w:color="auto" w:fill="FFFFFF"/>
        </w:rPr>
        <w:t>nanofiber</w:t>
      </w:r>
      <w:proofErr w:type="spellEnd"/>
      <w:r w:rsidRPr="00283E47">
        <w:rPr>
          <w:rFonts w:ascii="Times New Roman" w:hAnsi="Times New Roman" w:cs="Times New Roman"/>
          <w:color w:val="222222"/>
          <w:sz w:val="24"/>
          <w:szCs w:val="28"/>
          <w:shd w:val="clear" w:color="auto" w:fill="FFFFFF"/>
        </w:rPr>
        <w:t xml:space="preserve"> membrane has a high porosity, stability, biocompatibility, and degradability in nature. XRD and FTIR </w:t>
      </w:r>
      <w:r w:rsidRPr="00283E47">
        <w:rPr>
          <w:rFonts w:ascii="Times New Roman" w:hAnsi="Times New Roman" w:cs="Times New Roman"/>
          <w:color w:val="222222"/>
          <w:sz w:val="24"/>
          <w:szCs w:val="28"/>
          <w:shd w:val="clear" w:color="auto" w:fill="FFFFFF"/>
        </w:rPr>
        <w:lastRenderedPageBreak/>
        <w:t xml:space="preserve">described that the membrane had a </w:t>
      </w:r>
      <w:proofErr w:type="spellStart"/>
      <w:r w:rsidRPr="00283E47">
        <w:rPr>
          <w:rFonts w:ascii="Times New Roman" w:hAnsi="Times New Roman" w:cs="Times New Roman"/>
          <w:color w:val="222222"/>
          <w:sz w:val="24"/>
          <w:szCs w:val="28"/>
          <w:shd w:val="clear" w:color="auto" w:fill="FFFFFF"/>
        </w:rPr>
        <w:t>crystallinity</w:t>
      </w:r>
      <w:proofErr w:type="spellEnd"/>
      <w:r w:rsidRPr="00283E47">
        <w:rPr>
          <w:rFonts w:ascii="Times New Roman" w:hAnsi="Times New Roman" w:cs="Times New Roman"/>
          <w:color w:val="222222"/>
          <w:sz w:val="24"/>
          <w:szCs w:val="28"/>
          <w:shd w:val="clear" w:color="auto" w:fill="FFFFFF"/>
        </w:rPr>
        <w:t xml:space="preserve"> and mostly strong bond formation with each </w:t>
      </w:r>
      <w:proofErr w:type="spellStart"/>
      <w:r w:rsidRPr="00283E47">
        <w:rPr>
          <w:rFonts w:ascii="Times New Roman" w:hAnsi="Times New Roman" w:cs="Times New Roman"/>
          <w:color w:val="222222"/>
          <w:sz w:val="24"/>
          <w:szCs w:val="28"/>
          <w:shd w:val="clear" w:color="auto" w:fill="FFFFFF"/>
        </w:rPr>
        <w:t>nanofiber</w:t>
      </w:r>
      <w:proofErr w:type="spellEnd"/>
      <w:r w:rsidRPr="00283E47">
        <w:rPr>
          <w:rFonts w:ascii="Times New Roman" w:hAnsi="Times New Roman" w:cs="Times New Roman"/>
          <w:color w:val="222222"/>
          <w:sz w:val="24"/>
          <w:szCs w:val="28"/>
          <w:shd w:val="clear" w:color="auto" w:fill="FFFFFF"/>
        </w:rPr>
        <w:t xml:space="preserve"> so that the strength of membrane rigidity. The </w:t>
      </w:r>
      <w:proofErr w:type="spellStart"/>
      <w:r w:rsidRPr="00283E47">
        <w:rPr>
          <w:rFonts w:ascii="Times New Roman" w:hAnsi="Times New Roman" w:cs="Times New Roman"/>
          <w:color w:val="222222"/>
          <w:sz w:val="24"/>
          <w:szCs w:val="28"/>
          <w:shd w:val="clear" w:color="auto" w:fill="FFFFFF"/>
        </w:rPr>
        <w:t>hemocompatibility</w:t>
      </w:r>
      <w:proofErr w:type="spellEnd"/>
      <w:r w:rsidRPr="00283E47">
        <w:rPr>
          <w:rFonts w:ascii="Times New Roman" w:hAnsi="Times New Roman" w:cs="Times New Roman"/>
          <w:color w:val="222222"/>
          <w:sz w:val="24"/>
          <w:szCs w:val="28"/>
          <w:shd w:val="clear" w:color="auto" w:fill="FFFFFF"/>
        </w:rPr>
        <w:t xml:space="preserve"> of the membrane was increased by the plant extract and also extract was equally mixed on the membrane without forming a bead formation. By the help of antioxidant activity radical present in the sample could help to accelerate the </w:t>
      </w:r>
      <w:proofErr w:type="spellStart"/>
      <w:r w:rsidRPr="00283E47">
        <w:rPr>
          <w:rFonts w:ascii="Times New Roman" w:hAnsi="Times New Roman" w:cs="Times New Roman"/>
          <w:color w:val="222222"/>
          <w:sz w:val="24"/>
          <w:szCs w:val="28"/>
          <w:shd w:val="clear" w:color="auto" w:fill="FFFFFF"/>
        </w:rPr>
        <w:t>flavonoid</w:t>
      </w:r>
      <w:proofErr w:type="spellEnd"/>
      <w:r w:rsidRPr="00283E47">
        <w:rPr>
          <w:rFonts w:ascii="Times New Roman" w:hAnsi="Times New Roman" w:cs="Times New Roman"/>
          <w:color w:val="222222"/>
          <w:sz w:val="24"/>
          <w:szCs w:val="28"/>
          <w:shd w:val="clear" w:color="auto" w:fill="FFFFFF"/>
        </w:rPr>
        <w:t xml:space="preserve"> compounds for healing wounds.  From the data, the polymer and plant extract revealed enhanced properties on the antibacterial and biocompatibility on wound healing mechanism.</w:t>
      </w:r>
    </w:p>
    <w:p w:rsidR="00945D5B" w:rsidRDefault="00945D5B" w:rsidP="00283E47">
      <w:pPr>
        <w:ind w:left="-540"/>
        <w:rPr>
          <w:rFonts w:ascii="Times New Roman" w:hAnsi="Times New Roman" w:cs="Times New Roman"/>
          <w:b/>
          <w:sz w:val="28"/>
          <w:szCs w:val="28"/>
          <w:u w:val="single"/>
        </w:rPr>
      </w:pPr>
      <w:r w:rsidRPr="00945D5B">
        <w:rPr>
          <w:rFonts w:ascii="Times New Roman" w:hAnsi="Times New Roman" w:cs="Times New Roman"/>
          <w:b/>
          <w:sz w:val="28"/>
          <w:szCs w:val="28"/>
          <w:u w:val="single"/>
        </w:rPr>
        <w:t>REFERENCE:</w:t>
      </w:r>
    </w:p>
    <w:p w:rsidR="000322AB" w:rsidRPr="00953324" w:rsidRDefault="000322AB" w:rsidP="000322AB">
      <w:pPr>
        <w:spacing w:line="480" w:lineRule="auto"/>
        <w:jc w:val="both"/>
        <w:rPr>
          <w:rFonts w:ascii="Times New Roman" w:hAnsi="Times New Roman" w:cs="Times New Roman"/>
          <w:color w:val="212121"/>
          <w:sz w:val="24"/>
          <w:szCs w:val="24"/>
          <w:shd w:val="clear" w:color="auto" w:fill="FFFFFF"/>
        </w:rPr>
      </w:pPr>
      <w:proofErr w:type="gramStart"/>
      <w:r w:rsidRPr="00953324">
        <w:rPr>
          <w:rFonts w:ascii="Times New Roman" w:hAnsi="Times New Roman" w:cs="Times New Roman"/>
          <w:b/>
          <w:bCs/>
          <w:sz w:val="24"/>
          <w:szCs w:val="24"/>
        </w:rPr>
        <w:t xml:space="preserve">[1]. </w:t>
      </w:r>
      <w:r w:rsidRPr="00953324">
        <w:rPr>
          <w:rFonts w:ascii="Times New Roman" w:hAnsi="Times New Roman" w:cs="Times New Roman"/>
          <w:color w:val="212121"/>
          <w:sz w:val="24"/>
          <w:szCs w:val="24"/>
          <w:shd w:val="clear" w:color="auto" w:fill="FFFFFF"/>
        </w:rPr>
        <w:t xml:space="preserve">Chen S, Liu B, Carlson MA, </w:t>
      </w:r>
      <w:proofErr w:type="spellStart"/>
      <w:r w:rsidRPr="00953324">
        <w:rPr>
          <w:rFonts w:ascii="Times New Roman" w:hAnsi="Times New Roman" w:cs="Times New Roman"/>
          <w:color w:val="212121"/>
          <w:sz w:val="24"/>
          <w:szCs w:val="24"/>
          <w:shd w:val="clear" w:color="auto" w:fill="FFFFFF"/>
        </w:rPr>
        <w:t>Gombart</w:t>
      </w:r>
      <w:proofErr w:type="spellEnd"/>
      <w:r w:rsidRPr="00953324">
        <w:rPr>
          <w:rFonts w:ascii="Times New Roman" w:hAnsi="Times New Roman" w:cs="Times New Roman"/>
          <w:color w:val="212121"/>
          <w:sz w:val="24"/>
          <w:szCs w:val="24"/>
          <w:shd w:val="clear" w:color="auto" w:fill="FFFFFF"/>
        </w:rPr>
        <w:t xml:space="preserve"> AF, Reilly DA, </w:t>
      </w:r>
      <w:proofErr w:type="spellStart"/>
      <w:r w:rsidRPr="00953324">
        <w:rPr>
          <w:rFonts w:ascii="Times New Roman" w:hAnsi="Times New Roman" w:cs="Times New Roman"/>
          <w:color w:val="212121"/>
          <w:sz w:val="24"/>
          <w:szCs w:val="24"/>
          <w:shd w:val="clear" w:color="auto" w:fill="FFFFFF"/>
        </w:rPr>
        <w:t>Xie</w:t>
      </w:r>
      <w:proofErr w:type="spellEnd"/>
      <w:r w:rsidRPr="00953324">
        <w:rPr>
          <w:rFonts w:ascii="Times New Roman" w:hAnsi="Times New Roman" w:cs="Times New Roman"/>
          <w:color w:val="212121"/>
          <w:sz w:val="24"/>
          <w:szCs w:val="24"/>
          <w:shd w:val="clear" w:color="auto" w:fill="FFFFFF"/>
        </w:rPr>
        <w:t xml:space="preserve"> J.</w:t>
      </w:r>
      <w:proofErr w:type="gramEnd"/>
      <w:r w:rsidRPr="00953324">
        <w:rPr>
          <w:rFonts w:ascii="Times New Roman" w:hAnsi="Times New Roman" w:cs="Times New Roman"/>
          <w:color w:val="212121"/>
          <w:sz w:val="24"/>
          <w:szCs w:val="24"/>
          <w:shd w:val="clear" w:color="auto" w:fill="FFFFFF"/>
        </w:rPr>
        <w:t xml:space="preserve"> Recent advances in electro spun </w:t>
      </w:r>
      <w:proofErr w:type="spellStart"/>
      <w:r w:rsidRPr="00953324">
        <w:rPr>
          <w:rFonts w:ascii="Times New Roman" w:hAnsi="Times New Roman" w:cs="Times New Roman"/>
          <w:color w:val="212121"/>
          <w:sz w:val="24"/>
          <w:szCs w:val="24"/>
          <w:shd w:val="clear" w:color="auto" w:fill="FFFFFF"/>
        </w:rPr>
        <w:t>nanofibers</w:t>
      </w:r>
      <w:proofErr w:type="spellEnd"/>
      <w:r w:rsidRPr="00953324">
        <w:rPr>
          <w:rFonts w:ascii="Times New Roman" w:hAnsi="Times New Roman" w:cs="Times New Roman"/>
          <w:color w:val="212121"/>
          <w:sz w:val="24"/>
          <w:szCs w:val="24"/>
          <w:shd w:val="clear" w:color="auto" w:fill="FFFFFF"/>
        </w:rPr>
        <w:t xml:space="preserve"> for wound healing. </w:t>
      </w:r>
      <w:proofErr w:type="spellStart"/>
      <w:proofErr w:type="gramStart"/>
      <w:r w:rsidRPr="00953324">
        <w:rPr>
          <w:rFonts w:ascii="Times New Roman" w:hAnsi="Times New Roman" w:cs="Times New Roman"/>
          <w:color w:val="212121"/>
          <w:sz w:val="24"/>
          <w:szCs w:val="24"/>
          <w:shd w:val="clear" w:color="auto" w:fill="FFFFFF"/>
        </w:rPr>
        <w:t>Nanomedicine</w:t>
      </w:r>
      <w:proofErr w:type="spellEnd"/>
      <w:r w:rsidRPr="00953324">
        <w:rPr>
          <w:rFonts w:ascii="Times New Roman" w:hAnsi="Times New Roman" w:cs="Times New Roman"/>
          <w:color w:val="212121"/>
          <w:sz w:val="24"/>
          <w:szCs w:val="24"/>
          <w:shd w:val="clear" w:color="auto" w:fill="FFFFFF"/>
        </w:rPr>
        <w:t xml:space="preserve"> (</w:t>
      </w:r>
      <w:proofErr w:type="spellStart"/>
      <w:r w:rsidRPr="00953324">
        <w:rPr>
          <w:rFonts w:ascii="Times New Roman" w:hAnsi="Times New Roman" w:cs="Times New Roman"/>
          <w:color w:val="212121"/>
          <w:sz w:val="24"/>
          <w:szCs w:val="24"/>
          <w:shd w:val="clear" w:color="auto" w:fill="FFFFFF"/>
        </w:rPr>
        <w:t>Lond</w:t>
      </w:r>
      <w:proofErr w:type="spellEnd"/>
      <w:r w:rsidRPr="00953324">
        <w:rPr>
          <w:rFonts w:ascii="Times New Roman" w:hAnsi="Times New Roman" w:cs="Times New Roman"/>
          <w:color w:val="212121"/>
          <w:sz w:val="24"/>
          <w:szCs w:val="24"/>
          <w:shd w:val="clear" w:color="auto" w:fill="FFFFFF"/>
        </w:rPr>
        <w:t>).</w:t>
      </w:r>
      <w:proofErr w:type="gramEnd"/>
      <w:r w:rsidRPr="00953324">
        <w:rPr>
          <w:rFonts w:ascii="Times New Roman" w:hAnsi="Times New Roman" w:cs="Times New Roman"/>
          <w:color w:val="212121"/>
          <w:sz w:val="24"/>
          <w:szCs w:val="24"/>
          <w:shd w:val="clear" w:color="auto" w:fill="FFFFFF"/>
        </w:rPr>
        <w:t xml:space="preserve"> 2017 Jun</w:t>
      </w:r>
      <w:proofErr w:type="gramStart"/>
      <w:r w:rsidRPr="00953324">
        <w:rPr>
          <w:rFonts w:ascii="Times New Roman" w:hAnsi="Times New Roman" w:cs="Times New Roman"/>
          <w:color w:val="212121"/>
          <w:sz w:val="24"/>
          <w:szCs w:val="24"/>
          <w:shd w:val="clear" w:color="auto" w:fill="FFFFFF"/>
        </w:rPr>
        <w:t>;12</w:t>
      </w:r>
      <w:proofErr w:type="gramEnd"/>
      <w:r w:rsidRPr="00953324">
        <w:rPr>
          <w:rFonts w:ascii="Times New Roman" w:hAnsi="Times New Roman" w:cs="Times New Roman"/>
          <w:color w:val="212121"/>
          <w:sz w:val="24"/>
          <w:szCs w:val="24"/>
          <w:shd w:val="clear" w:color="auto" w:fill="FFFFFF"/>
        </w:rPr>
        <w:t xml:space="preserve">(11):1335-1352. </w:t>
      </w:r>
      <w:proofErr w:type="spellStart"/>
      <w:r w:rsidRPr="00953324">
        <w:rPr>
          <w:rFonts w:ascii="Times New Roman" w:hAnsi="Times New Roman" w:cs="Times New Roman"/>
          <w:color w:val="212121"/>
          <w:sz w:val="24"/>
          <w:szCs w:val="24"/>
          <w:shd w:val="clear" w:color="auto" w:fill="FFFFFF"/>
        </w:rPr>
        <w:t>Doi</w:t>
      </w:r>
      <w:proofErr w:type="spellEnd"/>
      <w:r w:rsidRPr="00953324">
        <w:rPr>
          <w:rFonts w:ascii="Times New Roman" w:hAnsi="Times New Roman" w:cs="Times New Roman"/>
          <w:color w:val="212121"/>
          <w:sz w:val="24"/>
          <w:szCs w:val="24"/>
          <w:shd w:val="clear" w:color="auto" w:fill="FFFFFF"/>
        </w:rPr>
        <w:t xml:space="preserve">: 10.2217/nnm-2017-0017. </w:t>
      </w:r>
      <w:proofErr w:type="spellStart"/>
      <w:r w:rsidRPr="00953324">
        <w:rPr>
          <w:rFonts w:ascii="Times New Roman" w:hAnsi="Times New Roman" w:cs="Times New Roman"/>
          <w:color w:val="212121"/>
          <w:sz w:val="24"/>
          <w:szCs w:val="24"/>
          <w:shd w:val="clear" w:color="auto" w:fill="FFFFFF"/>
        </w:rPr>
        <w:t>Epub</w:t>
      </w:r>
      <w:proofErr w:type="spellEnd"/>
      <w:r w:rsidRPr="00953324">
        <w:rPr>
          <w:rFonts w:ascii="Times New Roman" w:hAnsi="Times New Roman" w:cs="Times New Roman"/>
          <w:color w:val="212121"/>
          <w:sz w:val="24"/>
          <w:szCs w:val="24"/>
          <w:shd w:val="clear" w:color="auto" w:fill="FFFFFF"/>
        </w:rPr>
        <w:t xml:space="preserve"> 2017 May 18. PMID: 28520509; PMCID: PMC6661929.</w:t>
      </w:r>
    </w:p>
    <w:p w:rsidR="000322AB" w:rsidRPr="00953324" w:rsidRDefault="000322AB" w:rsidP="000322AB">
      <w:pPr>
        <w:spacing w:line="480" w:lineRule="auto"/>
        <w:jc w:val="both"/>
        <w:rPr>
          <w:rFonts w:ascii="Times New Roman" w:hAnsi="Times New Roman" w:cs="Times New Roman"/>
          <w:sz w:val="24"/>
          <w:szCs w:val="24"/>
        </w:rPr>
      </w:pPr>
      <w:r w:rsidRPr="00953324">
        <w:rPr>
          <w:rFonts w:ascii="Times New Roman" w:hAnsi="Times New Roman" w:cs="Times New Roman"/>
          <w:b/>
          <w:bCs/>
          <w:color w:val="212121"/>
          <w:sz w:val="24"/>
          <w:szCs w:val="24"/>
          <w:shd w:val="clear" w:color="auto" w:fill="FFFFFF"/>
        </w:rPr>
        <w:t xml:space="preserve">[2]. </w:t>
      </w:r>
      <w:r w:rsidRPr="00953324">
        <w:rPr>
          <w:rFonts w:ascii="Times New Roman" w:hAnsi="Times New Roman" w:cs="Times New Roman"/>
          <w:sz w:val="24"/>
          <w:szCs w:val="24"/>
        </w:rPr>
        <w:t xml:space="preserve">Qing Li, </w:t>
      </w:r>
      <w:proofErr w:type="spellStart"/>
      <w:r w:rsidRPr="00953324">
        <w:rPr>
          <w:rFonts w:ascii="Times New Roman" w:hAnsi="Times New Roman" w:cs="Times New Roman"/>
          <w:sz w:val="24"/>
          <w:szCs w:val="24"/>
        </w:rPr>
        <w:t>Fei</w:t>
      </w:r>
      <w:proofErr w:type="spellEnd"/>
      <w:r w:rsidRPr="00953324">
        <w:rPr>
          <w:rFonts w:ascii="Times New Roman" w:hAnsi="Times New Roman" w:cs="Times New Roman"/>
          <w:sz w:val="24"/>
          <w:szCs w:val="24"/>
        </w:rPr>
        <w:t xml:space="preserve"> Lu, </w:t>
      </w:r>
      <w:proofErr w:type="spellStart"/>
      <w:r w:rsidRPr="00953324">
        <w:rPr>
          <w:rFonts w:ascii="Times New Roman" w:hAnsi="Times New Roman" w:cs="Times New Roman"/>
          <w:sz w:val="24"/>
          <w:szCs w:val="24"/>
        </w:rPr>
        <w:t>Guofang</w:t>
      </w:r>
      <w:proofErr w:type="spellEnd"/>
      <w:r w:rsidRPr="00953324">
        <w:rPr>
          <w:rFonts w:ascii="Times New Roman" w:hAnsi="Times New Roman" w:cs="Times New Roman"/>
          <w:sz w:val="24"/>
          <w:szCs w:val="24"/>
        </w:rPr>
        <w:t xml:space="preserve"> Zhou, Kun Yu, </w:t>
      </w:r>
      <w:proofErr w:type="spellStart"/>
      <w:r w:rsidRPr="00953324">
        <w:rPr>
          <w:rFonts w:ascii="Times New Roman" w:hAnsi="Times New Roman" w:cs="Times New Roman"/>
          <w:sz w:val="24"/>
          <w:szCs w:val="24"/>
        </w:rPr>
        <w:t>Bitao</w:t>
      </w:r>
      <w:proofErr w:type="spellEnd"/>
      <w:r w:rsidRPr="00953324">
        <w:rPr>
          <w:rFonts w:ascii="Times New Roman" w:hAnsi="Times New Roman" w:cs="Times New Roman"/>
          <w:sz w:val="24"/>
          <w:szCs w:val="24"/>
        </w:rPr>
        <w:t xml:space="preserve"> Lu, Yang Xiao, </w:t>
      </w:r>
      <w:proofErr w:type="spellStart"/>
      <w:r w:rsidRPr="00953324">
        <w:rPr>
          <w:rFonts w:ascii="Times New Roman" w:hAnsi="Times New Roman" w:cs="Times New Roman"/>
          <w:sz w:val="24"/>
          <w:szCs w:val="24"/>
        </w:rPr>
        <w:t>Fangying</w:t>
      </w:r>
      <w:proofErr w:type="spellEnd"/>
      <w:r w:rsidRPr="00953324">
        <w:rPr>
          <w:rFonts w:ascii="Times New Roman" w:hAnsi="Times New Roman" w:cs="Times New Roman"/>
          <w:sz w:val="24"/>
          <w:szCs w:val="24"/>
        </w:rPr>
        <w:t xml:space="preserve"> Dai, </w:t>
      </w:r>
      <w:proofErr w:type="spellStart"/>
      <w:r w:rsidRPr="00953324">
        <w:rPr>
          <w:rFonts w:ascii="Times New Roman" w:hAnsi="Times New Roman" w:cs="Times New Roman"/>
          <w:sz w:val="24"/>
          <w:szCs w:val="24"/>
        </w:rPr>
        <w:t>Dayang</w:t>
      </w:r>
      <w:proofErr w:type="spellEnd"/>
      <w:r w:rsidRPr="00953324">
        <w:rPr>
          <w:rFonts w:ascii="Times New Roman" w:hAnsi="Times New Roman" w:cs="Times New Roman"/>
          <w:sz w:val="24"/>
          <w:szCs w:val="24"/>
        </w:rPr>
        <w:t xml:space="preserve"> Wu, and </w:t>
      </w:r>
      <w:proofErr w:type="spellStart"/>
      <w:r w:rsidRPr="00953324">
        <w:rPr>
          <w:rFonts w:ascii="Times New Roman" w:hAnsi="Times New Roman" w:cs="Times New Roman"/>
          <w:sz w:val="24"/>
          <w:szCs w:val="24"/>
        </w:rPr>
        <w:t>Guangqian</w:t>
      </w:r>
      <w:proofErr w:type="spellEnd"/>
      <w:r w:rsidRPr="00953324">
        <w:rPr>
          <w:rFonts w:ascii="Times New Roman" w:hAnsi="Times New Roman" w:cs="Times New Roman"/>
          <w:sz w:val="24"/>
          <w:szCs w:val="24"/>
        </w:rPr>
        <w:t xml:space="preserve"> </w:t>
      </w:r>
      <w:proofErr w:type="spellStart"/>
      <w:r w:rsidRPr="00953324">
        <w:rPr>
          <w:rFonts w:ascii="Times New Roman" w:hAnsi="Times New Roman" w:cs="Times New Roman"/>
          <w:sz w:val="24"/>
          <w:szCs w:val="24"/>
        </w:rPr>
        <w:t>Lan</w:t>
      </w:r>
      <w:proofErr w:type="spellEnd"/>
      <w:r w:rsidRPr="00953324">
        <w:rPr>
          <w:rFonts w:ascii="Times New Roman" w:hAnsi="Times New Roman" w:cs="Times New Roman"/>
          <w:sz w:val="24"/>
          <w:szCs w:val="24"/>
        </w:rPr>
        <w:t xml:space="preserve"> </w:t>
      </w:r>
      <w:proofErr w:type="spellStart"/>
      <w:r w:rsidRPr="00953324">
        <w:rPr>
          <w:rFonts w:ascii="Times New Roman" w:hAnsi="Times New Roman" w:cs="Times New Roman"/>
          <w:sz w:val="24"/>
          <w:szCs w:val="24"/>
        </w:rPr>
        <w:t>Biomacromolecules</w:t>
      </w:r>
      <w:proofErr w:type="spellEnd"/>
      <w:r w:rsidRPr="00953324">
        <w:rPr>
          <w:rFonts w:ascii="Times New Roman" w:hAnsi="Times New Roman" w:cs="Times New Roman"/>
          <w:sz w:val="24"/>
          <w:szCs w:val="24"/>
        </w:rPr>
        <w:t>, Just Accepted Manuscript • DOI: 10.1021/acs.biomac.7b01180 • Publication Date (Web): 03 Oct 2017</w:t>
      </w:r>
    </w:p>
    <w:p w:rsidR="000322AB" w:rsidRPr="00953324" w:rsidRDefault="000322AB" w:rsidP="000322AB">
      <w:pPr>
        <w:spacing w:line="480" w:lineRule="auto"/>
        <w:jc w:val="both"/>
        <w:rPr>
          <w:rFonts w:ascii="Times New Roman" w:hAnsi="Times New Roman" w:cs="Times New Roman"/>
          <w:color w:val="212121"/>
          <w:sz w:val="24"/>
          <w:szCs w:val="24"/>
          <w:shd w:val="clear" w:color="auto" w:fill="FFFFFF"/>
        </w:rPr>
      </w:pPr>
      <w:r w:rsidRPr="00953324">
        <w:rPr>
          <w:rFonts w:ascii="Times New Roman" w:hAnsi="Times New Roman" w:cs="Times New Roman"/>
          <w:b/>
          <w:bCs/>
          <w:sz w:val="24"/>
          <w:szCs w:val="24"/>
        </w:rPr>
        <w:t xml:space="preserve">[3]. </w:t>
      </w:r>
      <w:r w:rsidRPr="00953324">
        <w:rPr>
          <w:rFonts w:ascii="Times New Roman" w:hAnsi="Times New Roman" w:cs="Times New Roman"/>
          <w:color w:val="212121"/>
          <w:sz w:val="24"/>
          <w:szCs w:val="24"/>
          <w:shd w:val="clear" w:color="auto" w:fill="FFFFFF"/>
        </w:rPr>
        <w:t xml:space="preserve">Guan G, </w:t>
      </w:r>
      <w:proofErr w:type="spellStart"/>
      <w:r w:rsidRPr="00953324">
        <w:rPr>
          <w:rFonts w:ascii="Times New Roman" w:hAnsi="Times New Roman" w:cs="Times New Roman"/>
          <w:color w:val="212121"/>
          <w:sz w:val="24"/>
          <w:szCs w:val="24"/>
          <w:shd w:val="clear" w:color="auto" w:fill="FFFFFF"/>
        </w:rPr>
        <w:t>Qizhuang</w:t>
      </w:r>
      <w:proofErr w:type="spellEnd"/>
      <w:r w:rsidRPr="00953324">
        <w:rPr>
          <w:rFonts w:ascii="Times New Roman" w:hAnsi="Times New Roman" w:cs="Times New Roman"/>
          <w:color w:val="212121"/>
          <w:sz w:val="24"/>
          <w:szCs w:val="24"/>
          <w:shd w:val="clear" w:color="auto" w:fill="FFFFFF"/>
        </w:rPr>
        <w:t xml:space="preserve"> </w:t>
      </w:r>
      <w:proofErr w:type="spellStart"/>
      <w:r w:rsidRPr="00953324">
        <w:rPr>
          <w:rFonts w:ascii="Times New Roman" w:hAnsi="Times New Roman" w:cs="Times New Roman"/>
          <w:color w:val="212121"/>
          <w:sz w:val="24"/>
          <w:szCs w:val="24"/>
          <w:shd w:val="clear" w:color="auto" w:fill="FFFFFF"/>
        </w:rPr>
        <w:t>Lv</w:t>
      </w:r>
      <w:proofErr w:type="spellEnd"/>
      <w:r w:rsidRPr="00953324">
        <w:rPr>
          <w:rFonts w:ascii="Times New Roman" w:hAnsi="Times New Roman" w:cs="Times New Roman"/>
          <w:color w:val="212121"/>
          <w:sz w:val="24"/>
          <w:szCs w:val="24"/>
          <w:shd w:val="clear" w:color="auto" w:fill="FFFFFF"/>
        </w:rPr>
        <w:t xml:space="preserve">, Liu S, Jiang Z, Zhou C, Liao W. 3D-bioprinted peptide coupling patches for wound healing. </w:t>
      </w:r>
      <w:proofErr w:type="gramStart"/>
      <w:r w:rsidRPr="00953324">
        <w:rPr>
          <w:rFonts w:ascii="Times New Roman" w:hAnsi="Times New Roman" w:cs="Times New Roman"/>
          <w:color w:val="212121"/>
          <w:sz w:val="24"/>
          <w:szCs w:val="24"/>
          <w:shd w:val="clear" w:color="auto" w:fill="FFFFFF"/>
        </w:rPr>
        <w:t>Mater Today Bio.</w:t>
      </w:r>
      <w:proofErr w:type="gramEnd"/>
      <w:r w:rsidRPr="00953324">
        <w:rPr>
          <w:rFonts w:ascii="Times New Roman" w:hAnsi="Times New Roman" w:cs="Times New Roman"/>
          <w:color w:val="212121"/>
          <w:sz w:val="24"/>
          <w:szCs w:val="24"/>
          <w:shd w:val="clear" w:color="auto" w:fill="FFFFFF"/>
        </w:rPr>
        <w:t xml:space="preserve"> 2021 Dec 11; 13:100188. </w:t>
      </w:r>
      <w:proofErr w:type="spellStart"/>
      <w:proofErr w:type="gramStart"/>
      <w:r w:rsidRPr="00953324">
        <w:rPr>
          <w:rFonts w:ascii="Times New Roman" w:hAnsi="Times New Roman" w:cs="Times New Roman"/>
          <w:color w:val="212121"/>
          <w:sz w:val="24"/>
          <w:szCs w:val="24"/>
          <w:shd w:val="clear" w:color="auto" w:fill="FFFFFF"/>
        </w:rPr>
        <w:t>doi</w:t>
      </w:r>
      <w:proofErr w:type="spellEnd"/>
      <w:proofErr w:type="gramEnd"/>
      <w:r w:rsidRPr="00953324">
        <w:rPr>
          <w:rFonts w:ascii="Times New Roman" w:hAnsi="Times New Roman" w:cs="Times New Roman"/>
          <w:color w:val="212121"/>
          <w:sz w:val="24"/>
          <w:szCs w:val="24"/>
          <w:shd w:val="clear" w:color="auto" w:fill="FFFFFF"/>
        </w:rPr>
        <w:t>: 10.1016/j.mtbio.2021.100188. PMID: 34977527; PMCID: PMC8683759.</w:t>
      </w:r>
    </w:p>
    <w:p w:rsidR="000322AB" w:rsidRPr="00953324" w:rsidRDefault="000322AB" w:rsidP="000322AB">
      <w:pPr>
        <w:spacing w:line="480" w:lineRule="auto"/>
        <w:jc w:val="both"/>
        <w:rPr>
          <w:rFonts w:ascii="Times New Roman" w:hAnsi="Times New Roman" w:cs="Times New Roman"/>
          <w:sz w:val="24"/>
          <w:szCs w:val="24"/>
        </w:rPr>
      </w:pPr>
      <w:r w:rsidRPr="00953324">
        <w:rPr>
          <w:rFonts w:ascii="Times New Roman" w:hAnsi="Times New Roman" w:cs="Times New Roman"/>
          <w:b/>
          <w:bCs/>
          <w:color w:val="212121"/>
          <w:sz w:val="24"/>
          <w:szCs w:val="24"/>
          <w:shd w:val="clear" w:color="auto" w:fill="FFFFFF"/>
        </w:rPr>
        <w:t>[4].</w:t>
      </w:r>
      <w:r w:rsidRPr="00953324">
        <w:rPr>
          <w:rFonts w:ascii="Times New Roman" w:hAnsi="Times New Roman" w:cs="Times New Roman"/>
          <w:sz w:val="24"/>
          <w:szCs w:val="24"/>
        </w:rPr>
        <w:t xml:space="preserve"> F. Chen, X. Li, X. Mo, C. </w:t>
      </w:r>
      <w:proofErr w:type="gramStart"/>
      <w:r w:rsidRPr="00953324">
        <w:rPr>
          <w:rFonts w:ascii="Times New Roman" w:hAnsi="Times New Roman" w:cs="Times New Roman"/>
          <w:sz w:val="24"/>
          <w:szCs w:val="24"/>
        </w:rPr>
        <w:t xml:space="preserve">He, H. Wang, Y. </w:t>
      </w:r>
      <w:proofErr w:type="spellStart"/>
      <w:r w:rsidRPr="00953324">
        <w:rPr>
          <w:rFonts w:ascii="Times New Roman" w:hAnsi="Times New Roman" w:cs="Times New Roman"/>
          <w:sz w:val="24"/>
          <w:szCs w:val="24"/>
        </w:rPr>
        <w:t>Ikada</w:t>
      </w:r>
      <w:proofErr w:type="spellEnd"/>
      <w:r w:rsidRPr="00953324">
        <w:rPr>
          <w:rFonts w:ascii="Times New Roman" w:hAnsi="Times New Roman" w:cs="Times New Roman"/>
          <w:sz w:val="24"/>
          <w:szCs w:val="24"/>
        </w:rPr>
        <w:t xml:space="preserve">, </w:t>
      </w:r>
      <w:proofErr w:type="spellStart"/>
      <w:r w:rsidRPr="00953324">
        <w:rPr>
          <w:rFonts w:ascii="Times New Roman" w:hAnsi="Times New Roman" w:cs="Times New Roman"/>
          <w:sz w:val="24"/>
          <w:szCs w:val="24"/>
        </w:rPr>
        <w:t>Electrospun</w:t>
      </w:r>
      <w:proofErr w:type="spellEnd"/>
      <w:r w:rsidRPr="00953324">
        <w:rPr>
          <w:rFonts w:ascii="Times New Roman" w:hAnsi="Times New Roman" w:cs="Times New Roman"/>
          <w:sz w:val="24"/>
          <w:szCs w:val="24"/>
        </w:rPr>
        <w:t xml:space="preserve"> </w:t>
      </w:r>
      <w:proofErr w:type="spellStart"/>
      <w:r w:rsidRPr="00953324">
        <w:rPr>
          <w:rFonts w:ascii="Times New Roman" w:hAnsi="Times New Roman" w:cs="Times New Roman"/>
          <w:sz w:val="24"/>
          <w:szCs w:val="24"/>
        </w:rPr>
        <w:t>chitosan</w:t>
      </w:r>
      <w:proofErr w:type="spellEnd"/>
      <w:r w:rsidRPr="00953324">
        <w:rPr>
          <w:rFonts w:ascii="Times New Roman" w:hAnsi="Times New Roman" w:cs="Times New Roman"/>
          <w:sz w:val="24"/>
          <w:szCs w:val="24"/>
        </w:rPr>
        <w:t xml:space="preserve">-P (LLA-CL) </w:t>
      </w:r>
      <w:proofErr w:type="spellStart"/>
      <w:r w:rsidRPr="00953324">
        <w:rPr>
          <w:rFonts w:ascii="Times New Roman" w:hAnsi="Times New Roman" w:cs="Times New Roman"/>
          <w:sz w:val="24"/>
          <w:szCs w:val="24"/>
        </w:rPr>
        <w:t>nanofibers</w:t>
      </w:r>
      <w:proofErr w:type="spellEnd"/>
      <w:r w:rsidRPr="00953324">
        <w:rPr>
          <w:rFonts w:ascii="Times New Roman" w:hAnsi="Times New Roman" w:cs="Times New Roman"/>
          <w:sz w:val="24"/>
          <w:szCs w:val="24"/>
        </w:rPr>
        <w:t xml:space="preserve"> for </w:t>
      </w:r>
      <w:proofErr w:type="spellStart"/>
      <w:r w:rsidRPr="00953324">
        <w:rPr>
          <w:rFonts w:ascii="Times New Roman" w:hAnsi="Times New Roman" w:cs="Times New Roman"/>
          <w:sz w:val="24"/>
          <w:szCs w:val="24"/>
        </w:rPr>
        <w:t>biomimetic</w:t>
      </w:r>
      <w:proofErr w:type="spellEnd"/>
      <w:r w:rsidRPr="00953324">
        <w:rPr>
          <w:rFonts w:ascii="Times New Roman" w:hAnsi="Times New Roman" w:cs="Times New Roman"/>
          <w:sz w:val="24"/>
          <w:szCs w:val="24"/>
        </w:rPr>
        <w:t xml:space="preserve"> extracellular matrix, J. </w:t>
      </w:r>
      <w:proofErr w:type="spellStart"/>
      <w:r w:rsidRPr="00953324">
        <w:rPr>
          <w:rFonts w:ascii="Times New Roman" w:hAnsi="Times New Roman" w:cs="Times New Roman"/>
          <w:sz w:val="24"/>
          <w:szCs w:val="24"/>
        </w:rPr>
        <w:t>Biomat</w:t>
      </w:r>
      <w:proofErr w:type="spellEnd"/>
      <w:r w:rsidRPr="00953324">
        <w:rPr>
          <w:rFonts w:ascii="Times New Roman" w:hAnsi="Times New Roman" w:cs="Times New Roman"/>
          <w:sz w:val="24"/>
          <w:szCs w:val="24"/>
        </w:rPr>
        <w:t>.</w:t>
      </w:r>
      <w:proofErr w:type="gramEnd"/>
      <w:r w:rsidRPr="00953324">
        <w:rPr>
          <w:rFonts w:ascii="Times New Roman" w:hAnsi="Times New Roman" w:cs="Times New Roman"/>
          <w:sz w:val="24"/>
          <w:szCs w:val="24"/>
        </w:rPr>
        <w:t xml:space="preserve"> </w:t>
      </w:r>
      <w:proofErr w:type="spellStart"/>
      <w:proofErr w:type="gramStart"/>
      <w:r w:rsidRPr="00953324">
        <w:rPr>
          <w:rFonts w:ascii="Times New Roman" w:hAnsi="Times New Roman" w:cs="Times New Roman"/>
          <w:sz w:val="24"/>
          <w:szCs w:val="24"/>
        </w:rPr>
        <w:t>Sci-Polym</w:t>
      </w:r>
      <w:proofErr w:type="spellEnd"/>
      <w:r w:rsidRPr="00953324">
        <w:rPr>
          <w:rFonts w:ascii="Times New Roman" w:hAnsi="Times New Roman" w:cs="Times New Roman"/>
          <w:sz w:val="24"/>
          <w:szCs w:val="24"/>
        </w:rPr>
        <w:t>.</w:t>
      </w:r>
      <w:proofErr w:type="gramEnd"/>
      <w:r w:rsidRPr="00953324">
        <w:rPr>
          <w:rFonts w:ascii="Times New Roman" w:hAnsi="Times New Roman" w:cs="Times New Roman"/>
          <w:sz w:val="24"/>
          <w:szCs w:val="24"/>
        </w:rPr>
        <w:t xml:space="preserve"> E. 19 (2008) 677–691.</w:t>
      </w:r>
    </w:p>
    <w:p w:rsidR="000322AB" w:rsidRPr="00953324" w:rsidRDefault="000322AB" w:rsidP="000322AB">
      <w:pPr>
        <w:spacing w:line="480" w:lineRule="auto"/>
        <w:jc w:val="both"/>
        <w:rPr>
          <w:rFonts w:ascii="Times New Roman" w:hAnsi="Times New Roman" w:cs="Times New Roman"/>
          <w:sz w:val="24"/>
          <w:szCs w:val="24"/>
        </w:rPr>
      </w:pPr>
      <w:r w:rsidRPr="00953324">
        <w:rPr>
          <w:rFonts w:ascii="Times New Roman" w:hAnsi="Times New Roman" w:cs="Times New Roman"/>
          <w:b/>
          <w:bCs/>
          <w:sz w:val="24"/>
          <w:szCs w:val="24"/>
        </w:rPr>
        <w:t>[5].</w:t>
      </w:r>
      <w:r w:rsidRPr="00953324">
        <w:rPr>
          <w:rFonts w:ascii="Times New Roman" w:hAnsi="Times New Roman" w:cs="Times New Roman"/>
          <w:sz w:val="24"/>
          <w:szCs w:val="24"/>
        </w:rPr>
        <w:t xml:space="preserve"> J. </w:t>
      </w:r>
      <w:proofErr w:type="spellStart"/>
      <w:r w:rsidRPr="00953324">
        <w:rPr>
          <w:rFonts w:ascii="Times New Roman" w:hAnsi="Times New Roman" w:cs="Times New Roman"/>
          <w:sz w:val="24"/>
          <w:szCs w:val="24"/>
        </w:rPr>
        <w:t>Xu</w:t>
      </w:r>
      <w:proofErr w:type="spellEnd"/>
      <w:r w:rsidRPr="00953324">
        <w:rPr>
          <w:rFonts w:ascii="Times New Roman" w:hAnsi="Times New Roman" w:cs="Times New Roman"/>
          <w:sz w:val="24"/>
          <w:szCs w:val="24"/>
        </w:rPr>
        <w:t xml:space="preserve">, J. Zhang, W. </w:t>
      </w:r>
      <w:proofErr w:type="spellStart"/>
      <w:r w:rsidRPr="00953324">
        <w:rPr>
          <w:rFonts w:ascii="Times New Roman" w:hAnsi="Times New Roman" w:cs="Times New Roman"/>
          <w:sz w:val="24"/>
          <w:szCs w:val="24"/>
        </w:rPr>
        <w:t>Gao</w:t>
      </w:r>
      <w:proofErr w:type="spellEnd"/>
      <w:r w:rsidRPr="00953324">
        <w:rPr>
          <w:rFonts w:ascii="Times New Roman" w:hAnsi="Times New Roman" w:cs="Times New Roman"/>
          <w:sz w:val="24"/>
          <w:szCs w:val="24"/>
        </w:rPr>
        <w:t xml:space="preserve">, H. Liang, H. Wang, J. Li, Preparation of </w:t>
      </w:r>
      <w:proofErr w:type="spellStart"/>
      <w:r w:rsidRPr="00953324">
        <w:rPr>
          <w:rFonts w:ascii="Times New Roman" w:hAnsi="Times New Roman" w:cs="Times New Roman"/>
          <w:sz w:val="24"/>
          <w:szCs w:val="24"/>
        </w:rPr>
        <w:t>chitosan</w:t>
      </w:r>
      <w:proofErr w:type="spellEnd"/>
      <w:r w:rsidRPr="00953324">
        <w:rPr>
          <w:rFonts w:ascii="Times New Roman" w:hAnsi="Times New Roman" w:cs="Times New Roman"/>
          <w:sz w:val="24"/>
          <w:szCs w:val="24"/>
        </w:rPr>
        <w:t>/PLA blend micro/</w:t>
      </w:r>
      <w:proofErr w:type="spellStart"/>
      <w:r w:rsidRPr="00953324">
        <w:rPr>
          <w:rFonts w:ascii="Times New Roman" w:hAnsi="Times New Roman" w:cs="Times New Roman"/>
          <w:sz w:val="24"/>
          <w:szCs w:val="24"/>
        </w:rPr>
        <w:t>nanofibers</w:t>
      </w:r>
      <w:proofErr w:type="spellEnd"/>
      <w:r w:rsidRPr="00953324">
        <w:rPr>
          <w:rFonts w:ascii="Times New Roman" w:hAnsi="Times New Roman" w:cs="Times New Roman"/>
          <w:sz w:val="24"/>
          <w:szCs w:val="24"/>
        </w:rPr>
        <w:t xml:space="preserve"> by </w:t>
      </w:r>
      <w:proofErr w:type="spellStart"/>
      <w:r w:rsidRPr="00953324">
        <w:rPr>
          <w:rFonts w:ascii="Times New Roman" w:hAnsi="Times New Roman" w:cs="Times New Roman"/>
          <w:sz w:val="24"/>
          <w:szCs w:val="24"/>
        </w:rPr>
        <w:t>electrospinning</w:t>
      </w:r>
      <w:proofErr w:type="spellEnd"/>
      <w:r w:rsidRPr="00953324">
        <w:rPr>
          <w:rFonts w:ascii="Times New Roman" w:hAnsi="Times New Roman" w:cs="Times New Roman"/>
          <w:sz w:val="24"/>
          <w:szCs w:val="24"/>
        </w:rPr>
        <w:t xml:space="preserve">, Mater. </w:t>
      </w:r>
      <w:proofErr w:type="spellStart"/>
      <w:proofErr w:type="gramStart"/>
      <w:r w:rsidRPr="00953324">
        <w:rPr>
          <w:rFonts w:ascii="Times New Roman" w:hAnsi="Times New Roman" w:cs="Times New Roman"/>
          <w:sz w:val="24"/>
          <w:szCs w:val="24"/>
        </w:rPr>
        <w:t>Lett</w:t>
      </w:r>
      <w:proofErr w:type="spellEnd"/>
      <w:r w:rsidRPr="00953324">
        <w:rPr>
          <w:rFonts w:ascii="Times New Roman" w:hAnsi="Times New Roman" w:cs="Times New Roman"/>
          <w:sz w:val="24"/>
          <w:szCs w:val="24"/>
        </w:rPr>
        <w:t>.</w:t>
      </w:r>
      <w:proofErr w:type="gramEnd"/>
      <w:r w:rsidRPr="00953324">
        <w:rPr>
          <w:rFonts w:ascii="Times New Roman" w:hAnsi="Times New Roman" w:cs="Times New Roman"/>
          <w:sz w:val="24"/>
          <w:szCs w:val="24"/>
        </w:rPr>
        <w:t xml:space="preserve"> 63 (2009) 658–660</w:t>
      </w:r>
    </w:p>
    <w:p w:rsidR="000322AB" w:rsidRPr="00953324" w:rsidRDefault="000322AB" w:rsidP="000322AB">
      <w:pPr>
        <w:spacing w:line="480" w:lineRule="auto"/>
        <w:jc w:val="both"/>
        <w:rPr>
          <w:rFonts w:ascii="Times New Roman" w:hAnsi="Times New Roman" w:cs="Times New Roman"/>
          <w:sz w:val="24"/>
          <w:szCs w:val="24"/>
        </w:rPr>
      </w:pPr>
      <w:r w:rsidRPr="00953324">
        <w:rPr>
          <w:rFonts w:ascii="Times New Roman" w:hAnsi="Times New Roman" w:cs="Times New Roman"/>
          <w:b/>
          <w:bCs/>
          <w:sz w:val="24"/>
          <w:szCs w:val="24"/>
        </w:rPr>
        <w:lastRenderedPageBreak/>
        <w:t>[6].</w:t>
      </w:r>
      <w:r w:rsidRPr="00953324">
        <w:rPr>
          <w:rFonts w:ascii="Times New Roman" w:hAnsi="Times New Roman" w:cs="Times New Roman"/>
          <w:sz w:val="24"/>
          <w:szCs w:val="24"/>
        </w:rPr>
        <w:t xml:space="preserve"> J.-Y. </w:t>
      </w:r>
      <w:proofErr w:type="gramStart"/>
      <w:r w:rsidRPr="00953324">
        <w:rPr>
          <w:rFonts w:ascii="Times New Roman" w:hAnsi="Times New Roman" w:cs="Times New Roman"/>
          <w:sz w:val="24"/>
          <w:szCs w:val="24"/>
        </w:rPr>
        <w:t>Park, I.-H.</w:t>
      </w:r>
      <w:proofErr w:type="gramEnd"/>
      <w:r w:rsidRPr="00953324">
        <w:rPr>
          <w:rFonts w:ascii="Times New Roman" w:hAnsi="Times New Roman" w:cs="Times New Roman"/>
          <w:sz w:val="24"/>
          <w:szCs w:val="24"/>
        </w:rPr>
        <w:t xml:space="preserve"> </w:t>
      </w:r>
      <w:proofErr w:type="gramStart"/>
      <w:r w:rsidRPr="00953324">
        <w:rPr>
          <w:rFonts w:ascii="Times New Roman" w:hAnsi="Times New Roman" w:cs="Times New Roman"/>
          <w:sz w:val="24"/>
          <w:szCs w:val="24"/>
        </w:rPr>
        <w:t xml:space="preserve">Lee, Controlled release of </w:t>
      </w:r>
      <w:proofErr w:type="spellStart"/>
      <w:r w:rsidRPr="00953324">
        <w:rPr>
          <w:rFonts w:ascii="Times New Roman" w:hAnsi="Times New Roman" w:cs="Times New Roman"/>
          <w:sz w:val="24"/>
          <w:szCs w:val="24"/>
        </w:rPr>
        <w:t>ketoprofen</w:t>
      </w:r>
      <w:proofErr w:type="spellEnd"/>
      <w:r w:rsidRPr="00953324">
        <w:rPr>
          <w:rFonts w:ascii="Times New Roman" w:hAnsi="Times New Roman" w:cs="Times New Roman"/>
          <w:sz w:val="24"/>
          <w:szCs w:val="24"/>
        </w:rPr>
        <w:t xml:space="preserve"> from </w:t>
      </w:r>
      <w:proofErr w:type="spellStart"/>
      <w:r w:rsidRPr="00953324">
        <w:rPr>
          <w:rFonts w:ascii="Times New Roman" w:hAnsi="Times New Roman" w:cs="Times New Roman"/>
          <w:sz w:val="24"/>
          <w:szCs w:val="24"/>
        </w:rPr>
        <w:t>electrospun</w:t>
      </w:r>
      <w:proofErr w:type="spellEnd"/>
      <w:r w:rsidRPr="00953324">
        <w:rPr>
          <w:rFonts w:ascii="Times New Roman" w:hAnsi="Times New Roman" w:cs="Times New Roman"/>
          <w:sz w:val="24"/>
          <w:szCs w:val="24"/>
        </w:rPr>
        <w:t xml:space="preserve"> porous </w:t>
      </w:r>
      <w:proofErr w:type="spellStart"/>
      <w:r w:rsidRPr="00953324">
        <w:rPr>
          <w:rFonts w:ascii="Times New Roman" w:hAnsi="Times New Roman" w:cs="Times New Roman"/>
          <w:sz w:val="24"/>
          <w:szCs w:val="24"/>
        </w:rPr>
        <w:t>polylactic</w:t>
      </w:r>
      <w:proofErr w:type="spellEnd"/>
      <w:r w:rsidRPr="00953324">
        <w:rPr>
          <w:rFonts w:ascii="Times New Roman" w:hAnsi="Times New Roman" w:cs="Times New Roman"/>
          <w:sz w:val="24"/>
          <w:szCs w:val="24"/>
        </w:rPr>
        <w:t xml:space="preserve"> acid (PLA) </w:t>
      </w:r>
      <w:proofErr w:type="spellStart"/>
      <w:r w:rsidRPr="00953324">
        <w:rPr>
          <w:rFonts w:ascii="Times New Roman" w:hAnsi="Times New Roman" w:cs="Times New Roman"/>
          <w:sz w:val="24"/>
          <w:szCs w:val="24"/>
        </w:rPr>
        <w:t>nanofibers</w:t>
      </w:r>
      <w:proofErr w:type="spellEnd"/>
      <w:r w:rsidRPr="00953324">
        <w:rPr>
          <w:rFonts w:ascii="Times New Roman" w:hAnsi="Times New Roman" w:cs="Times New Roman"/>
          <w:sz w:val="24"/>
          <w:szCs w:val="24"/>
        </w:rPr>
        <w:t xml:space="preserve">, J. </w:t>
      </w:r>
      <w:proofErr w:type="spellStart"/>
      <w:r w:rsidRPr="00953324">
        <w:rPr>
          <w:rFonts w:ascii="Times New Roman" w:hAnsi="Times New Roman" w:cs="Times New Roman"/>
          <w:sz w:val="24"/>
          <w:szCs w:val="24"/>
        </w:rPr>
        <w:t>Polym</w:t>
      </w:r>
      <w:proofErr w:type="spellEnd"/>
      <w:r w:rsidRPr="00953324">
        <w:rPr>
          <w:rFonts w:ascii="Times New Roman" w:hAnsi="Times New Roman" w:cs="Times New Roman"/>
          <w:sz w:val="24"/>
          <w:szCs w:val="24"/>
        </w:rPr>
        <w:t>.</w:t>
      </w:r>
      <w:proofErr w:type="gramEnd"/>
      <w:r w:rsidRPr="00953324">
        <w:rPr>
          <w:rFonts w:ascii="Times New Roman" w:hAnsi="Times New Roman" w:cs="Times New Roman"/>
          <w:sz w:val="24"/>
          <w:szCs w:val="24"/>
        </w:rPr>
        <w:t xml:space="preserve"> Res. 18 (2011) 1287–1291.</w:t>
      </w:r>
    </w:p>
    <w:p w:rsidR="000322AB" w:rsidRPr="00953324" w:rsidRDefault="000322AB" w:rsidP="000322AB">
      <w:pPr>
        <w:spacing w:line="480" w:lineRule="auto"/>
        <w:jc w:val="both"/>
        <w:rPr>
          <w:rFonts w:ascii="Times New Roman" w:hAnsi="Times New Roman" w:cs="Times New Roman"/>
          <w:sz w:val="24"/>
          <w:szCs w:val="24"/>
        </w:rPr>
      </w:pPr>
      <w:r w:rsidRPr="00953324">
        <w:rPr>
          <w:rFonts w:ascii="Times New Roman" w:hAnsi="Times New Roman" w:cs="Times New Roman"/>
          <w:b/>
          <w:bCs/>
          <w:sz w:val="24"/>
          <w:szCs w:val="24"/>
        </w:rPr>
        <w:t>[7].</w:t>
      </w:r>
      <w:r w:rsidRPr="00953324">
        <w:rPr>
          <w:rFonts w:ascii="Times New Roman" w:hAnsi="Times New Roman" w:cs="Times New Roman"/>
          <w:sz w:val="24"/>
          <w:szCs w:val="24"/>
        </w:rPr>
        <w:t xml:space="preserve"> J. Du, Y.-L. </w:t>
      </w:r>
      <w:proofErr w:type="gramStart"/>
      <w:r w:rsidRPr="00953324">
        <w:rPr>
          <w:rFonts w:ascii="Times New Roman" w:hAnsi="Times New Roman" w:cs="Times New Roman"/>
          <w:sz w:val="24"/>
          <w:szCs w:val="24"/>
        </w:rPr>
        <w:t>Hsieh, Cellulose/</w:t>
      </w:r>
      <w:proofErr w:type="spellStart"/>
      <w:r w:rsidRPr="00953324">
        <w:rPr>
          <w:rFonts w:ascii="Times New Roman" w:hAnsi="Times New Roman" w:cs="Times New Roman"/>
          <w:sz w:val="24"/>
          <w:szCs w:val="24"/>
        </w:rPr>
        <w:t>chitosan</w:t>
      </w:r>
      <w:proofErr w:type="spellEnd"/>
      <w:r w:rsidRPr="00953324">
        <w:rPr>
          <w:rFonts w:ascii="Times New Roman" w:hAnsi="Times New Roman" w:cs="Times New Roman"/>
          <w:sz w:val="24"/>
          <w:szCs w:val="24"/>
        </w:rPr>
        <w:t xml:space="preserve"> hybrid </w:t>
      </w:r>
      <w:proofErr w:type="spellStart"/>
      <w:r w:rsidRPr="00953324">
        <w:rPr>
          <w:rFonts w:ascii="Times New Roman" w:hAnsi="Times New Roman" w:cs="Times New Roman"/>
          <w:sz w:val="24"/>
          <w:szCs w:val="24"/>
        </w:rPr>
        <w:t>nanofibers</w:t>
      </w:r>
      <w:proofErr w:type="spellEnd"/>
      <w:r w:rsidRPr="00953324">
        <w:rPr>
          <w:rFonts w:ascii="Times New Roman" w:hAnsi="Times New Roman" w:cs="Times New Roman"/>
          <w:sz w:val="24"/>
          <w:szCs w:val="24"/>
        </w:rPr>
        <w:t xml:space="preserve"> from </w:t>
      </w:r>
      <w:proofErr w:type="spellStart"/>
      <w:r w:rsidRPr="00953324">
        <w:rPr>
          <w:rFonts w:ascii="Times New Roman" w:hAnsi="Times New Roman" w:cs="Times New Roman"/>
          <w:sz w:val="24"/>
          <w:szCs w:val="24"/>
        </w:rPr>
        <w:t>electrospinning</w:t>
      </w:r>
      <w:proofErr w:type="spellEnd"/>
      <w:r w:rsidRPr="00953324">
        <w:rPr>
          <w:rFonts w:ascii="Times New Roman" w:hAnsi="Times New Roman" w:cs="Times New Roman"/>
          <w:sz w:val="24"/>
          <w:szCs w:val="24"/>
        </w:rPr>
        <w:t xml:space="preserve"> of their ester derivatives, Cellulose 16 (2009) 247–260.</w:t>
      </w:r>
      <w:proofErr w:type="gramEnd"/>
    </w:p>
    <w:p w:rsidR="000322AB" w:rsidRPr="00953324" w:rsidRDefault="000322AB" w:rsidP="000322AB">
      <w:pPr>
        <w:spacing w:line="480" w:lineRule="auto"/>
        <w:jc w:val="both"/>
        <w:rPr>
          <w:rFonts w:ascii="Times New Roman" w:hAnsi="Times New Roman" w:cs="Times New Roman"/>
          <w:sz w:val="24"/>
          <w:szCs w:val="24"/>
        </w:rPr>
      </w:pPr>
      <w:r w:rsidRPr="00953324">
        <w:rPr>
          <w:rFonts w:ascii="Times New Roman" w:hAnsi="Times New Roman" w:cs="Times New Roman"/>
          <w:b/>
          <w:bCs/>
          <w:sz w:val="24"/>
          <w:szCs w:val="24"/>
        </w:rPr>
        <w:t>[8].</w:t>
      </w:r>
      <w:r w:rsidRPr="00953324">
        <w:rPr>
          <w:rFonts w:ascii="Times New Roman" w:hAnsi="Times New Roman" w:cs="Times New Roman"/>
          <w:sz w:val="24"/>
          <w:szCs w:val="24"/>
        </w:rPr>
        <w:t xml:space="preserve"> K.H. Jung, M.W. Huh, W. </w:t>
      </w:r>
      <w:proofErr w:type="spellStart"/>
      <w:r w:rsidRPr="00953324">
        <w:rPr>
          <w:rFonts w:ascii="Times New Roman" w:hAnsi="Times New Roman" w:cs="Times New Roman"/>
          <w:sz w:val="24"/>
          <w:szCs w:val="24"/>
        </w:rPr>
        <w:t>Meng</w:t>
      </w:r>
      <w:proofErr w:type="spellEnd"/>
      <w:r w:rsidRPr="00953324">
        <w:rPr>
          <w:rFonts w:ascii="Times New Roman" w:hAnsi="Times New Roman" w:cs="Times New Roman"/>
          <w:sz w:val="24"/>
          <w:szCs w:val="24"/>
        </w:rPr>
        <w:t xml:space="preserve">, J. Yuan, S.H. Hyun, J.S. </w:t>
      </w:r>
      <w:proofErr w:type="spellStart"/>
      <w:r w:rsidRPr="00953324">
        <w:rPr>
          <w:rFonts w:ascii="Times New Roman" w:hAnsi="Times New Roman" w:cs="Times New Roman"/>
          <w:sz w:val="24"/>
          <w:szCs w:val="24"/>
        </w:rPr>
        <w:t>Bae</w:t>
      </w:r>
      <w:proofErr w:type="spellEnd"/>
      <w:r w:rsidRPr="00953324">
        <w:rPr>
          <w:rFonts w:ascii="Times New Roman" w:hAnsi="Times New Roman" w:cs="Times New Roman"/>
          <w:sz w:val="24"/>
          <w:szCs w:val="24"/>
        </w:rPr>
        <w:t>, S.M. Hudson, I.K. Kang, Preparation and antibacterial activity of PET/</w:t>
      </w:r>
      <w:proofErr w:type="spellStart"/>
      <w:r w:rsidRPr="00953324">
        <w:rPr>
          <w:rFonts w:ascii="Times New Roman" w:hAnsi="Times New Roman" w:cs="Times New Roman"/>
          <w:sz w:val="24"/>
          <w:szCs w:val="24"/>
        </w:rPr>
        <w:t>chitosan</w:t>
      </w:r>
      <w:proofErr w:type="spellEnd"/>
      <w:r w:rsidRPr="00953324">
        <w:rPr>
          <w:rFonts w:ascii="Times New Roman" w:hAnsi="Times New Roman" w:cs="Times New Roman"/>
          <w:sz w:val="24"/>
          <w:szCs w:val="24"/>
        </w:rPr>
        <w:t xml:space="preserve"> </w:t>
      </w:r>
      <w:proofErr w:type="spellStart"/>
      <w:r w:rsidRPr="00953324">
        <w:rPr>
          <w:rFonts w:ascii="Times New Roman" w:hAnsi="Times New Roman" w:cs="Times New Roman"/>
          <w:sz w:val="24"/>
          <w:szCs w:val="24"/>
        </w:rPr>
        <w:t>nanofibrous</w:t>
      </w:r>
      <w:proofErr w:type="spellEnd"/>
      <w:r w:rsidRPr="00953324">
        <w:rPr>
          <w:rFonts w:ascii="Times New Roman" w:hAnsi="Times New Roman" w:cs="Times New Roman"/>
          <w:sz w:val="24"/>
          <w:szCs w:val="24"/>
        </w:rPr>
        <w:t xml:space="preserve"> mats using an </w:t>
      </w:r>
      <w:proofErr w:type="spellStart"/>
      <w:r w:rsidRPr="00953324">
        <w:rPr>
          <w:rFonts w:ascii="Times New Roman" w:hAnsi="Times New Roman" w:cs="Times New Roman"/>
          <w:sz w:val="24"/>
          <w:szCs w:val="24"/>
        </w:rPr>
        <w:t>electrospinning</w:t>
      </w:r>
      <w:proofErr w:type="spellEnd"/>
      <w:r w:rsidRPr="00953324">
        <w:rPr>
          <w:rFonts w:ascii="Times New Roman" w:hAnsi="Times New Roman" w:cs="Times New Roman"/>
          <w:sz w:val="24"/>
          <w:szCs w:val="24"/>
        </w:rPr>
        <w:t xml:space="preserve"> technique, J. Appl. </w:t>
      </w:r>
      <w:proofErr w:type="spellStart"/>
      <w:r w:rsidRPr="00953324">
        <w:rPr>
          <w:rFonts w:ascii="Times New Roman" w:hAnsi="Times New Roman" w:cs="Times New Roman"/>
          <w:sz w:val="24"/>
          <w:szCs w:val="24"/>
        </w:rPr>
        <w:t>Polym</w:t>
      </w:r>
      <w:proofErr w:type="spellEnd"/>
      <w:r w:rsidRPr="00953324">
        <w:rPr>
          <w:rFonts w:ascii="Times New Roman" w:hAnsi="Times New Roman" w:cs="Times New Roman"/>
          <w:sz w:val="24"/>
          <w:szCs w:val="24"/>
        </w:rPr>
        <w:t>. Sci. 105 (2007) 2816–2823.</w:t>
      </w:r>
    </w:p>
    <w:p w:rsidR="000322AB" w:rsidRPr="00953324" w:rsidRDefault="000322AB" w:rsidP="000322AB">
      <w:pPr>
        <w:spacing w:line="480" w:lineRule="auto"/>
        <w:jc w:val="both"/>
        <w:rPr>
          <w:rFonts w:ascii="Times New Roman" w:hAnsi="Times New Roman" w:cs="Times New Roman"/>
          <w:sz w:val="24"/>
          <w:szCs w:val="24"/>
        </w:rPr>
      </w:pPr>
      <w:r w:rsidRPr="00953324">
        <w:rPr>
          <w:rFonts w:ascii="Times New Roman" w:hAnsi="Times New Roman" w:cs="Times New Roman"/>
          <w:b/>
          <w:bCs/>
          <w:sz w:val="24"/>
          <w:szCs w:val="24"/>
        </w:rPr>
        <w:t>[9].</w:t>
      </w:r>
      <w:r w:rsidRPr="00953324">
        <w:rPr>
          <w:rFonts w:ascii="Times New Roman" w:hAnsi="Times New Roman" w:cs="Times New Roman"/>
          <w:sz w:val="24"/>
          <w:szCs w:val="24"/>
        </w:rPr>
        <w:t xml:space="preserve"> Y.-T. </w:t>
      </w:r>
      <w:proofErr w:type="spellStart"/>
      <w:proofErr w:type="gramStart"/>
      <w:r w:rsidRPr="00953324">
        <w:rPr>
          <w:rFonts w:ascii="Times New Roman" w:hAnsi="Times New Roman" w:cs="Times New Roman"/>
          <w:sz w:val="24"/>
          <w:szCs w:val="24"/>
        </w:rPr>
        <w:t>Jia</w:t>
      </w:r>
      <w:proofErr w:type="spellEnd"/>
      <w:r w:rsidRPr="00953324">
        <w:rPr>
          <w:rFonts w:ascii="Times New Roman" w:hAnsi="Times New Roman" w:cs="Times New Roman"/>
          <w:sz w:val="24"/>
          <w:szCs w:val="24"/>
        </w:rPr>
        <w:t>, J. Gong, X.-H.</w:t>
      </w:r>
      <w:proofErr w:type="gramEnd"/>
      <w:r w:rsidRPr="00953324">
        <w:rPr>
          <w:rFonts w:ascii="Times New Roman" w:hAnsi="Times New Roman" w:cs="Times New Roman"/>
          <w:sz w:val="24"/>
          <w:szCs w:val="24"/>
        </w:rPr>
        <w:t xml:space="preserve"> </w:t>
      </w:r>
      <w:proofErr w:type="spellStart"/>
      <w:proofErr w:type="gramStart"/>
      <w:r w:rsidRPr="00953324">
        <w:rPr>
          <w:rFonts w:ascii="Times New Roman" w:hAnsi="Times New Roman" w:cs="Times New Roman"/>
          <w:sz w:val="24"/>
          <w:szCs w:val="24"/>
        </w:rPr>
        <w:t>Gu</w:t>
      </w:r>
      <w:proofErr w:type="spellEnd"/>
      <w:proofErr w:type="gramEnd"/>
      <w:r w:rsidRPr="00953324">
        <w:rPr>
          <w:rFonts w:ascii="Times New Roman" w:hAnsi="Times New Roman" w:cs="Times New Roman"/>
          <w:sz w:val="24"/>
          <w:szCs w:val="24"/>
        </w:rPr>
        <w:t xml:space="preserve">, H.-Y. </w:t>
      </w:r>
      <w:proofErr w:type="gramStart"/>
      <w:r w:rsidRPr="00953324">
        <w:rPr>
          <w:rFonts w:ascii="Times New Roman" w:hAnsi="Times New Roman" w:cs="Times New Roman"/>
          <w:sz w:val="24"/>
          <w:szCs w:val="24"/>
        </w:rPr>
        <w:t>Kim, J. Dong, X.-Y.</w:t>
      </w:r>
      <w:proofErr w:type="gramEnd"/>
      <w:r w:rsidRPr="00953324">
        <w:rPr>
          <w:rFonts w:ascii="Times New Roman" w:hAnsi="Times New Roman" w:cs="Times New Roman"/>
          <w:sz w:val="24"/>
          <w:szCs w:val="24"/>
        </w:rPr>
        <w:t xml:space="preserve"> </w:t>
      </w:r>
      <w:proofErr w:type="spellStart"/>
      <w:r w:rsidRPr="00953324">
        <w:rPr>
          <w:rFonts w:ascii="Times New Roman" w:hAnsi="Times New Roman" w:cs="Times New Roman"/>
          <w:sz w:val="24"/>
          <w:szCs w:val="24"/>
        </w:rPr>
        <w:t>Shen</w:t>
      </w:r>
      <w:proofErr w:type="spellEnd"/>
      <w:r w:rsidRPr="00953324">
        <w:rPr>
          <w:rFonts w:ascii="Times New Roman" w:hAnsi="Times New Roman" w:cs="Times New Roman"/>
          <w:sz w:val="24"/>
          <w:szCs w:val="24"/>
        </w:rPr>
        <w:t>, Fabrication and characterization of poly (vinyl alcohol)/</w:t>
      </w:r>
      <w:proofErr w:type="spellStart"/>
      <w:r w:rsidRPr="00953324">
        <w:rPr>
          <w:rFonts w:ascii="Times New Roman" w:hAnsi="Times New Roman" w:cs="Times New Roman"/>
          <w:sz w:val="24"/>
          <w:szCs w:val="24"/>
        </w:rPr>
        <w:t>chitosan</w:t>
      </w:r>
      <w:proofErr w:type="spellEnd"/>
      <w:r w:rsidRPr="00953324">
        <w:rPr>
          <w:rFonts w:ascii="Times New Roman" w:hAnsi="Times New Roman" w:cs="Times New Roman"/>
          <w:sz w:val="24"/>
          <w:szCs w:val="24"/>
        </w:rPr>
        <w:t xml:space="preserve"> blend </w:t>
      </w:r>
      <w:proofErr w:type="spellStart"/>
      <w:r w:rsidRPr="00953324">
        <w:rPr>
          <w:rFonts w:ascii="Times New Roman" w:hAnsi="Times New Roman" w:cs="Times New Roman"/>
          <w:sz w:val="24"/>
          <w:szCs w:val="24"/>
        </w:rPr>
        <w:t>nanofibers</w:t>
      </w:r>
      <w:proofErr w:type="spellEnd"/>
      <w:r w:rsidRPr="00953324">
        <w:rPr>
          <w:rFonts w:ascii="Times New Roman" w:hAnsi="Times New Roman" w:cs="Times New Roman"/>
          <w:sz w:val="24"/>
          <w:szCs w:val="24"/>
        </w:rPr>
        <w:t xml:space="preserve"> produced by </w:t>
      </w:r>
      <w:proofErr w:type="spellStart"/>
      <w:r w:rsidRPr="00953324">
        <w:rPr>
          <w:rFonts w:ascii="Times New Roman" w:hAnsi="Times New Roman" w:cs="Times New Roman"/>
          <w:sz w:val="24"/>
          <w:szCs w:val="24"/>
        </w:rPr>
        <w:t>electrospinning</w:t>
      </w:r>
      <w:proofErr w:type="spellEnd"/>
      <w:r w:rsidRPr="00953324">
        <w:rPr>
          <w:rFonts w:ascii="Times New Roman" w:hAnsi="Times New Roman" w:cs="Times New Roman"/>
          <w:sz w:val="24"/>
          <w:szCs w:val="24"/>
        </w:rPr>
        <w:t xml:space="preserve"> method, </w:t>
      </w:r>
      <w:proofErr w:type="spellStart"/>
      <w:r w:rsidRPr="00953324">
        <w:rPr>
          <w:rFonts w:ascii="Times New Roman" w:hAnsi="Times New Roman" w:cs="Times New Roman"/>
          <w:sz w:val="24"/>
          <w:szCs w:val="24"/>
        </w:rPr>
        <w:t>Carbohydr</w:t>
      </w:r>
      <w:proofErr w:type="spellEnd"/>
      <w:r w:rsidRPr="00953324">
        <w:rPr>
          <w:rFonts w:ascii="Times New Roman" w:hAnsi="Times New Roman" w:cs="Times New Roman"/>
          <w:sz w:val="24"/>
          <w:szCs w:val="24"/>
        </w:rPr>
        <w:t xml:space="preserve">. </w:t>
      </w:r>
      <w:proofErr w:type="spellStart"/>
      <w:proofErr w:type="gramStart"/>
      <w:r w:rsidRPr="00953324">
        <w:rPr>
          <w:rFonts w:ascii="Times New Roman" w:hAnsi="Times New Roman" w:cs="Times New Roman"/>
          <w:sz w:val="24"/>
          <w:szCs w:val="24"/>
        </w:rPr>
        <w:t>Polym</w:t>
      </w:r>
      <w:proofErr w:type="spellEnd"/>
      <w:r w:rsidRPr="00953324">
        <w:rPr>
          <w:rFonts w:ascii="Times New Roman" w:hAnsi="Times New Roman" w:cs="Times New Roman"/>
          <w:sz w:val="24"/>
          <w:szCs w:val="24"/>
        </w:rPr>
        <w:t>.</w:t>
      </w:r>
      <w:proofErr w:type="gramEnd"/>
      <w:r w:rsidRPr="00953324">
        <w:rPr>
          <w:rFonts w:ascii="Times New Roman" w:hAnsi="Times New Roman" w:cs="Times New Roman"/>
          <w:sz w:val="24"/>
          <w:szCs w:val="24"/>
        </w:rPr>
        <w:t xml:space="preserve"> 67 (2007) 403–409.</w:t>
      </w:r>
    </w:p>
    <w:p w:rsidR="000322AB" w:rsidRPr="00953324" w:rsidRDefault="000322AB" w:rsidP="000322AB">
      <w:pPr>
        <w:pStyle w:val="NormalWeb"/>
        <w:spacing w:before="0" w:beforeAutospacing="0" w:after="0" w:afterAutospacing="0" w:line="480" w:lineRule="auto"/>
        <w:ind w:left="720" w:hanging="720"/>
        <w:jc w:val="both"/>
      </w:pPr>
      <w:r w:rsidRPr="00953324">
        <w:rPr>
          <w:b/>
          <w:bCs/>
        </w:rPr>
        <w:t xml:space="preserve">[10]. </w:t>
      </w:r>
      <w:proofErr w:type="spellStart"/>
      <w:r w:rsidRPr="00953324">
        <w:rPr>
          <w:rFonts w:eastAsiaTheme="minorHAnsi"/>
          <w:lang w:eastAsia="en-US" w:bidi="hi-IN"/>
        </w:rPr>
        <w:t>Azimi</w:t>
      </w:r>
      <w:proofErr w:type="spellEnd"/>
      <w:r w:rsidRPr="00953324">
        <w:t xml:space="preserve">, B., </w:t>
      </w:r>
      <w:proofErr w:type="spellStart"/>
      <w:r w:rsidRPr="00953324">
        <w:t>Nourpanah</w:t>
      </w:r>
      <w:proofErr w:type="spellEnd"/>
      <w:r w:rsidRPr="00953324">
        <w:t xml:space="preserve">, P., </w:t>
      </w:r>
      <w:proofErr w:type="spellStart"/>
      <w:r w:rsidRPr="00953324">
        <w:t>Rabiee</w:t>
      </w:r>
      <w:proofErr w:type="spellEnd"/>
      <w:r w:rsidRPr="00953324">
        <w:t xml:space="preserve">, M., &amp; </w:t>
      </w:r>
      <w:proofErr w:type="spellStart"/>
      <w:r w:rsidRPr="00953324">
        <w:t>Arbab</w:t>
      </w:r>
      <w:proofErr w:type="spellEnd"/>
      <w:r w:rsidRPr="00953324">
        <w:t>, S. (2014). Poly (</w:t>
      </w:r>
      <w:r w:rsidRPr="00953324">
        <w:rPr>
          <w:rFonts w:ascii="Cambria Math" w:hAnsi="Cambria Math" w:cs="Cambria Math"/>
        </w:rPr>
        <w:t>∊</w:t>
      </w:r>
      <w:r w:rsidRPr="00953324">
        <w:t>-</w:t>
      </w:r>
      <w:proofErr w:type="spellStart"/>
      <w:r w:rsidRPr="00953324">
        <w:t>caprolactone</w:t>
      </w:r>
      <w:proofErr w:type="spellEnd"/>
      <w:r w:rsidRPr="00953324">
        <w:t>) Fiber:</w:t>
      </w:r>
    </w:p>
    <w:p w:rsidR="000322AB" w:rsidRPr="00953324" w:rsidRDefault="000322AB" w:rsidP="000322AB">
      <w:pPr>
        <w:pStyle w:val="NormalWeb"/>
        <w:spacing w:before="0" w:beforeAutospacing="0" w:after="0" w:afterAutospacing="0" w:line="480" w:lineRule="auto"/>
        <w:ind w:left="720" w:hanging="720"/>
        <w:jc w:val="both"/>
      </w:pPr>
      <w:proofErr w:type="gramStart"/>
      <w:r w:rsidRPr="00953324">
        <w:t>An Overview.</w:t>
      </w:r>
      <w:proofErr w:type="gramEnd"/>
      <w:r w:rsidRPr="00953324">
        <w:t xml:space="preserve"> </w:t>
      </w:r>
      <w:proofErr w:type="gramStart"/>
      <w:r w:rsidRPr="00953324">
        <w:rPr>
          <w:i/>
          <w:iCs/>
        </w:rPr>
        <w:t xml:space="preserve">Journal of Engineered </w:t>
      </w:r>
      <w:proofErr w:type="spellStart"/>
      <w:r w:rsidRPr="00953324">
        <w:rPr>
          <w:i/>
          <w:iCs/>
        </w:rPr>
        <w:t>Fibers</w:t>
      </w:r>
      <w:proofErr w:type="spellEnd"/>
      <w:r w:rsidRPr="00953324">
        <w:rPr>
          <w:i/>
          <w:iCs/>
        </w:rPr>
        <w:t xml:space="preserve"> and Fabrics</w:t>
      </w:r>
      <w:r w:rsidRPr="00953324">
        <w:t xml:space="preserve">, </w:t>
      </w:r>
      <w:r w:rsidRPr="00953324">
        <w:rPr>
          <w:i/>
          <w:iCs/>
        </w:rPr>
        <w:t>9</w:t>
      </w:r>
      <w:r w:rsidRPr="00953324">
        <w:t>(3), 155892501400900.</w:t>
      </w:r>
      <w:proofErr w:type="gramEnd"/>
    </w:p>
    <w:p w:rsidR="000322AB" w:rsidRPr="00953324" w:rsidRDefault="000322AB" w:rsidP="000322AB">
      <w:pPr>
        <w:pStyle w:val="NormalWeb"/>
        <w:spacing w:before="0" w:beforeAutospacing="0" w:after="0" w:afterAutospacing="0" w:line="480" w:lineRule="auto"/>
        <w:ind w:left="720" w:hanging="720"/>
        <w:jc w:val="both"/>
      </w:pPr>
      <w:r w:rsidRPr="00953324">
        <w:t>https://doi.org/10.1177/155892501400900309</w:t>
      </w:r>
    </w:p>
    <w:p w:rsidR="000322AB" w:rsidRPr="00953324" w:rsidRDefault="000322AB" w:rsidP="000322AB">
      <w:pPr>
        <w:pStyle w:val="NormalWeb"/>
        <w:spacing w:before="0" w:beforeAutospacing="0" w:after="0" w:afterAutospacing="0" w:line="480" w:lineRule="auto"/>
        <w:ind w:left="720" w:hanging="720"/>
        <w:jc w:val="both"/>
      </w:pPr>
      <w:r w:rsidRPr="00953324">
        <w:rPr>
          <w:b/>
          <w:bCs/>
        </w:rPr>
        <w:t xml:space="preserve">[11]. </w:t>
      </w:r>
      <w:r w:rsidRPr="00953324">
        <w:t>Park, K. D., Pilkington, E. H., Nguyen, D. H., Lee, J. P., Park, K. H., &amp; Truong, N. P.</w:t>
      </w:r>
    </w:p>
    <w:p w:rsidR="000322AB" w:rsidRPr="00953324" w:rsidRDefault="000322AB" w:rsidP="000322AB">
      <w:pPr>
        <w:pStyle w:val="NormalWeb"/>
        <w:spacing w:before="0" w:beforeAutospacing="0" w:after="0" w:afterAutospacing="0" w:line="480" w:lineRule="auto"/>
        <w:ind w:left="720" w:hanging="720"/>
        <w:jc w:val="both"/>
      </w:pPr>
      <w:r w:rsidRPr="00953324">
        <w:t>(2020). The Importance of Poly (ethylene glycol) Alternatives for Overcoming PEG</w:t>
      </w:r>
    </w:p>
    <w:p w:rsidR="000322AB" w:rsidRPr="00953324" w:rsidRDefault="000322AB" w:rsidP="000322AB">
      <w:pPr>
        <w:pStyle w:val="NormalWeb"/>
        <w:spacing w:before="0" w:beforeAutospacing="0" w:after="0" w:afterAutospacing="0" w:line="480" w:lineRule="auto"/>
        <w:ind w:left="720" w:hanging="720"/>
        <w:jc w:val="both"/>
      </w:pPr>
      <w:proofErr w:type="gramStart"/>
      <w:r w:rsidRPr="00953324">
        <w:t xml:space="preserve">Immunogenicity in Drug Delivery and </w:t>
      </w:r>
      <w:proofErr w:type="spellStart"/>
      <w:r w:rsidRPr="00953324">
        <w:t>Bioconjugation</w:t>
      </w:r>
      <w:proofErr w:type="spellEnd"/>
      <w:r w:rsidRPr="00953324">
        <w:t>.</w:t>
      </w:r>
      <w:proofErr w:type="gramEnd"/>
      <w:r w:rsidRPr="00953324">
        <w:t xml:space="preserve"> </w:t>
      </w:r>
      <w:proofErr w:type="gramStart"/>
      <w:r w:rsidRPr="00953324">
        <w:rPr>
          <w:i/>
          <w:iCs/>
        </w:rPr>
        <w:t>Polymers</w:t>
      </w:r>
      <w:r w:rsidRPr="00953324">
        <w:t xml:space="preserve">, </w:t>
      </w:r>
      <w:r w:rsidRPr="00953324">
        <w:rPr>
          <w:i/>
          <w:iCs/>
        </w:rPr>
        <w:t>12</w:t>
      </w:r>
      <w:r w:rsidRPr="00953324">
        <w:t>(2), 298.</w:t>
      </w:r>
      <w:proofErr w:type="gramEnd"/>
    </w:p>
    <w:p w:rsidR="000322AB" w:rsidRPr="00953324" w:rsidRDefault="000322AB" w:rsidP="000322AB">
      <w:pPr>
        <w:pStyle w:val="NormalWeb"/>
        <w:spacing w:before="0" w:beforeAutospacing="0" w:after="0" w:afterAutospacing="0" w:line="480" w:lineRule="auto"/>
        <w:ind w:left="720" w:hanging="720"/>
        <w:jc w:val="both"/>
      </w:pPr>
      <w:r w:rsidRPr="00953324">
        <w:t>https://doi.org/10.3390/polym12020298</w:t>
      </w:r>
    </w:p>
    <w:p w:rsidR="000322AB" w:rsidRPr="00953324" w:rsidRDefault="000322AB" w:rsidP="000322AB">
      <w:pPr>
        <w:pStyle w:val="NormalWeb"/>
        <w:spacing w:before="0" w:beforeAutospacing="0" w:after="0" w:afterAutospacing="0" w:line="480" w:lineRule="auto"/>
        <w:ind w:left="720" w:hanging="720"/>
        <w:jc w:val="both"/>
      </w:pPr>
      <w:r w:rsidRPr="00953324">
        <w:rPr>
          <w:b/>
          <w:bCs/>
        </w:rPr>
        <w:t xml:space="preserve">[12]. </w:t>
      </w:r>
      <w:r w:rsidRPr="00953324">
        <w:t xml:space="preserve">Zhao, Y., </w:t>
      </w:r>
      <w:proofErr w:type="spellStart"/>
      <w:r w:rsidRPr="00953324">
        <w:t>Qiu</w:t>
      </w:r>
      <w:proofErr w:type="spellEnd"/>
      <w:r w:rsidRPr="00953324">
        <w:t>, Y., Yuan, J., Chen, Y., Jin, S., &amp; Chen, S. (2016). Preparation of</w:t>
      </w:r>
    </w:p>
    <w:p w:rsidR="000322AB" w:rsidRPr="00953324" w:rsidRDefault="000322AB" w:rsidP="000322AB">
      <w:pPr>
        <w:pStyle w:val="NormalWeb"/>
        <w:spacing w:before="0" w:beforeAutospacing="0" w:after="0" w:afterAutospacing="0" w:line="480" w:lineRule="auto"/>
        <w:ind w:left="720" w:hanging="720"/>
        <w:jc w:val="both"/>
      </w:pPr>
      <w:proofErr w:type="spellStart"/>
      <w:proofErr w:type="gramStart"/>
      <w:r w:rsidRPr="00953324">
        <w:t>Nanofibers</w:t>
      </w:r>
      <w:proofErr w:type="spellEnd"/>
      <w:r w:rsidRPr="00953324">
        <w:t xml:space="preserve"> with Renewable Polymers and Their Application in Wound Dressing.</w:t>
      </w:r>
      <w:proofErr w:type="gramEnd"/>
    </w:p>
    <w:p w:rsidR="000322AB" w:rsidRPr="00953324" w:rsidRDefault="000322AB" w:rsidP="000322AB">
      <w:pPr>
        <w:pStyle w:val="NormalWeb"/>
        <w:spacing w:before="0" w:beforeAutospacing="0" w:after="0" w:afterAutospacing="0" w:line="480" w:lineRule="auto"/>
        <w:jc w:val="both"/>
      </w:pPr>
      <w:r w:rsidRPr="00953324">
        <w:rPr>
          <w:i/>
          <w:iCs/>
        </w:rPr>
        <w:t>International Journal of Polymer Science</w:t>
      </w:r>
      <w:r w:rsidRPr="00953324">
        <w:t xml:space="preserve">, </w:t>
      </w:r>
      <w:r w:rsidRPr="00953324">
        <w:rPr>
          <w:i/>
          <w:iCs/>
        </w:rPr>
        <w:t>2016</w:t>
      </w:r>
      <w:r w:rsidRPr="00953324">
        <w:t>, 1–17. https://doi.org/10.1155/2016/4672839</w:t>
      </w:r>
    </w:p>
    <w:p w:rsidR="000322AB" w:rsidRPr="00953324" w:rsidRDefault="000322AB" w:rsidP="000322AB">
      <w:pPr>
        <w:pStyle w:val="NormalWeb"/>
        <w:spacing w:before="0" w:beforeAutospacing="0" w:after="0" w:afterAutospacing="0" w:line="480" w:lineRule="auto"/>
        <w:ind w:left="720" w:hanging="720"/>
        <w:jc w:val="both"/>
      </w:pPr>
      <w:r w:rsidRPr="00953324">
        <w:rPr>
          <w:b/>
          <w:bCs/>
        </w:rPr>
        <w:t xml:space="preserve">[13]. </w:t>
      </w:r>
      <w:proofErr w:type="spellStart"/>
      <w:r w:rsidRPr="00953324">
        <w:t>Toriello</w:t>
      </w:r>
      <w:proofErr w:type="spellEnd"/>
      <w:r w:rsidRPr="00953324">
        <w:t xml:space="preserve">, M., </w:t>
      </w:r>
      <w:proofErr w:type="spellStart"/>
      <w:r w:rsidRPr="00953324">
        <w:t>Afsari</w:t>
      </w:r>
      <w:proofErr w:type="spellEnd"/>
      <w:r w:rsidRPr="00953324">
        <w:t xml:space="preserve">, M., </w:t>
      </w:r>
      <w:proofErr w:type="spellStart"/>
      <w:r w:rsidRPr="00953324">
        <w:t>Shon</w:t>
      </w:r>
      <w:proofErr w:type="spellEnd"/>
      <w:r w:rsidRPr="00953324">
        <w:t xml:space="preserve">, H. K., &amp; </w:t>
      </w:r>
      <w:proofErr w:type="spellStart"/>
      <w:r w:rsidRPr="00953324">
        <w:t>Tijing</w:t>
      </w:r>
      <w:proofErr w:type="spellEnd"/>
      <w:r w:rsidRPr="00953324">
        <w:t>, L. D. (2020). Progress on the</w:t>
      </w:r>
    </w:p>
    <w:p w:rsidR="000322AB" w:rsidRPr="00953324" w:rsidRDefault="000322AB" w:rsidP="000322AB">
      <w:pPr>
        <w:pStyle w:val="NormalWeb"/>
        <w:spacing w:before="0" w:beforeAutospacing="0" w:after="0" w:afterAutospacing="0" w:line="480" w:lineRule="auto"/>
        <w:ind w:left="720" w:hanging="720"/>
        <w:jc w:val="both"/>
      </w:pPr>
      <w:proofErr w:type="gramStart"/>
      <w:r w:rsidRPr="00953324">
        <w:t xml:space="preserve">Fabrication and Application of </w:t>
      </w:r>
      <w:proofErr w:type="spellStart"/>
      <w:r w:rsidRPr="00953324">
        <w:t>Electrospun</w:t>
      </w:r>
      <w:proofErr w:type="spellEnd"/>
      <w:r w:rsidRPr="00953324">
        <w:t xml:space="preserve"> </w:t>
      </w:r>
      <w:proofErr w:type="spellStart"/>
      <w:r w:rsidRPr="00953324">
        <w:t>Nanofiber</w:t>
      </w:r>
      <w:proofErr w:type="spellEnd"/>
      <w:r w:rsidRPr="00953324">
        <w:t xml:space="preserve"> Composites.</w:t>
      </w:r>
      <w:proofErr w:type="gramEnd"/>
      <w:r w:rsidRPr="00953324">
        <w:t xml:space="preserve"> </w:t>
      </w:r>
      <w:proofErr w:type="gramStart"/>
      <w:r w:rsidRPr="00953324">
        <w:rPr>
          <w:i/>
          <w:iCs/>
        </w:rPr>
        <w:t>Membranes</w:t>
      </w:r>
      <w:r w:rsidRPr="00953324">
        <w:t xml:space="preserve">, </w:t>
      </w:r>
      <w:r w:rsidRPr="00953324">
        <w:rPr>
          <w:i/>
          <w:iCs/>
        </w:rPr>
        <w:t>10</w:t>
      </w:r>
      <w:r w:rsidRPr="00953324">
        <w:t>(9), 204.</w:t>
      </w:r>
      <w:proofErr w:type="gramEnd"/>
    </w:p>
    <w:p w:rsidR="000322AB" w:rsidRPr="00953324" w:rsidRDefault="000322AB" w:rsidP="000322AB">
      <w:pPr>
        <w:pStyle w:val="NormalWeb"/>
        <w:spacing w:before="0" w:beforeAutospacing="0" w:after="0" w:afterAutospacing="0" w:line="480" w:lineRule="auto"/>
        <w:ind w:left="720" w:hanging="720"/>
        <w:jc w:val="both"/>
      </w:pPr>
      <w:r w:rsidRPr="00953324">
        <w:lastRenderedPageBreak/>
        <w:t>https://doi.org/10.3390/membranes10090204</w:t>
      </w:r>
    </w:p>
    <w:p w:rsidR="000322AB" w:rsidRPr="00953324" w:rsidRDefault="000322AB" w:rsidP="000322AB">
      <w:pPr>
        <w:spacing w:line="480" w:lineRule="auto"/>
        <w:jc w:val="both"/>
        <w:rPr>
          <w:rFonts w:ascii="Times New Roman" w:hAnsi="Times New Roman" w:cs="Times New Roman"/>
          <w:sz w:val="24"/>
          <w:szCs w:val="24"/>
        </w:rPr>
      </w:pPr>
      <w:r w:rsidRPr="00953324">
        <w:rPr>
          <w:rFonts w:ascii="Times New Roman" w:hAnsi="Times New Roman" w:cs="Times New Roman"/>
          <w:b/>
          <w:bCs/>
          <w:sz w:val="24"/>
          <w:szCs w:val="24"/>
        </w:rPr>
        <w:t xml:space="preserve">[14]. </w:t>
      </w:r>
      <w:r w:rsidRPr="00953324">
        <w:rPr>
          <w:rFonts w:ascii="Times New Roman" w:hAnsi="Times New Roman" w:cs="Times New Roman"/>
          <w:sz w:val="24"/>
          <w:szCs w:val="24"/>
        </w:rPr>
        <w:t xml:space="preserve">Singh O, </w:t>
      </w:r>
      <w:proofErr w:type="spellStart"/>
      <w:r w:rsidRPr="00953324">
        <w:rPr>
          <w:rFonts w:ascii="Times New Roman" w:hAnsi="Times New Roman" w:cs="Times New Roman"/>
          <w:sz w:val="24"/>
          <w:szCs w:val="24"/>
        </w:rPr>
        <w:t>Khanam</w:t>
      </w:r>
      <w:proofErr w:type="spellEnd"/>
      <w:r w:rsidRPr="00953324">
        <w:rPr>
          <w:rFonts w:ascii="Times New Roman" w:hAnsi="Times New Roman" w:cs="Times New Roman"/>
          <w:sz w:val="24"/>
          <w:szCs w:val="24"/>
        </w:rPr>
        <w:t xml:space="preserve"> Z, </w:t>
      </w:r>
      <w:proofErr w:type="spellStart"/>
      <w:r w:rsidRPr="00953324">
        <w:rPr>
          <w:rFonts w:ascii="Times New Roman" w:hAnsi="Times New Roman" w:cs="Times New Roman"/>
          <w:sz w:val="24"/>
          <w:szCs w:val="24"/>
        </w:rPr>
        <w:t>Misra</w:t>
      </w:r>
      <w:proofErr w:type="spellEnd"/>
      <w:r w:rsidRPr="00953324">
        <w:rPr>
          <w:rFonts w:ascii="Times New Roman" w:hAnsi="Times New Roman" w:cs="Times New Roman"/>
          <w:sz w:val="24"/>
          <w:szCs w:val="24"/>
        </w:rPr>
        <w:t xml:space="preserve"> N, </w:t>
      </w:r>
      <w:proofErr w:type="spellStart"/>
      <w:r w:rsidRPr="00953324">
        <w:rPr>
          <w:rFonts w:ascii="Times New Roman" w:hAnsi="Times New Roman" w:cs="Times New Roman"/>
          <w:sz w:val="24"/>
          <w:szCs w:val="24"/>
        </w:rPr>
        <w:t>Srivastava</w:t>
      </w:r>
      <w:proofErr w:type="spellEnd"/>
      <w:r w:rsidRPr="00953324">
        <w:rPr>
          <w:rFonts w:ascii="Times New Roman" w:hAnsi="Times New Roman" w:cs="Times New Roman"/>
          <w:sz w:val="24"/>
          <w:szCs w:val="24"/>
        </w:rPr>
        <w:t xml:space="preserve"> MK. Chamomile (</w:t>
      </w:r>
      <w:proofErr w:type="spellStart"/>
      <w:r w:rsidRPr="00953324">
        <w:rPr>
          <w:rFonts w:ascii="Times New Roman" w:hAnsi="Times New Roman" w:cs="Times New Roman"/>
          <w:sz w:val="24"/>
          <w:szCs w:val="24"/>
        </w:rPr>
        <w:t>Matricaria</w:t>
      </w:r>
      <w:proofErr w:type="spellEnd"/>
      <w:r w:rsidRPr="00953324">
        <w:rPr>
          <w:rFonts w:ascii="Times New Roman" w:hAnsi="Times New Roman" w:cs="Times New Roman"/>
          <w:sz w:val="24"/>
          <w:szCs w:val="24"/>
        </w:rPr>
        <w:t xml:space="preserve"> </w:t>
      </w:r>
      <w:proofErr w:type="spellStart"/>
      <w:r w:rsidRPr="00953324">
        <w:rPr>
          <w:rFonts w:ascii="Times New Roman" w:hAnsi="Times New Roman" w:cs="Times New Roman"/>
          <w:sz w:val="24"/>
          <w:szCs w:val="24"/>
        </w:rPr>
        <w:t>chamomilla</w:t>
      </w:r>
      <w:proofErr w:type="spellEnd"/>
      <w:r w:rsidRPr="00953324">
        <w:rPr>
          <w:rFonts w:ascii="Times New Roman" w:hAnsi="Times New Roman" w:cs="Times New Roman"/>
          <w:sz w:val="24"/>
          <w:szCs w:val="24"/>
        </w:rPr>
        <w:t xml:space="preserve"> L.): An overview. </w:t>
      </w:r>
      <w:proofErr w:type="spellStart"/>
      <w:r w:rsidRPr="00953324">
        <w:rPr>
          <w:rFonts w:ascii="Times New Roman" w:hAnsi="Times New Roman" w:cs="Times New Roman"/>
          <w:sz w:val="24"/>
          <w:szCs w:val="24"/>
        </w:rPr>
        <w:t>Pharmacogn</w:t>
      </w:r>
      <w:proofErr w:type="spellEnd"/>
      <w:r w:rsidRPr="00953324">
        <w:rPr>
          <w:rFonts w:ascii="Times New Roman" w:hAnsi="Times New Roman" w:cs="Times New Roman"/>
          <w:sz w:val="24"/>
          <w:szCs w:val="24"/>
        </w:rPr>
        <w:t xml:space="preserve"> Rev. 2011 Jan</w:t>
      </w:r>
      <w:proofErr w:type="gramStart"/>
      <w:r w:rsidRPr="00953324">
        <w:rPr>
          <w:rFonts w:ascii="Times New Roman" w:hAnsi="Times New Roman" w:cs="Times New Roman"/>
          <w:sz w:val="24"/>
          <w:szCs w:val="24"/>
        </w:rPr>
        <w:t>;5</w:t>
      </w:r>
      <w:proofErr w:type="gramEnd"/>
      <w:r w:rsidRPr="00953324">
        <w:rPr>
          <w:rFonts w:ascii="Times New Roman" w:hAnsi="Times New Roman" w:cs="Times New Roman"/>
          <w:sz w:val="24"/>
          <w:szCs w:val="24"/>
        </w:rPr>
        <w:t xml:space="preserve">(9):82-95. </w:t>
      </w:r>
      <w:proofErr w:type="spellStart"/>
      <w:r w:rsidRPr="00953324">
        <w:rPr>
          <w:rFonts w:ascii="Times New Roman" w:hAnsi="Times New Roman" w:cs="Times New Roman"/>
          <w:sz w:val="24"/>
          <w:szCs w:val="24"/>
        </w:rPr>
        <w:t>Doi</w:t>
      </w:r>
      <w:proofErr w:type="spellEnd"/>
      <w:r w:rsidRPr="00953324">
        <w:rPr>
          <w:rFonts w:ascii="Times New Roman" w:hAnsi="Times New Roman" w:cs="Times New Roman"/>
          <w:sz w:val="24"/>
          <w:szCs w:val="24"/>
        </w:rPr>
        <w:t>: 10.4103/0973-7847.79103. PMID: 22096322; PMCID: PMC3210003</w:t>
      </w:r>
    </w:p>
    <w:p w:rsidR="000322AB" w:rsidRPr="00953324" w:rsidRDefault="000322AB" w:rsidP="000322AB">
      <w:pPr>
        <w:spacing w:line="480" w:lineRule="auto"/>
        <w:jc w:val="both"/>
        <w:rPr>
          <w:rFonts w:ascii="Times New Roman" w:hAnsi="Times New Roman" w:cs="Times New Roman"/>
          <w:sz w:val="24"/>
          <w:szCs w:val="24"/>
        </w:rPr>
      </w:pPr>
      <w:r w:rsidRPr="00953324">
        <w:rPr>
          <w:rFonts w:ascii="Times New Roman" w:hAnsi="Times New Roman" w:cs="Times New Roman"/>
          <w:b/>
          <w:bCs/>
          <w:sz w:val="24"/>
          <w:szCs w:val="24"/>
        </w:rPr>
        <w:t>[15].</w:t>
      </w:r>
      <w:r w:rsidRPr="00953324">
        <w:rPr>
          <w:rFonts w:ascii="Times New Roman" w:hAnsi="Times New Roman" w:cs="Times New Roman"/>
          <w:sz w:val="24"/>
          <w:szCs w:val="24"/>
        </w:rPr>
        <w:t xml:space="preserve"> </w:t>
      </w:r>
      <w:proofErr w:type="spellStart"/>
      <w:r w:rsidRPr="00953324">
        <w:rPr>
          <w:rFonts w:ascii="Times New Roman" w:hAnsi="Times New Roman" w:cs="Times New Roman"/>
          <w:sz w:val="24"/>
          <w:szCs w:val="24"/>
        </w:rPr>
        <w:t>Kapalka</w:t>
      </w:r>
      <w:proofErr w:type="spellEnd"/>
      <w:r w:rsidRPr="00953324">
        <w:rPr>
          <w:rFonts w:ascii="Times New Roman" w:hAnsi="Times New Roman" w:cs="Times New Roman"/>
          <w:sz w:val="24"/>
          <w:szCs w:val="24"/>
        </w:rPr>
        <w:t xml:space="preserve">, G. M. (2010). </w:t>
      </w:r>
      <w:proofErr w:type="gramStart"/>
      <w:r w:rsidRPr="00953324">
        <w:rPr>
          <w:rFonts w:ascii="Times New Roman" w:hAnsi="Times New Roman" w:cs="Times New Roman"/>
          <w:sz w:val="24"/>
          <w:szCs w:val="24"/>
        </w:rPr>
        <w:t>Anxiety Disorders.</w:t>
      </w:r>
      <w:proofErr w:type="gramEnd"/>
      <w:r w:rsidRPr="00953324">
        <w:rPr>
          <w:rFonts w:ascii="Times New Roman" w:hAnsi="Times New Roman" w:cs="Times New Roman"/>
          <w:sz w:val="24"/>
          <w:szCs w:val="24"/>
        </w:rPr>
        <w:t xml:space="preserve"> </w:t>
      </w:r>
      <w:proofErr w:type="gramStart"/>
      <w:r w:rsidRPr="00953324">
        <w:rPr>
          <w:rFonts w:ascii="Times New Roman" w:hAnsi="Times New Roman" w:cs="Times New Roman"/>
          <w:sz w:val="24"/>
          <w:szCs w:val="24"/>
        </w:rPr>
        <w:t>In Nutritional and Herbal Therapies for Children and Adolescents (pp. 219–258).</w:t>
      </w:r>
      <w:proofErr w:type="gramEnd"/>
      <w:r w:rsidRPr="00953324">
        <w:rPr>
          <w:rFonts w:ascii="Times New Roman" w:hAnsi="Times New Roman" w:cs="Times New Roman"/>
          <w:sz w:val="24"/>
          <w:szCs w:val="24"/>
        </w:rPr>
        <w:t xml:space="preserve"> </w:t>
      </w:r>
      <w:proofErr w:type="gramStart"/>
      <w:r w:rsidRPr="00953324">
        <w:rPr>
          <w:rFonts w:ascii="Times New Roman" w:hAnsi="Times New Roman" w:cs="Times New Roman"/>
          <w:sz w:val="24"/>
          <w:szCs w:val="24"/>
        </w:rPr>
        <w:t>Elsevier.</w:t>
      </w:r>
      <w:proofErr w:type="gramEnd"/>
      <w:r w:rsidRPr="00953324">
        <w:rPr>
          <w:rFonts w:ascii="Times New Roman" w:hAnsi="Times New Roman" w:cs="Times New Roman"/>
          <w:sz w:val="24"/>
          <w:szCs w:val="24"/>
        </w:rPr>
        <w:t xml:space="preserve"> </w:t>
      </w:r>
      <w:hyperlink r:id="rId5" w:history="1">
        <w:r w:rsidRPr="00953324">
          <w:rPr>
            <w:rStyle w:val="Hyperlink"/>
            <w:rFonts w:ascii="Times New Roman" w:hAnsi="Times New Roman" w:cs="Times New Roman"/>
            <w:sz w:val="24"/>
            <w:szCs w:val="24"/>
          </w:rPr>
          <w:t>https://doi.org/10.1016/b978-0-12-374927-7.00008-x</w:t>
        </w:r>
      </w:hyperlink>
    </w:p>
    <w:p w:rsidR="000322AB" w:rsidRPr="00953324" w:rsidRDefault="000322AB" w:rsidP="000322AB">
      <w:pPr>
        <w:spacing w:line="480" w:lineRule="auto"/>
        <w:jc w:val="both"/>
        <w:rPr>
          <w:rFonts w:ascii="Times New Roman" w:hAnsi="Times New Roman" w:cs="Times New Roman"/>
          <w:sz w:val="24"/>
          <w:szCs w:val="24"/>
        </w:rPr>
      </w:pPr>
      <w:r w:rsidRPr="00953324">
        <w:rPr>
          <w:rFonts w:ascii="Times New Roman" w:hAnsi="Times New Roman" w:cs="Times New Roman"/>
          <w:b/>
          <w:bCs/>
          <w:sz w:val="24"/>
          <w:szCs w:val="24"/>
        </w:rPr>
        <w:t>[16].</w:t>
      </w:r>
      <w:r w:rsidRPr="00953324">
        <w:rPr>
          <w:rFonts w:ascii="Times New Roman" w:hAnsi="Times New Roman" w:cs="Times New Roman"/>
          <w:sz w:val="24"/>
          <w:szCs w:val="24"/>
        </w:rPr>
        <w:t xml:space="preserve"> </w:t>
      </w:r>
      <w:proofErr w:type="spellStart"/>
      <w:r w:rsidRPr="00953324">
        <w:rPr>
          <w:rFonts w:ascii="Times New Roman" w:hAnsi="Times New Roman" w:cs="Times New Roman"/>
          <w:sz w:val="24"/>
          <w:szCs w:val="24"/>
        </w:rPr>
        <w:t>Alok</w:t>
      </w:r>
      <w:proofErr w:type="spellEnd"/>
      <w:r w:rsidRPr="00953324">
        <w:rPr>
          <w:rFonts w:ascii="Times New Roman" w:hAnsi="Times New Roman" w:cs="Times New Roman"/>
          <w:sz w:val="24"/>
          <w:szCs w:val="24"/>
        </w:rPr>
        <w:t xml:space="preserve"> S, Jain SK, </w:t>
      </w:r>
      <w:proofErr w:type="spellStart"/>
      <w:r w:rsidRPr="00953324">
        <w:rPr>
          <w:rFonts w:ascii="Times New Roman" w:hAnsi="Times New Roman" w:cs="Times New Roman"/>
          <w:sz w:val="24"/>
          <w:szCs w:val="24"/>
        </w:rPr>
        <w:t>Verma</w:t>
      </w:r>
      <w:proofErr w:type="spellEnd"/>
      <w:r w:rsidRPr="00953324">
        <w:rPr>
          <w:rFonts w:ascii="Times New Roman" w:hAnsi="Times New Roman" w:cs="Times New Roman"/>
          <w:sz w:val="24"/>
          <w:szCs w:val="24"/>
        </w:rPr>
        <w:t xml:space="preserve"> A, Kumar M, </w:t>
      </w:r>
      <w:proofErr w:type="spellStart"/>
      <w:r w:rsidRPr="00953324">
        <w:rPr>
          <w:rFonts w:ascii="Times New Roman" w:hAnsi="Times New Roman" w:cs="Times New Roman"/>
          <w:sz w:val="24"/>
          <w:szCs w:val="24"/>
        </w:rPr>
        <w:t>Mahor</w:t>
      </w:r>
      <w:proofErr w:type="spellEnd"/>
      <w:r w:rsidRPr="00953324">
        <w:rPr>
          <w:rFonts w:ascii="Times New Roman" w:hAnsi="Times New Roman" w:cs="Times New Roman"/>
          <w:sz w:val="24"/>
          <w:szCs w:val="24"/>
        </w:rPr>
        <w:t xml:space="preserve"> A, </w:t>
      </w:r>
      <w:proofErr w:type="spellStart"/>
      <w:r w:rsidRPr="00953324">
        <w:rPr>
          <w:rFonts w:ascii="Times New Roman" w:hAnsi="Times New Roman" w:cs="Times New Roman"/>
          <w:sz w:val="24"/>
          <w:szCs w:val="24"/>
        </w:rPr>
        <w:t>Sabharwal</w:t>
      </w:r>
      <w:proofErr w:type="spellEnd"/>
      <w:r w:rsidRPr="00953324">
        <w:rPr>
          <w:rFonts w:ascii="Times New Roman" w:hAnsi="Times New Roman" w:cs="Times New Roman"/>
          <w:sz w:val="24"/>
          <w:szCs w:val="24"/>
        </w:rPr>
        <w:t xml:space="preserve"> M. Plant profile, </w:t>
      </w:r>
      <w:proofErr w:type="spellStart"/>
      <w:r w:rsidRPr="00953324">
        <w:rPr>
          <w:rFonts w:ascii="Times New Roman" w:hAnsi="Times New Roman" w:cs="Times New Roman"/>
          <w:sz w:val="24"/>
          <w:szCs w:val="24"/>
        </w:rPr>
        <w:t>phytochemistry</w:t>
      </w:r>
      <w:proofErr w:type="spellEnd"/>
      <w:r w:rsidRPr="00953324">
        <w:rPr>
          <w:rFonts w:ascii="Times New Roman" w:hAnsi="Times New Roman" w:cs="Times New Roman"/>
          <w:sz w:val="24"/>
          <w:szCs w:val="24"/>
        </w:rPr>
        <w:t xml:space="preserve"> and pharmacology of Asparagus </w:t>
      </w:r>
      <w:proofErr w:type="spellStart"/>
      <w:r w:rsidRPr="00953324">
        <w:rPr>
          <w:rFonts w:ascii="Times New Roman" w:hAnsi="Times New Roman" w:cs="Times New Roman"/>
          <w:sz w:val="24"/>
          <w:szCs w:val="24"/>
        </w:rPr>
        <w:t>racemosus</w:t>
      </w:r>
      <w:proofErr w:type="spellEnd"/>
      <w:r w:rsidRPr="00953324">
        <w:rPr>
          <w:rFonts w:ascii="Times New Roman" w:hAnsi="Times New Roman" w:cs="Times New Roman"/>
          <w:sz w:val="24"/>
          <w:szCs w:val="24"/>
        </w:rPr>
        <w:t> (</w:t>
      </w:r>
      <w:proofErr w:type="spellStart"/>
      <w:r w:rsidRPr="00953324">
        <w:rPr>
          <w:rFonts w:ascii="Times New Roman" w:hAnsi="Times New Roman" w:cs="Times New Roman"/>
          <w:sz w:val="24"/>
          <w:szCs w:val="24"/>
        </w:rPr>
        <w:t>Shatavari</w:t>
      </w:r>
      <w:proofErr w:type="spellEnd"/>
      <w:r w:rsidRPr="00953324">
        <w:rPr>
          <w:rFonts w:ascii="Times New Roman" w:hAnsi="Times New Roman" w:cs="Times New Roman"/>
          <w:sz w:val="24"/>
          <w:szCs w:val="24"/>
        </w:rPr>
        <w:t xml:space="preserve">): A review. Asian Pac J </w:t>
      </w:r>
      <w:proofErr w:type="spellStart"/>
      <w:r w:rsidRPr="00953324">
        <w:rPr>
          <w:rFonts w:ascii="Times New Roman" w:hAnsi="Times New Roman" w:cs="Times New Roman"/>
          <w:sz w:val="24"/>
          <w:szCs w:val="24"/>
        </w:rPr>
        <w:t>Trop</w:t>
      </w:r>
      <w:proofErr w:type="spellEnd"/>
      <w:r w:rsidRPr="00953324">
        <w:rPr>
          <w:rFonts w:ascii="Times New Roman" w:hAnsi="Times New Roman" w:cs="Times New Roman"/>
          <w:sz w:val="24"/>
          <w:szCs w:val="24"/>
        </w:rPr>
        <w:t xml:space="preserve"> Dis. 2013 Jun</w:t>
      </w:r>
      <w:proofErr w:type="gramStart"/>
      <w:r w:rsidRPr="00953324">
        <w:rPr>
          <w:rFonts w:ascii="Times New Roman" w:hAnsi="Times New Roman" w:cs="Times New Roman"/>
          <w:sz w:val="24"/>
          <w:szCs w:val="24"/>
        </w:rPr>
        <w:t>;3</w:t>
      </w:r>
      <w:proofErr w:type="gramEnd"/>
      <w:r w:rsidRPr="00953324">
        <w:rPr>
          <w:rFonts w:ascii="Times New Roman" w:hAnsi="Times New Roman" w:cs="Times New Roman"/>
          <w:sz w:val="24"/>
          <w:szCs w:val="24"/>
        </w:rPr>
        <w:t xml:space="preserve">(3):242–51. </w:t>
      </w:r>
      <w:proofErr w:type="spellStart"/>
      <w:r w:rsidRPr="00953324">
        <w:rPr>
          <w:rFonts w:ascii="Times New Roman" w:hAnsi="Times New Roman" w:cs="Times New Roman"/>
          <w:sz w:val="24"/>
          <w:szCs w:val="24"/>
        </w:rPr>
        <w:t>Doi</w:t>
      </w:r>
      <w:proofErr w:type="spellEnd"/>
      <w:r w:rsidRPr="00953324">
        <w:rPr>
          <w:rFonts w:ascii="Times New Roman" w:hAnsi="Times New Roman" w:cs="Times New Roman"/>
          <w:sz w:val="24"/>
          <w:szCs w:val="24"/>
        </w:rPr>
        <w:t>: 10.1016/S2222-1808(13)60049-3. PMCID: PMC4027291.</w:t>
      </w:r>
    </w:p>
    <w:p w:rsidR="000322AB" w:rsidRPr="00953324" w:rsidRDefault="000322AB" w:rsidP="000322AB">
      <w:pPr>
        <w:spacing w:line="480" w:lineRule="auto"/>
        <w:jc w:val="both"/>
        <w:rPr>
          <w:rFonts w:ascii="Times New Roman" w:hAnsi="Times New Roman" w:cs="Times New Roman"/>
          <w:sz w:val="24"/>
          <w:szCs w:val="24"/>
        </w:rPr>
      </w:pPr>
      <w:r w:rsidRPr="00953324">
        <w:rPr>
          <w:rFonts w:ascii="Times New Roman" w:hAnsi="Times New Roman" w:cs="Times New Roman"/>
          <w:b/>
          <w:bCs/>
          <w:sz w:val="24"/>
          <w:szCs w:val="24"/>
        </w:rPr>
        <w:t>[17].</w:t>
      </w:r>
      <w:r w:rsidRPr="00953324">
        <w:rPr>
          <w:rFonts w:ascii="Times New Roman" w:hAnsi="Times New Roman" w:cs="Times New Roman"/>
          <w:sz w:val="24"/>
          <w:szCs w:val="24"/>
        </w:rPr>
        <w:t xml:space="preserve"> </w:t>
      </w:r>
      <w:proofErr w:type="spellStart"/>
      <w:r w:rsidRPr="00953324">
        <w:rPr>
          <w:rFonts w:ascii="Times New Roman" w:hAnsi="Times New Roman" w:cs="Times New Roman"/>
          <w:sz w:val="24"/>
          <w:szCs w:val="24"/>
        </w:rPr>
        <w:t>Potduang</w:t>
      </w:r>
      <w:proofErr w:type="spellEnd"/>
      <w:r w:rsidRPr="00953324">
        <w:rPr>
          <w:rFonts w:ascii="Times New Roman" w:hAnsi="Times New Roman" w:cs="Times New Roman"/>
          <w:sz w:val="24"/>
          <w:szCs w:val="24"/>
        </w:rPr>
        <w:t xml:space="preserve">, </w:t>
      </w:r>
      <w:proofErr w:type="spellStart"/>
      <w:r w:rsidRPr="00953324">
        <w:rPr>
          <w:rFonts w:ascii="Times New Roman" w:hAnsi="Times New Roman" w:cs="Times New Roman"/>
          <w:sz w:val="24"/>
          <w:szCs w:val="24"/>
        </w:rPr>
        <w:t>Buppachart</w:t>
      </w:r>
      <w:proofErr w:type="spellEnd"/>
      <w:r w:rsidRPr="00953324">
        <w:rPr>
          <w:rFonts w:ascii="Times New Roman" w:hAnsi="Times New Roman" w:cs="Times New Roman"/>
          <w:sz w:val="24"/>
          <w:szCs w:val="24"/>
        </w:rPr>
        <w:t xml:space="preserve"> &amp; </w:t>
      </w:r>
      <w:proofErr w:type="spellStart"/>
      <w:r w:rsidRPr="00953324">
        <w:rPr>
          <w:rFonts w:ascii="Times New Roman" w:hAnsi="Times New Roman" w:cs="Times New Roman"/>
          <w:sz w:val="24"/>
          <w:szCs w:val="24"/>
        </w:rPr>
        <w:t>Meeploy</w:t>
      </w:r>
      <w:proofErr w:type="spellEnd"/>
      <w:r w:rsidRPr="00953324">
        <w:rPr>
          <w:rFonts w:ascii="Times New Roman" w:hAnsi="Times New Roman" w:cs="Times New Roman"/>
          <w:sz w:val="24"/>
          <w:szCs w:val="24"/>
        </w:rPr>
        <w:t xml:space="preserve">, </w:t>
      </w:r>
      <w:proofErr w:type="spellStart"/>
      <w:r w:rsidRPr="00953324">
        <w:rPr>
          <w:rFonts w:ascii="Times New Roman" w:hAnsi="Times New Roman" w:cs="Times New Roman"/>
          <w:sz w:val="24"/>
          <w:szCs w:val="24"/>
        </w:rPr>
        <w:t>Maneerat</w:t>
      </w:r>
      <w:proofErr w:type="spellEnd"/>
      <w:r w:rsidRPr="00953324">
        <w:rPr>
          <w:rFonts w:ascii="Times New Roman" w:hAnsi="Times New Roman" w:cs="Times New Roman"/>
          <w:sz w:val="24"/>
          <w:szCs w:val="24"/>
        </w:rPr>
        <w:t xml:space="preserve"> &amp; </w:t>
      </w:r>
      <w:proofErr w:type="spellStart"/>
      <w:r w:rsidRPr="00953324">
        <w:rPr>
          <w:rFonts w:ascii="Times New Roman" w:hAnsi="Times New Roman" w:cs="Times New Roman"/>
          <w:sz w:val="24"/>
          <w:szCs w:val="24"/>
        </w:rPr>
        <w:t>Giwanon</w:t>
      </w:r>
      <w:proofErr w:type="spellEnd"/>
      <w:r w:rsidRPr="00953324">
        <w:rPr>
          <w:rFonts w:ascii="Times New Roman" w:hAnsi="Times New Roman" w:cs="Times New Roman"/>
          <w:sz w:val="24"/>
          <w:szCs w:val="24"/>
        </w:rPr>
        <w:t xml:space="preserve">, </w:t>
      </w:r>
      <w:proofErr w:type="spellStart"/>
      <w:r w:rsidRPr="00953324">
        <w:rPr>
          <w:rFonts w:ascii="Times New Roman" w:hAnsi="Times New Roman" w:cs="Times New Roman"/>
          <w:sz w:val="24"/>
          <w:szCs w:val="24"/>
        </w:rPr>
        <w:t>Rattanasiri</w:t>
      </w:r>
      <w:proofErr w:type="spellEnd"/>
      <w:r w:rsidRPr="00953324">
        <w:rPr>
          <w:rFonts w:ascii="Times New Roman" w:hAnsi="Times New Roman" w:cs="Times New Roman"/>
          <w:sz w:val="24"/>
          <w:szCs w:val="24"/>
        </w:rPr>
        <w:t xml:space="preserve"> &amp; </w:t>
      </w:r>
      <w:proofErr w:type="spellStart"/>
      <w:r w:rsidRPr="00953324">
        <w:rPr>
          <w:rFonts w:ascii="Times New Roman" w:hAnsi="Times New Roman" w:cs="Times New Roman"/>
          <w:sz w:val="24"/>
          <w:szCs w:val="24"/>
        </w:rPr>
        <w:t>Benmart</w:t>
      </w:r>
      <w:proofErr w:type="spellEnd"/>
      <w:r w:rsidRPr="00953324">
        <w:rPr>
          <w:rFonts w:ascii="Times New Roman" w:hAnsi="Times New Roman" w:cs="Times New Roman"/>
          <w:sz w:val="24"/>
          <w:szCs w:val="24"/>
        </w:rPr>
        <w:t xml:space="preserve">, </w:t>
      </w:r>
      <w:proofErr w:type="spellStart"/>
      <w:r w:rsidRPr="00953324">
        <w:rPr>
          <w:rFonts w:ascii="Times New Roman" w:hAnsi="Times New Roman" w:cs="Times New Roman"/>
          <w:sz w:val="24"/>
          <w:szCs w:val="24"/>
        </w:rPr>
        <w:t>Yaowaluck</w:t>
      </w:r>
      <w:proofErr w:type="spellEnd"/>
      <w:r w:rsidRPr="00953324">
        <w:rPr>
          <w:rFonts w:ascii="Times New Roman" w:hAnsi="Times New Roman" w:cs="Times New Roman"/>
          <w:sz w:val="24"/>
          <w:szCs w:val="24"/>
        </w:rPr>
        <w:t xml:space="preserve"> &amp; </w:t>
      </w:r>
      <w:proofErr w:type="spellStart"/>
      <w:r w:rsidRPr="00953324">
        <w:rPr>
          <w:rFonts w:ascii="Times New Roman" w:hAnsi="Times New Roman" w:cs="Times New Roman"/>
          <w:sz w:val="24"/>
          <w:szCs w:val="24"/>
        </w:rPr>
        <w:t>Kaewduang</w:t>
      </w:r>
      <w:proofErr w:type="spellEnd"/>
      <w:r w:rsidRPr="00953324">
        <w:rPr>
          <w:rFonts w:ascii="Times New Roman" w:hAnsi="Times New Roman" w:cs="Times New Roman"/>
          <w:sz w:val="24"/>
          <w:szCs w:val="24"/>
        </w:rPr>
        <w:t xml:space="preserve">, </w:t>
      </w:r>
      <w:proofErr w:type="spellStart"/>
      <w:r w:rsidRPr="00953324">
        <w:rPr>
          <w:rFonts w:ascii="Times New Roman" w:hAnsi="Times New Roman" w:cs="Times New Roman"/>
          <w:sz w:val="24"/>
          <w:szCs w:val="24"/>
        </w:rPr>
        <w:t>Montree</w:t>
      </w:r>
      <w:proofErr w:type="spellEnd"/>
      <w:r w:rsidRPr="00953324">
        <w:rPr>
          <w:rFonts w:ascii="Times New Roman" w:hAnsi="Times New Roman" w:cs="Times New Roman"/>
          <w:sz w:val="24"/>
          <w:szCs w:val="24"/>
        </w:rPr>
        <w:t xml:space="preserve"> &amp; </w:t>
      </w:r>
      <w:proofErr w:type="spellStart"/>
      <w:r w:rsidRPr="00953324">
        <w:rPr>
          <w:rFonts w:ascii="Times New Roman" w:hAnsi="Times New Roman" w:cs="Times New Roman"/>
          <w:sz w:val="24"/>
          <w:szCs w:val="24"/>
        </w:rPr>
        <w:t>Supatanakul</w:t>
      </w:r>
      <w:proofErr w:type="spellEnd"/>
      <w:r w:rsidRPr="00953324">
        <w:rPr>
          <w:rFonts w:ascii="Times New Roman" w:hAnsi="Times New Roman" w:cs="Times New Roman"/>
          <w:sz w:val="24"/>
          <w:szCs w:val="24"/>
        </w:rPr>
        <w:t xml:space="preserve">, </w:t>
      </w:r>
      <w:proofErr w:type="spellStart"/>
      <w:r w:rsidRPr="00953324">
        <w:rPr>
          <w:rFonts w:ascii="Times New Roman" w:hAnsi="Times New Roman" w:cs="Times New Roman"/>
          <w:sz w:val="24"/>
          <w:szCs w:val="24"/>
        </w:rPr>
        <w:t>Winai</w:t>
      </w:r>
      <w:proofErr w:type="spellEnd"/>
      <w:r w:rsidRPr="00953324">
        <w:rPr>
          <w:rFonts w:ascii="Times New Roman" w:hAnsi="Times New Roman" w:cs="Times New Roman"/>
          <w:sz w:val="24"/>
          <w:szCs w:val="24"/>
        </w:rPr>
        <w:t xml:space="preserve">. </w:t>
      </w:r>
      <w:proofErr w:type="gramStart"/>
      <w:r w:rsidRPr="00953324">
        <w:rPr>
          <w:rFonts w:ascii="Times New Roman" w:hAnsi="Times New Roman" w:cs="Times New Roman"/>
          <w:sz w:val="24"/>
          <w:szCs w:val="24"/>
        </w:rPr>
        <w:t xml:space="preserve">(2008). Biological Activities of </w:t>
      </w:r>
      <w:r w:rsidRPr="001A143A">
        <w:rPr>
          <w:rFonts w:ascii="Times New Roman" w:hAnsi="Times New Roman" w:cs="Times New Roman"/>
          <w:i/>
          <w:sz w:val="24"/>
          <w:szCs w:val="24"/>
        </w:rPr>
        <w:t xml:space="preserve">Asparagus </w:t>
      </w:r>
      <w:proofErr w:type="spellStart"/>
      <w:r w:rsidRPr="001A143A">
        <w:rPr>
          <w:rFonts w:ascii="Times New Roman" w:hAnsi="Times New Roman" w:cs="Times New Roman"/>
          <w:i/>
          <w:sz w:val="24"/>
          <w:szCs w:val="24"/>
        </w:rPr>
        <w:t>racemosus</w:t>
      </w:r>
      <w:proofErr w:type="spellEnd"/>
      <w:r w:rsidRPr="00953324">
        <w:rPr>
          <w:rFonts w:ascii="Times New Roman" w:hAnsi="Times New Roman" w:cs="Times New Roman"/>
          <w:sz w:val="24"/>
          <w:szCs w:val="24"/>
        </w:rPr>
        <w:t>.</w:t>
      </w:r>
      <w:proofErr w:type="gramEnd"/>
      <w:r w:rsidRPr="00953324">
        <w:rPr>
          <w:rFonts w:ascii="Times New Roman" w:hAnsi="Times New Roman" w:cs="Times New Roman"/>
          <w:sz w:val="24"/>
          <w:szCs w:val="24"/>
        </w:rPr>
        <w:t xml:space="preserve"> African journal of traditional, complementary, and alternative medicines: AJTCAM / African Networks on </w:t>
      </w:r>
      <w:proofErr w:type="spellStart"/>
      <w:r w:rsidRPr="00953324">
        <w:rPr>
          <w:rFonts w:ascii="Times New Roman" w:hAnsi="Times New Roman" w:cs="Times New Roman"/>
          <w:sz w:val="24"/>
          <w:szCs w:val="24"/>
        </w:rPr>
        <w:t>Ethnomedicines</w:t>
      </w:r>
      <w:proofErr w:type="spellEnd"/>
      <w:r w:rsidRPr="00953324">
        <w:rPr>
          <w:rFonts w:ascii="Times New Roman" w:hAnsi="Times New Roman" w:cs="Times New Roman"/>
          <w:sz w:val="24"/>
          <w:szCs w:val="24"/>
        </w:rPr>
        <w:t xml:space="preserve">. 5. 230-7. </w:t>
      </w:r>
      <w:proofErr w:type="gramStart"/>
      <w:r w:rsidRPr="00953324">
        <w:rPr>
          <w:rFonts w:ascii="Times New Roman" w:hAnsi="Times New Roman" w:cs="Times New Roman"/>
          <w:sz w:val="24"/>
          <w:szCs w:val="24"/>
        </w:rPr>
        <w:t>10.4314/at cam.</w:t>
      </w:r>
      <w:proofErr w:type="gramEnd"/>
      <w:r w:rsidRPr="00953324">
        <w:rPr>
          <w:rFonts w:ascii="Times New Roman" w:hAnsi="Times New Roman" w:cs="Times New Roman"/>
          <w:sz w:val="24"/>
          <w:szCs w:val="24"/>
        </w:rPr>
        <w:t xml:space="preserve"> </w:t>
      </w:r>
      <w:proofErr w:type="gramStart"/>
      <w:r w:rsidRPr="00953324">
        <w:rPr>
          <w:rFonts w:ascii="Times New Roman" w:hAnsi="Times New Roman" w:cs="Times New Roman"/>
          <w:sz w:val="24"/>
          <w:szCs w:val="24"/>
        </w:rPr>
        <w:t>v5i3.31278.</w:t>
      </w:r>
      <w:proofErr w:type="gramEnd"/>
    </w:p>
    <w:p w:rsidR="000322AB" w:rsidRPr="00953324" w:rsidRDefault="000322AB" w:rsidP="000322AB">
      <w:pPr>
        <w:spacing w:line="480" w:lineRule="auto"/>
        <w:jc w:val="both"/>
        <w:rPr>
          <w:rFonts w:ascii="Times New Roman" w:hAnsi="Times New Roman" w:cs="Times New Roman"/>
          <w:color w:val="0D0D0D" w:themeColor="text1" w:themeTint="F2"/>
          <w:sz w:val="24"/>
          <w:szCs w:val="24"/>
          <w:bdr w:val="single" w:sz="2" w:space="0" w:color="ECEDEE" w:frame="1"/>
          <w:shd w:val="clear" w:color="auto" w:fill="FFFFFF"/>
        </w:rPr>
      </w:pPr>
      <w:r w:rsidRPr="00953324">
        <w:rPr>
          <w:rFonts w:ascii="Times New Roman" w:hAnsi="Times New Roman" w:cs="Times New Roman"/>
          <w:b/>
          <w:bCs/>
          <w:sz w:val="24"/>
          <w:szCs w:val="24"/>
        </w:rPr>
        <w:t xml:space="preserve">[18]. </w:t>
      </w:r>
      <w:r w:rsidRPr="00953324">
        <w:rPr>
          <w:rFonts w:ascii="Times New Roman" w:hAnsi="Times New Roman" w:cs="Times New Roman"/>
          <w:color w:val="0D0D0D" w:themeColor="text1" w:themeTint="F2"/>
          <w:sz w:val="24"/>
          <w:szCs w:val="24"/>
          <w:shd w:val="clear" w:color="auto" w:fill="FFFFFF"/>
        </w:rPr>
        <w:t xml:space="preserve">Park, E., </w:t>
      </w:r>
      <w:proofErr w:type="spellStart"/>
      <w:r w:rsidRPr="00953324">
        <w:rPr>
          <w:rFonts w:ascii="Times New Roman" w:hAnsi="Times New Roman" w:cs="Times New Roman"/>
          <w:color w:val="0D0D0D" w:themeColor="text1" w:themeTint="F2"/>
          <w:sz w:val="24"/>
          <w:szCs w:val="24"/>
          <w:shd w:val="clear" w:color="auto" w:fill="FFFFFF"/>
        </w:rPr>
        <w:t>Bae</w:t>
      </w:r>
      <w:proofErr w:type="spellEnd"/>
      <w:r w:rsidRPr="00953324">
        <w:rPr>
          <w:rFonts w:ascii="Times New Roman" w:hAnsi="Times New Roman" w:cs="Times New Roman"/>
          <w:color w:val="0D0D0D" w:themeColor="text1" w:themeTint="F2"/>
          <w:sz w:val="24"/>
          <w:szCs w:val="24"/>
          <w:shd w:val="clear" w:color="auto" w:fill="FFFFFF"/>
        </w:rPr>
        <w:t xml:space="preserve">, W., </w:t>
      </w:r>
      <w:proofErr w:type="spellStart"/>
      <w:r w:rsidRPr="00953324">
        <w:rPr>
          <w:rFonts w:ascii="Times New Roman" w:hAnsi="Times New Roman" w:cs="Times New Roman"/>
          <w:color w:val="0D0D0D" w:themeColor="text1" w:themeTint="F2"/>
          <w:sz w:val="24"/>
          <w:szCs w:val="24"/>
          <w:shd w:val="clear" w:color="auto" w:fill="FFFFFF"/>
        </w:rPr>
        <w:t>Eom</w:t>
      </w:r>
      <w:proofErr w:type="spellEnd"/>
      <w:r w:rsidRPr="00953324">
        <w:rPr>
          <w:rFonts w:ascii="Times New Roman" w:hAnsi="Times New Roman" w:cs="Times New Roman"/>
          <w:color w:val="0D0D0D" w:themeColor="text1" w:themeTint="F2"/>
          <w:sz w:val="24"/>
          <w:szCs w:val="24"/>
          <w:shd w:val="clear" w:color="auto" w:fill="FFFFFF"/>
        </w:rPr>
        <w:t xml:space="preserve">, S., Kim, K., &amp; Paik, H. (2017). Improved </w:t>
      </w:r>
      <w:proofErr w:type="spellStart"/>
      <w:r w:rsidRPr="00953324">
        <w:rPr>
          <w:rFonts w:ascii="Times New Roman" w:hAnsi="Times New Roman" w:cs="Times New Roman"/>
          <w:color w:val="0D0D0D" w:themeColor="text1" w:themeTint="F2"/>
          <w:sz w:val="24"/>
          <w:szCs w:val="24"/>
          <w:shd w:val="clear" w:color="auto" w:fill="FFFFFF"/>
        </w:rPr>
        <w:t>antioxidative</w:t>
      </w:r>
      <w:proofErr w:type="spellEnd"/>
      <w:r w:rsidRPr="00953324">
        <w:rPr>
          <w:rFonts w:ascii="Times New Roman" w:hAnsi="Times New Roman" w:cs="Times New Roman"/>
          <w:color w:val="0D0D0D" w:themeColor="text1" w:themeTint="F2"/>
          <w:sz w:val="24"/>
          <w:szCs w:val="24"/>
          <w:shd w:val="clear" w:color="auto" w:fill="FFFFFF"/>
        </w:rPr>
        <w:t xml:space="preserve"> and </w:t>
      </w:r>
      <w:proofErr w:type="spellStart"/>
      <w:r w:rsidRPr="00953324">
        <w:rPr>
          <w:rFonts w:ascii="Times New Roman" w:hAnsi="Times New Roman" w:cs="Times New Roman"/>
          <w:color w:val="0D0D0D" w:themeColor="text1" w:themeTint="F2"/>
          <w:sz w:val="24"/>
          <w:szCs w:val="24"/>
          <w:shd w:val="clear" w:color="auto" w:fill="FFFFFF"/>
        </w:rPr>
        <w:t>cytotoxic</w:t>
      </w:r>
      <w:proofErr w:type="spellEnd"/>
      <w:r w:rsidRPr="00953324">
        <w:rPr>
          <w:rFonts w:ascii="Times New Roman" w:hAnsi="Times New Roman" w:cs="Times New Roman"/>
          <w:color w:val="0D0D0D" w:themeColor="text1" w:themeTint="F2"/>
          <w:sz w:val="24"/>
          <w:szCs w:val="24"/>
          <w:shd w:val="clear" w:color="auto" w:fill="FFFFFF"/>
        </w:rPr>
        <w:t xml:space="preserve"> activities of chamomile (</w:t>
      </w:r>
      <w:proofErr w:type="spellStart"/>
      <w:r w:rsidRPr="00953324">
        <w:rPr>
          <w:rFonts w:ascii="Times New Roman" w:hAnsi="Times New Roman" w:cs="Times New Roman"/>
          <w:color w:val="0D0D0D" w:themeColor="text1" w:themeTint="F2"/>
          <w:sz w:val="24"/>
          <w:szCs w:val="24"/>
          <w:shd w:val="clear" w:color="auto" w:fill="FFFFFF"/>
        </w:rPr>
        <w:t>Matricaria</w:t>
      </w:r>
      <w:proofErr w:type="spellEnd"/>
      <w:r w:rsidRPr="00953324">
        <w:rPr>
          <w:rFonts w:ascii="Times New Roman" w:hAnsi="Times New Roman" w:cs="Times New Roman"/>
          <w:color w:val="0D0D0D" w:themeColor="text1" w:themeTint="F2"/>
          <w:sz w:val="24"/>
          <w:szCs w:val="24"/>
          <w:shd w:val="clear" w:color="auto" w:fill="FFFFFF"/>
        </w:rPr>
        <w:t xml:space="preserve"> </w:t>
      </w:r>
      <w:proofErr w:type="spellStart"/>
      <w:r w:rsidRPr="00953324">
        <w:rPr>
          <w:rFonts w:ascii="Times New Roman" w:hAnsi="Times New Roman" w:cs="Times New Roman"/>
          <w:color w:val="0D0D0D" w:themeColor="text1" w:themeTint="F2"/>
          <w:sz w:val="24"/>
          <w:szCs w:val="24"/>
          <w:shd w:val="clear" w:color="auto" w:fill="FFFFFF"/>
        </w:rPr>
        <w:t>chamomilla</w:t>
      </w:r>
      <w:proofErr w:type="spellEnd"/>
      <w:r w:rsidRPr="00953324">
        <w:rPr>
          <w:rFonts w:ascii="Times New Roman" w:hAnsi="Times New Roman" w:cs="Times New Roman"/>
          <w:color w:val="0D0D0D" w:themeColor="text1" w:themeTint="F2"/>
          <w:sz w:val="24"/>
          <w:szCs w:val="24"/>
          <w:shd w:val="clear" w:color="auto" w:fill="FFFFFF"/>
        </w:rPr>
        <w:t xml:space="preserve">) florets fermented by Lactobacillus </w:t>
      </w:r>
      <w:proofErr w:type="spellStart"/>
      <w:r w:rsidRPr="00953324">
        <w:rPr>
          <w:rFonts w:ascii="Times New Roman" w:hAnsi="Times New Roman" w:cs="Times New Roman"/>
          <w:color w:val="0D0D0D" w:themeColor="text1" w:themeTint="F2"/>
          <w:sz w:val="24"/>
          <w:szCs w:val="24"/>
          <w:shd w:val="clear" w:color="auto" w:fill="FFFFFF"/>
        </w:rPr>
        <w:t>plantarum</w:t>
      </w:r>
      <w:proofErr w:type="spellEnd"/>
      <w:r w:rsidRPr="00953324">
        <w:rPr>
          <w:rFonts w:ascii="Times New Roman" w:hAnsi="Times New Roman" w:cs="Times New Roman"/>
          <w:color w:val="0D0D0D" w:themeColor="text1" w:themeTint="F2"/>
          <w:sz w:val="24"/>
          <w:szCs w:val="24"/>
          <w:shd w:val="clear" w:color="auto" w:fill="FFFFFF"/>
        </w:rPr>
        <w:t xml:space="preserve"> KCCM 11613P. </w:t>
      </w:r>
      <w:r w:rsidRPr="00953324">
        <w:rPr>
          <w:rFonts w:ascii="Times New Roman" w:hAnsi="Times New Roman" w:cs="Times New Roman"/>
          <w:i/>
          <w:iCs/>
          <w:color w:val="0D0D0D" w:themeColor="text1" w:themeTint="F2"/>
          <w:sz w:val="24"/>
          <w:szCs w:val="24"/>
          <w:bdr w:val="single" w:sz="2" w:space="0" w:color="ECEDEE" w:frame="1"/>
          <w:shd w:val="clear" w:color="auto" w:fill="FFFFFF"/>
        </w:rPr>
        <w:t>Journal of Zhejiang University-Science B</w:t>
      </w:r>
      <w:r w:rsidRPr="00953324">
        <w:rPr>
          <w:rFonts w:ascii="Times New Roman" w:hAnsi="Times New Roman" w:cs="Times New Roman"/>
          <w:color w:val="0D0D0D" w:themeColor="text1" w:themeTint="F2"/>
          <w:sz w:val="24"/>
          <w:szCs w:val="24"/>
          <w:shd w:val="clear" w:color="auto" w:fill="FFFFFF"/>
        </w:rPr>
        <w:t>, </w:t>
      </w:r>
      <w:r w:rsidRPr="00953324">
        <w:rPr>
          <w:rFonts w:ascii="Times New Roman" w:hAnsi="Times New Roman" w:cs="Times New Roman"/>
          <w:i/>
          <w:iCs/>
          <w:color w:val="0D0D0D" w:themeColor="text1" w:themeTint="F2"/>
          <w:sz w:val="24"/>
          <w:szCs w:val="24"/>
          <w:bdr w:val="single" w:sz="2" w:space="0" w:color="ECEDEE" w:frame="1"/>
          <w:shd w:val="clear" w:color="auto" w:fill="FFFFFF"/>
        </w:rPr>
        <w:t>18</w:t>
      </w:r>
      <w:r w:rsidRPr="00953324">
        <w:rPr>
          <w:rFonts w:ascii="Times New Roman" w:hAnsi="Times New Roman" w:cs="Times New Roman"/>
          <w:color w:val="0D0D0D" w:themeColor="text1" w:themeTint="F2"/>
          <w:sz w:val="24"/>
          <w:szCs w:val="24"/>
          <w:shd w:val="clear" w:color="auto" w:fill="FFFFFF"/>
        </w:rPr>
        <w:t>(2), 152–160. </w:t>
      </w:r>
      <w:hyperlink r:id="rId6" w:history="1">
        <w:r w:rsidRPr="00953324">
          <w:rPr>
            <w:rStyle w:val="Hyperlink"/>
            <w:rFonts w:ascii="Times New Roman" w:hAnsi="Times New Roman" w:cs="Times New Roman"/>
            <w:sz w:val="24"/>
            <w:szCs w:val="24"/>
            <w:bdr w:val="single" w:sz="2" w:space="0" w:color="ECEDEE" w:frame="1"/>
            <w:shd w:val="clear" w:color="auto" w:fill="FFFFFF"/>
          </w:rPr>
          <w:t>https://doi.org/10.1631/jzus.b1600063</w:t>
        </w:r>
      </w:hyperlink>
    </w:p>
    <w:p w:rsidR="000322AB" w:rsidRPr="00953324" w:rsidRDefault="000322AB" w:rsidP="000322AB">
      <w:pPr>
        <w:spacing w:line="480" w:lineRule="auto"/>
        <w:jc w:val="both"/>
        <w:rPr>
          <w:rFonts w:ascii="Times New Roman" w:hAnsi="Times New Roman" w:cs="Times New Roman"/>
          <w:b/>
          <w:bCs/>
          <w:color w:val="0D0D0D" w:themeColor="text1" w:themeTint="F2"/>
          <w:sz w:val="24"/>
          <w:szCs w:val="24"/>
          <w:bdr w:val="single" w:sz="2" w:space="0" w:color="ECEDEE" w:frame="1"/>
          <w:shd w:val="clear" w:color="auto" w:fill="FFFFFF"/>
        </w:rPr>
      </w:pPr>
      <w:r w:rsidRPr="00953324">
        <w:rPr>
          <w:rFonts w:ascii="Times New Roman" w:hAnsi="Times New Roman" w:cs="Times New Roman"/>
          <w:b/>
          <w:bCs/>
          <w:color w:val="0D0D0D" w:themeColor="text1" w:themeTint="F2"/>
          <w:sz w:val="24"/>
          <w:szCs w:val="24"/>
          <w:bdr w:val="single" w:sz="2" w:space="0" w:color="ECEDEE" w:frame="1"/>
          <w:shd w:val="clear" w:color="auto" w:fill="FFFFFF"/>
        </w:rPr>
        <w:t>[19].</w:t>
      </w:r>
      <w:r w:rsidRPr="00953324">
        <w:rPr>
          <w:rFonts w:ascii="Times New Roman" w:hAnsi="Times New Roman" w:cs="Times New Roman"/>
          <w:color w:val="05103E"/>
          <w:sz w:val="24"/>
          <w:szCs w:val="24"/>
          <w:shd w:val="clear" w:color="auto" w:fill="FFFFFF"/>
        </w:rPr>
        <w:t xml:space="preserve"> Lobo, A. O., </w:t>
      </w:r>
      <w:proofErr w:type="spellStart"/>
      <w:r w:rsidRPr="00953324">
        <w:rPr>
          <w:rFonts w:ascii="Times New Roman" w:hAnsi="Times New Roman" w:cs="Times New Roman"/>
          <w:color w:val="05103E"/>
          <w:sz w:val="24"/>
          <w:szCs w:val="24"/>
          <w:shd w:val="clear" w:color="auto" w:fill="FFFFFF"/>
        </w:rPr>
        <w:t>Afewerki</w:t>
      </w:r>
      <w:proofErr w:type="spellEnd"/>
      <w:r w:rsidRPr="00953324">
        <w:rPr>
          <w:rFonts w:ascii="Times New Roman" w:hAnsi="Times New Roman" w:cs="Times New Roman"/>
          <w:color w:val="05103E"/>
          <w:sz w:val="24"/>
          <w:szCs w:val="24"/>
          <w:shd w:val="clear" w:color="auto" w:fill="FFFFFF"/>
        </w:rPr>
        <w:t xml:space="preserve">, S., De Paula, M. M. M., </w:t>
      </w:r>
      <w:proofErr w:type="spellStart"/>
      <w:r w:rsidRPr="00953324">
        <w:rPr>
          <w:rFonts w:ascii="Times New Roman" w:hAnsi="Times New Roman" w:cs="Times New Roman"/>
          <w:color w:val="05103E"/>
          <w:sz w:val="24"/>
          <w:szCs w:val="24"/>
          <w:shd w:val="clear" w:color="auto" w:fill="FFFFFF"/>
        </w:rPr>
        <w:t>Ghannadian</w:t>
      </w:r>
      <w:proofErr w:type="spellEnd"/>
      <w:r w:rsidRPr="00953324">
        <w:rPr>
          <w:rFonts w:ascii="Times New Roman" w:hAnsi="Times New Roman" w:cs="Times New Roman"/>
          <w:color w:val="05103E"/>
          <w:sz w:val="24"/>
          <w:szCs w:val="24"/>
          <w:shd w:val="clear" w:color="auto" w:fill="FFFFFF"/>
        </w:rPr>
        <w:t xml:space="preserve">, P., Marciano, F. R., Zhang, Y., Webster, T. J., &amp; </w:t>
      </w:r>
      <w:proofErr w:type="spellStart"/>
      <w:r w:rsidRPr="00953324">
        <w:rPr>
          <w:rFonts w:ascii="Times New Roman" w:hAnsi="Times New Roman" w:cs="Times New Roman"/>
          <w:color w:val="05103E"/>
          <w:sz w:val="24"/>
          <w:szCs w:val="24"/>
          <w:shd w:val="clear" w:color="auto" w:fill="FFFFFF"/>
        </w:rPr>
        <w:t>Khademhosseini</w:t>
      </w:r>
      <w:proofErr w:type="spellEnd"/>
      <w:r w:rsidRPr="00953324">
        <w:rPr>
          <w:rFonts w:ascii="Times New Roman" w:hAnsi="Times New Roman" w:cs="Times New Roman"/>
          <w:color w:val="05103E"/>
          <w:sz w:val="24"/>
          <w:szCs w:val="24"/>
          <w:shd w:val="clear" w:color="auto" w:fill="FFFFFF"/>
        </w:rPr>
        <w:t xml:space="preserve">, A. (2018). </w:t>
      </w:r>
      <w:proofErr w:type="spellStart"/>
      <w:r w:rsidRPr="00953324">
        <w:rPr>
          <w:rFonts w:ascii="Times New Roman" w:hAnsi="Times New Roman" w:cs="Times New Roman"/>
          <w:color w:val="05103E"/>
          <w:sz w:val="24"/>
          <w:szCs w:val="24"/>
          <w:shd w:val="clear" w:color="auto" w:fill="FFFFFF"/>
        </w:rPr>
        <w:t>Electrospun</w:t>
      </w:r>
      <w:proofErr w:type="spellEnd"/>
      <w:r w:rsidRPr="00953324">
        <w:rPr>
          <w:rFonts w:ascii="Times New Roman" w:hAnsi="Times New Roman" w:cs="Times New Roman"/>
          <w:color w:val="05103E"/>
          <w:sz w:val="24"/>
          <w:szCs w:val="24"/>
          <w:shd w:val="clear" w:color="auto" w:fill="FFFFFF"/>
        </w:rPr>
        <w:t xml:space="preserve"> </w:t>
      </w:r>
      <w:proofErr w:type="spellStart"/>
      <w:proofErr w:type="gramStart"/>
      <w:r w:rsidRPr="00953324">
        <w:rPr>
          <w:rFonts w:ascii="Times New Roman" w:hAnsi="Times New Roman" w:cs="Times New Roman"/>
          <w:color w:val="05103E"/>
          <w:sz w:val="24"/>
          <w:szCs w:val="24"/>
          <w:shd w:val="clear" w:color="auto" w:fill="FFFFFF"/>
        </w:rPr>
        <w:t>nanofiber</w:t>
      </w:r>
      <w:proofErr w:type="spellEnd"/>
      <w:r w:rsidRPr="00953324">
        <w:rPr>
          <w:rFonts w:ascii="Times New Roman" w:hAnsi="Times New Roman" w:cs="Times New Roman"/>
          <w:color w:val="05103E"/>
          <w:sz w:val="24"/>
          <w:szCs w:val="24"/>
          <w:shd w:val="clear" w:color="auto" w:fill="FFFFFF"/>
        </w:rPr>
        <w:t xml:space="preserve"> blend</w:t>
      </w:r>
      <w:proofErr w:type="gramEnd"/>
      <w:r w:rsidRPr="00953324">
        <w:rPr>
          <w:rFonts w:ascii="Times New Roman" w:hAnsi="Times New Roman" w:cs="Times New Roman"/>
          <w:color w:val="05103E"/>
          <w:sz w:val="24"/>
          <w:szCs w:val="24"/>
          <w:shd w:val="clear" w:color="auto" w:fill="FFFFFF"/>
        </w:rPr>
        <w:t xml:space="preserve"> with improved mechanical and biological performance. </w:t>
      </w:r>
      <w:proofErr w:type="gramStart"/>
      <w:r w:rsidRPr="00953324">
        <w:rPr>
          <w:rFonts w:ascii="Times New Roman" w:hAnsi="Times New Roman" w:cs="Times New Roman"/>
          <w:i/>
          <w:iCs/>
          <w:color w:val="05103E"/>
          <w:sz w:val="24"/>
          <w:szCs w:val="24"/>
          <w:bdr w:val="single" w:sz="2" w:space="0" w:color="ECEDEE" w:frame="1"/>
          <w:shd w:val="clear" w:color="auto" w:fill="FFFFFF"/>
        </w:rPr>
        <w:t xml:space="preserve">International Journal of </w:t>
      </w:r>
      <w:proofErr w:type="spellStart"/>
      <w:r w:rsidRPr="00953324">
        <w:rPr>
          <w:rFonts w:ascii="Times New Roman" w:hAnsi="Times New Roman" w:cs="Times New Roman"/>
          <w:i/>
          <w:iCs/>
          <w:color w:val="05103E"/>
          <w:sz w:val="24"/>
          <w:szCs w:val="24"/>
          <w:bdr w:val="single" w:sz="2" w:space="0" w:color="ECEDEE" w:frame="1"/>
          <w:shd w:val="clear" w:color="auto" w:fill="FFFFFF"/>
        </w:rPr>
        <w:t>Nanomedicine</w:t>
      </w:r>
      <w:proofErr w:type="spellEnd"/>
      <w:r w:rsidRPr="00953324">
        <w:rPr>
          <w:rFonts w:ascii="Times New Roman" w:hAnsi="Times New Roman" w:cs="Times New Roman"/>
          <w:color w:val="05103E"/>
          <w:sz w:val="24"/>
          <w:szCs w:val="24"/>
          <w:shd w:val="clear" w:color="auto" w:fill="FFFFFF"/>
        </w:rPr>
        <w:t>, </w:t>
      </w:r>
      <w:r w:rsidRPr="00953324">
        <w:rPr>
          <w:rFonts w:ascii="Times New Roman" w:hAnsi="Times New Roman" w:cs="Times New Roman"/>
          <w:i/>
          <w:iCs/>
          <w:color w:val="05103E"/>
          <w:sz w:val="24"/>
          <w:szCs w:val="24"/>
          <w:bdr w:val="single" w:sz="2" w:space="0" w:color="ECEDEE" w:frame="1"/>
          <w:shd w:val="clear" w:color="auto" w:fill="FFFFFF"/>
        </w:rPr>
        <w:t>Volume 13</w:t>
      </w:r>
      <w:r w:rsidRPr="00953324">
        <w:rPr>
          <w:rFonts w:ascii="Times New Roman" w:hAnsi="Times New Roman" w:cs="Times New Roman"/>
          <w:color w:val="05103E"/>
          <w:sz w:val="24"/>
          <w:szCs w:val="24"/>
          <w:shd w:val="clear" w:color="auto" w:fill="FFFFFF"/>
        </w:rPr>
        <w:t>, 7891–7903.</w:t>
      </w:r>
      <w:proofErr w:type="gramEnd"/>
      <w:r w:rsidRPr="00953324">
        <w:rPr>
          <w:rFonts w:ascii="Times New Roman" w:hAnsi="Times New Roman" w:cs="Times New Roman"/>
          <w:color w:val="05103E"/>
          <w:sz w:val="24"/>
          <w:szCs w:val="24"/>
          <w:shd w:val="clear" w:color="auto" w:fill="FFFFFF"/>
        </w:rPr>
        <w:t> </w:t>
      </w:r>
      <w:r w:rsidRPr="00953324">
        <w:rPr>
          <w:rFonts w:ascii="Times New Roman" w:hAnsi="Times New Roman" w:cs="Times New Roman"/>
          <w:color w:val="05103E"/>
          <w:sz w:val="24"/>
          <w:szCs w:val="24"/>
          <w:bdr w:val="single" w:sz="2" w:space="0" w:color="ECEDEE" w:frame="1"/>
          <w:shd w:val="clear" w:color="auto" w:fill="FFFFFF"/>
        </w:rPr>
        <w:t>https://doi.org/10.2147/ijn.s175619</w:t>
      </w:r>
    </w:p>
    <w:p w:rsidR="000322AB" w:rsidRPr="00953324" w:rsidRDefault="000322AB" w:rsidP="000322AB">
      <w:pPr>
        <w:spacing w:line="480" w:lineRule="auto"/>
        <w:jc w:val="both"/>
        <w:rPr>
          <w:rFonts w:ascii="Times New Roman" w:hAnsi="Times New Roman" w:cs="Times New Roman"/>
          <w:b/>
          <w:bCs/>
          <w:color w:val="0D0D0D" w:themeColor="text1" w:themeTint="F2"/>
          <w:sz w:val="24"/>
          <w:szCs w:val="24"/>
          <w:bdr w:val="single" w:sz="2" w:space="0" w:color="ECEDEE" w:frame="1"/>
          <w:shd w:val="clear" w:color="auto" w:fill="FFFFFF"/>
        </w:rPr>
      </w:pPr>
      <w:r w:rsidRPr="00953324">
        <w:rPr>
          <w:rFonts w:ascii="Times New Roman" w:hAnsi="Times New Roman" w:cs="Times New Roman"/>
          <w:b/>
          <w:bCs/>
          <w:color w:val="0D0D0D" w:themeColor="text1" w:themeTint="F2"/>
          <w:sz w:val="24"/>
          <w:szCs w:val="24"/>
          <w:bdr w:val="single" w:sz="2" w:space="0" w:color="ECEDEE" w:frame="1"/>
          <w:shd w:val="clear" w:color="auto" w:fill="FFFFFF"/>
        </w:rPr>
        <w:lastRenderedPageBreak/>
        <w:t>[20].</w:t>
      </w:r>
      <w:r w:rsidRPr="00953324">
        <w:rPr>
          <w:rFonts w:ascii="Times New Roman" w:hAnsi="Times New Roman" w:cs="Times New Roman"/>
          <w:color w:val="05103E"/>
          <w:sz w:val="24"/>
          <w:szCs w:val="24"/>
          <w:shd w:val="clear" w:color="auto" w:fill="FFFFFF"/>
        </w:rPr>
        <w:t xml:space="preserve"> Tang, Y., Zhou, Y., </w:t>
      </w:r>
      <w:proofErr w:type="spellStart"/>
      <w:proofErr w:type="gramStart"/>
      <w:r w:rsidRPr="00953324">
        <w:rPr>
          <w:rFonts w:ascii="Times New Roman" w:hAnsi="Times New Roman" w:cs="Times New Roman"/>
          <w:color w:val="05103E"/>
          <w:sz w:val="24"/>
          <w:szCs w:val="24"/>
          <w:shd w:val="clear" w:color="auto" w:fill="FFFFFF"/>
        </w:rPr>
        <w:t>Lan</w:t>
      </w:r>
      <w:proofErr w:type="spellEnd"/>
      <w:proofErr w:type="gramEnd"/>
      <w:r w:rsidRPr="00953324">
        <w:rPr>
          <w:rFonts w:ascii="Times New Roman" w:hAnsi="Times New Roman" w:cs="Times New Roman"/>
          <w:color w:val="05103E"/>
          <w:sz w:val="24"/>
          <w:szCs w:val="24"/>
          <w:shd w:val="clear" w:color="auto" w:fill="FFFFFF"/>
        </w:rPr>
        <w:t xml:space="preserve">, X., Huang, D., </w:t>
      </w:r>
      <w:proofErr w:type="spellStart"/>
      <w:r w:rsidRPr="00953324">
        <w:rPr>
          <w:rFonts w:ascii="Times New Roman" w:hAnsi="Times New Roman" w:cs="Times New Roman"/>
          <w:color w:val="05103E"/>
          <w:sz w:val="24"/>
          <w:szCs w:val="24"/>
          <w:shd w:val="clear" w:color="auto" w:fill="FFFFFF"/>
        </w:rPr>
        <w:t>Luo</w:t>
      </w:r>
      <w:proofErr w:type="spellEnd"/>
      <w:r w:rsidRPr="00953324">
        <w:rPr>
          <w:rFonts w:ascii="Times New Roman" w:hAnsi="Times New Roman" w:cs="Times New Roman"/>
          <w:color w:val="05103E"/>
          <w:sz w:val="24"/>
          <w:szCs w:val="24"/>
          <w:shd w:val="clear" w:color="auto" w:fill="FFFFFF"/>
        </w:rPr>
        <w:t xml:space="preserve">, T., </w:t>
      </w:r>
      <w:proofErr w:type="spellStart"/>
      <w:r w:rsidRPr="00953324">
        <w:rPr>
          <w:rFonts w:ascii="Times New Roman" w:hAnsi="Times New Roman" w:cs="Times New Roman"/>
          <w:color w:val="05103E"/>
          <w:sz w:val="24"/>
          <w:szCs w:val="24"/>
          <w:shd w:val="clear" w:color="auto" w:fill="FFFFFF"/>
        </w:rPr>
        <w:t>Ji</w:t>
      </w:r>
      <w:proofErr w:type="spellEnd"/>
      <w:r w:rsidRPr="00953324">
        <w:rPr>
          <w:rFonts w:ascii="Times New Roman" w:hAnsi="Times New Roman" w:cs="Times New Roman"/>
          <w:color w:val="05103E"/>
          <w:sz w:val="24"/>
          <w:szCs w:val="24"/>
          <w:shd w:val="clear" w:color="auto" w:fill="FFFFFF"/>
        </w:rPr>
        <w:t xml:space="preserve">, J., </w:t>
      </w:r>
      <w:proofErr w:type="spellStart"/>
      <w:r w:rsidRPr="00953324">
        <w:rPr>
          <w:rFonts w:ascii="Times New Roman" w:hAnsi="Times New Roman" w:cs="Times New Roman"/>
          <w:color w:val="05103E"/>
          <w:sz w:val="24"/>
          <w:szCs w:val="24"/>
          <w:shd w:val="clear" w:color="auto" w:fill="FFFFFF"/>
        </w:rPr>
        <w:t>Zihui</w:t>
      </w:r>
      <w:proofErr w:type="spellEnd"/>
      <w:r w:rsidRPr="00953324">
        <w:rPr>
          <w:rFonts w:ascii="Times New Roman" w:hAnsi="Times New Roman" w:cs="Times New Roman"/>
          <w:color w:val="05103E"/>
          <w:sz w:val="24"/>
          <w:szCs w:val="24"/>
          <w:shd w:val="clear" w:color="auto" w:fill="FFFFFF"/>
        </w:rPr>
        <w:t xml:space="preserve">, M., Miao, X., Wang, H., &amp; Wang, W. (2019). </w:t>
      </w:r>
      <w:proofErr w:type="spellStart"/>
      <w:r w:rsidRPr="00953324">
        <w:rPr>
          <w:rFonts w:ascii="Times New Roman" w:hAnsi="Times New Roman" w:cs="Times New Roman"/>
          <w:color w:val="05103E"/>
          <w:sz w:val="24"/>
          <w:szCs w:val="24"/>
          <w:shd w:val="clear" w:color="auto" w:fill="FFFFFF"/>
        </w:rPr>
        <w:t>Electrospun</w:t>
      </w:r>
      <w:proofErr w:type="spellEnd"/>
      <w:r w:rsidRPr="00953324">
        <w:rPr>
          <w:rFonts w:ascii="Times New Roman" w:hAnsi="Times New Roman" w:cs="Times New Roman"/>
          <w:color w:val="05103E"/>
          <w:sz w:val="24"/>
          <w:szCs w:val="24"/>
          <w:shd w:val="clear" w:color="auto" w:fill="FFFFFF"/>
        </w:rPr>
        <w:t xml:space="preserve"> Gelatin </w:t>
      </w:r>
      <w:proofErr w:type="spellStart"/>
      <w:r w:rsidRPr="00953324">
        <w:rPr>
          <w:rFonts w:ascii="Times New Roman" w:hAnsi="Times New Roman" w:cs="Times New Roman"/>
          <w:color w:val="05103E"/>
          <w:sz w:val="24"/>
          <w:szCs w:val="24"/>
          <w:shd w:val="clear" w:color="auto" w:fill="FFFFFF"/>
        </w:rPr>
        <w:t>Nanofibers</w:t>
      </w:r>
      <w:proofErr w:type="spellEnd"/>
      <w:r w:rsidRPr="00953324">
        <w:rPr>
          <w:rFonts w:ascii="Times New Roman" w:hAnsi="Times New Roman" w:cs="Times New Roman"/>
          <w:color w:val="05103E"/>
          <w:sz w:val="24"/>
          <w:szCs w:val="24"/>
          <w:shd w:val="clear" w:color="auto" w:fill="FFFFFF"/>
        </w:rPr>
        <w:t xml:space="preserve"> Encapsulated with Peppermint and Chamomile Essential Oils as Potential Edible Packaging. </w:t>
      </w:r>
      <w:proofErr w:type="gramStart"/>
      <w:r w:rsidRPr="00953324">
        <w:rPr>
          <w:rFonts w:ascii="Times New Roman" w:hAnsi="Times New Roman" w:cs="Times New Roman"/>
          <w:i/>
          <w:iCs/>
          <w:color w:val="05103E"/>
          <w:sz w:val="24"/>
          <w:szCs w:val="24"/>
          <w:bdr w:val="single" w:sz="2" w:space="0" w:color="ECEDEE" w:frame="1"/>
          <w:shd w:val="clear" w:color="auto" w:fill="FFFFFF"/>
        </w:rPr>
        <w:t>Journal of Agricultural and Food Chemistry</w:t>
      </w:r>
      <w:r w:rsidRPr="00953324">
        <w:rPr>
          <w:rFonts w:ascii="Times New Roman" w:hAnsi="Times New Roman" w:cs="Times New Roman"/>
          <w:color w:val="05103E"/>
          <w:sz w:val="24"/>
          <w:szCs w:val="24"/>
          <w:shd w:val="clear" w:color="auto" w:fill="FFFFFF"/>
        </w:rPr>
        <w:t>, </w:t>
      </w:r>
      <w:r w:rsidRPr="00953324">
        <w:rPr>
          <w:rFonts w:ascii="Times New Roman" w:hAnsi="Times New Roman" w:cs="Times New Roman"/>
          <w:i/>
          <w:iCs/>
          <w:color w:val="05103E"/>
          <w:sz w:val="24"/>
          <w:szCs w:val="24"/>
          <w:bdr w:val="single" w:sz="2" w:space="0" w:color="ECEDEE" w:frame="1"/>
          <w:shd w:val="clear" w:color="auto" w:fill="FFFFFF"/>
        </w:rPr>
        <w:t>67</w:t>
      </w:r>
      <w:r w:rsidRPr="00953324">
        <w:rPr>
          <w:rFonts w:ascii="Times New Roman" w:hAnsi="Times New Roman" w:cs="Times New Roman"/>
          <w:color w:val="05103E"/>
          <w:sz w:val="24"/>
          <w:szCs w:val="24"/>
          <w:shd w:val="clear" w:color="auto" w:fill="FFFFFF"/>
        </w:rPr>
        <w:t>(8), 2227–2234.</w:t>
      </w:r>
      <w:proofErr w:type="gramEnd"/>
      <w:r w:rsidRPr="00953324">
        <w:rPr>
          <w:rFonts w:ascii="Times New Roman" w:hAnsi="Times New Roman" w:cs="Times New Roman"/>
          <w:color w:val="05103E"/>
          <w:sz w:val="24"/>
          <w:szCs w:val="24"/>
          <w:shd w:val="clear" w:color="auto" w:fill="FFFFFF"/>
        </w:rPr>
        <w:t> </w:t>
      </w:r>
      <w:r w:rsidRPr="00953324">
        <w:rPr>
          <w:rFonts w:ascii="Times New Roman" w:hAnsi="Times New Roman" w:cs="Times New Roman"/>
          <w:color w:val="05103E"/>
          <w:sz w:val="24"/>
          <w:szCs w:val="24"/>
          <w:bdr w:val="single" w:sz="2" w:space="0" w:color="ECEDEE" w:frame="1"/>
          <w:shd w:val="clear" w:color="auto" w:fill="FFFFFF"/>
        </w:rPr>
        <w:t>https://doi.org/10.1021/acs.jafc.8b06226</w:t>
      </w:r>
    </w:p>
    <w:p w:rsidR="000322AB" w:rsidRPr="00953324" w:rsidRDefault="000322AB" w:rsidP="000322AB">
      <w:pPr>
        <w:spacing w:line="480" w:lineRule="auto"/>
        <w:jc w:val="both"/>
        <w:rPr>
          <w:rFonts w:ascii="Times New Roman" w:hAnsi="Times New Roman" w:cs="Times New Roman"/>
          <w:b/>
          <w:bCs/>
          <w:color w:val="0D0D0D" w:themeColor="text1" w:themeTint="F2"/>
          <w:sz w:val="24"/>
          <w:szCs w:val="24"/>
          <w:bdr w:val="single" w:sz="2" w:space="0" w:color="ECEDEE" w:frame="1"/>
          <w:shd w:val="clear" w:color="auto" w:fill="FFFFFF"/>
        </w:rPr>
      </w:pPr>
      <w:r w:rsidRPr="00953324">
        <w:rPr>
          <w:rFonts w:ascii="Times New Roman" w:hAnsi="Times New Roman" w:cs="Times New Roman"/>
          <w:b/>
          <w:bCs/>
          <w:color w:val="0D0D0D" w:themeColor="text1" w:themeTint="F2"/>
          <w:sz w:val="24"/>
          <w:szCs w:val="24"/>
          <w:bdr w:val="single" w:sz="2" w:space="0" w:color="ECEDEE" w:frame="1"/>
          <w:shd w:val="clear" w:color="auto" w:fill="FFFFFF"/>
        </w:rPr>
        <w:t>[21].</w:t>
      </w:r>
      <w:r w:rsidRPr="00953324">
        <w:rPr>
          <w:rFonts w:ascii="Times New Roman" w:hAnsi="Times New Roman" w:cs="Times New Roman"/>
          <w:color w:val="05103E"/>
          <w:sz w:val="24"/>
          <w:szCs w:val="24"/>
          <w:shd w:val="clear" w:color="auto" w:fill="FFFFFF"/>
        </w:rPr>
        <w:t xml:space="preserve"> Song, K. W., Wu, Q., </w:t>
      </w:r>
      <w:proofErr w:type="spellStart"/>
      <w:r w:rsidRPr="00953324">
        <w:rPr>
          <w:rFonts w:ascii="Times New Roman" w:hAnsi="Times New Roman" w:cs="Times New Roman"/>
          <w:color w:val="05103E"/>
          <w:sz w:val="24"/>
          <w:szCs w:val="24"/>
          <w:shd w:val="clear" w:color="auto" w:fill="FFFFFF"/>
        </w:rPr>
        <w:t>Qi</w:t>
      </w:r>
      <w:proofErr w:type="spellEnd"/>
      <w:r w:rsidRPr="00953324">
        <w:rPr>
          <w:rFonts w:ascii="Times New Roman" w:hAnsi="Times New Roman" w:cs="Times New Roman"/>
          <w:color w:val="05103E"/>
          <w:sz w:val="24"/>
          <w:szCs w:val="24"/>
          <w:shd w:val="clear" w:color="auto" w:fill="FFFFFF"/>
        </w:rPr>
        <w:t xml:space="preserve">, Y., &amp; </w:t>
      </w:r>
      <w:proofErr w:type="spellStart"/>
      <w:r w:rsidRPr="00953324">
        <w:rPr>
          <w:rFonts w:ascii="Times New Roman" w:hAnsi="Times New Roman" w:cs="Times New Roman"/>
          <w:color w:val="05103E"/>
          <w:sz w:val="24"/>
          <w:szCs w:val="24"/>
          <w:shd w:val="clear" w:color="auto" w:fill="FFFFFF"/>
        </w:rPr>
        <w:t>Kärki</w:t>
      </w:r>
      <w:proofErr w:type="spellEnd"/>
      <w:r w:rsidRPr="00953324">
        <w:rPr>
          <w:rFonts w:ascii="Times New Roman" w:hAnsi="Times New Roman" w:cs="Times New Roman"/>
          <w:color w:val="05103E"/>
          <w:sz w:val="24"/>
          <w:szCs w:val="24"/>
          <w:shd w:val="clear" w:color="auto" w:fill="FFFFFF"/>
        </w:rPr>
        <w:t xml:space="preserve">, T. (2017). </w:t>
      </w:r>
      <w:proofErr w:type="spellStart"/>
      <w:proofErr w:type="gramStart"/>
      <w:r w:rsidRPr="00953324">
        <w:rPr>
          <w:rFonts w:ascii="Times New Roman" w:hAnsi="Times New Roman" w:cs="Times New Roman"/>
          <w:color w:val="05103E"/>
          <w:sz w:val="24"/>
          <w:szCs w:val="24"/>
          <w:shd w:val="clear" w:color="auto" w:fill="FFFFFF"/>
        </w:rPr>
        <w:t>Electrospun</w:t>
      </w:r>
      <w:proofErr w:type="spellEnd"/>
      <w:r w:rsidRPr="00953324">
        <w:rPr>
          <w:rFonts w:ascii="Times New Roman" w:hAnsi="Times New Roman" w:cs="Times New Roman"/>
          <w:color w:val="05103E"/>
          <w:sz w:val="24"/>
          <w:szCs w:val="24"/>
          <w:shd w:val="clear" w:color="auto" w:fill="FFFFFF"/>
        </w:rPr>
        <w:t xml:space="preserve"> </w:t>
      </w:r>
      <w:proofErr w:type="spellStart"/>
      <w:r w:rsidRPr="00953324">
        <w:rPr>
          <w:rFonts w:ascii="Times New Roman" w:hAnsi="Times New Roman" w:cs="Times New Roman"/>
          <w:color w:val="05103E"/>
          <w:sz w:val="24"/>
          <w:szCs w:val="24"/>
          <w:shd w:val="clear" w:color="auto" w:fill="FFFFFF"/>
        </w:rPr>
        <w:t>nanofibers</w:t>
      </w:r>
      <w:proofErr w:type="spellEnd"/>
      <w:r w:rsidRPr="00953324">
        <w:rPr>
          <w:rFonts w:ascii="Times New Roman" w:hAnsi="Times New Roman" w:cs="Times New Roman"/>
          <w:color w:val="05103E"/>
          <w:sz w:val="24"/>
          <w:szCs w:val="24"/>
          <w:shd w:val="clear" w:color="auto" w:fill="FFFFFF"/>
        </w:rPr>
        <w:t xml:space="preserve"> with antimicrobial properties.</w:t>
      </w:r>
      <w:proofErr w:type="gramEnd"/>
      <w:r w:rsidRPr="00953324">
        <w:rPr>
          <w:rFonts w:ascii="Times New Roman" w:hAnsi="Times New Roman" w:cs="Times New Roman"/>
          <w:color w:val="05103E"/>
          <w:sz w:val="24"/>
          <w:szCs w:val="24"/>
          <w:shd w:val="clear" w:color="auto" w:fill="FFFFFF"/>
        </w:rPr>
        <w:t> </w:t>
      </w:r>
      <w:r w:rsidRPr="00953324">
        <w:rPr>
          <w:rFonts w:ascii="Times New Roman" w:hAnsi="Times New Roman" w:cs="Times New Roman"/>
          <w:i/>
          <w:iCs/>
          <w:color w:val="05103E"/>
          <w:sz w:val="24"/>
          <w:szCs w:val="24"/>
          <w:bdr w:val="single" w:sz="2" w:space="0" w:color="ECEDEE" w:frame="1"/>
          <w:shd w:val="clear" w:color="auto" w:fill="FFFFFF"/>
        </w:rPr>
        <w:t>Elsevier EBooks</w:t>
      </w:r>
      <w:r w:rsidRPr="00953324">
        <w:rPr>
          <w:rFonts w:ascii="Times New Roman" w:hAnsi="Times New Roman" w:cs="Times New Roman"/>
          <w:color w:val="05103E"/>
          <w:sz w:val="24"/>
          <w:szCs w:val="24"/>
          <w:shd w:val="clear" w:color="auto" w:fill="FFFFFF"/>
        </w:rPr>
        <w:t>, 551–569. </w:t>
      </w:r>
      <w:r w:rsidRPr="00953324">
        <w:rPr>
          <w:rFonts w:ascii="Times New Roman" w:hAnsi="Times New Roman" w:cs="Times New Roman"/>
          <w:color w:val="05103E"/>
          <w:sz w:val="24"/>
          <w:szCs w:val="24"/>
          <w:bdr w:val="single" w:sz="2" w:space="0" w:color="ECEDEE" w:frame="1"/>
          <w:shd w:val="clear" w:color="auto" w:fill="FFFFFF"/>
        </w:rPr>
        <w:t>https://doi.org/10.1016/b978-0-08-100907-9.00020-9</w:t>
      </w:r>
    </w:p>
    <w:p w:rsidR="000322AB" w:rsidRPr="00953324" w:rsidRDefault="000322AB" w:rsidP="000322AB">
      <w:pPr>
        <w:spacing w:line="480" w:lineRule="auto"/>
        <w:jc w:val="both"/>
        <w:rPr>
          <w:rFonts w:ascii="Times New Roman" w:hAnsi="Times New Roman" w:cs="Times New Roman"/>
          <w:b/>
          <w:bCs/>
          <w:color w:val="0D0D0D" w:themeColor="text1" w:themeTint="F2"/>
          <w:sz w:val="24"/>
          <w:szCs w:val="24"/>
          <w:bdr w:val="single" w:sz="2" w:space="0" w:color="ECEDEE" w:frame="1"/>
          <w:shd w:val="clear" w:color="auto" w:fill="FFFFFF"/>
        </w:rPr>
      </w:pPr>
      <w:r w:rsidRPr="00953324">
        <w:rPr>
          <w:rFonts w:ascii="Times New Roman" w:hAnsi="Times New Roman" w:cs="Times New Roman"/>
          <w:b/>
          <w:bCs/>
          <w:color w:val="0D0D0D" w:themeColor="text1" w:themeTint="F2"/>
          <w:sz w:val="24"/>
          <w:szCs w:val="24"/>
          <w:bdr w:val="single" w:sz="2" w:space="0" w:color="ECEDEE" w:frame="1"/>
          <w:shd w:val="clear" w:color="auto" w:fill="FFFFFF"/>
        </w:rPr>
        <w:t>[22].</w:t>
      </w:r>
      <w:r w:rsidRPr="00953324">
        <w:rPr>
          <w:rFonts w:ascii="Times New Roman" w:hAnsi="Times New Roman" w:cs="Times New Roman"/>
          <w:sz w:val="24"/>
          <w:szCs w:val="24"/>
        </w:rPr>
        <w:t xml:space="preserve"> X.Z. Sun, G.R. Williams, X.X. </w:t>
      </w:r>
      <w:proofErr w:type="spellStart"/>
      <w:r w:rsidRPr="00953324">
        <w:rPr>
          <w:rFonts w:ascii="Times New Roman" w:hAnsi="Times New Roman" w:cs="Times New Roman"/>
          <w:sz w:val="24"/>
          <w:szCs w:val="24"/>
        </w:rPr>
        <w:t>Hou</w:t>
      </w:r>
      <w:proofErr w:type="spellEnd"/>
      <w:r w:rsidRPr="00953324">
        <w:rPr>
          <w:rFonts w:ascii="Times New Roman" w:hAnsi="Times New Roman" w:cs="Times New Roman"/>
          <w:sz w:val="24"/>
          <w:szCs w:val="24"/>
        </w:rPr>
        <w:t xml:space="preserve">, L.M. Zhu, </w:t>
      </w:r>
      <w:proofErr w:type="spellStart"/>
      <w:r w:rsidRPr="00953324">
        <w:rPr>
          <w:rFonts w:ascii="Times New Roman" w:hAnsi="Times New Roman" w:cs="Times New Roman"/>
          <w:sz w:val="24"/>
          <w:szCs w:val="24"/>
        </w:rPr>
        <w:t>Electrospun</w:t>
      </w:r>
      <w:proofErr w:type="spellEnd"/>
      <w:r w:rsidRPr="00953324">
        <w:rPr>
          <w:rFonts w:ascii="Times New Roman" w:hAnsi="Times New Roman" w:cs="Times New Roman"/>
          <w:sz w:val="24"/>
          <w:szCs w:val="24"/>
        </w:rPr>
        <w:t xml:space="preserve"> </w:t>
      </w:r>
      <w:proofErr w:type="spellStart"/>
      <w:r w:rsidRPr="00953324">
        <w:rPr>
          <w:rFonts w:ascii="Times New Roman" w:hAnsi="Times New Roman" w:cs="Times New Roman"/>
          <w:sz w:val="24"/>
          <w:szCs w:val="24"/>
        </w:rPr>
        <w:t>curcumin</w:t>
      </w:r>
      <w:proofErr w:type="spellEnd"/>
      <w:r w:rsidRPr="00953324">
        <w:rPr>
          <w:rFonts w:ascii="Times New Roman" w:hAnsi="Times New Roman" w:cs="Times New Roman"/>
          <w:sz w:val="24"/>
          <w:szCs w:val="24"/>
        </w:rPr>
        <w:t xml:space="preserve">-loaded fibers with potential biomedical applications, </w:t>
      </w:r>
      <w:proofErr w:type="spellStart"/>
      <w:r w:rsidRPr="00953324">
        <w:rPr>
          <w:rFonts w:ascii="Times New Roman" w:hAnsi="Times New Roman" w:cs="Times New Roman"/>
          <w:sz w:val="24"/>
          <w:szCs w:val="24"/>
        </w:rPr>
        <w:t>Carbohydr</w:t>
      </w:r>
      <w:proofErr w:type="spellEnd"/>
      <w:r w:rsidRPr="00953324">
        <w:rPr>
          <w:rFonts w:ascii="Times New Roman" w:hAnsi="Times New Roman" w:cs="Times New Roman"/>
          <w:sz w:val="24"/>
          <w:szCs w:val="24"/>
        </w:rPr>
        <w:t xml:space="preserve">. </w:t>
      </w:r>
      <w:proofErr w:type="spellStart"/>
      <w:proofErr w:type="gramStart"/>
      <w:r w:rsidRPr="00953324">
        <w:rPr>
          <w:rFonts w:ascii="Times New Roman" w:hAnsi="Times New Roman" w:cs="Times New Roman"/>
          <w:sz w:val="24"/>
          <w:szCs w:val="24"/>
        </w:rPr>
        <w:t>Polym</w:t>
      </w:r>
      <w:proofErr w:type="spellEnd"/>
      <w:r w:rsidRPr="00953324">
        <w:rPr>
          <w:rFonts w:ascii="Times New Roman" w:hAnsi="Times New Roman" w:cs="Times New Roman"/>
          <w:sz w:val="24"/>
          <w:szCs w:val="24"/>
        </w:rPr>
        <w:t>.</w:t>
      </w:r>
      <w:proofErr w:type="gramEnd"/>
      <w:r w:rsidRPr="00953324">
        <w:rPr>
          <w:rFonts w:ascii="Times New Roman" w:hAnsi="Times New Roman" w:cs="Times New Roman"/>
          <w:sz w:val="24"/>
          <w:szCs w:val="24"/>
        </w:rPr>
        <w:t xml:space="preserve"> 94 (2013) 147–153.</w:t>
      </w:r>
    </w:p>
    <w:p w:rsidR="000322AB" w:rsidRPr="00953324" w:rsidRDefault="000322AB" w:rsidP="000322AB">
      <w:pPr>
        <w:spacing w:line="480" w:lineRule="auto"/>
        <w:jc w:val="both"/>
        <w:rPr>
          <w:rFonts w:ascii="Times New Roman" w:hAnsi="Times New Roman" w:cs="Times New Roman"/>
          <w:b/>
          <w:bCs/>
          <w:color w:val="0D0D0D" w:themeColor="text1" w:themeTint="F2"/>
          <w:sz w:val="24"/>
          <w:szCs w:val="24"/>
          <w:bdr w:val="single" w:sz="2" w:space="0" w:color="ECEDEE" w:frame="1"/>
          <w:shd w:val="clear" w:color="auto" w:fill="FFFFFF"/>
        </w:rPr>
      </w:pPr>
      <w:r w:rsidRPr="00953324">
        <w:rPr>
          <w:rFonts w:ascii="Times New Roman" w:hAnsi="Times New Roman" w:cs="Times New Roman"/>
          <w:b/>
          <w:bCs/>
          <w:color w:val="0D0D0D" w:themeColor="text1" w:themeTint="F2"/>
          <w:sz w:val="24"/>
          <w:szCs w:val="24"/>
          <w:bdr w:val="single" w:sz="2" w:space="0" w:color="ECEDEE" w:frame="1"/>
          <w:shd w:val="clear" w:color="auto" w:fill="FFFFFF"/>
        </w:rPr>
        <w:t>[23].</w:t>
      </w:r>
      <w:r w:rsidRPr="00953324">
        <w:rPr>
          <w:rFonts w:ascii="Times New Roman" w:hAnsi="Times New Roman" w:cs="Times New Roman"/>
          <w:sz w:val="24"/>
          <w:szCs w:val="24"/>
        </w:rPr>
        <w:t xml:space="preserve"> Y. Zhou, H. Yang, X. Liu, J. Mao, S. </w:t>
      </w:r>
      <w:proofErr w:type="spellStart"/>
      <w:r w:rsidRPr="00953324">
        <w:rPr>
          <w:rFonts w:ascii="Times New Roman" w:hAnsi="Times New Roman" w:cs="Times New Roman"/>
          <w:sz w:val="24"/>
          <w:szCs w:val="24"/>
        </w:rPr>
        <w:t>Gu</w:t>
      </w:r>
      <w:proofErr w:type="spellEnd"/>
      <w:r w:rsidRPr="00953324">
        <w:rPr>
          <w:rFonts w:ascii="Times New Roman" w:hAnsi="Times New Roman" w:cs="Times New Roman"/>
          <w:sz w:val="24"/>
          <w:szCs w:val="24"/>
        </w:rPr>
        <w:t xml:space="preserve">, W. </w:t>
      </w:r>
      <w:proofErr w:type="spellStart"/>
      <w:r w:rsidRPr="00953324">
        <w:rPr>
          <w:rFonts w:ascii="Times New Roman" w:hAnsi="Times New Roman" w:cs="Times New Roman"/>
          <w:sz w:val="24"/>
          <w:szCs w:val="24"/>
        </w:rPr>
        <w:t>Xu</w:t>
      </w:r>
      <w:proofErr w:type="spellEnd"/>
      <w:r w:rsidRPr="00953324">
        <w:rPr>
          <w:rFonts w:ascii="Times New Roman" w:hAnsi="Times New Roman" w:cs="Times New Roman"/>
          <w:sz w:val="24"/>
          <w:szCs w:val="24"/>
        </w:rPr>
        <w:t xml:space="preserve">, </w:t>
      </w:r>
      <w:proofErr w:type="spellStart"/>
      <w:r w:rsidRPr="00953324">
        <w:rPr>
          <w:rFonts w:ascii="Times New Roman" w:hAnsi="Times New Roman" w:cs="Times New Roman"/>
          <w:sz w:val="24"/>
          <w:szCs w:val="24"/>
        </w:rPr>
        <w:t>Electrospinning</w:t>
      </w:r>
      <w:proofErr w:type="spellEnd"/>
      <w:r w:rsidRPr="00953324">
        <w:rPr>
          <w:rFonts w:ascii="Times New Roman" w:hAnsi="Times New Roman" w:cs="Times New Roman"/>
          <w:sz w:val="24"/>
          <w:szCs w:val="24"/>
        </w:rPr>
        <w:t xml:space="preserve"> of </w:t>
      </w:r>
      <w:proofErr w:type="spellStart"/>
      <w:r w:rsidRPr="00953324">
        <w:rPr>
          <w:rFonts w:ascii="Times New Roman" w:hAnsi="Times New Roman" w:cs="Times New Roman"/>
          <w:sz w:val="24"/>
          <w:szCs w:val="24"/>
        </w:rPr>
        <w:t>carboxyethyl</w:t>
      </w:r>
      <w:proofErr w:type="spellEnd"/>
      <w:r w:rsidRPr="00953324">
        <w:rPr>
          <w:rFonts w:ascii="Times New Roman" w:hAnsi="Times New Roman" w:cs="Times New Roman"/>
          <w:sz w:val="24"/>
          <w:szCs w:val="24"/>
        </w:rPr>
        <w:t xml:space="preserve"> </w:t>
      </w:r>
      <w:proofErr w:type="spellStart"/>
      <w:r w:rsidRPr="00953324">
        <w:rPr>
          <w:rFonts w:ascii="Times New Roman" w:hAnsi="Times New Roman" w:cs="Times New Roman"/>
          <w:sz w:val="24"/>
          <w:szCs w:val="24"/>
        </w:rPr>
        <w:t>chitosan</w:t>
      </w:r>
      <w:proofErr w:type="spellEnd"/>
      <w:r w:rsidRPr="00953324">
        <w:rPr>
          <w:rFonts w:ascii="Times New Roman" w:hAnsi="Times New Roman" w:cs="Times New Roman"/>
          <w:sz w:val="24"/>
          <w:szCs w:val="24"/>
        </w:rPr>
        <w:t xml:space="preserve">/poly (vinyl alcohol)/silk fibroin </w:t>
      </w:r>
      <w:proofErr w:type="spellStart"/>
      <w:r w:rsidRPr="00953324">
        <w:rPr>
          <w:rFonts w:ascii="Times New Roman" w:hAnsi="Times New Roman" w:cs="Times New Roman"/>
          <w:sz w:val="24"/>
          <w:szCs w:val="24"/>
        </w:rPr>
        <w:t>nanoparticles</w:t>
      </w:r>
      <w:proofErr w:type="spellEnd"/>
      <w:r w:rsidRPr="00953324">
        <w:rPr>
          <w:rFonts w:ascii="Times New Roman" w:hAnsi="Times New Roman" w:cs="Times New Roman"/>
          <w:sz w:val="24"/>
          <w:szCs w:val="24"/>
        </w:rPr>
        <w:t xml:space="preserve"> for wound dressings, Int. J. Biol. </w:t>
      </w:r>
      <w:proofErr w:type="spellStart"/>
      <w:r w:rsidRPr="00953324">
        <w:rPr>
          <w:rFonts w:ascii="Times New Roman" w:hAnsi="Times New Roman" w:cs="Times New Roman"/>
          <w:sz w:val="24"/>
          <w:szCs w:val="24"/>
        </w:rPr>
        <w:t>Macromol</w:t>
      </w:r>
      <w:proofErr w:type="spellEnd"/>
      <w:r w:rsidRPr="00953324">
        <w:rPr>
          <w:rFonts w:ascii="Times New Roman" w:hAnsi="Times New Roman" w:cs="Times New Roman"/>
          <w:sz w:val="24"/>
          <w:szCs w:val="24"/>
        </w:rPr>
        <w:t>. 53 (2013) 88–92</w:t>
      </w:r>
    </w:p>
    <w:p w:rsidR="000322AB" w:rsidRPr="00CE66C1" w:rsidRDefault="000322AB" w:rsidP="000322AB">
      <w:pPr>
        <w:pStyle w:val="referencetext"/>
        <w:shd w:val="clear" w:color="auto" w:fill="FFFFFF"/>
        <w:spacing w:before="0" w:beforeAutospacing="0" w:after="0" w:afterAutospacing="0" w:line="480" w:lineRule="auto"/>
        <w:jc w:val="both"/>
        <w:rPr>
          <w:color w:val="000000"/>
        </w:rPr>
      </w:pPr>
      <w:r w:rsidRPr="00953324">
        <w:rPr>
          <w:b/>
          <w:bCs/>
          <w:color w:val="0D0D0D" w:themeColor="text1" w:themeTint="F2"/>
          <w:bdr w:val="single" w:sz="2" w:space="0" w:color="ECEDEE" w:frame="1"/>
          <w:shd w:val="clear" w:color="auto" w:fill="FFFFFF"/>
        </w:rPr>
        <w:t>[24].</w:t>
      </w:r>
      <w:r w:rsidRPr="00953324">
        <w:rPr>
          <w:color w:val="000000"/>
        </w:rPr>
        <w:t xml:space="preserve"> S. L. Chen, H. Q. </w:t>
      </w:r>
      <w:proofErr w:type="spellStart"/>
      <w:r w:rsidRPr="00953324">
        <w:rPr>
          <w:color w:val="000000"/>
        </w:rPr>
        <w:t>Hou</w:t>
      </w:r>
      <w:proofErr w:type="spellEnd"/>
      <w:r w:rsidRPr="00953324">
        <w:rPr>
          <w:color w:val="000000"/>
        </w:rPr>
        <w:t xml:space="preserve">, P. </w:t>
      </w:r>
      <w:proofErr w:type="spellStart"/>
      <w:r w:rsidRPr="00953324">
        <w:rPr>
          <w:color w:val="000000"/>
        </w:rPr>
        <w:t>Hu</w:t>
      </w:r>
      <w:proofErr w:type="spellEnd"/>
      <w:r w:rsidRPr="00953324">
        <w:rPr>
          <w:color w:val="000000"/>
        </w:rPr>
        <w:t xml:space="preserve">, J. H. </w:t>
      </w:r>
      <w:proofErr w:type="spellStart"/>
      <w:r w:rsidRPr="00953324">
        <w:rPr>
          <w:color w:val="000000"/>
        </w:rPr>
        <w:t>Wendorff</w:t>
      </w:r>
      <w:proofErr w:type="spellEnd"/>
      <w:r w:rsidRPr="00953324">
        <w:rPr>
          <w:color w:val="000000"/>
        </w:rPr>
        <w:t xml:space="preserve">, A. Greiner, and S. </w:t>
      </w:r>
      <w:proofErr w:type="spellStart"/>
      <w:r w:rsidRPr="00953324">
        <w:rPr>
          <w:color w:val="000000"/>
        </w:rPr>
        <w:t>Agarwal</w:t>
      </w:r>
      <w:proofErr w:type="spellEnd"/>
      <w:r w:rsidRPr="00953324">
        <w:rPr>
          <w:color w:val="000000"/>
        </w:rPr>
        <w:t xml:space="preserve">, “Polymeric </w:t>
      </w:r>
      <w:proofErr w:type="spellStart"/>
      <w:r w:rsidRPr="00953324">
        <w:rPr>
          <w:color w:val="000000"/>
        </w:rPr>
        <w:t>nano</w:t>
      </w:r>
      <w:proofErr w:type="spellEnd"/>
      <w:r w:rsidRPr="00953324">
        <w:rPr>
          <w:color w:val="000000"/>
        </w:rPr>
        <w:t xml:space="preserve"> springs by </w:t>
      </w:r>
      <w:proofErr w:type="spellStart"/>
      <w:r w:rsidRPr="00953324">
        <w:rPr>
          <w:color w:val="000000"/>
        </w:rPr>
        <w:t>bicomponent</w:t>
      </w:r>
      <w:proofErr w:type="spellEnd"/>
      <w:r w:rsidRPr="00953324">
        <w:rPr>
          <w:color w:val="000000"/>
        </w:rPr>
        <w:t xml:space="preserve"> </w:t>
      </w:r>
      <w:proofErr w:type="spellStart"/>
      <w:r w:rsidRPr="00953324">
        <w:rPr>
          <w:color w:val="000000"/>
        </w:rPr>
        <w:t>electrospinning</w:t>
      </w:r>
      <w:proofErr w:type="spellEnd"/>
      <w:r w:rsidRPr="00953324">
        <w:rPr>
          <w:color w:val="000000"/>
        </w:rPr>
        <w:t>,” </w:t>
      </w:r>
      <w:r w:rsidRPr="00953324">
        <w:rPr>
          <w:i/>
          <w:iCs/>
          <w:color w:val="000000"/>
        </w:rPr>
        <w:t>Macromolecular Materials and Engineering</w:t>
      </w:r>
      <w:r w:rsidRPr="00953324">
        <w:rPr>
          <w:color w:val="000000"/>
        </w:rPr>
        <w:t>, vol. 294, no. 4, pp. 265–271, 2009.</w:t>
      </w:r>
    </w:p>
    <w:p w:rsidR="000322AB" w:rsidRPr="00953324" w:rsidRDefault="000322AB" w:rsidP="000322AB">
      <w:pPr>
        <w:spacing w:line="480" w:lineRule="auto"/>
        <w:jc w:val="both"/>
        <w:rPr>
          <w:rFonts w:ascii="Times New Roman" w:hAnsi="Times New Roman" w:cs="Times New Roman"/>
          <w:sz w:val="24"/>
          <w:szCs w:val="24"/>
        </w:rPr>
      </w:pPr>
      <w:r w:rsidRPr="00953324">
        <w:rPr>
          <w:rFonts w:ascii="Times New Roman" w:hAnsi="Times New Roman" w:cs="Times New Roman"/>
          <w:b/>
          <w:bCs/>
          <w:color w:val="0D0D0D" w:themeColor="text1" w:themeTint="F2"/>
          <w:sz w:val="24"/>
          <w:szCs w:val="24"/>
          <w:bdr w:val="single" w:sz="2" w:space="0" w:color="ECEDEE" w:frame="1"/>
          <w:shd w:val="clear" w:color="auto" w:fill="FFFFFF"/>
        </w:rPr>
        <w:t xml:space="preserve">[25]. </w:t>
      </w:r>
      <w:r w:rsidRPr="00953324">
        <w:rPr>
          <w:rFonts w:ascii="Times New Roman" w:hAnsi="Times New Roman" w:cs="Times New Roman"/>
          <w:sz w:val="24"/>
          <w:szCs w:val="24"/>
        </w:rPr>
        <w:t xml:space="preserve"> </w:t>
      </w:r>
      <w:proofErr w:type="spellStart"/>
      <w:r w:rsidRPr="00953324">
        <w:rPr>
          <w:rFonts w:ascii="Times New Roman" w:hAnsi="Times New Roman" w:cs="Times New Roman"/>
          <w:sz w:val="24"/>
          <w:szCs w:val="24"/>
        </w:rPr>
        <w:t>Fenlin</w:t>
      </w:r>
      <w:proofErr w:type="spellEnd"/>
      <w:r w:rsidRPr="00953324">
        <w:rPr>
          <w:rFonts w:ascii="Times New Roman" w:hAnsi="Times New Roman" w:cs="Times New Roman"/>
          <w:sz w:val="24"/>
          <w:szCs w:val="24"/>
        </w:rPr>
        <w:t xml:space="preserve"> Huang, </w:t>
      </w:r>
      <w:proofErr w:type="spellStart"/>
      <w:r w:rsidRPr="00953324">
        <w:rPr>
          <w:rFonts w:ascii="Times New Roman" w:hAnsi="Times New Roman" w:cs="Times New Roman"/>
          <w:sz w:val="24"/>
          <w:szCs w:val="24"/>
        </w:rPr>
        <w:t>Qufu</w:t>
      </w:r>
      <w:proofErr w:type="spellEnd"/>
      <w:r w:rsidRPr="00953324">
        <w:rPr>
          <w:rFonts w:ascii="Times New Roman" w:hAnsi="Times New Roman" w:cs="Times New Roman"/>
          <w:sz w:val="24"/>
          <w:szCs w:val="24"/>
        </w:rPr>
        <w:t xml:space="preserve"> Wei, </w:t>
      </w:r>
      <w:proofErr w:type="spellStart"/>
      <w:r w:rsidRPr="00953324">
        <w:rPr>
          <w:rFonts w:ascii="Times New Roman" w:hAnsi="Times New Roman" w:cs="Times New Roman"/>
          <w:sz w:val="24"/>
          <w:szCs w:val="24"/>
        </w:rPr>
        <w:t>Yibing</w:t>
      </w:r>
      <w:proofErr w:type="spellEnd"/>
      <w:r w:rsidRPr="00953324">
        <w:rPr>
          <w:rFonts w:ascii="Times New Roman" w:hAnsi="Times New Roman" w:cs="Times New Roman"/>
          <w:sz w:val="24"/>
          <w:szCs w:val="24"/>
        </w:rPr>
        <w:t xml:space="preserve"> </w:t>
      </w:r>
      <w:proofErr w:type="spellStart"/>
      <w:r w:rsidRPr="00953324">
        <w:rPr>
          <w:rFonts w:ascii="Times New Roman" w:hAnsi="Times New Roman" w:cs="Times New Roman"/>
          <w:sz w:val="24"/>
          <w:szCs w:val="24"/>
        </w:rPr>
        <w:t>Cai</w:t>
      </w:r>
      <w:proofErr w:type="spellEnd"/>
      <w:r w:rsidRPr="00953324">
        <w:rPr>
          <w:rFonts w:ascii="Times New Roman" w:hAnsi="Times New Roman" w:cs="Times New Roman"/>
          <w:sz w:val="24"/>
          <w:szCs w:val="24"/>
        </w:rPr>
        <w:t xml:space="preserve"> &amp; </w:t>
      </w:r>
      <w:proofErr w:type="spellStart"/>
      <w:r w:rsidRPr="00953324">
        <w:rPr>
          <w:rFonts w:ascii="Times New Roman" w:hAnsi="Times New Roman" w:cs="Times New Roman"/>
          <w:sz w:val="24"/>
          <w:szCs w:val="24"/>
        </w:rPr>
        <w:t>Ning</w:t>
      </w:r>
      <w:proofErr w:type="spellEnd"/>
      <w:r w:rsidRPr="00953324">
        <w:rPr>
          <w:rFonts w:ascii="Times New Roman" w:hAnsi="Times New Roman" w:cs="Times New Roman"/>
          <w:sz w:val="24"/>
          <w:szCs w:val="24"/>
        </w:rPr>
        <w:t xml:space="preserve"> Wu (2008) Surface Structures and Contact Angles of </w:t>
      </w:r>
      <w:proofErr w:type="spellStart"/>
      <w:r w:rsidRPr="00953324">
        <w:rPr>
          <w:rFonts w:ascii="Times New Roman" w:hAnsi="Times New Roman" w:cs="Times New Roman"/>
          <w:sz w:val="24"/>
          <w:szCs w:val="24"/>
        </w:rPr>
        <w:t>Electrospun</w:t>
      </w:r>
      <w:proofErr w:type="spellEnd"/>
      <w:r w:rsidRPr="00953324">
        <w:rPr>
          <w:rFonts w:ascii="Times New Roman" w:hAnsi="Times New Roman" w:cs="Times New Roman"/>
          <w:sz w:val="24"/>
          <w:szCs w:val="24"/>
        </w:rPr>
        <w:t xml:space="preserve"> Poly (</w:t>
      </w:r>
      <w:proofErr w:type="spellStart"/>
      <w:r w:rsidRPr="00953324">
        <w:rPr>
          <w:rFonts w:ascii="Times New Roman" w:hAnsi="Times New Roman" w:cs="Times New Roman"/>
          <w:sz w:val="24"/>
          <w:szCs w:val="24"/>
        </w:rPr>
        <w:t>vinylidene</w:t>
      </w:r>
      <w:proofErr w:type="spellEnd"/>
      <w:r w:rsidRPr="00953324">
        <w:rPr>
          <w:rFonts w:ascii="Times New Roman" w:hAnsi="Times New Roman" w:cs="Times New Roman"/>
          <w:sz w:val="24"/>
          <w:szCs w:val="24"/>
        </w:rPr>
        <w:t xml:space="preserve"> fluoride) </w:t>
      </w:r>
      <w:proofErr w:type="spellStart"/>
      <w:r w:rsidRPr="00953324">
        <w:rPr>
          <w:rFonts w:ascii="Times New Roman" w:hAnsi="Times New Roman" w:cs="Times New Roman"/>
          <w:sz w:val="24"/>
          <w:szCs w:val="24"/>
        </w:rPr>
        <w:t>Nanofiber</w:t>
      </w:r>
      <w:proofErr w:type="spellEnd"/>
      <w:r w:rsidRPr="00953324">
        <w:rPr>
          <w:rFonts w:ascii="Times New Roman" w:hAnsi="Times New Roman" w:cs="Times New Roman"/>
          <w:sz w:val="24"/>
          <w:szCs w:val="24"/>
        </w:rPr>
        <w:t xml:space="preserve"> Membranes, International Journal of Polymer Analysis and Characterization, 13:4, 292-301, DOI: 10.1080/10236660802190963</w:t>
      </w:r>
    </w:p>
    <w:p w:rsidR="000322AB" w:rsidRPr="00953324" w:rsidRDefault="000322AB" w:rsidP="000322AB">
      <w:pPr>
        <w:spacing w:line="480" w:lineRule="auto"/>
        <w:jc w:val="both"/>
        <w:rPr>
          <w:rFonts w:ascii="Times New Roman" w:hAnsi="Times New Roman" w:cs="Times New Roman"/>
          <w:sz w:val="24"/>
          <w:szCs w:val="24"/>
        </w:rPr>
      </w:pPr>
      <w:r w:rsidRPr="00953324">
        <w:rPr>
          <w:rFonts w:ascii="Times New Roman" w:hAnsi="Times New Roman" w:cs="Times New Roman"/>
          <w:b/>
          <w:bCs/>
          <w:sz w:val="24"/>
          <w:szCs w:val="24"/>
        </w:rPr>
        <w:t>[26].</w:t>
      </w:r>
      <w:r w:rsidRPr="00953324">
        <w:rPr>
          <w:rFonts w:ascii="Times New Roman" w:hAnsi="Times New Roman" w:cs="Times New Roman"/>
          <w:sz w:val="24"/>
          <w:szCs w:val="24"/>
        </w:rPr>
        <w:t xml:space="preserve"> Tavares-</w:t>
      </w:r>
      <w:proofErr w:type="spellStart"/>
      <w:r w:rsidRPr="00953324">
        <w:rPr>
          <w:rFonts w:ascii="Times New Roman" w:hAnsi="Times New Roman" w:cs="Times New Roman"/>
          <w:sz w:val="24"/>
          <w:szCs w:val="24"/>
        </w:rPr>
        <w:t>Carreón</w:t>
      </w:r>
      <w:proofErr w:type="spellEnd"/>
      <w:r w:rsidRPr="00953324">
        <w:rPr>
          <w:rFonts w:ascii="Times New Roman" w:hAnsi="Times New Roman" w:cs="Times New Roman"/>
          <w:sz w:val="24"/>
          <w:szCs w:val="24"/>
        </w:rPr>
        <w:t xml:space="preserve">, </w:t>
      </w:r>
      <w:proofErr w:type="spellStart"/>
      <w:r w:rsidRPr="00953324">
        <w:rPr>
          <w:rFonts w:ascii="Times New Roman" w:hAnsi="Times New Roman" w:cs="Times New Roman"/>
          <w:sz w:val="24"/>
          <w:szCs w:val="24"/>
        </w:rPr>
        <w:t>Faviola</w:t>
      </w:r>
      <w:proofErr w:type="spellEnd"/>
      <w:r w:rsidRPr="00953324">
        <w:rPr>
          <w:rFonts w:ascii="Times New Roman" w:hAnsi="Times New Roman" w:cs="Times New Roman"/>
          <w:sz w:val="24"/>
          <w:szCs w:val="24"/>
        </w:rPr>
        <w:t xml:space="preserve">, Susana De la Torre-Zavala, Hector Fernando </w:t>
      </w:r>
      <w:proofErr w:type="spellStart"/>
      <w:r w:rsidRPr="00953324">
        <w:rPr>
          <w:rFonts w:ascii="Times New Roman" w:hAnsi="Times New Roman" w:cs="Times New Roman"/>
          <w:sz w:val="24"/>
          <w:szCs w:val="24"/>
        </w:rPr>
        <w:t>Arocha</w:t>
      </w:r>
      <w:proofErr w:type="spellEnd"/>
      <w:r w:rsidRPr="00953324">
        <w:rPr>
          <w:rFonts w:ascii="Times New Roman" w:hAnsi="Times New Roman" w:cs="Times New Roman"/>
          <w:sz w:val="24"/>
          <w:szCs w:val="24"/>
        </w:rPr>
        <w:t xml:space="preserve">-Garza, Valeria Souza, Luis J. </w:t>
      </w:r>
      <w:proofErr w:type="spellStart"/>
      <w:r w:rsidRPr="00953324">
        <w:rPr>
          <w:rFonts w:ascii="Times New Roman" w:hAnsi="Times New Roman" w:cs="Times New Roman"/>
          <w:sz w:val="24"/>
          <w:szCs w:val="24"/>
        </w:rPr>
        <w:t>Galán</w:t>
      </w:r>
      <w:proofErr w:type="spellEnd"/>
      <w:r w:rsidRPr="00953324">
        <w:rPr>
          <w:rFonts w:ascii="Times New Roman" w:hAnsi="Times New Roman" w:cs="Times New Roman"/>
          <w:sz w:val="24"/>
          <w:szCs w:val="24"/>
        </w:rPr>
        <w:t xml:space="preserve">-Wong, and Hamlet </w:t>
      </w:r>
      <w:proofErr w:type="spellStart"/>
      <w:r w:rsidRPr="00953324">
        <w:rPr>
          <w:rFonts w:ascii="Times New Roman" w:hAnsi="Times New Roman" w:cs="Times New Roman"/>
          <w:sz w:val="24"/>
          <w:szCs w:val="24"/>
        </w:rPr>
        <w:t>Avilés-Arnaut</w:t>
      </w:r>
      <w:proofErr w:type="spellEnd"/>
      <w:r w:rsidRPr="00953324">
        <w:rPr>
          <w:rFonts w:ascii="Times New Roman" w:hAnsi="Times New Roman" w:cs="Times New Roman"/>
          <w:sz w:val="24"/>
          <w:szCs w:val="24"/>
        </w:rPr>
        <w:t xml:space="preserve">. "In vitro anticancer activity of </w:t>
      </w:r>
      <w:proofErr w:type="spellStart"/>
      <w:r w:rsidRPr="00953324">
        <w:rPr>
          <w:rFonts w:ascii="Times New Roman" w:hAnsi="Times New Roman" w:cs="Times New Roman"/>
          <w:sz w:val="24"/>
          <w:szCs w:val="24"/>
        </w:rPr>
        <w:t>methanolic</w:t>
      </w:r>
      <w:proofErr w:type="spellEnd"/>
      <w:r w:rsidRPr="00953324">
        <w:rPr>
          <w:rFonts w:ascii="Times New Roman" w:hAnsi="Times New Roman" w:cs="Times New Roman"/>
          <w:sz w:val="24"/>
          <w:szCs w:val="24"/>
        </w:rPr>
        <w:t xml:space="preserve"> extract of </w:t>
      </w:r>
      <w:proofErr w:type="spellStart"/>
      <w:r w:rsidRPr="00953324">
        <w:rPr>
          <w:rFonts w:ascii="Times New Roman" w:hAnsi="Times New Roman" w:cs="Times New Roman"/>
          <w:sz w:val="24"/>
          <w:szCs w:val="24"/>
        </w:rPr>
        <w:t>Granulocystopsis</w:t>
      </w:r>
      <w:proofErr w:type="spellEnd"/>
      <w:r w:rsidRPr="00953324">
        <w:rPr>
          <w:rFonts w:ascii="Times New Roman" w:hAnsi="Times New Roman" w:cs="Times New Roman"/>
          <w:sz w:val="24"/>
          <w:szCs w:val="24"/>
        </w:rPr>
        <w:t xml:space="preserve"> sp., </w:t>
      </w:r>
      <w:proofErr w:type="gramStart"/>
      <w:r w:rsidRPr="00953324">
        <w:rPr>
          <w:rFonts w:ascii="Times New Roman" w:hAnsi="Times New Roman" w:cs="Times New Roman"/>
          <w:sz w:val="24"/>
          <w:szCs w:val="24"/>
        </w:rPr>
        <w:t>a microalgae</w:t>
      </w:r>
      <w:proofErr w:type="gramEnd"/>
      <w:r w:rsidRPr="00953324">
        <w:rPr>
          <w:rFonts w:ascii="Times New Roman" w:hAnsi="Times New Roman" w:cs="Times New Roman"/>
          <w:sz w:val="24"/>
          <w:szCs w:val="24"/>
        </w:rPr>
        <w:t xml:space="preserve"> from an </w:t>
      </w:r>
      <w:proofErr w:type="spellStart"/>
      <w:r w:rsidRPr="00953324">
        <w:rPr>
          <w:rFonts w:ascii="Times New Roman" w:hAnsi="Times New Roman" w:cs="Times New Roman"/>
          <w:sz w:val="24"/>
          <w:szCs w:val="24"/>
        </w:rPr>
        <w:t>oligotrophic</w:t>
      </w:r>
      <w:proofErr w:type="spellEnd"/>
      <w:r w:rsidRPr="00953324">
        <w:rPr>
          <w:rFonts w:ascii="Times New Roman" w:hAnsi="Times New Roman" w:cs="Times New Roman"/>
          <w:sz w:val="24"/>
          <w:szCs w:val="24"/>
        </w:rPr>
        <w:t xml:space="preserve"> oasis in the </w:t>
      </w:r>
      <w:proofErr w:type="spellStart"/>
      <w:r w:rsidRPr="00953324">
        <w:rPr>
          <w:rFonts w:ascii="Times New Roman" w:hAnsi="Times New Roman" w:cs="Times New Roman"/>
          <w:sz w:val="24"/>
          <w:szCs w:val="24"/>
        </w:rPr>
        <w:t>Chihuahuan</w:t>
      </w:r>
      <w:proofErr w:type="spellEnd"/>
      <w:r w:rsidRPr="00953324">
        <w:rPr>
          <w:rFonts w:ascii="Times New Roman" w:hAnsi="Times New Roman" w:cs="Times New Roman"/>
          <w:sz w:val="24"/>
          <w:szCs w:val="24"/>
        </w:rPr>
        <w:t xml:space="preserve"> desert." </w:t>
      </w:r>
      <w:proofErr w:type="spellStart"/>
      <w:r w:rsidRPr="00953324">
        <w:rPr>
          <w:rFonts w:ascii="Times New Roman" w:hAnsi="Times New Roman" w:cs="Times New Roman"/>
          <w:sz w:val="24"/>
          <w:szCs w:val="24"/>
        </w:rPr>
        <w:t>PeerJ</w:t>
      </w:r>
      <w:proofErr w:type="spellEnd"/>
      <w:r w:rsidRPr="00953324">
        <w:rPr>
          <w:rFonts w:ascii="Times New Roman" w:hAnsi="Times New Roman" w:cs="Times New Roman"/>
          <w:sz w:val="24"/>
          <w:szCs w:val="24"/>
        </w:rPr>
        <w:t> 8 (2020): e8686.</w:t>
      </w:r>
    </w:p>
    <w:p w:rsidR="000322AB" w:rsidRPr="00953324" w:rsidRDefault="000322AB" w:rsidP="000322AB">
      <w:pPr>
        <w:spacing w:line="480" w:lineRule="auto"/>
        <w:jc w:val="both"/>
        <w:rPr>
          <w:rFonts w:ascii="Times New Roman" w:hAnsi="Times New Roman" w:cs="Times New Roman"/>
          <w:b/>
          <w:bCs/>
          <w:sz w:val="24"/>
          <w:szCs w:val="24"/>
        </w:rPr>
      </w:pPr>
      <w:r w:rsidRPr="00953324">
        <w:rPr>
          <w:rFonts w:ascii="Times New Roman" w:hAnsi="Times New Roman" w:cs="Times New Roman"/>
          <w:b/>
          <w:bCs/>
          <w:sz w:val="24"/>
          <w:szCs w:val="24"/>
        </w:rPr>
        <w:lastRenderedPageBreak/>
        <w:t>[27</w:t>
      </w:r>
      <w:r w:rsidRPr="00953324">
        <w:rPr>
          <w:rFonts w:ascii="Times New Roman" w:hAnsi="Times New Roman" w:cs="Times New Roman"/>
          <w:b/>
          <w:bCs/>
          <w:color w:val="0D0D0D" w:themeColor="text1" w:themeTint="F2"/>
          <w:sz w:val="24"/>
          <w:szCs w:val="24"/>
        </w:rPr>
        <w:t>].</w:t>
      </w:r>
      <w:r w:rsidRPr="00953324">
        <w:rPr>
          <w:rFonts w:ascii="Times New Roman" w:hAnsi="Times New Roman" w:cs="Times New Roman"/>
          <w:color w:val="0D0D0D" w:themeColor="text1" w:themeTint="F2"/>
          <w:sz w:val="24"/>
          <w:szCs w:val="24"/>
          <w:shd w:val="clear" w:color="auto" w:fill="FFFFFF"/>
        </w:rPr>
        <w:t xml:space="preserve"> </w:t>
      </w:r>
      <w:proofErr w:type="spellStart"/>
      <w:r w:rsidRPr="00953324">
        <w:rPr>
          <w:rFonts w:ascii="Times New Roman" w:hAnsi="Times New Roman" w:cs="Times New Roman"/>
          <w:color w:val="0D0D0D" w:themeColor="text1" w:themeTint="F2"/>
          <w:sz w:val="24"/>
          <w:szCs w:val="24"/>
          <w:shd w:val="clear" w:color="auto" w:fill="FFFFFF"/>
        </w:rPr>
        <w:t>Chitra</w:t>
      </w:r>
      <w:proofErr w:type="spellEnd"/>
      <w:r w:rsidRPr="00953324">
        <w:rPr>
          <w:rFonts w:ascii="Times New Roman" w:hAnsi="Times New Roman" w:cs="Times New Roman"/>
          <w:color w:val="0D0D0D" w:themeColor="text1" w:themeTint="F2"/>
          <w:sz w:val="24"/>
          <w:szCs w:val="24"/>
          <w:shd w:val="clear" w:color="auto" w:fill="FFFFFF"/>
        </w:rPr>
        <w:t xml:space="preserve">, S., </w:t>
      </w:r>
      <w:proofErr w:type="spellStart"/>
      <w:r w:rsidRPr="00953324">
        <w:rPr>
          <w:rFonts w:ascii="Times New Roman" w:hAnsi="Times New Roman" w:cs="Times New Roman"/>
          <w:color w:val="0D0D0D" w:themeColor="text1" w:themeTint="F2"/>
          <w:sz w:val="24"/>
          <w:szCs w:val="24"/>
          <w:shd w:val="clear" w:color="auto" w:fill="FFFFFF"/>
        </w:rPr>
        <w:t>Bargavi</w:t>
      </w:r>
      <w:proofErr w:type="spellEnd"/>
      <w:r w:rsidRPr="00953324">
        <w:rPr>
          <w:rFonts w:ascii="Times New Roman" w:hAnsi="Times New Roman" w:cs="Times New Roman"/>
          <w:color w:val="0D0D0D" w:themeColor="text1" w:themeTint="F2"/>
          <w:sz w:val="24"/>
          <w:szCs w:val="24"/>
          <w:shd w:val="clear" w:color="auto" w:fill="FFFFFF"/>
        </w:rPr>
        <w:t xml:space="preserve">, P., </w:t>
      </w:r>
      <w:proofErr w:type="spellStart"/>
      <w:r w:rsidRPr="00953324">
        <w:rPr>
          <w:rFonts w:ascii="Times New Roman" w:hAnsi="Times New Roman" w:cs="Times New Roman"/>
          <w:color w:val="0D0D0D" w:themeColor="text1" w:themeTint="F2"/>
          <w:sz w:val="24"/>
          <w:szCs w:val="24"/>
          <w:shd w:val="clear" w:color="auto" w:fill="FFFFFF"/>
        </w:rPr>
        <w:t>Balasubramaniam</w:t>
      </w:r>
      <w:proofErr w:type="spellEnd"/>
      <w:r w:rsidRPr="00953324">
        <w:rPr>
          <w:rFonts w:ascii="Times New Roman" w:hAnsi="Times New Roman" w:cs="Times New Roman"/>
          <w:color w:val="0D0D0D" w:themeColor="text1" w:themeTint="F2"/>
          <w:sz w:val="24"/>
          <w:szCs w:val="24"/>
          <w:shd w:val="clear" w:color="auto" w:fill="FFFFFF"/>
        </w:rPr>
        <w:t xml:space="preserve">, M., </w:t>
      </w:r>
      <w:proofErr w:type="spellStart"/>
      <w:r w:rsidRPr="00953324">
        <w:rPr>
          <w:rFonts w:ascii="Times New Roman" w:hAnsi="Times New Roman" w:cs="Times New Roman"/>
          <w:color w:val="0D0D0D" w:themeColor="text1" w:themeTint="F2"/>
          <w:sz w:val="24"/>
          <w:szCs w:val="24"/>
          <w:shd w:val="clear" w:color="auto" w:fill="FFFFFF"/>
        </w:rPr>
        <w:t>Chandran</w:t>
      </w:r>
      <w:proofErr w:type="spellEnd"/>
      <w:r w:rsidRPr="00953324">
        <w:rPr>
          <w:rFonts w:ascii="Times New Roman" w:hAnsi="Times New Roman" w:cs="Times New Roman"/>
          <w:color w:val="0D0D0D" w:themeColor="text1" w:themeTint="F2"/>
          <w:sz w:val="24"/>
          <w:szCs w:val="24"/>
          <w:shd w:val="clear" w:color="auto" w:fill="FFFFFF"/>
        </w:rPr>
        <w:t xml:space="preserve">, R. R., &amp; </w:t>
      </w:r>
      <w:proofErr w:type="spellStart"/>
      <w:r w:rsidRPr="00953324">
        <w:rPr>
          <w:rFonts w:ascii="Times New Roman" w:hAnsi="Times New Roman" w:cs="Times New Roman"/>
          <w:color w:val="0D0D0D" w:themeColor="text1" w:themeTint="F2"/>
          <w:sz w:val="24"/>
          <w:szCs w:val="24"/>
          <w:shd w:val="clear" w:color="auto" w:fill="FFFFFF"/>
        </w:rPr>
        <w:t>Balakumar</w:t>
      </w:r>
      <w:proofErr w:type="spellEnd"/>
      <w:r w:rsidRPr="00953324">
        <w:rPr>
          <w:rFonts w:ascii="Times New Roman" w:hAnsi="Times New Roman" w:cs="Times New Roman"/>
          <w:color w:val="0D0D0D" w:themeColor="text1" w:themeTint="F2"/>
          <w:sz w:val="24"/>
          <w:szCs w:val="24"/>
          <w:shd w:val="clear" w:color="auto" w:fill="FFFFFF"/>
        </w:rPr>
        <w:t xml:space="preserve">, S. (2020). </w:t>
      </w:r>
      <w:proofErr w:type="gramStart"/>
      <w:r w:rsidRPr="00953324">
        <w:rPr>
          <w:rFonts w:ascii="Times New Roman" w:hAnsi="Times New Roman" w:cs="Times New Roman"/>
          <w:color w:val="0D0D0D" w:themeColor="text1" w:themeTint="F2"/>
          <w:sz w:val="24"/>
          <w:szCs w:val="24"/>
          <w:shd w:val="clear" w:color="auto" w:fill="FFFFFF"/>
        </w:rPr>
        <w:t xml:space="preserve">Impact of copper on in-vitro </w:t>
      </w:r>
      <w:proofErr w:type="spellStart"/>
      <w:r w:rsidRPr="00953324">
        <w:rPr>
          <w:rFonts w:ascii="Times New Roman" w:hAnsi="Times New Roman" w:cs="Times New Roman"/>
          <w:color w:val="0D0D0D" w:themeColor="text1" w:themeTint="F2"/>
          <w:sz w:val="24"/>
          <w:szCs w:val="24"/>
          <w:shd w:val="clear" w:color="auto" w:fill="FFFFFF"/>
        </w:rPr>
        <w:t>biomineralization</w:t>
      </w:r>
      <w:proofErr w:type="spellEnd"/>
      <w:r w:rsidRPr="00953324">
        <w:rPr>
          <w:rFonts w:ascii="Times New Roman" w:hAnsi="Times New Roman" w:cs="Times New Roman"/>
          <w:color w:val="0D0D0D" w:themeColor="text1" w:themeTint="F2"/>
          <w:sz w:val="24"/>
          <w:szCs w:val="24"/>
          <w:shd w:val="clear" w:color="auto" w:fill="FFFFFF"/>
        </w:rPr>
        <w:t>, drug release efficacy and antimicrobial properties of bioactive glasses.</w:t>
      </w:r>
      <w:proofErr w:type="gramEnd"/>
      <w:r w:rsidRPr="00953324">
        <w:rPr>
          <w:rFonts w:ascii="Times New Roman" w:hAnsi="Times New Roman" w:cs="Times New Roman"/>
          <w:color w:val="0D0D0D" w:themeColor="text1" w:themeTint="F2"/>
          <w:sz w:val="24"/>
          <w:szCs w:val="24"/>
          <w:shd w:val="clear" w:color="auto" w:fill="FFFFFF"/>
        </w:rPr>
        <w:t> </w:t>
      </w:r>
      <w:r w:rsidRPr="00953324">
        <w:rPr>
          <w:rFonts w:ascii="Times New Roman" w:hAnsi="Times New Roman" w:cs="Times New Roman"/>
          <w:i/>
          <w:iCs/>
          <w:color w:val="0D0D0D" w:themeColor="text1" w:themeTint="F2"/>
          <w:sz w:val="24"/>
          <w:szCs w:val="24"/>
          <w:bdr w:val="single" w:sz="2" w:space="0" w:color="ECEDEE" w:frame="1"/>
          <w:shd w:val="clear" w:color="auto" w:fill="FFFFFF"/>
        </w:rPr>
        <w:t>Materials Science and Engineering: C</w:t>
      </w:r>
      <w:r w:rsidRPr="00953324">
        <w:rPr>
          <w:rFonts w:ascii="Times New Roman" w:hAnsi="Times New Roman" w:cs="Times New Roman"/>
          <w:color w:val="0D0D0D" w:themeColor="text1" w:themeTint="F2"/>
          <w:sz w:val="24"/>
          <w:szCs w:val="24"/>
          <w:shd w:val="clear" w:color="auto" w:fill="FFFFFF"/>
        </w:rPr>
        <w:t>, </w:t>
      </w:r>
      <w:r w:rsidRPr="00953324">
        <w:rPr>
          <w:rFonts w:ascii="Times New Roman" w:hAnsi="Times New Roman" w:cs="Times New Roman"/>
          <w:i/>
          <w:iCs/>
          <w:color w:val="0D0D0D" w:themeColor="text1" w:themeTint="F2"/>
          <w:sz w:val="24"/>
          <w:szCs w:val="24"/>
          <w:bdr w:val="single" w:sz="2" w:space="0" w:color="ECEDEE" w:frame="1"/>
          <w:shd w:val="clear" w:color="auto" w:fill="FFFFFF"/>
        </w:rPr>
        <w:t>109</w:t>
      </w:r>
      <w:r w:rsidRPr="00953324">
        <w:rPr>
          <w:rFonts w:ascii="Times New Roman" w:hAnsi="Times New Roman" w:cs="Times New Roman"/>
          <w:color w:val="0D0D0D" w:themeColor="text1" w:themeTint="F2"/>
          <w:sz w:val="24"/>
          <w:szCs w:val="24"/>
          <w:shd w:val="clear" w:color="auto" w:fill="FFFFFF"/>
        </w:rPr>
        <w:t>, 110598. </w:t>
      </w:r>
      <w:r w:rsidRPr="00953324">
        <w:rPr>
          <w:rFonts w:ascii="Times New Roman" w:hAnsi="Times New Roman" w:cs="Times New Roman"/>
          <w:color w:val="0D0D0D" w:themeColor="text1" w:themeTint="F2"/>
          <w:sz w:val="24"/>
          <w:szCs w:val="24"/>
          <w:bdr w:val="single" w:sz="2" w:space="0" w:color="ECEDEE" w:frame="1"/>
          <w:shd w:val="clear" w:color="auto" w:fill="FFFFFF"/>
        </w:rPr>
        <w:t>https://doi.org/10.1016/j.msec.2019.110598</w:t>
      </w:r>
      <w:r w:rsidRPr="00953324">
        <w:rPr>
          <w:rFonts w:ascii="Times New Roman" w:hAnsi="Times New Roman" w:cs="Times New Roman"/>
          <w:b/>
          <w:bCs/>
          <w:sz w:val="24"/>
          <w:szCs w:val="24"/>
        </w:rPr>
        <w:t xml:space="preserve"> </w:t>
      </w:r>
    </w:p>
    <w:p w:rsidR="000322AB" w:rsidRPr="00953324" w:rsidRDefault="000322AB" w:rsidP="000322AB">
      <w:pPr>
        <w:spacing w:line="480" w:lineRule="auto"/>
        <w:jc w:val="both"/>
        <w:rPr>
          <w:rFonts w:ascii="Times New Roman" w:hAnsi="Times New Roman" w:cs="Times New Roman"/>
          <w:b/>
          <w:bCs/>
          <w:sz w:val="24"/>
          <w:szCs w:val="24"/>
        </w:rPr>
      </w:pPr>
      <w:r w:rsidRPr="00953324">
        <w:rPr>
          <w:rFonts w:ascii="Times New Roman" w:hAnsi="Times New Roman" w:cs="Times New Roman"/>
          <w:b/>
          <w:bCs/>
          <w:sz w:val="24"/>
          <w:szCs w:val="24"/>
        </w:rPr>
        <w:t>[28].</w:t>
      </w:r>
      <w:r w:rsidRPr="00953324">
        <w:rPr>
          <w:rFonts w:ascii="Times New Roman" w:hAnsi="Times New Roman" w:cs="Times New Roman"/>
          <w:color w:val="05103E"/>
          <w:sz w:val="24"/>
          <w:szCs w:val="24"/>
          <w:shd w:val="clear" w:color="auto" w:fill="FFFFFF"/>
        </w:rPr>
        <w:t xml:space="preserve"> </w:t>
      </w:r>
      <w:proofErr w:type="spellStart"/>
      <w:r w:rsidRPr="00953324">
        <w:rPr>
          <w:rFonts w:ascii="Times New Roman" w:hAnsi="Times New Roman" w:cs="Times New Roman"/>
          <w:color w:val="0D0D0D" w:themeColor="text1" w:themeTint="F2"/>
          <w:sz w:val="24"/>
          <w:szCs w:val="24"/>
          <w:shd w:val="clear" w:color="auto" w:fill="FFFFFF"/>
        </w:rPr>
        <w:t>Chitra</w:t>
      </w:r>
      <w:proofErr w:type="spellEnd"/>
      <w:r w:rsidRPr="00953324">
        <w:rPr>
          <w:rFonts w:ascii="Times New Roman" w:hAnsi="Times New Roman" w:cs="Times New Roman"/>
          <w:color w:val="0D0D0D" w:themeColor="text1" w:themeTint="F2"/>
          <w:sz w:val="24"/>
          <w:szCs w:val="24"/>
          <w:shd w:val="clear" w:color="auto" w:fill="FFFFFF"/>
        </w:rPr>
        <w:t xml:space="preserve">, S., &amp; </w:t>
      </w:r>
      <w:proofErr w:type="spellStart"/>
      <w:r w:rsidRPr="00953324">
        <w:rPr>
          <w:rFonts w:ascii="Times New Roman" w:hAnsi="Times New Roman" w:cs="Times New Roman"/>
          <w:color w:val="0D0D0D" w:themeColor="text1" w:themeTint="F2"/>
          <w:sz w:val="24"/>
          <w:szCs w:val="24"/>
          <w:shd w:val="clear" w:color="auto" w:fill="FFFFFF"/>
        </w:rPr>
        <w:t>Balakumar</w:t>
      </w:r>
      <w:proofErr w:type="spellEnd"/>
      <w:r w:rsidRPr="00953324">
        <w:rPr>
          <w:rFonts w:ascii="Times New Roman" w:hAnsi="Times New Roman" w:cs="Times New Roman"/>
          <w:color w:val="0D0D0D" w:themeColor="text1" w:themeTint="F2"/>
          <w:sz w:val="24"/>
          <w:szCs w:val="24"/>
          <w:shd w:val="clear" w:color="auto" w:fill="FFFFFF"/>
        </w:rPr>
        <w:t xml:space="preserve">, S. (2021). </w:t>
      </w:r>
      <w:proofErr w:type="gramStart"/>
      <w:r w:rsidRPr="00953324">
        <w:rPr>
          <w:rFonts w:ascii="Times New Roman" w:hAnsi="Times New Roman" w:cs="Times New Roman"/>
          <w:color w:val="0D0D0D" w:themeColor="text1" w:themeTint="F2"/>
          <w:sz w:val="24"/>
          <w:szCs w:val="24"/>
          <w:shd w:val="clear" w:color="auto" w:fill="FFFFFF"/>
        </w:rPr>
        <w:t xml:space="preserve">Insight into the impingement of different sodium precursors on structural, biocompatible, and </w:t>
      </w:r>
      <w:proofErr w:type="spellStart"/>
      <w:r w:rsidRPr="00953324">
        <w:rPr>
          <w:rFonts w:ascii="Times New Roman" w:hAnsi="Times New Roman" w:cs="Times New Roman"/>
          <w:color w:val="0D0D0D" w:themeColor="text1" w:themeTint="F2"/>
          <w:sz w:val="24"/>
          <w:szCs w:val="24"/>
          <w:shd w:val="clear" w:color="auto" w:fill="FFFFFF"/>
        </w:rPr>
        <w:t>hemostatic</w:t>
      </w:r>
      <w:proofErr w:type="spellEnd"/>
      <w:r w:rsidRPr="00953324">
        <w:rPr>
          <w:rFonts w:ascii="Times New Roman" w:hAnsi="Times New Roman" w:cs="Times New Roman"/>
          <w:color w:val="0D0D0D" w:themeColor="text1" w:themeTint="F2"/>
          <w:sz w:val="24"/>
          <w:szCs w:val="24"/>
          <w:shd w:val="clear" w:color="auto" w:fill="FFFFFF"/>
        </w:rPr>
        <w:t xml:space="preserve"> properties of bioactive materials.</w:t>
      </w:r>
      <w:proofErr w:type="gramEnd"/>
      <w:r w:rsidRPr="00953324">
        <w:rPr>
          <w:rFonts w:ascii="Times New Roman" w:hAnsi="Times New Roman" w:cs="Times New Roman"/>
          <w:color w:val="0D0D0D" w:themeColor="text1" w:themeTint="F2"/>
          <w:sz w:val="24"/>
          <w:szCs w:val="24"/>
          <w:shd w:val="clear" w:color="auto" w:fill="FFFFFF"/>
        </w:rPr>
        <w:t> </w:t>
      </w:r>
      <w:r w:rsidRPr="00953324">
        <w:rPr>
          <w:rFonts w:ascii="Times New Roman" w:hAnsi="Times New Roman" w:cs="Times New Roman"/>
          <w:i/>
          <w:iCs/>
          <w:color w:val="0D0D0D" w:themeColor="text1" w:themeTint="F2"/>
          <w:sz w:val="24"/>
          <w:szCs w:val="24"/>
          <w:bdr w:val="single" w:sz="2" w:space="0" w:color="ECEDEE" w:frame="1"/>
          <w:shd w:val="clear" w:color="auto" w:fill="FFFFFF"/>
        </w:rPr>
        <w:t>Materials Science and Engineering: C</w:t>
      </w:r>
      <w:r w:rsidRPr="00953324">
        <w:rPr>
          <w:rFonts w:ascii="Times New Roman" w:hAnsi="Times New Roman" w:cs="Times New Roman"/>
          <w:color w:val="0D0D0D" w:themeColor="text1" w:themeTint="F2"/>
          <w:sz w:val="24"/>
          <w:szCs w:val="24"/>
          <w:shd w:val="clear" w:color="auto" w:fill="FFFFFF"/>
        </w:rPr>
        <w:t>, </w:t>
      </w:r>
      <w:r w:rsidRPr="00953324">
        <w:rPr>
          <w:rFonts w:ascii="Times New Roman" w:hAnsi="Times New Roman" w:cs="Times New Roman"/>
          <w:i/>
          <w:iCs/>
          <w:color w:val="0D0D0D" w:themeColor="text1" w:themeTint="F2"/>
          <w:sz w:val="24"/>
          <w:szCs w:val="24"/>
          <w:bdr w:val="single" w:sz="2" w:space="0" w:color="ECEDEE" w:frame="1"/>
          <w:shd w:val="clear" w:color="auto" w:fill="FFFFFF"/>
        </w:rPr>
        <w:t>123</w:t>
      </w:r>
      <w:r w:rsidRPr="00953324">
        <w:rPr>
          <w:rFonts w:ascii="Times New Roman" w:hAnsi="Times New Roman" w:cs="Times New Roman"/>
          <w:color w:val="0D0D0D" w:themeColor="text1" w:themeTint="F2"/>
          <w:sz w:val="24"/>
          <w:szCs w:val="24"/>
          <w:shd w:val="clear" w:color="auto" w:fill="FFFFFF"/>
        </w:rPr>
        <w:t>, 111959. </w:t>
      </w:r>
      <w:r w:rsidRPr="00953324">
        <w:rPr>
          <w:rFonts w:ascii="Times New Roman" w:hAnsi="Times New Roman" w:cs="Times New Roman"/>
          <w:color w:val="0D0D0D" w:themeColor="text1" w:themeTint="F2"/>
          <w:sz w:val="24"/>
          <w:szCs w:val="24"/>
          <w:bdr w:val="single" w:sz="2" w:space="0" w:color="ECEDEE" w:frame="1"/>
          <w:shd w:val="clear" w:color="auto" w:fill="FFFFFF"/>
        </w:rPr>
        <w:t>https://doi.org/10.1016/j.msec.2021.111959</w:t>
      </w:r>
    </w:p>
    <w:p w:rsidR="000322AB" w:rsidRPr="00953324" w:rsidRDefault="000322AB" w:rsidP="000322AB">
      <w:pPr>
        <w:spacing w:line="480" w:lineRule="auto"/>
        <w:jc w:val="both"/>
        <w:rPr>
          <w:rFonts w:ascii="Times New Roman" w:hAnsi="Times New Roman" w:cs="Times New Roman"/>
          <w:sz w:val="24"/>
          <w:szCs w:val="24"/>
        </w:rPr>
      </w:pPr>
      <w:r w:rsidRPr="00953324">
        <w:rPr>
          <w:rFonts w:ascii="Times New Roman" w:hAnsi="Times New Roman" w:cs="Times New Roman"/>
          <w:b/>
          <w:bCs/>
          <w:sz w:val="24"/>
          <w:szCs w:val="24"/>
        </w:rPr>
        <w:t xml:space="preserve">[29]. </w:t>
      </w:r>
      <w:r w:rsidRPr="00953324">
        <w:rPr>
          <w:rFonts w:ascii="Times New Roman" w:hAnsi="Times New Roman" w:cs="Times New Roman"/>
          <w:sz w:val="24"/>
          <w:szCs w:val="24"/>
        </w:rPr>
        <w:t xml:space="preserve">L.L. Hench, R.J. Splinter, W.C. Allen, T.K. Greenlee, Bonding mechanisms at the interface of ceramic prosthetic materials, J. Biomed. </w:t>
      </w:r>
      <w:proofErr w:type="gramStart"/>
      <w:r w:rsidRPr="00953324">
        <w:rPr>
          <w:rFonts w:ascii="Times New Roman" w:hAnsi="Times New Roman" w:cs="Times New Roman"/>
          <w:sz w:val="24"/>
          <w:szCs w:val="24"/>
        </w:rPr>
        <w:t>Mater.</w:t>
      </w:r>
      <w:proofErr w:type="gramEnd"/>
      <w:r w:rsidRPr="00953324">
        <w:rPr>
          <w:rFonts w:ascii="Times New Roman" w:hAnsi="Times New Roman" w:cs="Times New Roman"/>
          <w:sz w:val="24"/>
          <w:szCs w:val="24"/>
        </w:rPr>
        <w:t xml:space="preserve"> Res. 5 (6) (1971) 117–141.</w:t>
      </w:r>
    </w:p>
    <w:p w:rsidR="000322AB" w:rsidRPr="00953324" w:rsidRDefault="000322AB" w:rsidP="000322AB">
      <w:pPr>
        <w:spacing w:line="480" w:lineRule="auto"/>
        <w:jc w:val="both"/>
        <w:rPr>
          <w:rFonts w:ascii="Times New Roman" w:hAnsi="Times New Roman" w:cs="Times New Roman"/>
          <w:color w:val="0D0D0D" w:themeColor="text1" w:themeTint="F2"/>
          <w:sz w:val="24"/>
          <w:szCs w:val="24"/>
          <w:bdr w:val="single" w:sz="2" w:space="0" w:color="ECEDEE" w:frame="1"/>
          <w:shd w:val="clear" w:color="auto" w:fill="FFFFFF"/>
        </w:rPr>
      </w:pPr>
      <w:r w:rsidRPr="00953324">
        <w:rPr>
          <w:rFonts w:ascii="Times New Roman" w:hAnsi="Times New Roman" w:cs="Times New Roman"/>
          <w:b/>
          <w:bCs/>
          <w:sz w:val="24"/>
          <w:szCs w:val="24"/>
        </w:rPr>
        <w:t xml:space="preserve">[30]. </w:t>
      </w:r>
      <w:proofErr w:type="spellStart"/>
      <w:proofErr w:type="gramStart"/>
      <w:r w:rsidRPr="00953324">
        <w:rPr>
          <w:rFonts w:ascii="Times New Roman" w:hAnsi="Times New Roman" w:cs="Times New Roman"/>
          <w:color w:val="0D0D0D" w:themeColor="text1" w:themeTint="F2"/>
          <w:sz w:val="24"/>
          <w:szCs w:val="24"/>
          <w:shd w:val="clear" w:color="auto" w:fill="FFFFFF"/>
        </w:rPr>
        <w:t>Cai</w:t>
      </w:r>
      <w:proofErr w:type="spellEnd"/>
      <w:proofErr w:type="gramEnd"/>
      <w:r w:rsidRPr="00953324">
        <w:rPr>
          <w:rFonts w:ascii="Times New Roman" w:hAnsi="Times New Roman" w:cs="Times New Roman"/>
          <w:color w:val="0D0D0D" w:themeColor="text1" w:themeTint="F2"/>
          <w:sz w:val="24"/>
          <w:szCs w:val="24"/>
          <w:shd w:val="clear" w:color="auto" w:fill="FFFFFF"/>
        </w:rPr>
        <w:t xml:space="preserve">, N., Li, C., Han, C., </w:t>
      </w:r>
      <w:proofErr w:type="spellStart"/>
      <w:r w:rsidRPr="00953324">
        <w:rPr>
          <w:rFonts w:ascii="Times New Roman" w:hAnsi="Times New Roman" w:cs="Times New Roman"/>
          <w:color w:val="0D0D0D" w:themeColor="text1" w:themeTint="F2"/>
          <w:sz w:val="24"/>
          <w:szCs w:val="24"/>
          <w:shd w:val="clear" w:color="auto" w:fill="FFFFFF"/>
        </w:rPr>
        <w:t>Luo</w:t>
      </w:r>
      <w:proofErr w:type="spellEnd"/>
      <w:r w:rsidRPr="00953324">
        <w:rPr>
          <w:rFonts w:ascii="Times New Roman" w:hAnsi="Times New Roman" w:cs="Times New Roman"/>
          <w:color w:val="0D0D0D" w:themeColor="text1" w:themeTint="F2"/>
          <w:sz w:val="24"/>
          <w:szCs w:val="24"/>
          <w:shd w:val="clear" w:color="auto" w:fill="FFFFFF"/>
        </w:rPr>
        <w:t xml:space="preserve">, X., </w:t>
      </w:r>
      <w:proofErr w:type="spellStart"/>
      <w:r w:rsidRPr="00953324">
        <w:rPr>
          <w:rFonts w:ascii="Times New Roman" w:hAnsi="Times New Roman" w:cs="Times New Roman"/>
          <w:color w:val="0D0D0D" w:themeColor="text1" w:themeTint="F2"/>
          <w:sz w:val="24"/>
          <w:szCs w:val="24"/>
          <w:shd w:val="clear" w:color="auto" w:fill="FFFFFF"/>
        </w:rPr>
        <w:t>Shen</w:t>
      </w:r>
      <w:proofErr w:type="spellEnd"/>
      <w:r w:rsidRPr="00953324">
        <w:rPr>
          <w:rFonts w:ascii="Times New Roman" w:hAnsi="Times New Roman" w:cs="Times New Roman"/>
          <w:color w:val="0D0D0D" w:themeColor="text1" w:themeTint="F2"/>
          <w:sz w:val="24"/>
          <w:szCs w:val="24"/>
          <w:shd w:val="clear" w:color="auto" w:fill="FFFFFF"/>
        </w:rPr>
        <w:t xml:space="preserve">, L., </w:t>
      </w:r>
      <w:proofErr w:type="spellStart"/>
      <w:r w:rsidRPr="00953324">
        <w:rPr>
          <w:rFonts w:ascii="Times New Roman" w:hAnsi="Times New Roman" w:cs="Times New Roman"/>
          <w:color w:val="0D0D0D" w:themeColor="text1" w:themeTint="F2"/>
          <w:sz w:val="24"/>
          <w:szCs w:val="24"/>
          <w:shd w:val="clear" w:color="auto" w:fill="FFFFFF"/>
        </w:rPr>
        <w:t>Xue</w:t>
      </w:r>
      <w:proofErr w:type="spellEnd"/>
      <w:r w:rsidRPr="00953324">
        <w:rPr>
          <w:rFonts w:ascii="Times New Roman" w:hAnsi="Times New Roman" w:cs="Times New Roman"/>
          <w:color w:val="0D0D0D" w:themeColor="text1" w:themeTint="F2"/>
          <w:sz w:val="24"/>
          <w:szCs w:val="24"/>
          <w:shd w:val="clear" w:color="auto" w:fill="FFFFFF"/>
        </w:rPr>
        <w:t xml:space="preserve">, Y., &amp; Yu, F. (2016). </w:t>
      </w:r>
      <w:proofErr w:type="gramStart"/>
      <w:r w:rsidRPr="00953324">
        <w:rPr>
          <w:rFonts w:ascii="Times New Roman" w:hAnsi="Times New Roman" w:cs="Times New Roman"/>
          <w:color w:val="0D0D0D" w:themeColor="text1" w:themeTint="F2"/>
          <w:sz w:val="24"/>
          <w:szCs w:val="24"/>
          <w:shd w:val="clear" w:color="auto" w:fill="FFFFFF"/>
        </w:rPr>
        <w:t xml:space="preserve">Tailoring mechanical and antibacterial properties of </w:t>
      </w:r>
      <w:proofErr w:type="spellStart"/>
      <w:r w:rsidRPr="00953324">
        <w:rPr>
          <w:rFonts w:ascii="Times New Roman" w:hAnsi="Times New Roman" w:cs="Times New Roman"/>
          <w:color w:val="0D0D0D" w:themeColor="text1" w:themeTint="F2"/>
          <w:sz w:val="24"/>
          <w:szCs w:val="24"/>
          <w:shd w:val="clear" w:color="auto" w:fill="FFFFFF"/>
        </w:rPr>
        <w:t>chitosan</w:t>
      </w:r>
      <w:proofErr w:type="spellEnd"/>
      <w:r w:rsidRPr="00953324">
        <w:rPr>
          <w:rFonts w:ascii="Times New Roman" w:hAnsi="Times New Roman" w:cs="Times New Roman"/>
          <w:color w:val="0D0D0D" w:themeColor="text1" w:themeTint="F2"/>
          <w:sz w:val="24"/>
          <w:szCs w:val="24"/>
          <w:shd w:val="clear" w:color="auto" w:fill="FFFFFF"/>
        </w:rPr>
        <w:t xml:space="preserve">/ gelatin </w:t>
      </w:r>
      <w:proofErr w:type="spellStart"/>
      <w:r w:rsidRPr="00953324">
        <w:rPr>
          <w:rFonts w:ascii="Times New Roman" w:hAnsi="Times New Roman" w:cs="Times New Roman"/>
          <w:color w:val="0D0D0D" w:themeColor="text1" w:themeTint="F2"/>
          <w:sz w:val="24"/>
          <w:szCs w:val="24"/>
          <w:shd w:val="clear" w:color="auto" w:fill="FFFFFF"/>
        </w:rPr>
        <w:t>nanofiber</w:t>
      </w:r>
      <w:proofErr w:type="spellEnd"/>
      <w:r w:rsidRPr="00953324">
        <w:rPr>
          <w:rFonts w:ascii="Times New Roman" w:hAnsi="Times New Roman" w:cs="Times New Roman"/>
          <w:color w:val="0D0D0D" w:themeColor="text1" w:themeTint="F2"/>
          <w:sz w:val="24"/>
          <w:szCs w:val="24"/>
          <w:shd w:val="clear" w:color="auto" w:fill="FFFFFF"/>
        </w:rPr>
        <w:t xml:space="preserve"> membranes with Fe3O4 </w:t>
      </w:r>
      <w:proofErr w:type="spellStart"/>
      <w:r w:rsidRPr="00953324">
        <w:rPr>
          <w:rFonts w:ascii="Times New Roman" w:hAnsi="Times New Roman" w:cs="Times New Roman"/>
          <w:color w:val="0D0D0D" w:themeColor="text1" w:themeTint="F2"/>
          <w:sz w:val="24"/>
          <w:szCs w:val="24"/>
          <w:shd w:val="clear" w:color="auto" w:fill="FFFFFF"/>
        </w:rPr>
        <w:t>nanoparticles</w:t>
      </w:r>
      <w:proofErr w:type="spellEnd"/>
      <w:r w:rsidRPr="00953324">
        <w:rPr>
          <w:rFonts w:ascii="Times New Roman" w:hAnsi="Times New Roman" w:cs="Times New Roman"/>
          <w:color w:val="0D0D0D" w:themeColor="text1" w:themeTint="F2"/>
          <w:sz w:val="24"/>
          <w:szCs w:val="24"/>
          <w:shd w:val="clear" w:color="auto" w:fill="FFFFFF"/>
        </w:rPr>
        <w:t xml:space="preserve"> for potential wound dressing application.</w:t>
      </w:r>
      <w:proofErr w:type="gramEnd"/>
      <w:r w:rsidRPr="00953324">
        <w:rPr>
          <w:rFonts w:ascii="Times New Roman" w:hAnsi="Times New Roman" w:cs="Times New Roman"/>
          <w:color w:val="0D0D0D" w:themeColor="text1" w:themeTint="F2"/>
          <w:sz w:val="24"/>
          <w:szCs w:val="24"/>
          <w:shd w:val="clear" w:color="auto" w:fill="FFFFFF"/>
        </w:rPr>
        <w:t> </w:t>
      </w:r>
      <w:proofErr w:type="gramStart"/>
      <w:r w:rsidRPr="00953324">
        <w:rPr>
          <w:rFonts w:ascii="Times New Roman" w:hAnsi="Times New Roman" w:cs="Times New Roman"/>
          <w:i/>
          <w:iCs/>
          <w:color w:val="0D0D0D" w:themeColor="text1" w:themeTint="F2"/>
          <w:sz w:val="24"/>
          <w:szCs w:val="24"/>
          <w:bdr w:val="single" w:sz="2" w:space="0" w:color="ECEDEE" w:frame="1"/>
          <w:shd w:val="clear" w:color="auto" w:fill="FFFFFF"/>
        </w:rPr>
        <w:t>Applied Surface Science</w:t>
      </w:r>
      <w:r w:rsidRPr="00953324">
        <w:rPr>
          <w:rFonts w:ascii="Times New Roman" w:hAnsi="Times New Roman" w:cs="Times New Roman"/>
          <w:color w:val="0D0D0D" w:themeColor="text1" w:themeTint="F2"/>
          <w:sz w:val="24"/>
          <w:szCs w:val="24"/>
          <w:shd w:val="clear" w:color="auto" w:fill="FFFFFF"/>
        </w:rPr>
        <w:t>, </w:t>
      </w:r>
      <w:r w:rsidRPr="00953324">
        <w:rPr>
          <w:rFonts w:ascii="Times New Roman" w:hAnsi="Times New Roman" w:cs="Times New Roman"/>
          <w:i/>
          <w:iCs/>
          <w:color w:val="0D0D0D" w:themeColor="text1" w:themeTint="F2"/>
          <w:sz w:val="24"/>
          <w:szCs w:val="24"/>
          <w:bdr w:val="single" w:sz="2" w:space="0" w:color="ECEDEE" w:frame="1"/>
          <w:shd w:val="clear" w:color="auto" w:fill="FFFFFF"/>
        </w:rPr>
        <w:t>369</w:t>
      </w:r>
      <w:r w:rsidRPr="00953324">
        <w:rPr>
          <w:rFonts w:ascii="Times New Roman" w:hAnsi="Times New Roman" w:cs="Times New Roman"/>
          <w:color w:val="0D0D0D" w:themeColor="text1" w:themeTint="F2"/>
          <w:sz w:val="24"/>
          <w:szCs w:val="24"/>
          <w:shd w:val="clear" w:color="auto" w:fill="FFFFFF"/>
        </w:rPr>
        <w:t>, 492–500.</w:t>
      </w:r>
      <w:proofErr w:type="gramEnd"/>
      <w:r w:rsidRPr="00953324">
        <w:rPr>
          <w:rFonts w:ascii="Times New Roman" w:hAnsi="Times New Roman" w:cs="Times New Roman"/>
          <w:color w:val="0D0D0D" w:themeColor="text1" w:themeTint="F2"/>
          <w:sz w:val="24"/>
          <w:szCs w:val="24"/>
          <w:shd w:val="clear" w:color="auto" w:fill="FFFFFF"/>
        </w:rPr>
        <w:t> </w:t>
      </w:r>
      <w:hyperlink r:id="rId7" w:history="1">
        <w:r w:rsidRPr="00953324">
          <w:rPr>
            <w:rStyle w:val="Hyperlink"/>
            <w:rFonts w:ascii="Times New Roman" w:hAnsi="Times New Roman" w:cs="Times New Roman"/>
            <w:sz w:val="24"/>
            <w:szCs w:val="24"/>
            <w:bdr w:val="single" w:sz="2" w:space="0" w:color="ECEDEE" w:frame="1"/>
            <w:shd w:val="clear" w:color="auto" w:fill="FFFFFF"/>
          </w:rPr>
          <w:t>https://doi.org/10.1016/j.apsusc.2016.02.053</w:t>
        </w:r>
      </w:hyperlink>
    </w:p>
    <w:p w:rsidR="000322AB" w:rsidRPr="00953324" w:rsidRDefault="000322AB" w:rsidP="000322AB">
      <w:pPr>
        <w:spacing w:line="480" w:lineRule="auto"/>
        <w:jc w:val="both"/>
        <w:rPr>
          <w:rFonts w:ascii="Times New Roman" w:hAnsi="Times New Roman" w:cs="Times New Roman"/>
          <w:b/>
          <w:bCs/>
          <w:color w:val="0D0D0D" w:themeColor="text1" w:themeTint="F2"/>
          <w:sz w:val="24"/>
          <w:szCs w:val="24"/>
          <w:bdr w:val="single" w:sz="2" w:space="0" w:color="ECEDEE" w:frame="1"/>
          <w:shd w:val="clear" w:color="auto" w:fill="FFFFFF"/>
        </w:rPr>
      </w:pPr>
      <w:r w:rsidRPr="00953324">
        <w:rPr>
          <w:rFonts w:ascii="Times New Roman" w:hAnsi="Times New Roman" w:cs="Times New Roman"/>
          <w:b/>
          <w:bCs/>
          <w:color w:val="0D0D0D" w:themeColor="text1" w:themeTint="F2"/>
          <w:sz w:val="24"/>
          <w:szCs w:val="24"/>
          <w:bdr w:val="single" w:sz="2" w:space="0" w:color="ECEDEE" w:frame="1"/>
          <w:shd w:val="clear" w:color="auto" w:fill="FFFFFF"/>
        </w:rPr>
        <w:t xml:space="preserve">[31]. </w:t>
      </w:r>
      <w:r w:rsidRPr="00953324">
        <w:rPr>
          <w:rFonts w:ascii="Times New Roman" w:hAnsi="Times New Roman" w:cs="Times New Roman"/>
          <w:color w:val="0D0D0D" w:themeColor="text1" w:themeTint="F2"/>
          <w:sz w:val="24"/>
          <w:szCs w:val="24"/>
          <w:shd w:val="clear" w:color="auto" w:fill="FFFFFF"/>
        </w:rPr>
        <w:t xml:space="preserve">Ali, S., </w:t>
      </w:r>
      <w:proofErr w:type="spellStart"/>
      <w:r w:rsidRPr="00953324">
        <w:rPr>
          <w:rFonts w:ascii="Times New Roman" w:hAnsi="Times New Roman" w:cs="Times New Roman"/>
          <w:color w:val="0D0D0D" w:themeColor="text1" w:themeTint="F2"/>
          <w:sz w:val="24"/>
          <w:szCs w:val="24"/>
          <w:shd w:val="clear" w:color="auto" w:fill="FFFFFF"/>
        </w:rPr>
        <w:t>Sudha</w:t>
      </w:r>
      <w:proofErr w:type="spellEnd"/>
      <w:r w:rsidRPr="00953324">
        <w:rPr>
          <w:rFonts w:ascii="Times New Roman" w:hAnsi="Times New Roman" w:cs="Times New Roman"/>
          <w:color w:val="0D0D0D" w:themeColor="text1" w:themeTint="F2"/>
          <w:sz w:val="24"/>
          <w:szCs w:val="24"/>
          <w:shd w:val="clear" w:color="auto" w:fill="FFFFFF"/>
        </w:rPr>
        <w:t xml:space="preserve">, K. G., </w:t>
      </w:r>
      <w:proofErr w:type="spellStart"/>
      <w:r w:rsidRPr="00953324">
        <w:rPr>
          <w:rFonts w:ascii="Times New Roman" w:hAnsi="Times New Roman" w:cs="Times New Roman"/>
          <w:color w:val="0D0D0D" w:themeColor="text1" w:themeTint="F2"/>
          <w:sz w:val="24"/>
          <w:szCs w:val="24"/>
          <w:shd w:val="clear" w:color="auto" w:fill="FFFFFF"/>
        </w:rPr>
        <w:t>Karunakaran</w:t>
      </w:r>
      <w:proofErr w:type="spellEnd"/>
      <w:r w:rsidRPr="00953324">
        <w:rPr>
          <w:rFonts w:ascii="Times New Roman" w:hAnsi="Times New Roman" w:cs="Times New Roman"/>
          <w:color w:val="0D0D0D" w:themeColor="text1" w:themeTint="F2"/>
          <w:sz w:val="24"/>
          <w:szCs w:val="24"/>
          <w:shd w:val="clear" w:color="auto" w:fill="FFFFFF"/>
        </w:rPr>
        <w:t xml:space="preserve">, G., </w:t>
      </w:r>
      <w:proofErr w:type="spellStart"/>
      <w:r w:rsidRPr="00953324">
        <w:rPr>
          <w:rFonts w:ascii="Times New Roman" w:hAnsi="Times New Roman" w:cs="Times New Roman"/>
          <w:color w:val="0D0D0D" w:themeColor="text1" w:themeTint="F2"/>
          <w:sz w:val="24"/>
          <w:szCs w:val="24"/>
          <w:shd w:val="clear" w:color="auto" w:fill="FFFFFF"/>
        </w:rPr>
        <w:t>Kowsalya</w:t>
      </w:r>
      <w:proofErr w:type="spellEnd"/>
      <w:r w:rsidRPr="00953324">
        <w:rPr>
          <w:rFonts w:ascii="Times New Roman" w:hAnsi="Times New Roman" w:cs="Times New Roman"/>
          <w:color w:val="0D0D0D" w:themeColor="text1" w:themeTint="F2"/>
          <w:sz w:val="24"/>
          <w:szCs w:val="24"/>
          <w:shd w:val="clear" w:color="auto" w:fill="FFFFFF"/>
        </w:rPr>
        <w:t xml:space="preserve">, M., </w:t>
      </w:r>
      <w:proofErr w:type="spellStart"/>
      <w:r w:rsidRPr="00953324">
        <w:rPr>
          <w:rFonts w:ascii="Times New Roman" w:hAnsi="Times New Roman" w:cs="Times New Roman"/>
          <w:color w:val="0D0D0D" w:themeColor="text1" w:themeTint="F2"/>
          <w:sz w:val="24"/>
          <w:szCs w:val="24"/>
          <w:shd w:val="clear" w:color="auto" w:fill="FFFFFF"/>
        </w:rPr>
        <w:t>Kolesnikov</w:t>
      </w:r>
      <w:proofErr w:type="spellEnd"/>
      <w:r w:rsidRPr="00953324">
        <w:rPr>
          <w:rFonts w:ascii="Times New Roman" w:hAnsi="Times New Roman" w:cs="Times New Roman"/>
          <w:color w:val="0D0D0D" w:themeColor="text1" w:themeTint="F2"/>
          <w:sz w:val="24"/>
          <w:szCs w:val="24"/>
          <w:shd w:val="clear" w:color="auto" w:fill="FFFFFF"/>
        </w:rPr>
        <w:t xml:space="preserve">, E., &amp; </w:t>
      </w:r>
      <w:proofErr w:type="spellStart"/>
      <w:r w:rsidRPr="00953324">
        <w:rPr>
          <w:rFonts w:ascii="Times New Roman" w:hAnsi="Times New Roman" w:cs="Times New Roman"/>
          <w:color w:val="0D0D0D" w:themeColor="text1" w:themeTint="F2"/>
          <w:sz w:val="24"/>
          <w:szCs w:val="24"/>
          <w:shd w:val="clear" w:color="auto" w:fill="FFFFFF"/>
        </w:rPr>
        <w:t>Rajeshkumar</w:t>
      </w:r>
      <w:proofErr w:type="spellEnd"/>
      <w:r w:rsidRPr="00953324">
        <w:rPr>
          <w:rFonts w:ascii="Times New Roman" w:hAnsi="Times New Roman" w:cs="Times New Roman"/>
          <w:color w:val="0D0D0D" w:themeColor="text1" w:themeTint="F2"/>
          <w:sz w:val="24"/>
          <w:szCs w:val="24"/>
          <w:shd w:val="clear" w:color="auto" w:fill="FFFFFF"/>
        </w:rPr>
        <w:t xml:space="preserve">, M. P. (2021). </w:t>
      </w:r>
      <w:proofErr w:type="gramStart"/>
      <w:r w:rsidRPr="00953324">
        <w:rPr>
          <w:rFonts w:ascii="Times New Roman" w:hAnsi="Times New Roman" w:cs="Times New Roman"/>
          <w:color w:val="0D0D0D" w:themeColor="text1" w:themeTint="F2"/>
          <w:sz w:val="24"/>
          <w:szCs w:val="24"/>
          <w:shd w:val="clear" w:color="auto" w:fill="FFFFFF"/>
        </w:rPr>
        <w:t xml:space="preserve">Green synthesis of stable antioxidant, anticancer and </w:t>
      </w:r>
      <w:proofErr w:type="spellStart"/>
      <w:r w:rsidRPr="00953324">
        <w:rPr>
          <w:rFonts w:ascii="Times New Roman" w:hAnsi="Times New Roman" w:cs="Times New Roman"/>
          <w:color w:val="0D0D0D" w:themeColor="text1" w:themeTint="F2"/>
          <w:sz w:val="24"/>
          <w:szCs w:val="24"/>
          <w:shd w:val="clear" w:color="auto" w:fill="FFFFFF"/>
        </w:rPr>
        <w:t>photocatalytic</w:t>
      </w:r>
      <w:proofErr w:type="spellEnd"/>
      <w:r w:rsidRPr="00953324">
        <w:rPr>
          <w:rFonts w:ascii="Times New Roman" w:hAnsi="Times New Roman" w:cs="Times New Roman"/>
          <w:color w:val="0D0D0D" w:themeColor="text1" w:themeTint="F2"/>
          <w:sz w:val="24"/>
          <w:szCs w:val="24"/>
          <w:shd w:val="clear" w:color="auto" w:fill="FFFFFF"/>
        </w:rPr>
        <w:t xml:space="preserve"> activity of zinc oxide </w:t>
      </w:r>
      <w:proofErr w:type="spellStart"/>
      <w:r w:rsidRPr="00953324">
        <w:rPr>
          <w:rFonts w:ascii="Times New Roman" w:hAnsi="Times New Roman" w:cs="Times New Roman"/>
          <w:color w:val="0D0D0D" w:themeColor="text1" w:themeTint="F2"/>
          <w:sz w:val="24"/>
          <w:szCs w:val="24"/>
          <w:shd w:val="clear" w:color="auto" w:fill="FFFFFF"/>
        </w:rPr>
        <w:t>nanorods</w:t>
      </w:r>
      <w:proofErr w:type="spellEnd"/>
      <w:r w:rsidRPr="00953324">
        <w:rPr>
          <w:rFonts w:ascii="Times New Roman" w:hAnsi="Times New Roman" w:cs="Times New Roman"/>
          <w:color w:val="0D0D0D" w:themeColor="text1" w:themeTint="F2"/>
          <w:sz w:val="24"/>
          <w:szCs w:val="24"/>
          <w:shd w:val="clear" w:color="auto" w:fill="FFFFFF"/>
        </w:rPr>
        <w:t xml:space="preserve"> from </w:t>
      </w:r>
      <w:proofErr w:type="spellStart"/>
      <w:r w:rsidRPr="00953324">
        <w:rPr>
          <w:rFonts w:ascii="Times New Roman" w:hAnsi="Times New Roman" w:cs="Times New Roman"/>
          <w:color w:val="0D0D0D" w:themeColor="text1" w:themeTint="F2"/>
          <w:sz w:val="24"/>
          <w:szCs w:val="24"/>
          <w:shd w:val="clear" w:color="auto" w:fill="FFFFFF"/>
        </w:rPr>
        <w:t>Leea</w:t>
      </w:r>
      <w:proofErr w:type="spellEnd"/>
      <w:r w:rsidRPr="00953324">
        <w:rPr>
          <w:rFonts w:ascii="Times New Roman" w:hAnsi="Times New Roman" w:cs="Times New Roman"/>
          <w:color w:val="0D0D0D" w:themeColor="text1" w:themeTint="F2"/>
          <w:sz w:val="24"/>
          <w:szCs w:val="24"/>
          <w:shd w:val="clear" w:color="auto" w:fill="FFFFFF"/>
        </w:rPr>
        <w:t xml:space="preserve"> </w:t>
      </w:r>
      <w:proofErr w:type="spellStart"/>
      <w:r w:rsidRPr="00953324">
        <w:rPr>
          <w:rFonts w:ascii="Times New Roman" w:hAnsi="Times New Roman" w:cs="Times New Roman"/>
          <w:color w:val="0D0D0D" w:themeColor="text1" w:themeTint="F2"/>
          <w:sz w:val="24"/>
          <w:szCs w:val="24"/>
          <w:shd w:val="clear" w:color="auto" w:fill="FFFFFF"/>
        </w:rPr>
        <w:t>asiatica</w:t>
      </w:r>
      <w:proofErr w:type="spellEnd"/>
      <w:r w:rsidRPr="00953324">
        <w:rPr>
          <w:rFonts w:ascii="Times New Roman" w:hAnsi="Times New Roman" w:cs="Times New Roman"/>
          <w:color w:val="0D0D0D" w:themeColor="text1" w:themeTint="F2"/>
          <w:sz w:val="24"/>
          <w:szCs w:val="24"/>
          <w:shd w:val="clear" w:color="auto" w:fill="FFFFFF"/>
        </w:rPr>
        <w:t xml:space="preserve"> leaf.</w:t>
      </w:r>
      <w:proofErr w:type="gramEnd"/>
      <w:r w:rsidRPr="00953324">
        <w:rPr>
          <w:rFonts w:ascii="Times New Roman" w:hAnsi="Times New Roman" w:cs="Times New Roman"/>
          <w:color w:val="0D0D0D" w:themeColor="text1" w:themeTint="F2"/>
          <w:sz w:val="24"/>
          <w:szCs w:val="24"/>
          <w:shd w:val="clear" w:color="auto" w:fill="FFFFFF"/>
        </w:rPr>
        <w:t> </w:t>
      </w:r>
      <w:r w:rsidRPr="00953324">
        <w:rPr>
          <w:rFonts w:ascii="Times New Roman" w:hAnsi="Times New Roman" w:cs="Times New Roman"/>
          <w:i/>
          <w:iCs/>
          <w:color w:val="0D0D0D" w:themeColor="text1" w:themeTint="F2"/>
          <w:sz w:val="24"/>
          <w:szCs w:val="24"/>
          <w:bdr w:val="single" w:sz="2" w:space="0" w:color="ECEDEE" w:frame="1"/>
          <w:shd w:val="clear" w:color="auto" w:fill="FFFFFF"/>
        </w:rPr>
        <w:t>Journal of Biotechnology</w:t>
      </w:r>
      <w:r w:rsidRPr="00953324">
        <w:rPr>
          <w:rFonts w:ascii="Times New Roman" w:hAnsi="Times New Roman" w:cs="Times New Roman"/>
          <w:color w:val="0D0D0D" w:themeColor="text1" w:themeTint="F2"/>
          <w:sz w:val="24"/>
          <w:szCs w:val="24"/>
          <w:shd w:val="clear" w:color="auto" w:fill="FFFFFF"/>
        </w:rPr>
        <w:t>, </w:t>
      </w:r>
      <w:r w:rsidRPr="00953324">
        <w:rPr>
          <w:rFonts w:ascii="Times New Roman" w:hAnsi="Times New Roman" w:cs="Times New Roman"/>
          <w:i/>
          <w:iCs/>
          <w:color w:val="0D0D0D" w:themeColor="text1" w:themeTint="F2"/>
          <w:sz w:val="24"/>
          <w:szCs w:val="24"/>
          <w:bdr w:val="single" w:sz="2" w:space="0" w:color="ECEDEE" w:frame="1"/>
          <w:shd w:val="clear" w:color="auto" w:fill="FFFFFF"/>
        </w:rPr>
        <w:t>329</w:t>
      </w:r>
      <w:r w:rsidRPr="00953324">
        <w:rPr>
          <w:rFonts w:ascii="Times New Roman" w:hAnsi="Times New Roman" w:cs="Times New Roman"/>
          <w:color w:val="0D0D0D" w:themeColor="text1" w:themeTint="F2"/>
          <w:sz w:val="24"/>
          <w:szCs w:val="24"/>
          <w:shd w:val="clear" w:color="auto" w:fill="FFFFFF"/>
        </w:rPr>
        <w:t>, 65–79. </w:t>
      </w:r>
      <w:r w:rsidRPr="00953324">
        <w:rPr>
          <w:rFonts w:ascii="Times New Roman" w:hAnsi="Times New Roman" w:cs="Times New Roman"/>
          <w:color w:val="0D0D0D" w:themeColor="text1" w:themeTint="F2"/>
          <w:sz w:val="24"/>
          <w:szCs w:val="24"/>
          <w:bdr w:val="single" w:sz="2" w:space="0" w:color="ECEDEE" w:frame="1"/>
          <w:shd w:val="clear" w:color="auto" w:fill="FFFFFF"/>
        </w:rPr>
        <w:t>https://doi.org/10.1016/j.jbiotec.2021.01.022</w:t>
      </w:r>
    </w:p>
    <w:p w:rsidR="000322AB" w:rsidRPr="00953324" w:rsidRDefault="000322AB" w:rsidP="000322AB">
      <w:pPr>
        <w:spacing w:line="480" w:lineRule="auto"/>
        <w:jc w:val="both"/>
        <w:rPr>
          <w:rFonts w:ascii="Times New Roman" w:hAnsi="Times New Roman" w:cs="Times New Roman"/>
          <w:b/>
          <w:bCs/>
          <w:color w:val="0D0D0D" w:themeColor="text1" w:themeTint="F2"/>
          <w:sz w:val="24"/>
          <w:szCs w:val="24"/>
        </w:rPr>
      </w:pPr>
      <w:r w:rsidRPr="00953324">
        <w:rPr>
          <w:rFonts w:ascii="Times New Roman" w:hAnsi="Times New Roman" w:cs="Times New Roman"/>
          <w:b/>
          <w:bCs/>
          <w:color w:val="0D0D0D" w:themeColor="text1" w:themeTint="F2"/>
          <w:sz w:val="24"/>
          <w:szCs w:val="24"/>
          <w:bdr w:val="single" w:sz="2" w:space="0" w:color="ECEDEE" w:frame="1"/>
          <w:shd w:val="clear" w:color="auto" w:fill="FFFFFF"/>
        </w:rPr>
        <w:t>[32].</w:t>
      </w:r>
      <w:r w:rsidRPr="00953324">
        <w:rPr>
          <w:rFonts w:ascii="Times New Roman" w:hAnsi="Times New Roman" w:cs="Times New Roman"/>
          <w:color w:val="0D0D0D" w:themeColor="text1" w:themeTint="F2"/>
          <w:sz w:val="24"/>
          <w:szCs w:val="24"/>
          <w:shd w:val="clear" w:color="auto" w:fill="FFFFFF"/>
        </w:rPr>
        <w:t xml:space="preserve"> </w:t>
      </w:r>
      <w:proofErr w:type="spellStart"/>
      <w:r w:rsidRPr="00953324">
        <w:rPr>
          <w:rFonts w:ascii="Times New Roman" w:hAnsi="Times New Roman" w:cs="Times New Roman"/>
          <w:color w:val="0D0D0D" w:themeColor="text1" w:themeTint="F2"/>
          <w:sz w:val="24"/>
          <w:szCs w:val="24"/>
          <w:shd w:val="clear" w:color="auto" w:fill="FFFFFF"/>
        </w:rPr>
        <w:t>Sudha</w:t>
      </w:r>
      <w:proofErr w:type="spellEnd"/>
      <w:r w:rsidRPr="00953324">
        <w:rPr>
          <w:rFonts w:ascii="Times New Roman" w:hAnsi="Times New Roman" w:cs="Times New Roman"/>
          <w:color w:val="0D0D0D" w:themeColor="text1" w:themeTint="F2"/>
          <w:sz w:val="24"/>
          <w:szCs w:val="24"/>
          <w:shd w:val="clear" w:color="auto" w:fill="FFFFFF"/>
        </w:rPr>
        <w:t xml:space="preserve">, K. G., Ali, S., </w:t>
      </w:r>
      <w:proofErr w:type="spellStart"/>
      <w:r w:rsidRPr="00953324">
        <w:rPr>
          <w:rFonts w:ascii="Times New Roman" w:hAnsi="Times New Roman" w:cs="Times New Roman"/>
          <w:color w:val="0D0D0D" w:themeColor="text1" w:themeTint="F2"/>
          <w:sz w:val="24"/>
          <w:szCs w:val="24"/>
          <w:shd w:val="clear" w:color="auto" w:fill="FFFFFF"/>
        </w:rPr>
        <w:t>Karunakaran</w:t>
      </w:r>
      <w:proofErr w:type="spellEnd"/>
      <w:r w:rsidRPr="00953324">
        <w:rPr>
          <w:rFonts w:ascii="Times New Roman" w:hAnsi="Times New Roman" w:cs="Times New Roman"/>
          <w:color w:val="0D0D0D" w:themeColor="text1" w:themeTint="F2"/>
          <w:sz w:val="24"/>
          <w:szCs w:val="24"/>
          <w:shd w:val="clear" w:color="auto" w:fill="FFFFFF"/>
        </w:rPr>
        <w:t xml:space="preserve">, G., </w:t>
      </w:r>
      <w:proofErr w:type="spellStart"/>
      <w:r w:rsidRPr="00953324">
        <w:rPr>
          <w:rFonts w:ascii="Times New Roman" w:hAnsi="Times New Roman" w:cs="Times New Roman"/>
          <w:color w:val="0D0D0D" w:themeColor="text1" w:themeTint="F2"/>
          <w:sz w:val="24"/>
          <w:szCs w:val="24"/>
          <w:shd w:val="clear" w:color="auto" w:fill="FFFFFF"/>
        </w:rPr>
        <w:t>Kowsalya</w:t>
      </w:r>
      <w:proofErr w:type="spellEnd"/>
      <w:r w:rsidRPr="00953324">
        <w:rPr>
          <w:rFonts w:ascii="Times New Roman" w:hAnsi="Times New Roman" w:cs="Times New Roman"/>
          <w:color w:val="0D0D0D" w:themeColor="text1" w:themeTint="F2"/>
          <w:sz w:val="24"/>
          <w:szCs w:val="24"/>
          <w:shd w:val="clear" w:color="auto" w:fill="FFFFFF"/>
        </w:rPr>
        <w:t xml:space="preserve">, M., </w:t>
      </w:r>
      <w:proofErr w:type="spellStart"/>
      <w:r w:rsidRPr="00953324">
        <w:rPr>
          <w:rFonts w:ascii="Times New Roman" w:hAnsi="Times New Roman" w:cs="Times New Roman"/>
          <w:color w:val="0D0D0D" w:themeColor="text1" w:themeTint="F2"/>
          <w:sz w:val="24"/>
          <w:szCs w:val="24"/>
          <w:shd w:val="clear" w:color="auto" w:fill="FFFFFF"/>
        </w:rPr>
        <w:t>Kolesnikov</w:t>
      </w:r>
      <w:proofErr w:type="spellEnd"/>
      <w:r w:rsidRPr="00953324">
        <w:rPr>
          <w:rFonts w:ascii="Times New Roman" w:hAnsi="Times New Roman" w:cs="Times New Roman"/>
          <w:color w:val="0D0D0D" w:themeColor="text1" w:themeTint="F2"/>
          <w:sz w:val="24"/>
          <w:szCs w:val="24"/>
          <w:shd w:val="clear" w:color="auto" w:fill="FFFFFF"/>
        </w:rPr>
        <w:t xml:space="preserve">, E., &amp; </w:t>
      </w:r>
      <w:proofErr w:type="spellStart"/>
      <w:r w:rsidRPr="00953324">
        <w:rPr>
          <w:rFonts w:ascii="Times New Roman" w:hAnsi="Times New Roman" w:cs="Times New Roman"/>
          <w:color w:val="0D0D0D" w:themeColor="text1" w:themeTint="F2"/>
          <w:sz w:val="24"/>
          <w:szCs w:val="24"/>
          <w:shd w:val="clear" w:color="auto" w:fill="FFFFFF"/>
        </w:rPr>
        <w:t>Rajeshkumar</w:t>
      </w:r>
      <w:proofErr w:type="spellEnd"/>
      <w:r w:rsidRPr="00953324">
        <w:rPr>
          <w:rFonts w:ascii="Times New Roman" w:hAnsi="Times New Roman" w:cs="Times New Roman"/>
          <w:color w:val="0D0D0D" w:themeColor="text1" w:themeTint="F2"/>
          <w:sz w:val="24"/>
          <w:szCs w:val="24"/>
          <w:shd w:val="clear" w:color="auto" w:fill="FFFFFF"/>
        </w:rPr>
        <w:t xml:space="preserve">, M. P. (2020). Eco‐friendly synthesis of </w:t>
      </w:r>
      <w:proofErr w:type="spellStart"/>
      <w:r w:rsidRPr="00953324">
        <w:rPr>
          <w:rFonts w:ascii="Times New Roman" w:hAnsi="Times New Roman" w:cs="Times New Roman"/>
          <w:color w:val="0D0D0D" w:themeColor="text1" w:themeTint="F2"/>
          <w:sz w:val="24"/>
          <w:szCs w:val="24"/>
          <w:shd w:val="clear" w:color="auto" w:fill="FFFFFF"/>
        </w:rPr>
        <w:t>ZnO</w:t>
      </w:r>
      <w:proofErr w:type="spellEnd"/>
      <w:r w:rsidRPr="00953324">
        <w:rPr>
          <w:rFonts w:ascii="Times New Roman" w:hAnsi="Times New Roman" w:cs="Times New Roman"/>
          <w:color w:val="0D0D0D" w:themeColor="text1" w:themeTint="F2"/>
          <w:sz w:val="24"/>
          <w:szCs w:val="24"/>
          <w:shd w:val="clear" w:color="auto" w:fill="FFFFFF"/>
        </w:rPr>
        <w:t xml:space="preserve"> </w:t>
      </w:r>
      <w:proofErr w:type="spellStart"/>
      <w:r w:rsidRPr="00953324">
        <w:rPr>
          <w:rFonts w:ascii="Times New Roman" w:hAnsi="Times New Roman" w:cs="Times New Roman"/>
          <w:color w:val="0D0D0D" w:themeColor="text1" w:themeTint="F2"/>
          <w:sz w:val="24"/>
          <w:szCs w:val="24"/>
          <w:shd w:val="clear" w:color="auto" w:fill="FFFFFF"/>
        </w:rPr>
        <w:t>nanorods</w:t>
      </w:r>
      <w:proofErr w:type="spellEnd"/>
      <w:r w:rsidRPr="00953324">
        <w:rPr>
          <w:rFonts w:ascii="Times New Roman" w:hAnsi="Times New Roman" w:cs="Times New Roman"/>
          <w:color w:val="0D0D0D" w:themeColor="text1" w:themeTint="F2"/>
          <w:sz w:val="24"/>
          <w:szCs w:val="24"/>
          <w:shd w:val="clear" w:color="auto" w:fill="FFFFFF"/>
        </w:rPr>
        <w:t xml:space="preserve"> using </w:t>
      </w:r>
      <w:proofErr w:type="spellStart"/>
      <w:r w:rsidRPr="00953324">
        <w:rPr>
          <w:rFonts w:ascii="Times New Roman" w:hAnsi="Times New Roman" w:cs="Times New Roman"/>
          <w:i/>
          <w:iCs/>
          <w:color w:val="0D0D0D" w:themeColor="text1" w:themeTint="F2"/>
          <w:sz w:val="24"/>
          <w:szCs w:val="24"/>
          <w:bdr w:val="single" w:sz="2" w:space="0" w:color="ECEDEE" w:frame="1"/>
          <w:shd w:val="clear" w:color="auto" w:fill="FFFFFF"/>
        </w:rPr>
        <w:t>Cycas</w:t>
      </w:r>
      <w:proofErr w:type="spellEnd"/>
      <w:r w:rsidRPr="00953324">
        <w:rPr>
          <w:rFonts w:ascii="Times New Roman" w:hAnsi="Times New Roman" w:cs="Times New Roman"/>
          <w:i/>
          <w:iCs/>
          <w:color w:val="0D0D0D" w:themeColor="text1" w:themeTint="F2"/>
          <w:sz w:val="24"/>
          <w:szCs w:val="24"/>
          <w:bdr w:val="single" w:sz="2" w:space="0" w:color="ECEDEE" w:frame="1"/>
          <w:shd w:val="clear" w:color="auto" w:fill="FFFFFF"/>
        </w:rPr>
        <w:t xml:space="preserve"> </w:t>
      </w:r>
      <w:proofErr w:type="spellStart"/>
      <w:r w:rsidRPr="00953324">
        <w:rPr>
          <w:rFonts w:ascii="Times New Roman" w:hAnsi="Times New Roman" w:cs="Times New Roman"/>
          <w:i/>
          <w:iCs/>
          <w:color w:val="0D0D0D" w:themeColor="text1" w:themeTint="F2"/>
          <w:sz w:val="24"/>
          <w:szCs w:val="24"/>
          <w:bdr w:val="single" w:sz="2" w:space="0" w:color="ECEDEE" w:frame="1"/>
          <w:shd w:val="clear" w:color="auto" w:fill="FFFFFF"/>
        </w:rPr>
        <w:t>pschannae</w:t>
      </w:r>
      <w:proofErr w:type="spellEnd"/>
      <w:r w:rsidRPr="00953324">
        <w:rPr>
          <w:rFonts w:ascii="Times New Roman" w:hAnsi="Times New Roman" w:cs="Times New Roman"/>
          <w:color w:val="0D0D0D" w:themeColor="text1" w:themeTint="F2"/>
          <w:sz w:val="24"/>
          <w:szCs w:val="24"/>
          <w:shd w:val="clear" w:color="auto" w:fill="FFFFFF"/>
        </w:rPr>
        <w:t xml:space="preserve"> plant extract with excellent </w:t>
      </w:r>
      <w:proofErr w:type="spellStart"/>
      <w:r w:rsidRPr="00953324">
        <w:rPr>
          <w:rFonts w:ascii="Times New Roman" w:hAnsi="Times New Roman" w:cs="Times New Roman"/>
          <w:color w:val="0D0D0D" w:themeColor="text1" w:themeTint="F2"/>
          <w:sz w:val="24"/>
          <w:szCs w:val="24"/>
          <w:shd w:val="clear" w:color="auto" w:fill="FFFFFF"/>
        </w:rPr>
        <w:t>photocatalytic</w:t>
      </w:r>
      <w:proofErr w:type="spellEnd"/>
      <w:r w:rsidRPr="00953324">
        <w:rPr>
          <w:rFonts w:ascii="Times New Roman" w:hAnsi="Times New Roman" w:cs="Times New Roman"/>
          <w:color w:val="0D0D0D" w:themeColor="text1" w:themeTint="F2"/>
          <w:sz w:val="24"/>
          <w:szCs w:val="24"/>
          <w:shd w:val="clear" w:color="auto" w:fill="FFFFFF"/>
        </w:rPr>
        <w:t xml:space="preserve">, antioxidant, and anticancer </w:t>
      </w:r>
      <w:proofErr w:type="spellStart"/>
      <w:r w:rsidRPr="00953324">
        <w:rPr>
          <w:rFonts w:ascii="Times New Roman" w:hAnsi="Times New Roman" w:cs="Times New Roman"/>
          <w:color w:val="0D0D0D" w:themeColor="text1" w:themeTint="F2"/>
          <w:sz w:val="24"/>
          <w:szCs w:val="24"/>
          <w:shd w:val="clear" w:color="auto" w:fill="FFFFFF"/>
        </w:rPr>
        <w:t>nanomedicine</w:t>
      </w:r>
      <w:proofErr w:type="spellEnd"/>
      <w:r w:rsidRPr="00953324">
        <w:rPr>
          <w:rFonts w:ascii="Times New Roman" w:hAnsi="Times New Roman" w:cs="Times New Roman"/>
          <w:color w:val="0D0D0D" w:themeColor="text1" w:themeTint="F2"/>
          <w:sz w:val="24"/>
          <w:szCs w:val="24"/>
          <w:shd w:val="clear" w:color="auto" w:fill="FFFFFF"/>
        </w:rPr>
        <w:t xml:space="preserve"> for lung cancer treatment. </w:t>
      </w:r>
      <w:proofErr w:type="gramStart"/>
      <w:r w:rsidRPr="00953324">
        <w:rPr>
          <w:rFonts w:ascii="Times New Roman" w:hAnsi="Times New Roman" w:cs="Times New Roman"/>
          <w:i/>
          <w:iCs/>
          <w:color w:val="0D0D0D" w:themeColor="text1" w:themeTint="F2"/>
          <w:sz w:val="24"/>
          <w:szCs w:val="24"/>
          <w:bdr w:val="single" w:sz="2" w:space="0" w:color="ECEDEE" w:frame="1"/>
          <w:shd w:val="clear" w:color="auto" w:fill="FFFFFF"/>
        </w:rPr>
        <w:t xml:space="preserve">Applied </w:t>
      </w:r>
      <w:proofErr w:type="spellStart"/>
      <w:r w:rsidRPr="00953324">
        <w:rPr>
          <w:rFonts w:ascii="Times New Roman" w:hAnsi="Times New Roman" w:cs="Times New Roman"/>
          <w:i/>
          <w:iCs/>
          <w:color w:val="0D0D0D" w:themeColor="text1" w:themeTint="F2"/>
          <w:sz w:val="24"/>
          <w:szCs w:val="24"/>
          <w:bdr w:val="single" w:sz="2" w:space="0" w:color="ECEDEE" w:frame="1"/>
          <w:shd w:val="clear" w:color="auto" w:fill="FFFFFF"/>
        </w:rPr>
        <w:t>Organometallic</w:t>
      </w:r>
      <w:proofErr w:type="spellEnd"/>
      <w:r w:rsidRPr="00953324">
        <w:rPr>
          <w:rFonts w:ascii="Times New Roman" w:hAnsi="Times New Roman" w:cs="Times New Roman"/>
          <w:i/>
          <w:iCs/>
          <w:color w:val="0D0D0D" w:themeColor="text1" w:themeTint="F2"/>
          <w:sz w:val="24"/>
          <w:szCs w:val="24"/>
          <w:bdr w:val="single" w:sz="2" w:space="0" w:color="ECEDEE" w:frame="1"/>
          <w:shd w:val="clear" w:color="auto" w:fill="FFFFFF"/>
        </w:rPr>
        <w:t xml:space="preserve"> Chemistry</w:t>
      </w:r>
      <w:r w:rsidRPr="00953324">
        <w:rPr>
          <w:rFonts w:ascii="Times New Roman" w:hAnsi="Times New Roman" w:cs="Times New Roman"/>
          <w:color w:val="0D0D0D" w:themeColor="text1" w:themeTint="F2"/>
          <w:sz w:val="24"/>
          <w:szCs w:val="24"/>
          <w:shd w:val="clear" w:color="auto" w:fill="FFFFFF"/>
        </w:rPr>
        <w:t>, </w:t>
      </w:r>
      <w:r w:rsidRPr="00953324">
        <w:rPr>
          <w:rFonts w:ascii="Times New Roman" w:hAnsi="Times New Roman" w:cs="Times New Roman"/>
          <w:i/>
          <w:iCs/>
          <w:color w:val="0D0D0D" w:themeColor="text1" w:themeTint="F2"/>
          <w:sz w:val="24"/>
          <w:szCs w:val="24"/>
          <w:bdr w:val="single" w:sz="2" w:space="0" w:color="ECEDEE" w:frame="1"/>
          <w:shd w:val="clear" w:color="auto" w:fill="FFFFFF"/>
        </w:rPr>
        <w:t>34</w:t>
      </w:r>
      <w:r w:rsidRPr="00953324">
        <w:rPr>
          <w:rFonts w:ascii="Times New Roman" w:hAnsi="Times New Roman" w:cs="Times New Roman"/>
          <w:color w:val="0D0D0D" w:themeColor="text1" w:themeTint="F2"/>
          <w:sz w:val="24"/>
          <w:szCs w:val="24"/>
          <w:shd w:val="clear" w:color="auto" w:fill="FFFFFF"/>
        </w:rPr>
        <w:t>(4).</w:t>
      </w:r>
      <w:proofErr w:type="gramEnd"/>
      <w:r w:rsidRPr="00953324">
        <w:rPr>
          <w:rFonts w:ascii="Times New Roman" w:hAnsi="Times New Roman" w:cs="Times New Roman"/>
          <w:color w:val="0D0D0D" w:themeColor="text1" w:themeTint="F2"/>
          <w:sz w:val="24"/>
          <w:szCs w:val="24"/>
          <w:shd w:val="clear" w:color="auto" w:fill="FFFFFF"/>
        </w:rPr>
        <w:t> </w:t>
      </w:r>
      <w:r w:rsidRPr="00953324">
        <w:rPr>
          <w:rFonts w:ascii="Times New Roman" w:hAnsi="Times New Roman" w:cs="Times New Roman"/>
          <w:color w:val="0D0D0D" w:themeColor="text1" w:themeTint="F2"/>
          <w:sz w:val="24"/>
          <w:szCs w:val="24"/>
          <w:bdr w:val="single" w:sz="2" w:space="0" w:color="ECEDEE" w:frame="1"/>
          <w:shd w:val="clear" w:color="auto" w:fill="FFFFFF"/>
        </w:rPr>
        <w:t>https://doi.org/10.1002/aoc.5511</w:t>
      </w:r>
    </w:p>
    <w:p w:rsidR="00C94F30" w:rsidRPr="009A3E14" w:rsidRDefault="00C94F30" w:rsidP="000322AB">
      <w:pPr>
        <w:ind w:left="-540"/>
        <w:rPr>
          <w:rFonts w:ascii="Times New Roman" w:hAnsi="Times New Roman" w:cs="Times New Roman"/>
          <w:b/>
          <w:sz w:val="24"/>
          <w:szCs w:val="24"/>
          <w:u w:val="single" w:color="000000" w:themeColor="text1"/>
        </w:rPr>
      </w:pPr>
    </w:p>
    <w:sectPr w:rsidR="00C94F30" w:rsidRPr="009A3E14" w:rsidSect="005D7E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87698"/>
    <w:multiLevelType w:val="hybridMultilevel"/>
    <w:tmpl w:val="0D48F258"/>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nsid w:val="343F19F5"/>
    <w:multiLevelType w:val="hybridMultilevel"/>
    <w:tmpl w:val="1B20083E"/>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2">
    <w:nsid w:val="52AC4F31"/>
    <w:multiLevelType w:val="hybridMultilevel"/>
    <w:tmpl w:val="8CB44634"/>
    <w:lvl w:ilvl="0" w:tplc="0409000B">
      <w:start w:val="1"/>
      <w:numFmt w:val="bullet"/>
      <w:lvlText w:val=""/>
      <w:lvlJc w:val="left"/>
      <w:pPr>
        <w:ind w:left="180" w:hanging="360"/>
      </w:pPr>
      <w:rPr>
        <w:rFonts w:ascii="Wingdings" w:hAnsi="Wingdings"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94F30"/>
    <w:rsid w:val="000322AB"/>
    <w:rsid w:val="00045DE8"/>
    <w:rsid w:val="00134474"/>
    <w:rsid w:val="001B47C5"/>
    <w:rsid w:val="00283E47"/>
    <w:rsid w:val="002B18D9"/>
    <w:rsid w:val="002D5397"/>
    <w:rsid w:val="00411DD5"/>
    <w:rsid w:val="00564AAD"/>
    <w:rsid w:val="005D7E16"/>
    <w:rsid w:val="005E42B3"/>
    <w:rsid w:val="00612491"/>
    <w:rsid w:val="00625B9A"/>
    <w:rsid w:val="006B4B20"/>
    <w:rsid w:val="00717F56"/>
    <w:rsid w:val="00760CB8"/>
    <w:rsid w:val="007763AA"/>
    <w:rsid w:val="00815DFD"/>
    <w:rsid w:val="00853D50"/>
    <w:rsid w:val="00872C4A"/>
    <w:rsid w:val="00945D5B"/>
    <w:rsid w:val="009A3E14"/>
    <w:rsid w:val="00A83EF8"/>
    <w:rsid w:val="00A93FE6"/>
    <w:rsid w:val="00BA00DB"/>
    <w:rsid w:val="00BA726D"/>
    <w:rsid w:val="00C94F30"/>
    <w:rsid w:val="00CE501A"/>
    <w:rsid w:val="00D16CB9"/>
    <w:rsid w:val="00E45623"/>
    <w:rsid w:val="00E50797"/>
    <w:rsid w:val="00E50859"/>
    <w:rsid w:val="00E819A1"/>
    <w:rsid w:val="00E959B0"/>
    <w:rsid w:val="00F1763E"/>
    <w:rsid w:val="00F27144"/>
    <w:rsid w:val="00F473FF"/>
    <w:rsid w:val="00F57DC0"/>
    <w:rsid w:val="00F71D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E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94F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F30"/>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E45623"/>
    <w:rPr>
      <w:i/>
      <w:iCs/>
    </w:rPr>
  </w:style>
  <w:style w:type="character" w:styleId="Hyperlink">
    <w:name w:val="Hyperlink"/>
    <w:basedOn w:val="DefaultParagraphFont"/>
    <w:uiPriority w:val="99"/>
    <w:unhideWhenUsed/>
    <w:rsid w:val="00E45623"/>
    <w:rPr>
      <w:color w:val="0563C1" w:themeColor="hyperlink"/>
      <w:u w:val="single"/>
    </w:rPr>
  </w:style>
  <w:style w:type="paragraph" w:styleId="ListParagraph">
    <w:name w:val="List Paragraph"/>
    <w:basedOn w:val="Normal"/>
    <w:uiPriority w:val="34"/>
    <w:qFormat/>
    <w:rsid w:val="00BA00DB"/>
    <w:pPr>
      <w:ind w:left="720"/>
      <w:contextualSpacing/>
    </w:pPr>
  </w:style>
  <w:style w:type="paragraph" w:styleId="BalloonText">
    <w:name w:val="Balloon Text"/>
    <w:basedOn w:val="Normal"/>
    <w:link w:val="BalloonTextChar"/>
    <w:uiPriority w:val="99"/>
    <w:semiHidden/>
    <w:unhideWhenUsed/>
    <w:rsid w:val="00625B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B9A"/>
    <w:rPr>
      <w:rFonts w:ascii="Tahoma" w:hAnsi="Tahoma" w:cs="Tahoma"/>
      <w:sz w:val="16"/>
      <w:szCs w:val="16"/>
    </w:rPr>
  </w:style>
  <w:style w:type="paragraph" w:styleId="NormalWeb">
    <w:name w:val="Normal (Web)"/>
    <w:basedOn w:val="Normal"/>
    <w:uiPriority w:val="99"/>
    <w:semiHidden/>
    <w:unhideWhenUsed/>
    <w:rsid w:val="000322AB"/>
    <w:pPr>
      <w:spacing w:before="100" w:beforeAutospacing="1" w:after="100" w:afterAutospacing="1" w:line="240" w:lineRule="auto"/>
    </w:pPr>
    <w:rPr>
      <w:rFonts w:ascii="Times New Roman" w:eastAsia="Times New Roman" w:hAnsi="Times New Roman" w:cs="Times New Roman"/>
      <w:sz w:val="24"/>
      <w:szCs w:val="24"/>
      <w:lang w:val="en-IN" w:eastAsia="en-IN" w:bidi="ta-IN"/>
    </w:rPr>
  </w:style>
  <w:style w:type="paragraph" w:customStyle="1" w:styleId="referencetext">
    <w:name w:val="referencetext"/>
    <w:basedOn w:val="Normal"/>
    <w:rsid w:val="000322AB"/>
    <w:pPr>
      <w:spacing w:before="100" w:beforeAutospacing="1" w:after="100" w:afterAutospacing="1" w:line="240" w:lineRule="auto"/>
    </w:pPr>
    <w:rPr>
      <w:rFonts w:ascii="Times New Roman" w:eastAsia="Times New Roman" w:hAnsi="Times New Roman" w:cs="Times New Roman"/>
      <w:sz w:val="24"/>
      <w:szCs w:val="24"/>
      <w:lang w:val="en-IN" w:eastAsia="en-IN" w:bidi="ta-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apsusc.2016.02.0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631/jzus.b1600063" TargetMode="External"/><Relationship Id="rId5" Type="http://schemas.openxmlformats.org/officeDocument/2006/relationships/hyperlink" Target="https://doi.org/10.1016/b978-0-12-374927-7.00008-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16</Pages>
  <Words>3895</Words>
  <Characters>22202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Mahavishnu</cp:lastModifiedBy>
  <cp:revision>23</cp:revision>
  <dcterms:created xsi:type="dcterms:W3CDTF">2023-02-15T11:02:00Z</dcterms:created>
  <dcterms:modified xsi:type="dcterms:W3CDTF">2023-05-23T03:34:00Z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3a624d08-94d9-4b2d-a6c3-03f510b18549</vt:lpwstr>
  </property>
</Properties>
</file>