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pPr>
      <w:r>
        <w:t>Iot Based Wheelchair Fall Detection</w:t>
      </w:r>
    </w:p>
    <w:p>
      <w:pPr>
        <w:pStyle w:val="2"/>
        <w:spacing w:before="105"/>
        <w:ind w:left="435" w:firstLine="0"/>
        <w:jc w:val="center"/>
      </w:pPr>
      <w:r>
        <w:t>Shweta Pardhi</w:t>
      </w:r>
      <w:r>
        <w:rPr>
          <w:vertAlign w:val="superscript"/>
        </w:rPr>
        <w:t>1</w:t>
      </w:r>
      <w:r>
        <w:t>, Priyal Sharma</w:t>
      </w:r>
      <w:r>
        <w:rPr>
          <w:vertAlign w:val="superscript"/>
        </w:rPr>
        <w:t>2</w:t>
      </w:r>
      <w:r>
        <w:t>, Shravan Powar</w:t>
      </w:r>
      <w:r>
        <w:rPr>
          <w:vertAlign w:val="superscript"/>
        </w:rPr>
        <w:t xml:space="preserve">3 </w:t>
      </w:r>
      <w:r>
        <w:t>, Prof.</w:t>
      </w:r>
      <w:r>
        <w:rPr>
          <w:spacing w:val="-3"/>
        </w:rPr>
        <w:t xml:space="preserve"> </w:t>
      </w:r>
      <w:r>
        <w:t>Tushar Kafare</w:t>
      </w:r>
      <w:r>
        <w:rPr>
          <w:spacing w:val="-2"/>
          <w:position w:val="6"/>
          <w:sz w:val="16"/>
        </w:rPr>
        <w:t>4</w:t>
      </w:r>
    </w:p>
    <w:p>
      <w:pPr>
        <w:spacing w:before="146" w:line="249" w:lineRule="auto"/>
        <w:ind w:left="310" w:right="558"/>
        <w:jc w:val="center"/>
        <w:rPr>
          <w:i/>
        </w:rPr>
      </w:pPr>
      <w:r>
        <w:rPr>
          <w:i/>
          <w:position w:val="5"/>
          <w:sz w:val="14"/>
        </w:rPr>
        <w:t>1-3</w:t>
      </w:r>
      <w:r>
        <w:rPr>
          <w:i/>
        </w:rPr>
        <w:t>Student,</w:t>
      </w:r>
      <w:r>
        <w:rPr>
          <w:i/>
          <w:spacing w:val="-4"/>
        </w:rPr>
        <w:t xml:space="preserve"> </w:t>
      </w:r>
      <w:r>
        <w:rPr>
          <w:i/>
        </w:rPr>
        <w:t>Dept.</w:t>
      </w:r>
      <w:r>
        <w:rPr>
          <w:i/>
          <w:spacing w:val="-4"/>
        </w:rPr>
        <w:t xml:space="preserve"> </w:t>
      </w:r>
      <w:r>
        <w:rPr>
          <w:i/>
        </w:rPr>
        <w:t>of</w:t>
      </w:r>
      <w:r>
        <w:rPr>
          <w:i/>
          <w:spacing w:val="-5"/>
        </w:rPr>
        <w:t xml:space="preserve"> </w:t>
      </w:r>
      <w:r>
        <w:rPr>
          <w:i/>
        </w:rPr>
        <w:t>Electronics</w:t>
      </w:r>
      <w:r>
        <w:rPr>
          <w:i/>
          <w:spacing w:val="-1"/>
        </w:rPr>
        <w:t xml:space="preserve"> </w:t>
      </w:r>
      <w:r>
        <w:rPr>
          <w:i/>
        </w:rPr>
        <w:t>and</w:t>
      </w:r>
      <w:r>
        <w:rPr>
          <w:i/>
          <w:spacing w:val="-4"/>
        </w:rPr>
        <w:t xml:space="preserve"> </w:t>
      </w:r>
      <w:r>
        <w:rPr>
          <w:i/>
        </w:rPr>
        <w:t>Telecommunication</w:t>
      </w:r>
      <w:r>
        <w:rPr>
          <w:i/>
          <w:spacing w:val="-2"/>
        </w:rPr>
        <w:t xml:space="preserve"> </w:t>
      </w:r>
      <w:r>
        <w:rPr>
          <w:i/>
        </w:rPr>
        <w:t>Engineering,</w:t>
      </w:r>
      <w:r>
        <w:rPr>
          <w:i/>
          <w:spacing w:val="-4"/>
        </w:rPr>
        <w:t xml:space="preserve"> </w:t>
      </w:r>
      <w:r>
        <w:rPr>
          <w:i/>
        </w:rPr>
        <w:t>Sinhgad</w:t>
      </w:r>
      <w:r>
        <w:rPr>
          <w:i/>
          <w:spacing w:val="-4"/>
        </w:rPr>
        <w:t xml:space="preserve"> </w:t>
      </w:r>
      <w:r>
        <w:rPr>
          <w:i/>
        </w:rPr>
        <w:t>College</w:t>
      </w:r>
      <w:r>
        <w:rPr>
          <w:i/>
          <w:spacing w:val="-4"/>
        </w:rPr>
        <w:t xml:space="preserve"> </w:t>
      </w:r>
      <w:r>
        <w:rPr>
          <w:i/>
        </w:rPr>
        <w:t>of</w:t>
      </w:r>
      <w:r>
        <w:rPr>
          <w:i/>
          <w:spacing w:val="-5"/>
        </w:rPr>
        <w:t xml:space="preserve"> </w:t>
      </w:r>
      <w:r>
        <w:rPr>
          <w:i/>
        </w:rPr>
        <w:t>Engineering, Maharashtra, India.</w:t>
      </w:r>
    </w:p>
    <w:p>
      <w:pPr>
        <w:spacing w:before="6" w:line="249" w:lineRule="auto"/>
        <w:ind w:left="313" w:right="558"/>
        <w:jc w:val="center"/>
        <w:rPr>
          <w:i/>
        </w:rPr>
      </w:pPr>
      <w:r>
        <w:rPr>
          <w:position w:val="5"/>
          <w:sz w:val="14"/>
        </w:rPr>
        <w:t>4</w:t>
      </w:r>
      <w:r>
        <w:rPr>
          <w:i/>
        </w:rPr>
        <w:t>Assistant</w:t>
      </w:r>
      <w:r>
        <w:rPr>
          <w:i/>
          <w:spacing w:val="-3"/>
        </w:rPr>
        <w:t xml:space="preserve"> </w:t>
      </w:r>
      <w:r>
        <w:rPr>
          <w:i/>
        </w:rPr>
        <w:t>Professor,</w:t>
      </w:r>
      <w:r>
        <w:rPr>
          <w:i/>
          <w:spacing w:val="-4"/>
        </w:rPr>
        <w:t xml:space="preserve"> </w:t>
      </w:r>
      <w:r>
        <w:rPr>
          <w:i/>
        </w:rPr>
        <w:t>Dept.</w:t>
      </w:r>
      <w:r>
        <w:rPr>
          <w:i/>
          <w:spacing w:val="-4"/>
        </w:rPr>
        <w:t xml:space="preserve"> </w:t>
      </w:r>
      <w:r>
        <w:rPr>
          <w:i/>
        </w:rPr>
        <w:t>of</w:t>
      </w:r>
      <w:r>
        <w:rPr>
          <w:i/>
          <w:spacing w:val="-5"/>
        </w:rPr>
        <w:t xml:space="preserve"> </w:t>
      </w:r>
      <w:r>
        <w:rPr>
          <w:i/>
        </w:rPr>
        <w:t>Electronics</w:t>
      </w:r>
      <w:r>
        <w:rPr>
          <w:i/>
          <w:spacing w:val="-1"/>
        </w:rPr>
        <w:t xml:space="preserve"> </w:t>
      </w:r>
      <w:r>
        <w:rPr>
          <w:i/>
        </w:rPr>
        <w:t>and</w:t>
      </w:r>
      <w:r>
        <w:rPr>
          <w:i/>
          <w:spacing w:val="-4"/>
        </w:rPr>
        <w:t xml:space="preserve"> </w:t>
      </w:r>
      <w:r>
        <w:rPr>
          <w:i/>
        </w:rPr>
        <w:t>Telecommunication</w:t>
      </w:r>
      <w:r>
        <w:rPr>
          <w:i/>
          <w:spacing w:val="-2"/>
        </w:rPr>
        <w:t xml:space="preserve"> </w:t>
      </w:r>
      <w:r>
        <w:rPr>
          <w:i/>
        </w:rPr>
        <w:t>Engineering,</w:t>
      </w:r>
      <w:r>
        <w:rPr>
          <w:i/>
          <w:spacing w:val="-4"/>
        </w:rPr>
        <w:t xml:space="preserve"> </w:t>
      </w:r>
      <w:r>
        <w:rPr>
          <w:i/>
        </w:rPr>
        <w:t>Sinhgad</w:t>
      </w:r>
      <w:r>
        <w:rPr>
          <w:i/>
          <w:spacing w:val="-4"/>
        </w:rPr>
        <w:t xml:space="preserve"> </w:t>
      </w:r>
      <w:r>
        <w:rPr>
          <w:i/>
        </w:rPr>
        <w:t>College</w:t>
      </w:r>
      <w:r>
        <w:rPr>
          <w:i/>
          <w:spacing w:val="-4"/>
        </w:rPr>
        <w:t xml:space="preserve"> </w:t>
      </w:r>
      <w:r>
        <w:rPr>
          <w:i/>
        </w:rPr>
        <w:t>of</w:t>
      </w:r>
      <w:r>
        <w:rPr>
          <w:i/>
          <w:spacing w:val="-5"/>
        </w:rPr>
        <w:t xml:space="preserve"> </w:t>
      </w:r>
      <w:r>
        <w:rPr>
          <w:i/>
        </w:rPr>
        <w:t>Engineering, Maharashtra, India.</w:t>
      </w:r>
    </w:p>
    <w:p>
      <w:pPr>
        <w:spacing w:before="93" w:line="326" w:lineRule="auto"/>
        <w:ind w:right="1993"/>
      </w:pPr>
      <w:r>
        <mc:AlternateContent>
          <mc:Choice Requires="wps">
            <w:drawing>
              <wp:anchor distT="0" distB="0" distL="114300" distR="114300" simplePos="0" relativeHeight="251659264" behindDoc="0" locked="0" layoutInCell="1" allowOverlap="1">
                <wp:simplePos x="0" y="0"/>
                <wp:positionH relativeFrom="page">
                  <wp:posOffset>556260</wp:posOffset>
                </wp:positionH>
                <wp:positionV relativeFrom="paragraph">
                  <wp:posOffset>200025</wp:posOffset>
                </wp:positionV>
                <wp:extent cx="6450965" cy="6350"/>
                <wp:effectExtent l="0" t="0" r="0" b="0"/>
                <wp:wrapNone/>
                <wp:docPr id="1965294148" name="Rectangle 3"/>
                <wp:cNvGraphicFramePr/>
                <a:graphic xmlns:a="http://schemas.openxmlformats.org/drawingml/2006/main">
                  <a:graphicData uri="http://schemas.microsoft.com/office/word/2010/wordprocessingShape">
                    <wps:wsp>
                      <wps:cNvSpPr>
                        <a:spLocks noChangeArrowheads="1"/>
                      </wps:cNvSpPr>
                      <wps:spPr bwMode="auto">
                        <a:xfrm>
                          <a:off x="0" y="0"/>
                          <a:ext cx="6450965"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43.8pt;margin-top:15.75pt;height:0.5pt;width:507.95pt;mso-position-horizontal-relative:page;z-index:251659264;mso-width-relative:page;mso-height-relative:page;" fillcolor="#000000" filled="t" stroked="f" coordsize="21600,21600" o:gfxdata="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PePvCdgAAAAJAQAADwAA&#10;AAAAAAABACAAAAAiAAAAZHJzL2Rvd25yZXYueG1sUEsBAhQAFAAAAAgAh07iQCQeM7UWAgAAMAQA&#10;AA4AAAAAAAAAAQAgAAAAJwEAAGRycy9lMm9Eb2MueG1sUEsFBgAAAAAGAAYAWQEAAK8FAAAAAA==&#10;">
                <v:fill on="t" focussize="0,0"/>
                <v:stroke on="f"/>
                <v:imagedata o:title=""/>
                <o:lock v:ext="edit" aspectratio="f"/>
              </v:rect>
            </w:pict>
          </mc:Fallback>
        </mc:AlternateContent>
      </w:r>
    </w:p>
    <w:p>
      <w:pPr>
        <w:pStyle w:val="2"/>
        <w:spacing w:before="35"/>
        <w:ind w:left="144" w:right="147" w:firstLine="0"/>
        <w:jc w:val="center"/>
      </w:pPr>
      <w:r>
        <w:t xml:space="preserve">ABSTRACT </w:t>
      </w:r>
    </w:p>
    <w:p>
      <w:pPr>
        <w:pStyle w:val="7"/>
        <w:spacing w:line="276" w:lineRule="auto"/>
        <w:ind w:right="138"/>
      </w:pPr>
      <w:r>
        <w:t>This paper proposes an IoT-based system for fall detection in wheelchairs, which aims to provide a solution for the elderly and disabled individuals who use wheelchairs. The proposed system uses an accelerometer and a gyroscope to detect the fall of the wheelchair and sends a notification to the caregiver or family members through a mobile application or an email. The system also includes a GPS module that enables the tracking of the wheelchair's location in real-time. The proposed system is designed to be low-cost, easy to install, and efficient in detecting falls, thereby reducing the risk of injury for wheelchair users. The experimental results shows that the proposed system is capable of accurately detecting falls and sending timely notifications to the caregivers.</w:t>
      </w:r>
    </w:p>
    <w:p>
      <w:pPr>
        <w:spacing w:line="271" w:lineRule="auto"/>
        <w:ind w:left="115" w:right="74" w:hanging="10"/>
        <w:jc w:val="both"/>
        <w:rPr>
          <w:b/>
          <w:iCs/>
          <w:sz w:val="20"/>
          <w:szCs w:val="20"/>
        </w:rPr>
      </w:pPr>
      <w:r>
        <mc:AlternateContent>
          <mc:Choice Requires="wps">
            <w:drawing>
              <wp:anchor distT="0" distB="0" distL="0" distR="0" simplePos="0" relativeHeight="251660288" behindDoc="1" locked="0" layoutInCell="1" allowOverlap="1">
                <wp:simplePos x="0" y="0"/>
                <wp:positionH relativeFrom="page">
                  <wp:posOffset>556260</wp:posOffset>
                </wp:positionH>
                <wp:positionV relativeFrom="paragraph">
                  <wp:posOffset>214630</wp:posOffset>
                </wp:positionV>
                <wp:extent cx="6450965" cy="6350"/>
                <wp:effectExtent l="0" t="0" r="0" b="0"/>
                <wp:wrapTopAndBottom/>
                <wp:docPr id="827824131" name="Rectangle 2"/>
                <wp:cNvGraphicFramePr/>
                <a:graphic xmlns:a="http://schemas.openxmlformats.org/drawingml/2006/main">
                  <a:graphicData uri="http://schemas.microsoft.com/office/word/2010/wordprocessingShape">
                    <wps:wsp>
                      <wps:cNvSpPr>
                        <a:spLocks noChangeArrowheads="1"/>
                      </wps:cNvSpPr>
                      <wps:spPr bwMode="auto">
                        <a:xfrm>
                          <a:off x="0" y="0"/>
                          <a:ext cx="6450965" cy="6350"/>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43.8pt;margin-top:16.9pt;height:0.5pt;width:507.95pt;mso-position-horizontal-relative:page;mso-wrap-distance-bottom:0pt;mso-wrap-distance-top:0pt;z-index:-251656192;mso-width-relative:page;mso-height-relative:page;" fillcolor="#000000" filled="t" stroked="f" coordsize="21600,21600" o:gfxdata="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Iz/gkjYAAAACQEAAA8A&#10;AAAAAAAAAQAgAAAAIgAAAGRycy9kb3ducmV2LnhtbFBLAQIUABQAAAAIAIdO4kCNJIb2FwIAAC8E&#10;AAAOAAAAAAAAAAEAIAAAACcBAABkcnMvZTJvRG9jLnhtbFBLBQYAAAAABgAGAFkBAACwBQAAAAA=&#10;">
                <v:fill on="t" focussize="0,0"/>
                <v:stroke on="f"/>
                <v:imagedata o:title=""/>
                <o:lock v:ext="edit" aspectratio="f"/>
                <w10:wrap type="topAndBottom"/>
              </v:rect>
            </w:pict>
          </mc:Fallback>
        </mc:AlternateContent>
      </w:r>
      <w:r>
        <w:rPr>
          <w:b/>
        </w:rPr>
        <w:t xml:space="preserve">Keywords: </w:t>
      </w:r>
      <w:r>
        <w:rPr>
          <w:sz w:val="20"/>
          <w:szCs w:val="20"/>
        </w:rPr>
        <w:t>Measuring system, Gyro meter, Microcontroller</w:t>
      </w:r>
    </w:p>
    <w:p>
      <w:pPr>
        <w:pStyle w:val="7"/>
        <w:spacing w:before="56"/>
      </w:pPr>
    </w:p>
    <w:p>
      <w:pPr>
        <w:pStyle w:val="2"/>
        <w:numPr>
          <w:ilvl w:val="0"/>
          <w:numId w:val="1"/>
        </w:numPr>
        <w:tabs>
          <w:tab w:val="left" w:pos="431"/>
        </w:tabs>
        <w:spacing w:before="27"/>
        <w:ind w:hanging="286"/>
      </w:pPr>
      <w:r>
        <w:t xml:space="preserve">INTRODUCTION </w:t>
      </w:r>
    </w:p>
    <w:p>
      <w:pPr>
        <w:pStyle w:val="7"/>
        <w:spacing w:before="96" w:line="273" w:lineRule="auto"/>
        <w:ind w:right="146"/>
      </w:pPr>
      <w:r>
        <w:t>The use of wheelchairs is crucial for providing mobility assistance to elderly and disabled individuals. However, wheelchair users are at a high risk of falling, which can lead to severe injuries, hospitalization, and reduced quality of life. Falls in wheelchairs can be caused by a variety of factors, including loss of balance, environmental hazards, and equipment malfunctions. In some cases, users may not be able to call for help after a fall, resulting in further complications</w:t>
      </w:r>
    </w:p>
    <w:p>
      <w:pPr>
        <w:pStyle w:val="2"/>
        <w:numPr>
          <w:ilvl w:val="0"/>
          <w:numId w:val="1"/>
        </w:numPr>
        <w:tabs>
          <w:tab w:val="left" w:pos="506"/>
        </w:tabs>
        <w:spacing w:before="62"/>
        <w:ind w:left="505" w:hanging="361"/>
      </w:pPr>
      <w:r>
        <w:t>METHODOLOGY</w:t>
      </w:r>
    </w:p>
    <w:p>
      <w:pPr>
        <w:pStyle w:val="7"/>
        <w:spacing w:before="91" w:line="276" w:lineRule="auto"/>
        <w:jc w:val="left"/>
      </w:pPr>
      <w:r>
        <w:t>The proposed IoT-based fall detection system for wheelchairs consists of both hardware and software components. The hardware and software components include an accelerometer, gyroscope, thing speak and a microcontroller.</w:t>
      </w:r>
    </w:p>
    <w:p>
      <w:pPr>
        <w:pStyle w:val="3"/>
        <w:numPr>
          <w:ilvl w:val="1"/>
          <w:numId w:val="1"/>
        </w:numPr>
        <w:tabs>
          <w:tab w:val="left" w:pos="446"/>
        </w:tabs>
        <w:spacing w:before="56"/>
        <w:ind w:hanging="301"/>
      </w:pPr>
      <w:r>
        <w:t>Problem Statement</w:t>
      </w:r>
    </w:p>
    <w:p>
      <w:pPr>
        <w:pStyle w:val="7"/>
        <w:spacing w:before="16" w:line="259" w:lineRule="auto"/>
        <w:ind w:left="120" w:right="347"/>
      </w:pPr>
      <w:r>
        <w:t>In this Project, we are focusing on developing iot based wheelchair fall detection. If sensor value exceeds, it will turn ON the buzzer and alert the people around the place.</w:t>
      </w:r>
    </w:p>
    <w:p>
      <w:pPr>
        <w:pStyle w:val="3"/>
        <w:numPr>
          <w:ilvl w:val="1"/>
          <w:numId w:val="1"/>
        </w:numPr>
        <w:tabs>
          <w:tab w:val="left" w:pos="446"/>
        </w:tabs>
        <w:spacing w:before="85"/>
        <w:ind w:hanging="301"/>
      </w:pPr>
      <w:r>
        <w:t>Objectives</w:t>
      </w:r>
    </w:p>
    <w:p>
      <w:pPr>
        <w:pStyle w:val="7"/>
        <w:spacing w:before="9"/>
      </w:pPr>
      <w:r>
        <w:t>In this Project, we are focusing on developing iot based wheelchair fall detection. Accelerometer and Gyroscope sensors used to monitor the position of the person. If sensor value exceeds, it will turn ON the buzzer and alert the people around the place</w:t>
      </w:r>
      <w:bookmarkStart w:id="0" w:name="2._Literature_Survey"/>
      <w:bookmarkEnd w:id="0"/>
      <w:r>
        <w:t>.</w:t>
      </w:r>
    </w:p>
    <w:p>
      <w:pPr>
        <w:pStyle w:val="7"/>
        <w:spacing w:before="9"/>
      </w:pPr>
    </w:p>
    <w:p>
      <w:pPr>
        <w:pStyle w:val="7"/>
        <w:numPr>
          <w:ilvl w:val="1"/>
          <w:numId w:val="1"/>
        </w:numPr>
        <w:spacing w:before="9"/>
        <w:rPr>
          <w:b/>
          <w:bCs/>
        </w:rPr>
      </w:pPr>
      <w:r>
        <w:rPr>
          <w:b/>
          <w:bCs/>
        </w:rPr>
        <w:t>Block Diagram</w:t>
      </w:r>
    </w:p>
    <w:p>
      <w:pPr>
        <w:pStyle w:val="7"/>
        <w:spacing w:before="9"/>
        <w:ind w:left="445"/>
      </w:pPr>
      <w:r>
        <w:t>A visual representation of a system that shows the functional components and their relationship.</w:t>
      </w:r>
    </w:p>
    <w:p>
      <w:pPr>
        <w:pStyle w:val="7"/>
        <w:spacing w:before="9"/>
        <w:ind w:left="445"/>
      </w:pPr>
    </w:p>
    <w:p>
      <w:pPr>
        <w:pStyle w:val="7"/>
        <w:spacing w:before="9"/>
        <w:ind w:left="445"/>
        <w:jc w:val="center"/>
      </w:pPr>
      <w:r>
        <w:drawing>
          <wp:inline distT="0" distB="0" distL="0" distR="0">
            <wp:extent cx="2861310" cy="2270760"/>
            <wp:effectExtent l="0" t="0" r="0" b="0"/>
            <wp:docPr id="1051247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247374" name="Picture 1"/>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2882428" cy="2287813"/>
                    </a:xfrm>
                    <a:prstGeom prst="rect">
                      <a:avLst/>
                    </a:prstGeom>
                  </pic:spPr>
                </pic:pic>
              </a:graphicData>
            </a:graphic>
          </wp:inline>
        </w:drawing>
      </w:r>
    </w:p>
    <w:p>
      <w:pPr>
        <w:pStyle w:val="7"/>
        <w:spacing w:before="9"/>
        <w:ind w:left="445"/>
        <w:jc w:val="center"/>
      </w:pPr>
    </w:p>
    <w:p>
      <w:pPr>
        <w:pStyle w:val="7"/>
        <w:spacing w:before="9"/>
        <w:ind w:left="445"/>
        <w:jc w:val="center"/>
      </w:pPr>
      <w:r>
        <w:t>Figure 1: Blockdiagram</w:t>
      </w:r>
    </w:p>
    <w:p>
      <w:pPr>
        <w:pStyle w:val="2"/>
        <w:numPr>
          <w:ilvl w:val="0"/>
          <w:numId w:val="1"/>
        </w:numPr>
        <w:tabs>
          <w:tab w:val="left" w:pos="506"/>
        </w:tabs>
        <w:spacing w:before="93"/>
        <w:ind w:left="505" w:hanging="361"/>
      </w:pPr>
      <w:r>
        <w:t>FLOWCHART</w:t>
      </w:r>
    </w:p>
    <w:p>
      <w:pPr>
        <w:pStyle w:val="3"/>
        <w:tabs>
          <w:tab w:val="left" w:pos="347"/>
        </w:tabs>
        <w:ind w:left="346" w:firstLine="0"/>
        <w:rPr>
          <w:b w:val="0"/>
          <w:bCs w:val="0"/>
        </w:rPr>
      </w:pPr>
      <w:r>
        <w:rPr>
          <w:b w:val="0"/>
          <w:bCs w:val="0"/>
        </w:rPr>
        <w:t>A block diagram is a visual representation of a system that shows the functional components and their relationships.</w:t>
      </w:r>
    </w:p>
    <w:p>
      <w:pPr>
        <w:pStyle w:val="3"/>
        <w:tabs>
          <w:tab w:val="left" w:pos="347"/>
        </w:tabs>
        <w:ind w:left="0" w:firstLine="0"/>
        <w:rPr>
          <w:b w:val="0"/>
          <w:bCs w:val="0"/>
        </w:rPr>
      </w:pPr>
    </w:p>
    <w:p>
      <w:pPr>
        <w:pStyle w:val="3"/>
        <w:tabs>
          <w:tab w:val="left" w:pos="347"/>
        </w:tabs>
        <w:ind w:left="346" w:firstLine="0"/>
        <w:rPr>
          <w:b w:val="0"/>
          <w:bCs w:val="0"/>
        </w:rPr>
      </w:pPr>
    </w:p>
    <w:p>
      <w:pPr>
        <w:spacing w:before="76"/>
        <w:ind w:left="146" w:right="141"/>
        <w:jc w:val="center"/>
        <w:rPr>
          <w:rFonts w:hint="default"/>
          <w:sz w:val="20"/>
          <w:lang w:val="en-US"/>
        </w:rPr>
      </w:pPr>
      <w:bookmarkStart w:id="1" w:name="_GoBack"/>
      <w:r>
        <w:rPr>
          <w:rFonts w:hint="default"/>
          <w:sz w:val="20"/>
          <w:lang w:val="en-US"/>
        </w:rPr>
        <w:drawing>
          <wp:inline distT="0" distB="0" distL="114300" distR="114300">
            <wp:extent cx="6305550" cy="3494405"/>
            <wp:effectExtent l="0" t="0" r="3810" b="10795"/>
            <wp:docPr id="1" name="Picture 1" descr="WhatsApp Image 2023-05-16 at 22.2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hatsApp Image 2023-05-16 at 22.21.58"/>
                    <pic:cNvPicPr>
                      <a:picLocks noChangeAspect="1"/>
                    </pic:cNvPicPr>
                  </pic:nvPicPr>
                  <pic:blipFill>
                    <a:blip r:embed="rId5"/>
                    <a:stretch>
                      <a:fillRect/>
                    </a:stretch>
                  </pic:blipFill>
                  <pic:spPr>
                    <a:xfrm>
                      <a:off x="0" y="0"/>
                      <a:ext cx="6305550" cy="3494405"/>
                    </a:xfrm>
                    <a:prstGeom prst="rect">
                      <a:avLst/>
                    </a:prstGeom>
                  </pic:spPr>
                </pic:pic>
              </a:graphicData>
            </a:graphic>
          </wp:inline>
        </w:drawing>
      </w:r>
      <w:bookmarkEnd w:id="1"/>
    </w:p>
    <w:p>
      <w:pPr>
        <w:spacing w:before="76"/>
        <w:ind w:left="146" w:right="141"/>
        <w:jc w:val="center"/>
        <w:rPr>
          <w:bCs/>
          <w:sz w:val="20"/>
        </w:rPr>
      </w:pPr>
      <w:r>
        <w:rPr>
          <w:bCs/>
          <w:sz w:val="20"/>
        </w:rPr>
        <w:t>Figure 2: Flowchart for Wheelchair Fall detection</w:t>
      </w:r>
    </w:p>
    <w:p>
      <w:pPr>
        <w:spacing w:before="76"/>
        <w:ind w:left="146" w:right="141"/>
        <w:jc w:val="center"/>
        <w:rPr>
          <w:sz w:val="20"/>
        </w:rPr>
      </w:pPr>
    </w:p>
    <w:p>
      <w:pPr>
        <w:pStyle w:val="2"/>
        <w:numPr>
          <w:ilvl w:val="0"/>
          <w:numId w:val="1"/>
        </w:numPr>
        <w:tabs>
          <w:tab w:val="left" w:pos="506"/>
        </w:tabs>
        <w:spacing w:before="127"/>
        <w:ind w:left="505" w:hanging="361"/>
      </w:pPr>
      <w:r>
        <w:t>RESULTS AND</w:t>
      </w:r>
      <w:r>
        <w:rPr>
          <w:spacing w:val="-8"/>
        </w:rPr>
        <w:t xml:space="preserve"> </w:t>
      </w:r>
      <w:r>
        <w:t>DISCUSSION</w:t>
      </w:r>
    </w:p>
    <w:p>
      <w:pPr>
        <w:pStyle w:val="3"/>
        <w:tabs>
          <w:tab w:val="left" w:pos="337"/>
        </w:tabs>
        <w:ind w:left="346" w:firstLine="0"/>
        <w:rPr>
          <w:b w:val="0"/>
          <w:bCs w:val="0"/>
        </w:rPr>
      </w:pPr>
      <w:r>
        <w:rPr>
          <w:b w:val="0"/>
          <w:bCs w:val="0"/>
        </w:rPr>
        <w:t>Wheelchair fall detection systems are designed to detect when a wheelchair user has fallen and alert caregivers or emergency services to provide assistance.</w:t>
      </w:r>
    </w:p>
    <w:p>
      <w:pPr>
        <w:pStyle w:val="3"/>
        <w:tabs>
          <w:tab w:val="left" w:pos="337"/>
        </w:tabs>
        <w:ind w:left="346" w:firstLine="0"/>
        <w:rPr>
          <w:b w:val="0"/>
          <w:bCs w:val="0"/>
        </w:rPr>
      </w:pPr>
    </w:p>
    <w:p>
      <w:pPr>
        <w:pStyle w:val="3"/>
        <w:tabs>
          <w:tab w:val="left" w:pos="337"/>
        </w:tabs>
        <w:ind w:left="336" w:firstLine="0"/>
        <w:jc w:val="center"/>
        <w:rPr>
          <w:b w:val="0"/>
          <w:bCs w:val="0"/>
        </w:rPr>
      </w:pPr>
      <w:r>
        <w:rPr>
          <w:b w:val="0"/>
          <w:sz w:val="17"/>
        </w:rPr>
        <w:drawing>
          <wp:inline distT="0" distB="0" distL="0" distR="0">
            <wp:extent cx="3143250" cy="1350645"/>
            <wp:effectExtent l="0" t="0" r="0" b="1905"/>
            <wp:docPr id="192188465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1884657" name="Picture 4"/>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3182997" cy="1367562"/>
                    </a:xfrm>
                    <a:prstGeom prst="rect">
                      <a:avLst/>
                    </a:prstGeom>
                  </pic:spPr>
                </pic:pic>
              </a:graphicData>
            </a:graphic>
          </wp:inline>
        </w:drawing>
      </w:r>
    </w:p>
    <w:p>
      <w:pPr>
        <w:jc w:val="center"/>
        <w:rPr>
          <w:sz w:val="20"/>
        </w:rPr>
      </w:pPr>
      <w:r>
        <w:rPr>
          <w:sz w:val="20"/>
        </w:rPr>
        <w:t xml:space="preserve">       </w:t>
      </w:r>
      <w:r>
        <w:rPr>
          <w:b/>
        </w:rPr>
        <w:drawing>
          <wp:inline distT="0" distB="0" distL="0" distR="0">
            <wp:extent cx="3141345" cy="1586230"/>
            <wp:effectExtent l="0" t="0" r="1905" b="0"/>
            <wp:docPr id="960119761" name="Picture 9601197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0119761" name="Picture 960119761"/>
                    <pic:cNvPicPr>
                      <a:picLocks noChangeAspect="1"/>
                    </pic:cNvPicPr>
                  </pic:nvPicPr>
                  <pic:blipFill>
                    <a:blip r:embed="rId7">
                      <a:extLst>
                        <a:ext uri="{28A0092B-C50C-407E-A947-70E740481C1C}">
                          <a14:useLocalDpi xmlns:a14="http://schemas.microsoft.com/office/drawing/2010/main" val="0"/>
                        </a:ext>
                      </a:extLst>
                    </a:blip>
                    <a:srcRect t="31324" b="19263"/>
                    <a:stretch>
                      <a:fillRect/>
                    </a:stretch>
                  </pic:blipFill>
                  <pic:spPr>
                    <a:xfrm>
                      <a:off x="0" y="0"/>
                      <a:ext cx="3195713" cy="1613647"/>
                    </a:xfrm>
                    <a:prstGeom prst="rect">
                      <a:avLst/>
                    </a:prstGeom>
                    <a:ln>
                      <a:noFill/>
                    </a:ln>
                  </pic:spPr>
                </pic:pic>
              </a:graphicData>
            </a:graphic>
          </wp:inline>
        </w:drawing>
      </w:r>
    </w:p>
    <w:p>
      <w:pPr>
        <w:jc w:val="center"/>
        <w:rPr>
          <w:sz w:val="20"/>
        </w:rPr>
      </w:pPr>
    </w:p>
    <w:p>
      <w:pPr>
        <w:spacing w:before="76"/>
        <w:ind w:left="146" w:right="141"/>
        <w:jc w:val="center"/>
        <w:rPr>
          <w:bCs/>
          <w:sz w:val="20"/>
        </w:rPr>
      </w:pPr>
      <w:r>
        <w:rPr>
          <w:bCs/>
          <w:sz w:val="20"/>
        </w:rPr>
        <w:t>Figure 3. Hardware of wheelchair fall detection</w:t>
      </w:r>
    </w:p>
    <w:p>
      <w:pPr>
        <w:pStyle w:val="7"/>
        <w:spacing w:before="10"/>
        <w:ind w:left="0"/>
        <w:jc w:val="center"/>
        <w:rPr>
          <w:sz w:val="28"/>
        </w:rPr>
      </w:pPr>
      <w:r>
        <w:rPr>
          <w:sz w:val="28"/>
        </w:rPr>
        <w:drawing>
          <wp:inline distT="0" distB="0" distL="0" distR="0">
            <wp:extent cx="6596380" cy="2656840"/>
            <wp:effectExtent l="0" t="0" r="0" b="0"/>
            <wp:docPr id="16528815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881580" name="Picture 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6605254" cy="2660391"/>
                    </a:xfrm>
                    <a:prstGeom prst="rect">
                      <a:avLst/>
                    </a:prstGeom>
                  </pic:spPr>
                </pic:pic>
              </a:graphicData>
            </a:graphic>
          </wp:inline>
        </w:drawing>
      </w:r>
    </w:p>
    <w:p>
      <w:pPr>
        <w:spacing w:before="68"/>
        <w:ind w:left="146" w:right="145"/>
        <w:jc w:val="center"/>
        <w:rPr>
          <w:sz w:val="20"/>
        </w:rPr>
      </w:pPr>
      <w:r>
        <w:rPr>
          <w:bCs/>
          <w:sz w:val="20"/>
        </w:rPr>
        <w:t>Figure 4: Thing</w:t>
      </w:r>
      <w:r>
        <w:rPr>
          <w:sz w:val="20"/>
        </w:rPr>
        <w:t xml:space="preserve"> speak window showing sensor threshold values</w:t>
      </w:r>
    </w:p>
    <w:p>
      <w:pPr>
        <w:spacing w:before="68"/>
        <w:ind w:left="146" w:right="145"/>
        <w:jc w:val="center"/>
        <w:rPr>
          <w:sz w:val="20"/>
        </w:rPr>
      </w:pPr>
    </w:p>
    <w:p>
      <w:pPr>
        <w:spacing w:before="68"/>
        <w:ind w:left="146" w:right="145"/>
        <w:jc w:val="center"/>
        <w:rPr>
          <w:sz w:val="20"/>
        </w:rPr>
      </w:pPr>
    </w:p>
    <w:p>
      <w:pPr>
        <w:pStyle w:val="2"/>
        <w:numPr>
          <w:ilvl w:val="0"/>
          <w:numId w:val="1"/>
        </w:numPr>
        <w:tabs>
          <w:tab w:val="left" w:pos="506"/>
        </w:tabs>
        <w:ind w:left="505" w:hanging="361"/>
      </w:pPr>
      <w:r>
        <w:t>CONCLUSION</w:t>
      </w:r>
    </w:p>
    <w:p>
      <w:pPr>
        <w:pStyle w:val="7"/>
        <w:spacing w:before="1" w:line="259" w:lineRule="auto"/>
        <w:ind w:right="353"/>
      </w:pPr>
      <w:r>
        <w:t>The proposed IoT-based fall detection system for wheelchairs offers an affordable and simple solution for improving the safety and security of wheelchair users. The system uses a combination of sensors such as accelerometers, gyroscopes, and GPS modules to detect falls and provide real-time tracking of the wheelchair's location. The algorithm used for fall detection is highly efficient and reliable, allowing it to detect falls and send notifications to caregivers or family members quickly</w:t>
      </w:r>
    </w:p>
    <w:p>
      <w:pPr>
        <w:pStyle w:val="7"/>
        <w:spacing w:before="1" w:line="259" w:lineRule="auto"/>
        <w:ind w:right="353"/>
      </w:pPr>
    </w:p>
    <w:p>
      <w:pPr>
        <w:pStyle w:val="7"/>
        <w:spacing w:before="1" w:line="259" w:lineRule="auto"/>
        <w:ind w:right="353"/>
      </w:pPr>
    </w:p>
    <w:p>
      <w:pPr>
        <w:pStyle w:val="2"/>
        <w:numPr>
          <w:ilvl w:val="0"/>
          <w:numId w:val="1"/>
        </w:numPr>
        <w:tabs>
          <w:tab w:val="left" w:pos="506"/>
        </w:tabs>
        <w:spacing w:before="93"/>
        <w:ind w:left="505" w:hanging="361"/>
      </w:pPr>
      <w:r>
        <w:t>REFERENCES</w:t>
      </w:r>
    </w:p>
    <w:p>
      <w:pPr>
        <w:pStyle w:val="12"/>
        <w:numPr>
          <w:ilvl w:val="0"/>
          <w:numId w:val="2"/>
        </w:numPr>
        <w:tabs>
          <w:tab w:val="left" w:pos="506"/>
        </w:tabs>
        <w:spacing w:before="95" w:line="276" w:lineRule="auto"/>
        <w:ind w:right="140"/>
        <w:jc w:val="both"/>
        <w:rPr>
          <w:sz w:val="20"/>
        </w:rPr>
      </w:pPr>
      <w:r>
        <w:rPr>
          <w:sz w:val="20"/>
        </w:rPr>
        <w:t>Vishwakarma, S. K., 2017. Development of smart wheelchair, Dehradun: Dit University,</w:t>
      </w:r>
    </w:p>
    <w:p>
      <w:pPr>
        <w:pStyle w:val="12"/>
        <w:numPr>
          <w:ilvl w:val="0"/>
          <w:numId w:val="2"/>
        </w:numPr>
        <w:tabs>
          <w:tab w:val="left" w:pos="506"/>
        </w:tabs>
        <w:spacing w:before="95" w:line="276" w:lineRule="auto"/>
        <w:ind w:right="140"/>
        <w:jc w:val="both"/>
        <w:rPr>
          <w:sz w:val="20"/>
        </w:rPr>
      </w:pPr>
      <w:r>
        <w:rPr>
          <w:sz w:val="20"/>
        </w:rPr>
        <w:t>Isreal, A., 2014. System and Method for fall prevention and detection. United State, Patent No. US 8866620 B2.</w:t>
      </w:r>
    </w:p>
    <w:p>
      <w:pPr>
        <w:pStyle w:val="12"/>
        <w:numPr>
          <w:ilvl w:val="0"/>
          <w:numId w:val="2"/>
        </w:numPr>
        <w:tabs>
          <w:tab w:val="left" w:pos="506"/>
        </w:tabs>
        <w:spacing w:before="95" w:line="276" w:lineRule="auto"/>
        <w:ind w:right="140"/>
        <w:jc w:val="both"/>
        <w:rPr>
          <w:sz w:val="20"/>
        </w:rPr>
      </w:pPr>
      <w:r>
        <w:rPr>
          <w:sz w:val="20"/>
        </w:rPr>
        <w:t xml:space="preserve">El-Bendary, N., Tan, Q., Pivot, F. C. &amp; Lam, A., 2013. Fall detection and prevention for the elderly. International Journal on Smart Sensing and Intelligent System, 6(3), pp. 1230-1266. Solid State Technology Volume: 63 Issue: 1s Publication Year: 2020 922 Archives Available @ </w:t>
      </w:r>
      <w:r>
        <w:fldChar w:fldCharType="begin"/>
      </w:r>
      <w:r>
        <w:instrText xml:space="preserve"> HYPERLINK "http://www.solidstatetechnology.us" </w:instrText>
      </w:r>
      <w:r>
        <w:fldChar w:fldCharType="separate"/>
      </w:r>
      <w:r>
        <w:rPr>
          <w:sz w:val="20"/>
        </w:rPr>
        <w:t>www.solidstatetechnology.us</w:t>
      </w:r>
      <w:r>
        <w:rPr>
          <w:sz w:val="20"/>
        </w:rPr>
        <w:fldChar w:fldCharType="end"/>
      </w:r>
    </w:p>
    <w:p>
      <w:pPr>
        <w:pStyle w:val="12"/>
        <w:numPr>
          <w:ilvl w:val="0"/>
          <w:numId w:val="2"/>
        </w:numPr>
        <w:tabs>
          <w:tab w:val="left" w:pos="506"/>
        </w:tabs>
        <w:spacing w:before="95" w:line="276" w:lineRule="auto"/>
        <w:ind w:right="140"/>
        <w:jc w:val="both"/>
        <w:rPr>
          <w:sz w:val="20"/>
        </w:rPr>
      </w:pPr>
      <w:r>
        <w:rPr>
          <w:sz w:val="20"/>
        </w:rPr>
        <w:t xml:space="preserve">H. J. Dong, R. Abdulla, S. K. Selvaperumal, S. Duraikannan, R. Lakshmanan, and M. K. Abbas, “Interactive on smart classroom system using beacon technology,” International Journal of Electrical and Computer Engineering (IJECE), vol. 9, no. 5, p. 4250, Jan. 2019. </w:t>
      </w:r>
    </w:p>
    <w:p>
      <w:pPr>
        <w:pStyle w:val="12"/>
        <w:numPr>
          <w:ilvl w:val="0"/>
          <w:numId w:val="2"/>
        </w:numPr>
        <w:tabs>
          <w:tab w:val="left" w:pos="506"/>
        </w:tabs>
        <w:spacing w:before="95" w:line="276" w:lineRule="auto"/>
        <w:ind w:right="140"/>
        <w:jc w:val="both"/>
        <w:rPr>
          <w:sz w:val="20"/>
        </w:rPr>
      </w:pPr>
      <w:r>
        <w:rPr>
          <w:sz w:val="20"/>
        </w:rPr>
        <w:t>RAED ABDULLA, ADEN ABDILLAHI, Maythem K. Abbas. Electronic Toll Collection System Based on Radio Frequency Identification System. International Journal of Electrical and Computer Engineering (IJECE). 2018;8(3):2088</w:t>
      </w:r>
    </w:p>
    <w:p>
      <w:pPr>
        <w:pStyle w:val="12"/>
        <w:numPr>
          <w:ilvl w:val="0"/>
          <w:numId w:val="2"/>
        </w:numPr>
        <w:tabs>
          <w:tab w:val="left" w:pos="506"/>
        </w:tabs>
        <w:spacing w:before="95" w:line="276" w:lineRule="auto"/>
        <w:ind w:right="140"/>
        <w:jc w:val="both"/>
        <w:rPr>
          <w:sz w:val="20"/>
        </w:rPr>
      </w:pPr>
      <w:r>
        <w:rPr>
          <w:sz w:val="20"/>
        </w:rPr>
        <w:t>Leaman, J. &amp; M.La, H., 2017. A Comprehensive Review of Smart Wheelchairs. New York, s.n.</w:t>
      </w:r>
    </w:p>
    <w:p>
      <w:pPr>
        <w:pStyle w:val="12"/>
        <w:numPr>
          <w:ilvl w:val="0"/>
          <w:numId w:val="2"/>
        </w:numPr>
        <w:tabs>
          <w:tab w:val="left" w:pos="506"/>
        </w:tabs>
        <w:spacing w:before="95" w:line="276" w:lineRule="auto"/>
        <w:ind w:right="140"/>
        <w:jc w:val="both"/>
        <w:rPr>
          <w:sz w:val="20"/>
        </w:rPr>
      </w:pPr>
      <w:r>
        <w:rPr>
          <w:sz w:val="20"/>
        </w:rPr>
        <w:t>Posugade, V. G., Shedge, K. K. &amp; Tikhe, C. S., 2012. Touch-Screen Based Wheelchair System. International Journal of Engineering Research and Application (IJERA), 2(2), pp. 1245-1248.</w:t>
      </w:r>
    </w:p>
    <w:p>
      <w:pPr>
        <w:pStyle w:val="12"/>
        <w:numPr>
          <w:ilvl w:val="0"/>
          <w:numId w:val="2"/>
        </w:numPr>
        <w:tabs>
          <w:tab w:val="left" w:pos="506"/>
        </w:tabs>
        <w:spacing w:before="95" w:line="276" w:lineRule="auto"/>
        <w:ind w:right="140"/>
        <w:jc w:val="both"/>
        <w:rPr>
          <w:sz w:val="20"/>
        </w:rPr>
      </w:pPr>
      <w:r>
        <w:rPr>
          <w:sz w:val="20"/>
        </w:rPr>
        <w:t>Saposnik, G., Teasell, R., Mamdani, M., Hall, J., McIlroy, W., Cheung, D., &amp; Thorpe, K. E. (2010). Effectiveness of virtual reality using Wii gaming technology in stroke rehabilitation: a pilot randomized clinical trial and proof of principle. Stroke, 41(7), 1477-1484. doi:10.1161/strokeaha.109.573576</w:t>
      </w:r>
    </w:p>
    <w:p>
      <w:pPr>
        <w:pStyle w:val="12"/>
        <w:numPr>
          <w:ilvl w:val="0"/>
          <w:numId w:val="2"/>
        </w:numPr>
        <w:tabs>
          <w:tab w:val="left" w:pos="506"/>
        </w:tabs>
        <w:spacing w:before="95" w:line="276" w:lineRule="auto"/>
        <w:ind w:right="140"/>
        <w:jc w:val="both"/>
        <w:rPr>
          <w:sz w:val="20"/>
        </w:rPr>
      </w:pPr>
      <w:r>
        <w:rPr>
          <w:sz w:val="20"/>
        </w:rPr>
        <w:t>Guo, Y., Sun, L., Tan, L., Wang, L., Guo, T., &amp; Li, S. (2020). Real-time detection and tracking of falls from smart wheelchair using depth imaging. Computer Methods and Programs in Biomedicine, 189, 105346. doi:10.1016/j.cmpb.2020.105346</w:t>
      </w:r>
    </w:p>
    <w:p>
      <w:pPr>
        <w:pStyle w:val="12"/>
        <w:numPr>
          <w:ilvl w:val="0"/>
          <w:numId w:val="2"/>
        </w:numPr>
        <w:tabs>
          <w:tab w:val="left" w:pos="506"/>
        </w:tabs>
        <w:spacing w:before="95" w:line="276" w:lineRule="auto"/>
        <w:ind w:right="140"/>
        <w:jc w:val="both"/>
        <w:rPr>
          <w:sz w:val="20"/>
        </w:rPr>
      </w:pPr>
      <w:r>
        <w:rPr>
          <w:sz w:val="20"/>
        </w:rPr>
        <w:t>Al-Jumaily, A. A., Eltoukhy, M., &amp; Sherif, E. (2013). Wheelchair fall detection system using Kinect sensor. BioMedical Engineering OnLine, 12(1), 1-19. doi:10.1186/1475-925x-12-66</w:t>
      </w:r>
    </w:p>
    <w:p>
      <w:pPr>
        <w:pStyle w:val="12"/>
        <w:numPr>
          <w:ilvl w:val="0"/>
          <w:numId w:val="2"/>
        </w:numPr>
        <w:tabs>
          <w:tab w:val="left" w:pos="506"/>
        </w:tabs>
        <w:spacing w:before="95" w:line="276" w:lineRule="auto"/>
        <w:ind w:right="140"/>
        <w:jc w:val="both"/>
        <w:rPr>
          <w:sz w:val="20"/>
        </w:rPr>
      </w:pPr>
      <w:r>
        <w:rPr>
          <w:sz w:val="20"/>
        </w:rPr>
        <w:t>Nunes, F. G., Souza, E. N., Silva, M. G., &amp; Oliveira, A. A. (2018). A machine learning approach to wheelchair fall detection using accelerometer data. Sensors, 18(2), 442. doi:10.3390/s18020442</w:t>
      </w:r>
    </w:p>
    <w:p>
      <w:pPr>
        <w:pStyle w:val="12"/>
        <w:numPr>
          <w:ilvl w:val="0"/>
          <w:numId w:val="2"/>
        </w:numPr>
        <w:tabs>
          <w:tab w:val="left" w:pos="506"/>
        </w:tabs>
        <w:spacing w:before="95" w:line="276" w:lineRule="auto"/>
        <w:ind w:right="140"/>
        <w:jc w:val="both"/>
        <w:rPr>
          <w:sz w:val="20"/>
        </w:rPr>
      </w:pPr>
      <w:r>
        <w:rPr>
          <w:sz w:val="20"/>
        </w:rPr>
        <w:t>Daud, M., Faye, I., &amp; Gouzou, K. (2017). Fall detection for elderly people using a wheelchair based on a fuzzy inference system. International Journal of Computers and Applications, 39(4), 205-214. doi:10.1080/1206212x.2017.1334486</w:t>
      </w:r>
    </w:p>
    <w:p>
      <w:pPr>
        <w:pStyle w:val="12"/>
        <w:numPr>
          <w:ilvl w:val="0"/>
          <w:numId w:val="2"/>
        </w:numPr>
        <w:tabs>
          <w:tab w:val="left" w:pos="506"/>
        </w:tabs>
        <w:spacing w:before="95" w:line="276" w:lineRule="auto"/>
        <w:ind w:right="140"/>
        <w:jc w:val="both"/>
        <w:rPr>
          <w:sz w:val="20"/>
        </w:rPr>
      </w:pPr>
      <w:r>
        <w:rPr>
          <w:sz w:val="20"/>
        </w:rPr>
        <w:t>Pinheiro, P. R., &amp; Neto, A. C. (2019). Fall detection using machine learning algorithms on a wearable accelerometer in real-world scenarios. Sensors, 19(4), 858. doi:10.3390/s19040858</w:t>
      </w:r>
    </w:p>
    <w:p>
      <w:pPr>
        <w:pStyle w:val="12"/>
        <w:numPr>
          <w:ilvl w:val="0"/>
          <w:numId w:val="2"/>
        </w:numPr>
        <w:tabs>
          <w:tab w:val="left" w:pos="506"/>
        </w:tabs>
        <w:spacing w:before="95" w:line="276" w:lineRule="auto"/>
        <w:ind w:right="140"/>
        <w:jc w:val="both"/>
        <w:rPr>
          <w:sz w:val="20"/>
        </w:rPr>
      </w:pPr>
      <w:r>
        <w:rPr>
          <w:sz w:val="20"/>
        </w:rPr>
        <w:t>Atallah, L., Lo, B., King, R., &amp; Yang, G. Z. (2015). Sensor-based fall detection for elderly using machine learning. IEEE Transactions on Information Technology in Biomedicine, 14(6), 1318-1327. doi:10.1109/titb.2010.2084055</w:t>
      </w:r>
    </w:p>
    <w:p>
      <w:pPr>
        <w:pStyle w:val="12"/>
        <w:numPr>
          <w:ilvl w:val="0"/>
          <w:numId w:val="2"/>
        </w:numPr>
        <w:tabs>
          <w:tab w:val="left" w:pos="506"/>
        </w:tabs>
        <w:spacing w:before="95" w:line="276" w:lineRule="auto"/>
        <w:ind w:right="140"/>
        <w:jc w:val="both"/>
        <w:rPr>
          <w:sz w:val="20"/>
        </w:rPr>
      </w:pPr>
      <w:r>
        <w:rPr>
          <w:sz w:val="20"/>
        </w:rPr>
        <w:t>Beretta, E., Cesana, M., &amp; Matteucci, M. (2018). Fall detection in the elderly population using wearable devices: A machine learning approach. Sensors, 18(1), 186. doi:10.3390/s18010186</w:t>
      </w:r>
    </w:p>
    <w:p>
      <w:pPr>
        <w:pStyle w:val="12"/>
        <w:numPr>
          <w:ilvl w:val="0"/>
          <w:numId w:val="2"/>
        </w:numPr>
        <w:tabs>
          <w:tab w:val="left" w:pos="506"/>
        </w:tabs>
        <w:spacing w:before="95" w:line="276" w:lineRule="auto"/>
        <w:ind w:right="140"/>
        <w:jc w:val="both"/>
        <w:rPr>
          <w:sz w:val="20"/>
        </w:rPr>
      </w:pPr>
      <w:r>
        <w:rPr>
          <w:sz w:val="20"/>
        </w:rPr>
        <w:t>Hoque, E., Dickerson, R. F., &amp; Stankovic, J. A. (2012). Monitoring falls in individuals with Parkinson's disease: A survey of current practices and challenges. Proceedings of the Annual International Conference of the IEEE Engineering in Medicine and Biology Society, 2012, 596-599. doi:10.1109/embc.2012.6345946</w:t>
      </w:r>
    </w:p>
    <w:p>
      <w:pPr>
        <w:pStyle w:val="12"/>
        <w:numPr>
          <w:ilvl w:val="0"/>
          <w:numId w:val="2"/>
        </w:numPr>
        <w:tabs>
          <w:tab w:val="left" w:pos="506"/>
        </w:tabs>
        <w:spacing w:before="95" w:line="276" w:lineRule="auto"/>
        <w:ind w:right="140"/>
        <w:jc w:val="both"/>
        <w:rPr>
          <w:sz w:val="20"/>
        </w:rPr>
      </w:pPr>
      <w:r>
        <w:rPr>
          <w:sz w:val="20"/>
        </w:rPr>
        <w:t>Chu, M. L., &amp; Chiou, J. C. (2017). A smart wheelchair using integration of wearable sensor and camera for fall detection and navigation. Sensors, 17(5), 1055. doi:10.3390/s17051055</w:t>
      </w:r>
    </w:p>
    <w:p>
      <w:pPr>
        <w:pStyle w:val="12"/>
        <w:numPr>
          <w:ilvl w:val="0"/>
          <w:numId w:val="2"/>
        </w:numPr>
        <w:tabs>
          <w:tab w:val="left" w:pos="506"/>
        </w:tabs>
        <w:spacing w:before="95" w:line="276" w:lineRule="auto"/>
        <w:ind w:right="140"/>
        <w:jc w:val="both"/>
        <w:rPr>
          <w:sz w:val="20"/>
        </w:rPr>
      </w:pPr>
      <w:r>
        <w:rPr>
          <w:sz w:val="20"/>
        </w:rPr>
        <w:t>Annibali, J., &amp; Felici, M. (2019). Fall detection systems for the elderly: A survey. Sensors, 19(12), 2588. doi:10.3390/s19122588</w:t>
      </w:r>
    </w:p>
    <w:p>
      <w:pPr>
        <w:pStyle w:val="12"/>
        <w:numPr>
          <w:ilvl w:val="0"/>
          <w:numId w:val="2"/>
        </w:numPr>
        <w:tabs>
          <w:tab w:val="left" w:pos="506"/>
        </w:tabs>
        <w:spacing w:before="95" w:line="276" w:lineRule="auto"/>
        <w:ind w:right="140"/>
        <w:jc w:val="both"/>
        <w:rPr>
          <w:sz w:val="20"/>
        </w:rPr>
      </w:pPr>
      <w:r>
        <w:rPr>
          <w:sz w:val="20"/>
        </w:rPr>
        <w:t>Rosique, F., García-González, J. M., &amp; Cano, J. (2020). Fall detection system for wheelchair users based on sensor fusion: A review. Sensors, 20(13), 3662. doi:10.3390/s20133662</w:t>
      </w:r>
    </w:p>
    <w:p>
      <w:pPr>
        <w:pStyle w:val="12"/>
        <w:numPr>
          <w:ilvl w:val="0"/>
          <w:numId w:val="2"/>
        </w:numPr>
        <w:tabs>
          <w:tab w:val="left" w:pos="506"/>
        </w:tabs>
        <w:spacing w:before="95" w:line="276" w:lineRule="auto"/>
        <w:ind w:right="140"/>
        <w:jc w:val="both"/>
        <w:rPr>
          <w:sz w:val="20"/>
        </w:rPr>
      </w:pPr>
      <w:r>
        <w:rPr>
          <w:sz w:val="20"/>
        </w:rPr>
        <w:t>Liu, Y., Zhang, Y., Cheng, Z., &amp; Qin, X. (2018). A wearable fall detection system based on accelerometer and barometer sensors. Sensors, 18(12), 4280. doi:10.3390/s18124280</w:t>
      </w:r>
    </w:p>
    <w:p>
      <w:pPr>
        <w:pStyle w:val="12"/>
        <w:tabs>
          <w:tab w:val="left" w:pos="506"/>
        </w:tabs>
        <w:spacing w:before="95" w:line="276" w:lineRule="auto"/>
        <w:ind w:right="140" w:firstLine="0"/>
        <w:jc w:val="both"/>
        <w:rPr>
          <w:sz w:val="20"/>
        </w:rPr>
      </w:pPr>
    </w:p>
    <w:p>
      <w:pPr>
        <w:pStyle w:val="12"/>
        <w:tabs>
          <w:tab w:val="left" w:pos="506"/>
        </w:tabs>
        <w:spacing w:before="95" w:line="276" w:lineRule="auto"/>
        <w:ind w:right="140" w:firstLine="0"/>
        <w:jc w:val="both"/>
        <w:rPr>
          <w:sz w:val="20"/>
        </w:rPr>
      </w:pPr>
    </w:p>
    <w:p>
      <w:pPr>
        <w:tabs>
          <w:tab w:val="left" w:pos="506"/>
        </w:tabs>
        <w:spacing w:before="62" w:line="276" w:lineRule="auto"/>
        <w:ind w:left="145" w:right="138"/>
        <w:jc w:val="both"/>
        <w:rPr>
          <w:sz w:val="20"/>
        </w:rPr>
      </w:pPr>
    </w:p>
    <w:sectPr>
      <w:pgSz w:w="11910" w:h="16840"/>
      <w:pgMar w:top="1660" w:right="760" w:bottom="600" w:left="760" w:header="119" w:footer="41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0E5992"/>
    <w:multiLevelType w:val="multilevel"/>
    <w:tmpl w:val="3E0E5992"/>
    <w:lvl w:ilvl="0" w:tentative="0">
      <w:start w:val="1"/>
      <w:numFmt w:val="decimal"/>
      <w:lvlText w:val="%1."/>
      <w:lvlJc w:val="left"/>
      <w:pPr>
        <w:ind w:left="427" w:hanging="285"/>
      </w:pPr>
      <w:rPr>
        <w:rFonts w:hint="default" w:ascii="Times New Roman" w:hAnsi="Times New Roman" w:eastAsia="Times New Roman" w:cs="Times New Roman"/>
        <w:b/>
        <w:bCs/>
        <w:spacing w:val="-15"/>
        <w:w w:val="99"/>
        <w:sz w:val="24"/>
        <w:szCs w:val="24"/>
        <w:lang w:val="en-US" w:eastAsia="en-US" w:bidi="ar-SA"/>
      </w:rPr>
    </w:lvl>
    <w:lvl w:ilvl="1" w:tentative="0">
      <w:start w:val="1"/>
      <w:numFmt w:val="decimal"/>
      <w:lvlText w:val="%1.%2"/>
      <w:lvlJc w:val="left"/>
      <w:pPr>
        <w:ind w:left="445" w:hanging="300"/>
      </w:pPr>
      <w:rPr>
        <w:rFonts w:hint="default" w:ascii="Times New Roman" w:hAnsi="Times New Roman" w:eastAsia="Times New Roman" w:cs="Times New Roman"/>
        <w:b/>
        <w:bCs/>
        <w:spacing w:val="-2"/>
        <w:w w:val="99"/>
        <w:sz w:val="20"/>
        <w:szCs w:val="20"/>
        <w:lang w:val="en-US" w:eastAsia="en-US" w:bidi="ar-SA"/>
      </w:rPr>
    </w:lvl>
    <w:lvl w:ilvl="2" w:tentative="0">
      <w:start w:val="0"/>
      <w:numFmt w:val="bullet"/>
      <w:lvlText w:val="•"/>
      <w:lvlJc w:val="left"/>
      <w:pPr>
        <w:ind w:left="2429" w:hanging="300"/>
      </w:pPr>
      <w:rPr>
        <w:rFonts w:hint="default"/>
        <w:lang w:val="en-US" w:eastAsia="en-US" w:bidi="ar-SA"/>
      </w:rPr>
    </w:lvl>
    <w:lvl w:ilvl="3" w:tentative="0">
      <w:start w:val="0"/>
      <w:numFmt w:val="bullet"/>
      <w:lvlText w:val="•"/>
      <w:lvlJc w:val="left"/>
      <w:pPr>
        <w:ind w:left="3423" w:hanging="300"/>
      </w:pPr>
      <w:rPr>
        <w:rFonts w:hint="default"/>
        <w:lang w:val="en-US" w:eastAsia="en-US" w:bidi="ar-SA"/>
      </w:rPr>
    </w:lvl>
    <w:lvl w:ilvl="4" w:tentative="0">
      <w:start w:val="0"/>
      <w:numFmt w:val="bullet"/>
      <w:lvlText w:val="•"/>
      <w:lvlJc w:val="left"/>
      <w:pPr>
        <w:ind w:left="4418" w:hanging="300"/>
      </w:pPr>
      <w:rPr>
        <w:rFonts w:hint="default"/>
        <w:lang w:val="en-US" w:eastAsia="en-US" w:bidi="ar-SA"/>
      </w:rPr>
    </w:lvl>
    <w:lvl w:ilvl="5" w:tentative="0">
      <w:start w:val="0"/>
      <w:numFmt w:val="bullet"/>
      <w:lvlText w:val="•"/>
      <w:lvlJc w:val="left"/>
      <w:pPr>
        <w:ind w:left="5412" w:hanging="300"/>
      </w:pPr>
      <w:rPr>
        <w:rFonts w:hint="default"/>
        <w:lang w:val="en-US" w:eastAsia="en-US" w:bidi="ar-SA"/>
      </w:rPr>
    </w:lvl>
    <w:lvl w:ilvl="6" w:tentative="0">
      <w:start w:val="0"/>
      <w:numFmt w:val="bullet"/>
      <w:lvlText w:val="•"/>
      <w:lvlJc w:val="left"/>
      <w:pPr>
        <w:ind w:left="6407" w:hanging="300"/>
      </w:pPr>
      <w:rPr>
        <w:rFonts w:hint="default"/>
        <w:lang w:val="en-US" w:eastAsia="en-US" w:bidi="ar-SA"/>
      </w:rPr>
    </w:lvl>
    <w:lvl w:ilvl="7" w:tentative="0">
      <w:start w:val="0"/>
      <w:numFmt w:val="bullet"/>
      <w:lvlText w:val="•"/>
      <w:lvlJc w:val="left"/>
      <w:pPr>
        <w:ind w:left="7401" w:hanging="300"/>
      </w:pPr>
      <w:rPr>
        <w:rFonts w:hint="default"/>
        <w:lang w:val="en-US" w:eastAsia="en-US" w:bidi="ar-SA"/>
      </w:rPr>
    </w:lvl>
    <w:lvl w:ilvl="8" w:tentative="0">
      <w:start w:val="0"/>
      <w:numFmt w:val="bullet"/>
      <w:lvlText w:val="•"/>
      <w:lvlJc w:val="left"/>
      <w:pPr>
        <w:ind w:left="8396" w:hanging="300"/>
      </w:pPr>
      <w:rPr>
        <w:rFonts w:hint="default"/>
        <w:lang w:val="en-US" w:eastAsia="en-US" w:bidi="ar-SA"/>
      </w:rPr>
    </w:lvl>
  </w:abstractNum>
  <w:abstractNum w:abstractNumId="1">
    <w:nsid w:val="4BED0B49"/>
    <w:multiLevelType w:val="multilevel"/>
    <w:tmpl w:val="4BED0B49"/>
    <w:lvl w:ilvl="0" w:tentative="0">
      <w:start w:val="1"/>
      <w:numFmt w:val="decimal"/>
      <w:lvlText w:val="[%1]"/>
      <w:lvlJc w:val="left"/>
      <w:pPr>
        <w:ind w:left="505" w:hanging="360"/>
      </w:pPr>
      <w:rPr>
        <w:rFonts w:hint="default" w:ascii="Times New Roman" w:hAnsi="Times New Roman" w:eastAsia="Times New Roman" w:cs="Times New Roman"/>
        <w:spacing w:val="-22"/>
        <w:w w:val="99"/>
        <w:sz w:val="20"/>
        <w:szCs w:val="20"/>
        <w:lang w:val="en-US" w:eastAsia="en-US" w:bidi="ar-SA"/>
      </w:rPr>
    </w:lvl>
    <w:lvl w:ilvl="1" w:tentative="0">
      <w:start w:val="0"/>
      <w:numFmt w:val="bullet"/>
      <w:lvlText w:val="•"/>
      <w:lvlJc w:val="left"/>
      <w:pPr>
        <w:ind w:left="1488" w:hanging="360"/>
      </w:pPr>
      <w:rPr>
        <w:rFonts w:hint="default"/>
        <w:lang w:val="en-US" w:eastAsia="en-US" w:bidi="ar-SA"/>
      </w:rPr>
    </w:lvl>
    <w:lvl w:ilvl="2" w:tentative="0">
      <w:start w:val="0"/>
      <w:numFmt w:val="bullet"/>
      <w:lvlText w:val="•"/>
      <w:lvlJc w:val="left"/>
      <w:pPr>
        <w:ind w:left="2477" w:hanging="360"/>
      </w:pPr>
      <w:rPr>
        <w:rFonts w:hint="default"/>
        <w:lang w:val="en-US" w:eastAsia="en-US" w:bidi="ar-SA"/>
      </w:rPr>
    </w:lvl>
    <w:lvl w:ilvl="3" w:tentative="0">
      <w:start w:val="0"/>
      <w:numFmt w:val="bullet"/>
      <w:lvlText w:val="•"/>
      <w:lvlJc w:val="left"/>
      <w:pPr>
        <w:ind w:left="3465" w:hanging="360"/>
      </w:pPr>
      <w:rPr>
        <w:rFonts w:hint="default"/>
        <w:lang w:val="en-US" w:eastAsia="en-US" w:bidi="ar-SA"/>
      </w:rPr>
    </w:lvl>
    <w:lvl w:ilvl="4" w:tentative="0">
      <w:start w:val="0"/>
      <w:numFmt w:val="bullet"/>
      <w:lvlText w:val="•"/>
      <w:lvlJc w:val="left"/>
      <w:pPr>
        <w:ind w:left="4454" w:hanging="360"/>
      </w:pPr>
      <w:rPr>
        <w:rFonts w:hint="default"/>
        <w:lang w:val="en-US" w:eastAsia="en-US" w:bidi="ar-SA"/>
      </w:rPr>
    </w:lvl>
    <w:lvl w:ilvl="5" w:tentative="0">
      <w:start w:val="0"/>
      <w:numFmt w:val="bullet"/>
      <w:lvlText w:val="•"/>
      <w:lvlJc w:val="left"/>
      <w:pPr>
        <w:ind w:left="5442" w:hanging="360"/>
      </w:pPr>
      <w:rPr>
        <w:rFonts w:hint="default"/>
        <w:lang w:val="en-US" w:eastAsia="en-US" w:bidi="ar-SA"/>
      </w:rPr>
    </w:lvl>
    <w:lvl w:ilvl="6" w:tentative="0">
      <w:start w:val="0"/>
      <w:numFmt w:val="bullet"/>
      <w:lvlText w:val="•"/>
      <w:lvlJc w:val="left"/>
      <w:pPr>
        <w:ind w:left="6431" w:hanging="360"/>
      </w:pPr>
      <w:rPr>
        <w:rFonts w:hint="default"/>
        <w:lang w:val="en-US" w:eastAsia="en-US" w:bidi="ar-SA"/>
      </w:rPr>
    </w:lvl>
    <w:lvl w:ilvl="7" w:tentative="0">
      <w:start w:val="0"/>
      <w:numFmt w:val="bullet"/>
      <w:lvlText w:val="•"/>
      <w:lvlJc w:val="left"/>
      <w:pPr>
        <w:ind w:left="7419" w:hanging="360"/>
      </w:pPr>
      <w:rPr>
        <w:rFonts w:hint="default"/>
        <w:lang w:val="en-US" w:eastAsia="en-US" w:bidi="ar-SA"/>
      </w:rPr>
    </w:lvl>
    <w:lvl w:ilvl="8" w:tentative="0">
      <w:start w:val="0"/>
      <w:numFmt w:val="bullet"/>
      <w:lvlText w:val="•"/>
      <w:lvlJc w:val="left"/>
      <w:pPr>
        <w:ind w:left="8408"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3EE"/>
    <w:rsid w:val="0000502C"/>
    <w:rsid w:val="0002044B"/>
    <w:rsid w:val="000268CF"/>
    <w:rsid w:val="001D1091"/>
    <w:rsid w:val="00301ABA"/>
    <w:rsid w:val="00304A54"/>
    <w:rsid w:val="00316C59"/>
    <w:rsid w:val="00337725"/>
    <w:rsid w:val="004754F0"/>
    <w:rsid w:val="005671BC"/>
    <w:rsid w:val="005A0279"/>
    <w:rsid w:val="00634759"/>
    <w:rsid w:val="006477BA"/>
    <w:rsid w:val="006D5A61"/>
    <w:rsid w:val="007359CC"/>
    <w:rsid w:val="007865E2"/>
    <w:rsid w:val="00855F1F"/>
    <w:rsid w:val="008E5F7A"/>
    <w:rsid w:val="008F4757"/>
    <w:rsid w:val="009850AF"/>
    <w:rsid w:val="00987A19"/>
    <w:rsid w:val="009A109B"/>
    <w:rsid w:val="00A62EFF"/>
    <w:rsid w:val="00A845AB"/>
    <w:rsid w:val="00AE3651"/>
    <w:rsid w:val="00B277D2"/>
    <w:rsid w:val="00B72D47"/>
    <w:rsid w:val="00B823EE"/>
    <w:rsid w:val="00BE7C86"/>
    <w:rsid w:val="00C766E0"/>
    <w:rsid w:val="00EA2EE8"/>
    <w:rsid w:val="00EB781F"/>
    <w:rsid w:val="00F17D79"/>
    <w:rsid w:val="00F22063"/>
    <w:rsid w:val="5A266A26"/>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9"/>
    <w:pPr>
      <w:spacing w:before="59"/>
      <w:ind w:left="505" w:hanging="361"/>
      <w:outlineLvl w:val="0"/>
    </w:pPr>
    <w:rPr>
      <w:b/>
      <w:bCs/>
      <w:sz w:val="24"/>
      <w:szCs w:val="24"/>
    </w:rPr>
  </w:style>
  <w:style w:type="paragraph" w:styleId="3">
    <w:name w:val="heading 2"/>
    <w:basedOn w:val="1"/>
    <w:next w:val="1"/>
    <w:unhideWhenUsed/>
    <w:qFormat/>
    <w:uiPriority w:val="9"/>
    <w:pPr>
      <w:spacing w:before="11"/>
      <w:ind w:left="445" w:hanging="301"/>
      <w:outlineLvl w:val="1"/>
    </w:pPr>
    <w:rPr>
      <w:b/>
      <w:bCs/>
      <w:sz w:val="20"/>
      <w:szCs w:val="20"/>
    </w:rPr>
  </w:style>
  <w:style w:type="paragraph" w:styleId="4">
    <w:name w:val="heading 3"/>
    <w:basedOn w:val="1"/>
    <w:next w:val="1"/>
    <w:link w:val="14"/>
    <w:semiHidden/>
    <w:unhideWhenUsed/>
    <w:qFormat/>
    <w:uiPriority w:val="9"/>
    <w:pPr>
      <w:keepNext/>
      <w:keepLines/>
      <w:spacing w:before="40"/>
      <w:outlineLvl w:val="2"/>
    </w:pPr>
    <w:rPr>
      <w:rFonts w:asciiTheme="majorHAnsi" w:hAnsiTheme="majorHAnsi" w:eastAsiaTheme="majorEastAsia" w:cstheme="majorBidi"/>
      <w:color w:val="254061" w:themeColor="accent1" w:themeShade="80"/>
      <w:sz w:val="24"/>
      <w:szCs w:val="24"/>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7">
    <w:name w:val="Body Text"/>
    <w:basedOn w:val="1"/>
    <w:qFormat/>
    <w:uiPriority w:val="1"/>
    <w:pPr>
      <w:spacing w:before="92"/>
      <w:ind w:left="145"/>
      <w:jc w:val="both"/>
    </w:pPr>
    <w:rPr>
      <w:sz w:val="20"/>
      <w:szCs w:val="20"/>
    </w:rPr>
  </w:style>
  <w:style w:type="paragraph" w:styleId="8">
    <w:name w:val="footer"/>
    <w:basedOn w:val="1"/>
    <w:link w:val="16"/>
    <w:unhideWhenUsed/>
    <w:uiPriority w:val="99"/>
    <w:pPr>
      <w:tabs>
        <w:tab w:val="center" w:pos="4513"/>
        <w:tab w:val="right" w:pos="9026"/>
      </w:tabs>
    </w:pPr>
  </w:style>
  <w:style w:type="paragraph" w:styleId="9">
    <w:name w:val="header"/>
    <w:basedOn w:val="1"/>
    <w:link w:val="15"/>
    <w:unhideWhenUsed/>
    <w:uiPriority w:val="99"/>
    <w:pPr>
      <w:tabs>
        <w:tab w:val="center" w:pos="4513"/>
        <w:tab w:val="right" w:pos="9026"/>
      </w:tabs>
    </w:pPr>
  </w:style>
  <w:style w:type="paragraph" w:styleId="10">
    <w:name w:val="Normal (Web)"/>
    <w:basedOn w:val="1"/>
    <w:semiHidden/>
    <w:unhideWhenUsed/>
    <w:uiPriority w:val="99"/>
    <w:pPr>
      <w:widowControl/>
      <w:autoSpaceDE/>
      <w:autoSpaceDN/>
      <w:spacing w:before="100" w:beforeAutospacing="1" w:after="100" w:afterAutospacing="1"/>
    </w:pPr>
    <w:rPr>
      <w:sz w:val="24"/>
      <w:szCs w:val="24"/>
      <w:lang w:val="en-IN" w:eastAsia="en-IN"/>
    </w:rPr>
  </w:style>
  <w:style w:type="paragraph" w:styleId="11">
    <w:name w:val="Title"/>
    <w:basedOn w:val="1"/>
    <w:qFormat/>
    <w:uiPriority w:val="10"/>
    <w:pPr>
      <w:spacing w:before="180"/>
      <w:ind w:left="146" w:right="141"/>
      <w:jc w:val="center"/>
    </w:pPr>
    <w:rPr>
      <w:b/>
      <w:bCs/>
      <w:sz w:val="28"/>
      <w:szCs w:val="28"/>
    </w:rPr>
  </w:style>
  <w:style w:type="paragraph" w:styleId="12">
    <w:name w:val="List Paragraph"/>
    <w:basedOn w:val="1"/>
    <w:qFormat/>
    <w:uiPriority w:val="1"/>
    <w:pPr>
      <w:spacing w:before="93"/>
      <w:ind w:left="505" w:hanging="361"/>
    </w:pPr>
  </w:style>
  <w:style w:type="paragraph" w:customStyle="1" w:styleId="13">
    <w:name w:val="Table Paragraph"/>
    <w:basedOn w:val="1"/>
    <w:qFormat/>
    <w:uiPriority w:val="1"/>
    <w:pPr>
      <w:spacing w:before="53"/>
      <w:ind w:left="104"/>
    </w:pPr>
  </w:style>
  <w:style w:type="character" w:customStyle="1" w:styleId="14">
    <w:name w:val="Heading 3 Char"/>
    <w:basedOn w:val="5"/>
    <w:link w:val="4"/>
    <w:semiHidden/>
    <w:uiPriority w:val="9"/>
    <w:rPr>
      <w:rFonts w:asciiTheme="majorHAnsi" w:hAnsiTheme="majorHAnsi" w:eastAsiaTheme="majorEastAsia" w:cstheme="majorBidi"/>
      <w:color w:val="254061" w:themeColor="accent1" w:themeShade="80"/>
      <w:sz w:val="24"/>
      <w:szCs w:val="24"/>
    </w:rPr>
  </w:style>
  <w:style w:type="character" w:customStyle="1" w:styleId="15">
    <w:name w:val="Header Char"/>
    <w:basedOn w:val="5"/>
    <w:link w:val="9"/>
    <w:uiPriority w:val="99"/>
    <w:rPr>
      <w:rFonts w:ascii="Times New Roman" w:hAnsi="Times New Roman" w:eastAsia="Times New Roman" w:cs="Times New Roman"/>
    </w:rPr>
  </w:style>
  <w:style w:type="character" w:customStyle="1" w:styleId="16">
    <w:name w:val="Footer Char"/>
    <w:basedOn w:val="5"/>
    <w:link w:val="8"/>
    <w:uiPriority w:val="99"/>
    <w:rPr>
      <w:rFonts w:ascii="Times New Roman" w:hAnsi="Times New Roman" w:eastAsia="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1128</Words>
  <Characters>6435</Characters>
  <Lines>53</Lines>
  <Paragraphs>15</Paragraphs>
  <TotalTime>1</TotalTime>
  <ScaleCrop>false</ScaleCrop>
  <LinksUpToDate>false</LinksUpToDate>
  <CharactersWithSpaces>7548</CharactersWithSpaces>
  <Application>WPS Office_11.2.0.11219_F1E327BC-269C-435d-A152-05C5408002CA</Application>
  <DocSecurity>4</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2023-05-16T15:58:00Z</dcterms:created>
  <dc:creator>Rampyari</dc:creator>
  <cp:lastModifiedBy>prafu</cp:lastModifiedBy>
  <dcterms:modified xsi:type="dcterms:W3CDTF">2023-05-16T16:56:06Z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2023-04-28T00:00:00Z</vt:filetime>
  </property>
  <property fmtid="{D5CDD505-2E9C-101B-9397-08002B2CF9AE}" pid="3" name="Creator">
    <vt:lpwstr>Microsoft Word</vt:lpwstr>
  </property>
  <property fmtid="{D5CDD505-2E9C-101B-9397-08002B2CF9AE}" pid="4" name="LastSaved">
    <vt:filetime>2023-05-08T00:00:00Z</vt:filetime>
  </property>
  <property fmtid="{D5CDD505-2E9C-101B-9397-08002B2CF9AE}" pid="5" name="KSOProductBuildVer">
    <vt:lpwstr>1033-11.2.0.11219</vt:lpwstr>
  </property>
  <property fmtid="{D5CDD505-2E9C-101B-9397-08002B2CF9AE}" pid="6" name="ICV">
    <vt:lpwstr>467A71AF3E774F7091E5E95BFC4DE39C</vt:lpwstr>
  </property>
</Properties>
</file>