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 STUDY ON WORK-LIFE BALANCE AT SRITX HI-TECH</w:t>
      </w:r>
      <w:r>
        <w:rPr>
          <w:spacing w:val="-77"/>
        </w:rPr>
        <w:t> </w:t>
      </w:r>
      <w:r>
        <w:rPr/>
        <w:t>MACHINES, COIMBATORE.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Heading1"/>
        <w:spacing w:before="0"/>
        <w:ind w:right="161"/>
      </w:pPr>
      <w:r>
        <w:rPr/>
        <w:t>Guru</w:t>
      </w:r>
      <w:r>
        <w:rPr>
          <w:spacing w:val="-1"/>
        </w:rPr>
        <w:t> </w:t>
      </w:r>
      <w:r>
        <w:rPr/>
        <w:t>Prasath</w:t>
      </w:r>
      <w:r>
        <w:rPr>
          <w:spacing w:val="-2"/>
        </w:rPr>
        <w:t> </w:t>
      </w:r>
      <w:r>
        <w:rPr/>
        <w:t>M</w:t>
      </w:r>
      <w:r>
        <w:rPr>
          <w:vertAlign w:val="superscript"/>
        </w:rPr>
        <w:t>1</w:t>
      </w:r>
      <w:r>
        <w:rPr>
          <w:vertAlign w:val="baseline"/>
        </w:rPr>
        <w:t>,</w:t>
      </w:r>
    </w:p>
    <w:p>
      <w:pPr>
        <w:spacing w:line="276" w:lineRule="auto" w:before="40"/>
        <w:ind w:left="163" w:right="162" w:firstLine="0"/>
        <w:jc w:val="center"/>
        <w:rPr>
          <w:sz w:val="24"/>
        </w:rPr>
      </w:pPr>
      <w:r>
        <w:rPr>
          <w:sz w:val="24"/>
        </w:rPr>
        <w:t>II</w:t>
      </w:r>
      <w:r>
        <w:rPr>
          <w:spacing w:val="-7"/>
          <w:sz w:val="24"/>
        </w:rPr>
        <w:t> </w:t>
      </w:r>
      <w:r>
        <w:rPr>
          <w:sz w:val="24"/>
        </w:rPr>
        <w:t>MBA</w:t>
      </w:r>
      <w:r>
        <w:rPr>
          <w:spacing w:val="-4"/>
          <w:sz w:val="24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Department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Studies,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Kumarasamy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College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Engineering,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Karur,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Tamilnadu</w:t>
      </w:r>
    </w:p>
    <w:p>
      <w:pPr>
        <w:pStyle w:val="Heading1"/>
        <w:spacing w:before="2"/>
        <w:ind w:left="162"/>
      </w:pPr>
      <w:r>
        <w:rPr/>
        <w:t>Malarkodi</w:t>
      </w:r>
      <w:r>
        <w:rPr>
          <w:spacing w:val="-1"/>
        </w:rPr>
        <w:t> </w:t>
      </w:r>
      <w:r>
        <w:rPr/>
        <w:t>K</w:t>
      </w:r>
      <w:r>
        <w:rPr>
          <w:vertAlign w:val="superscript"/>
        </w:rPr>
        <w:t>2</w:t>
      </w:r>
      <w:r>
        <w:rPr>
          <w:vertAlign w:val="baseline"/>
        </w:rPr>
        <w:t>,</w:t>
      </w:r>
    </w:p>
    <w:p>
      <w:pPr>
        <w:spacing w:line="276" w:lineRule="auto" w:before="40"/>
        <w:ind w:left="164" w:right="162" w:firstLine="0"/>
        <w:jc w:val="center"/>
        <w:rPr>
          <w:sz w:val="24"/>
        </w:rPr>
      </w:pPr>
      <w:r>
        <w:rPr>
          <w:sz w:val="24"/>
        </w:rPr>
        <w:t>Assistant Professor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, Department of Management Studies, M. Kumarasamy College of Engineering,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Karur, Tamilnadu.</w:t>
      </w:r>
    </w:p>
    <w:p>
      <w:pPr>
        <w:pStyle w:val="Heading1"/>
        <w:spacing w:before="1"/>
        <w:ind w:right="161"/>
      </w:pPr>
      <w:r>
        <w:rPr/>
        <w:t>Correspondence</w:t>
      </w:r>
      <w:r>
        <w:rPr>
          <w:spacing w:val="-8"/>
        </w:rPr>
        <w:t> </w:t>
      </w:r>
      <w:r>
        <w:rPr/>
        <w:t>email:</w:t>
      </w:r>
      <w:r>
        <w:rPr>
          <w:spacing w:val="-5"/>
        </w:rPr>
        <w:t> </w:t>
      </w:r>
      <w:hyperlink r:id="rId6">
        <w:r>
          <w:rPr/>
          <w:t>guruprasath887@gmail.com,</w:t>
        </w:r>
        <w:r>
          <w:rPr>
            <w:spacing w:val="-2"/>
          </w:rPr>
          <w:t> </w:t>
        </w:r>
      </w:hyperlink>
      <w:hyperlink r:id="rId7">
        <w:r>
          <w:rPr/>
          <w:t>malarmkce@gmail.com</w:t>
        </w:r>
      </w:hyperlink>
    </w:p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footerReference w:type="default" r:id="rId5"/>
          <w:type w:val="continuous"/>
          <w:pgSz w:w="12240" w:h="15840"/>
          <w:pgMar w:footer="665" w:top="1120" w:bottom="860" w:left="1120" w:right="1120"/>
          <w:pgNumType w:start="1"/>
        </w:sectPr>
      </w:pPr>
    </w:p>
    <w:p>
      <w:pPr>
        <w:pStyle w:val="BodyText"/>
        <w:spacing w:line="360" w:lineRule="auto" w:before="94"/>
        <w:ind w:left="116" w:right="38"/>
        <w:jc w:val="both"/>
      </w:pPr>
      <w:r>
        <w:rPr>
          <w:b/>
        </w:rPr>
        <w:t>Abstract- </w:t>
      </w:r>
      <w:r>
        <w:rPr/>
        <w:t>This research study focuses on investigating</w:t>
      </w:r>
      <w:r>
        <w:rPr>
          <w:spacing w:val="1"/>
        </w:rPr>
        <w:t> </w:t>
      </w:r>
      <w:r>
        <w:rPr/>
        <w:t>the work-life balance within the organizational context.</w:t>
      </w:r>
      <w:r>
        <w:rPr>
          <w:spacing w:val="1"/>
        </w:rPr>
        <w:t> </w:t>
      </w:r>
      <w:r>
        <w:rPr/>
        <w:t>In today's fast-paced and demanding work environment,</w:t>
      </w:r>
      <w:r>
        <w:rPr>
          <w:spacing w:val="-47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 important for employees and organizations</w:t>
      </w:r>
      <w:r>
        <w:rPr>
          <w:spacing w:val="1"/>
        </w:rPr>
        <w:t> </w:t>
      </w:r>
      <w:r>
        <w:rPr/>
        <w:t>alike. This study aims to explore the factors influencing</w:t>
      </w:r>
      <w:r>
        <w:rPr>
          <w:spacing w:val="1"/>
        </w:rPr>
        <w:t> </w:t>
      </w:r>
      <w:r>
        <w:rPr/>
        <w:t>work-life balance, the impact of work-life balance on</w:t>
      </w:r>
      <w:r>
        <w:rPr>
          <w:spacing w:val="1"/>
        </w:rPr>
        <w:t> </w:t>
      </w:r>
      <w:r>
        <w:rPr/>
        <w:t>employee well-being and productivity to support and</w:t>
      </w:r>
      <w:r>
        <w:rPr>
          <w:spacing w:val="1"/>
        </w:rPr>
        <w:t> </w:t>
      </w:r>
      <w:r>
        <w:rPr/>
        <w:t>enhance</w:t>
      </w:r>
      <w:r>
        <w:rPr>
          <w:spacing w:val="-6"/>
        </w:rPr>
        <w:t> </w:t>
      </w:r>
      <w:r>
        <w:rPr/>
        <w:t>work-life</w:t>
      </w:r>
      <w:r>
        <w:rPr>
          <w:spacing w:val="-5"/>
        </w:rPr>
        <w:t> </w:t>
      </w:r>
      <w:r>
        <w:rPr/>
        <w:t>balance.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12"/>
        </w:rPr>
        <w:t> </w:t>
      </w:r>
      <w:r>
        <w:rPr/>
        <w:t>are</w:t>
      </w:r>
      <w:r>
        <w:rPr>
          <w:spacing w:val="-47"/>
        </w:rPr>
        <w:t> </w:t>
      </w:r>
      <w:r>
        <w:rPr/>
        <w:t>expected to provide valuable insights for organizations,</w:t>
      </w:r>
      <w:r>
        <w:rPr>
          <w:spacing w:val="1"/>
        </w:rPr>
        <w:t> </w:t>
      </w:r>
      <w:r>
        <w:rPr/>
        <w:t>policymakers, and individuals seeking to enhance work-</w:t>
      </w:r>
      <w:r>
        <w:rPr>
          <w:spacing w:val="-47"/>
        </w:rPr>
        <w:t> </w:t>
      </w:r>
      <w:r>
        <w:rPr/>
        <w:t>life balance and foster a healthier and more productive</w:t>
      </w:r>
      <w:r>
        <w:rPr>
          <w:spacing w:val="1"/>
        </w:rPr>
        <w:t> </w:t>
      </w:r>
      <w:r>
        <w:rPr/>
        <w:t>work environment. By identifying the key factors 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work-life</w:t>
      </w:r>
      <w:r>
        <w:rPr>
          <w:spacing w:val="1"/>
        </w:rPr>
        <w:t> </w:t>
      </w:r>
      <w:r>
        <w:rPr/>
        <w:t>imbalance,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develop targeted interventions, policies, and practices to</w:t>
      </w:r>
      <w:r>
        <w:rPr>
          <w:spacing w:val="-47"/>
        </w:rPr>
        <w:t> </w:t>
      </w:r>
      <w:r>
        <w:rPr/>
        <w:t>promote work-life integration and support employees'</w:t>
      </w:r>
      <w:r>
        <w:rPr>
          <w:spacing w:val="1"/>
        </w:rPr>
        <w:t> </w:t>
      </w:r>
      <w:r>
        <w:rPr/>
        <w:t>well-being. Additionally, this research will contribute to</w:t>
      </w:r>
      <w:r>
        <w:rPr>
          <w:spacing w:val="-47"/>
        </w:rPr>
        <w:t> </w:t>
      </w:r>
      <w:r>
        <w:rPr/>
        <w:t>the existing literature on work-life balance, bridging 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Keywords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work-life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productivity,</w:t>
      </w:r>
      <w:r>
        <w:rPr>
          <w:spacing w:val="3"/>
        </w:rPr>
        <w:t> </w:t>
      </w:r>
      <w:r>
        <w:rPr/>
        <w:t>organizational</w:t>
      </w:r>
      <w:r>
        <w:rPr>
          <w:spacing w:val="-6"/>
        </w:rPr>
        <w:t> </w:t>
      </w:r>
      <w:r>
        <w:rPr/>
        <w:t>performance.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76" w:val="left" w:leader="none"/>
          <w:tab w:pos="477" w:val="left" w:leader="none"/>
        </w:tabs>
        <w:spacing w:line="240" w:lineRule="auto" w:before="0" w:after="0"/>
        <w:ind w:left="476" w:right="0" w:hanging="361"/>
        <w:jc w:val="left"/>
        <w:rPr>
          <w:b/>
          <w:sz w:val="20"/>
        </w:rPr>
      </w:pPr>
      <w:r>
        <w:rPr>
          <w:b/>
          <w:sz w:val="20"/>
        </w:rPr>
        <w:t>INTRODUCTION</w:t>
      </w:r>
    </w:p>
    <w:p>
      <w:pPr>
        <w:spacing w:line="360" w:lineRule="auto" w:before="111"/>
        <w:ind w:left="116" w:right="39" w:firstLine="280"/>
        <w:jc w:val="both"/>
        <w:rPr>
          <w:sz w:val="22"/>
        </w:rPr>
      </w:pP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today's</w:t>
      </w:r>
      <w:r>
        <w:rPr>
          <w:spacing w:val="1"/>
          <w:sz w:val="22"/>
        </w:rPr>
        <w:t> </w:t>
      </w:r>
      <w:r>
        <w:rPr>
          <w:sz w:val="22"/>
        </w:rPr>
        <w:t>dynamic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competitive</w:t>
      </w:r>
      <w:r>
        <w:rPr>
          <w:spacing w:val="1"/>
          <w:sz w:val="22"/>
        </w:rPr>
        <w:t> </w:t>
      </w:r>
      <w:r>
        <w:rPr>
          <w:sz w:val="22"/>
        </w:rPr>
        <w:t>business</w:t>
      </w:r>
      <w:r>
        <w:rPr>
          <w:spacing w:val="-52"/>
          <w:sz w:val="22"/>
        </w:rPr>
        <w:t> </w:t>
      </w:r>
      <w:r>
        <w:rPr>
          <w:sz w:val="22"/>
        </w:rPr>
        <w:t>environment,</w:t>
      </w:r>
      <w:r>
        <w:rPr>
          <w:spacing w:val="-7"/>
          <w:sz w:val="22"/>
        </w:rPr>
        <w:t> </w:t>
      </w:r>
      <w:r>
        <w:rPr>
          <w:sz w:val="22"/>
        </w:rPr>
        <w:t>achieving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4"/>
          <w:sz w:val="22"/>
        </w:rPr>
        <w:t> </w:t>
      </w:r>
      <w:r>
        <w:rPr>
          <w:sz w:val="22"/>
        </w:rPr>
        <w:t>healthy</w:t>
      </w:r>
      <w:r>
        <w:rPr>
          <w:spacing w:val="-6"/>
          <w:sz w:val="22"/>
        </w:rPr>
        <w:t> </w:t>
      </w:r>
      <w:r>
        <w:rPr>
          <w:sz w:val="22"/>
        </w:rPr>
        <w:t>work-life</w:t>
      </w:r>
      <w:r>
        <w:rPr>
          <w:spacing w:val="-8"/>
          <w:sz w:val="22"/>
        </w:rPr>
        <w:t> </w:t>
      </w:r>
      <w:r>
        <w:rPr>
          <w:sz w:val="22"/>
        </w:rPr>
        <w:t>balance</w:t>
      </w:r>
      <w:r>
        <w:rPr>
          <w:spacing w:val="-52"/>
          <w:sz w:val="22"/>
        </w:rPr>
        <w:t> </w:t>
      </w:r>
      <w:r>
        <w:rPr>
          <w:sz w:val="22"/>
        </w:rPr>
        <w:t>has become increasingly crucial for employees and</w:t>
      </w:r>
      <w:r>
        <w:rPr>
          <w:spacing w:val="-52"/>
          <w:sz w:val="22"/>
        </w:rPr>
        <w:t> </w:t>
      </w:r>
      <w:r>
        <w:rPr>
          <w:sz w:val="22"/>
        </w:rPr>
        <w:t>organizations</w:t>
      </w:r>
      <w:r>
        <w:rPr>
          <w:spacing w:val="52"/>
          <w:sz w:val="22"/>
        </w:rPr>
        <w:t> </w:t>
      </w:r>
      <w:r>
        <w:rPr>
          <w:sz w:val="22"/>
        </w:rPr>
        <w:t>alike.</w:t>
      </w:r>
      <w:r>
        <w:rPr>
          <w:spacing w:val="54"/>
          <w:sz w:val="22"/>
        </w:rPr>
        <w:t> </w:t>
      </w:r>
      <w:r>
        <w:rPr>
          <w:sz w:val="22"/>
        </w:rPr>
        <w:t>The</w:t>
      </w:r>
      <w:r>
        <w:rPr>
          <w:spacing w:val="52"/>
          <w:sz w:val="22"/>
        </w:rPr>
        <w:t> </w:t>
      </w:r>
      <w:r>
        <w:rPr>
          <w:sz w:val="22"/>
        </w:rPr>
        <w:t>concept</w:t>
      </w:r>
      <w:r>
        <w:rPr>
          <w:spacing w:val="52"/>
          <w:sz w:val="22"/>
        </w:rPr>
        <w:t> </w:t>
      </w:r>
      <w:r>
        <w:rPr>
          <w:sz w:val="22"/>
        </w:rPr>
        <w:t>of</w:t>
      </w:r>
      <w:r>
        <w:rPr>
          <w:spacing w:val="52"/>
          <w:sz w:val="22"/>
        </w:rPr>
        <w:t> </w:t>
      </w:r>
      <w:r>
        <w:rPr>
          <w:sz w:val="22"/>
        </w:rPr>
        <w:t>work-life</w:t>
      </w:r>
    </w:p>
    <w:p>
      <w:pPr>
        <w:spacing w:line="360" w:lineRule="auto" w:before="91"/>
        <w:ind w:left="116" w:right="114" w:firstLine="0"/>
        <w:jc w:val="both"/>
        <w:rPr>
          <w:sz w:val="22"/>
        </w:rPr>
      </w:pPr>
      <w:r>
        <w:rPr/>
        <w:br w:type="column"/>
      </w:r>
      <w:r>
        <w:rPr>
          <w:sz w:val="22"/>
        </w:rPr>
        <w:t>balance</w:t>
      </w:r>
      <w:r>
        <w:rPr>
          <w:spacing w:val="1"/>
          <w:sz w:val="22"/>
        </w:rPr>
        <w:t> </w:t>
      </w:r>
      <w:r>
        <w:rPr>
          <w:sz w:val="22"/>
        </w:rPr>
        <w:t>refers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equilibrium</w:t>
      </w:r>
      <w:r>
        <w:rPr>
          <w:spacing w:val="1"/>
          <w:sz w:val="22"/>
        </w:rPr>
        <w:t> </w:t>
      </w:r>
      <w:r>
        <w:rPr>
          <w:sz w:val="22"/>
        </w:rPr>
        <w:t>between</w:t>
      </w:r>
      <w:r>
        <w:rPr>
          <w:spacing w:val="1"/>
          <w:sz w:val="22"/>
        </w:rPr>
        <w:t> </w:t>
      </w:r>
      <w:r>
        <w:rPr>
          <w:sz w:val="22"/>
        </w:rPr>
        <w:t>work</w:t>
      </w:r>
      <w:r>
        <w:rPr>
          <w:spacing w:val="-52"/>
          <w:sz w:val="22"/>
        </w:rPr>
        <w:t> </w:t>
      </w:r>
      <w:r>
        <w:rPr>
          <w:sz w:val="22"/>
        </w:rPr>
        <w:t>responsibilities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life,</w:t>
      </w:r>
      <w:r>
        <w:rPr>
          <w:spacing w:val="1"/>
          <w:sz w:val="22"/>
        </w:rPr>
        <w:t> </w:t>
      </w:r>
      <w:r>
        <w:rPr>
          <w:sz w:val="22"/>
        </w:rPr>
        <w:t>encompassing</w:t>
      </w:r>
      <w:r>
        <w:rPr>
          <w:spacing w:val="1"/>
          <w:sz w:val="22"/>
        </w:rPr>
        <w:t> </w:t>
      </w:r>
      <w:r>
        <w:rPr>
          <w:sz w:val="22"/>
        </w:rPr>
        <w:t>various aspects such as fulfilling work obligations,</w:t>
      </w:r>
      <w:r>
        <w:rPr>
          <w:spacing w:val="1"/>
          <w:sz w:val="22"/>
        </w:rPr>
        <w:t> </w:t>
      </w:r>
      <w:r>
        <w:rPr>
          <w:sz w:val="22"/>
        </w:rPr>
        <w:t>maintaining</w:t>
      </w:r>
      <w:r>
        <w:rPr>
          <w:spacing w:val="1"/>
          <w:sz w:val="22"/>
        </w:rPr>
        <w:t> </w:t>
      </w:r>
      <w:r>
        <w:rPr>
          <w:sz w:val="22"/>
        </w:rPr>
        <w:t>personal</w:t>
      </w:r>
      <w:r>
        <w:rPr>
          <w:spacing w:val="1"/>
          <w:sz w:val="22"/>
        </w:rPr>
        <w:t> </w:t>
      </w:r>
      <w:r>
        <w:rPr>
          <w:sz w:val="22"/>
        </w:rPr>
        <w:t>relationships,</w:t>
      </w:r>
      <w:r>
        <w:rPr>
          <w:spacing w:val="1"/>
          <w:sz w:val="22"/>
        </w:rPr>
        <w:t> </w:t>
      </w:r>
      <w:r>
        <w:rPr>
          <w:sz w:val="22"/>
        </w:rPr>
        <w:t>pursuing</w:t>
      </w:r>
      <w:r>
        <w:rPr>
          <w:spacing w:val="1"/>
          <w:sz w:val="22"/>
        </w:rPr>
        <w:t> </w:t>
      </w:r>
      <w:r>
        <w:rPr>
          <w:sz w:val="22"/>
        </w:rPr>
        <w:t>hobbies,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taking</w:t>
      </w:r>
      <w:r>
        <w:rPr>
          <w:spacing w:val="1"/>
          <w:sz w:val="22"/>
        </w:rPr>
        <w:t> </w:t>
      </w:r>
      <w:r>
        <w:rPr>
          <w:sz w:val="22"/>
        </w:rPr>
        <w:t>care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one's</w:t>
      </w:r>
      <w:r>
        <w:rPr>
          <w:spacing w:val="1"/>
          <w:sz w:val="22"/>
        </w:rPr>
        <w:t> </w:t>
      </w:r>
      <w:r>
        <w:rPr>
          <w:sz w:val="22"/>
        </w:rPr>
        <w:t>physical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mental</w:t>
      </w:r>
      <w:r>
        <w:rPr>
          <w:spacing w:val="-13"/>
          <w:sz w:val="22"/>
        </w:rPr>
        <w:t> </w:t>
      </w:r>
      <w:r>
        <w:rPr>
          <w:sz w:val="22"/>
        </w:rPr>
        <w:t>well-being.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harmonious</w:t>
      </w:r>
      <w:r>
        <w:rPr>
          <w:spacing w:val="-10"/>
          <w:sz w:val="22"/>
        </w:rPr>
        <w:t> </w:t>
      </w:r>
      <w:r>
        <w:rPr>
          <w:sz w:val="22"/>
        </w:rPr>
        <w:t>work-life</w:t>
      </w:r>
      <w:r>
        <w:rPr>
          <w:spacing w:val="-12"/>
          <w:sz w:val="22"/>
        </w:rPr>
        <w:t> </w:t>
      </w:r>
      <w:r>
        <w:rPr>
          <w:sz w:val="22"/>
        </w:rPr>
        <w:t>balance</w:t>
      </w:r>
      <w:r>
        <w:rPr>
          <w:spacing w:val="-53"/>
          <w:sz w:val="22"/>
        </w:rPr>
        <w:t> </w:t>
      </w:r>
      <w:r>
        <w:rPr>
          <w:sz w:val="22"/>
        </w:rPr>
        <w:t>not only benefits individual employees in terms of</w:t>
      </w:r>
      <w:r>
        <w:rPr>
          <w:spacing w:val="1"/>
          <w:sz w:val="22"/>
        </w:rPr>
        <w:t> </w:t>
      </w:r>
      <w:r>
        <w:rPr>
          <w:sz w:val="22"/>
        </w:rPr>
        <w:t>their overall well-being and satisfaction but also</w:t>
      </w:r>
      <w:r>
        <w:rPr>
          <w:spacing w:val="1"/>
          <w:sz w:val="22"/>
        </w:rPr>
        <w:t> </w:t>
      </w:r>
      <w:r>
        <w:rPr>
          <w:sz w:val="22"/>
        </w:rPr>
        <w:t>contributes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enhanced</w:t>
      </w:r>
      <w:r>
        <w:rPr>
          <w:spacing w:val="1"/>
          <w:sz w:val="22"/>
        </w:rPr>
        <w:t> </w:t>
      </w:r>
      <w:r>
        <w:rPr>
          <w:sz w:val="22"/>
        </w:rPr>
        <w:t>productivity,</w:t>
      </w:r>
      <w:r>
        <w:rPr>
          <w:spacing w:val="1"/>
          <w:sz w:val="22"/>
        </w:rPr>
        <w:t> </w:t>
      </w:r>
      <w:r>
        <w:rPr>
          <w:sz w:val="22"/>
        </w:rPr>
        <w:t>increased</w:t>
      </w:r>
      <w:r>
        <w:rPr>
          <w:spacing w:val="1"/>
          <w:sz w:val="22"/>
        </w:rPr>
        <w:t> </w:t>
      </w:r>
      <w:r>
        <w:rPr>
          <w:sz w:val="22"/>
        </w:rPr>
        <w:t>employee</w:t>
      </w:r>
      <w:r>
        <w:rPr>
          <w:spacing w:val="1"/>
          <w:sz w:val="22"/>
        </w:rPr>
        <w:t> </w:t>
      </w:r>
      <w:r>
        <w:rPr>
          <w:sz w:val="22"/>
        </w:rPr>
        <w:t>engagement,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improved</w:t>
      </w:r>
      <w:r>
        <w:rPr>
          <w:spacing w:val="1"/>
          <w:sz w:val="22"/>
        </w:rPr>
        <w:t> </w:t>
      </w:r>
      <w:r>
        <w:rPr>
          <w:sz w:val="22"/>
        </w:rPr>
        <w:t>organizational</w:t>
      </w:r>
      <w:r>
        <w:rPr>
          <w:spacing w:val="1"/>
          <w:sz w:val="22"/>
        </w:rPr>
        <w:t> </w:t>
      </w:r>
      <w:r>
        <w:rPr>
          <w:sz w:val="22"/>
        </w:rPr>
        <w:t>performance.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examining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factors influencing work-life balance, assessing the</w:t>
      </w:r>
      <w:r>
        <w:rPr>
          <w:spacing w:val="-52"/>
          <w:sz w:val="22"/>
        </w:rPr>
        <w:t> </w:t>
      </w:r>
      <w:r>
        <w:rPr>
          <w:sz w:val="22"/>
        </w:rPr>
        <w:t>current</w:t>
      </w:r>
      <w:r>
        <w:rPr>
          <w:spacing w:val="1"/>
          <w:sz w:val="22"/>
        </w:rPr>
        <w:t> </w:t>
      </w:r>
      <w:r>
        <w:rPr>
          <w:sz w:val="22"/>
        </w:rPr>
        <w:t>level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work-life</w:t>
      </w:r>
      <w:r>
        <w:rPr>
          <w:spacing w:val="1"/>
          <w:sz w:val="22"/>
        </w:rPr>
        <w:t> </w:t>
      </w:r>
      <w:r>
        <w:rPr>
          <w:sz w:val="22"/>
        </w:rPr>
        <w:t>balance,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understanding the experiences and perceptions of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employees,</w:t>
      </w:r>
      <w:r>
        <w:rPr>
          <w:spacing w:val="-11"/>
          <w:sz w:val="22"/>
        </w:rPr>
        <w:t> </w:t>
      </w:r>
      <w:r>
        <w:rPr>
          <w:sz w:val="22"/>
        </w:rPr>
        <w:t>this</w:t>
      </w:r>
      <w:r>
        <w:rPr>
          <w:spacing w:val="-8"/>
          <w:sz w:val="22"/>
        </w:rPr>
        <w:t> </w:t>
      </w:r>
      <w:r>
        <w:rPr>
          <w:sz w:val="22"/>
        </w:rPr>
        <w:t>study</w:t>
      </w:r>
      <w:r>
        <w:rPr>
          <w:spacing w:val="-13"/>
          <w:sz w:val="22"/>
        </w:rPr>
        <w:t> </w:t>
      </w:r>
      <w:r>
        <w:rPr>
          <w:sz w:val="22"/>
        </w:rPr>
        <w:t>will</w:t>
      </w:r>
      <w:r>
        <w:rPr>
          <w:spacing w:val="-12"/>
          <w:sz w:val="22"/>
        </w:rPr>
        <w:t> </w:t>
      </w:r>
      <w:r>
        <w:rPr>
          <w:sz w:val="22"/>
        </w:rPr>
        <w:t>provide</w:t>
      </w:r>
      <w:r>
        <w:rPr>
          <w:spacing w:val="-8"/>
          <w:sz w:val="22"/>
        </w:rPr>
        <w:t> </w:t>
      </w:r>
      <w:r>
        <w:rPr>
          <w:sz w:val="22"/>
        </w:rPr>
        <w:t>valuable</w:t>
      </w:r>
      <w:r>
        <w:rPr>
          <w:spacing w:val="-9"/>
          <w:sz w:val="22"/>
        </w:rPr>
        <w:t> </w:t>
      </w:r>
      <w:r>
        <w:rPr>
          <w:sz w:val="22"/>
        </w:rPr>
        <w:t>insights</w:t>
      </w:r>
      <w:r>
        <w:rPr>
          <w:spacing w:val="-52"/>
          <w:sz w:val="22"/>
        </w:rPr>
        <w:t> </w:t>
      </w:r>
      <w:r>
        <w:rPr>
          <w:sz w:val="22"/>
        </w:rPr>
        <w:t>for the company's management to enhance work-</w:t>
      </w:r>
      <w:r>
        <w:rPr>
          <w:spacing w:val="1"/>
          <w:sz w:val="22"/>
        </w:rPr>
        <w:t> </w:t>
      </w:r>
      <w:r>
        <w:rPr>
          <w:sz w:val="22"/>
        </w:rPr>
        <w:t>life</w:t>
      </w:r>
      <w:r>
        <w:rPr>
          <w:spacing w:val="-2"/>
          <w:sz w:val="22"/>
        </w:rPr>
        <w:t> </w:t>
      </w:r>
      <w:r>
        <w:rPr>
          <w:sz w:val="22"/>
        </w:rPr>
        <w:t>balance</w:t>
      </w:r>
      <w:r>
        <w:rPr>
          <w:spacing w:val="-2"/>
          <w:sz w:val="22"/>
        </w:rPr>
        <w:t> </w:t>
      </w:r>
      <w:r>
        <w:rPr>
          <w:sz w:val="22"/>
        </w:rPr>
        <w:t>initiatives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policies.</w:t>
      </w:r>
    </w:p>
    <w:p>
      <w:pPr>
        <w:pStyle w:val="BodyText"/>
        <w:spacing w:before="3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477" w:val="left" w:leader="none"/>
        </w:tabs>
        <w:spacing w:line="240" w:lineRule="auto" w:before="0" w:after="0"/>
        <w:ind w:left="476" w:right="0" w:hanging="361"/>
        <w:jc w:val="left"/>
        <w:rPr>
          <w:b/>
          <w:sz w:val="20"/>
        </w:rPr>
      </w:pPr>
      <w:r>
        <w:rPr>
          <w:b/>
          <w:sz w:val="20"/>
        </w:rPr>
        <w:t>OBJECTIVE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Heading2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360" w:lineRule="auto" w:before="1" w:after="0"/>
        <w:ind w:left="476" w:right="113" w:hanging="360"/>
        <w:jc w:val="left"/>
      </w:pPr>
      <w:r>
        <w:rPr/>
        <w:t>To</w:t>
      </w:r>
      <w:r>
        <w:rPr>
          <w:spacing w:val="53"/>
        </w:rPr>
        <w:t> </w:t>
      </w:r>
      <w:r>
        <w:rPr/>
        <w:t>identify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factors</w:t>
      </w:r>
      <w:r>
        <w:rPr>
          <w:spacing w:val="50"/>
        </w:rPr>
        <w:t> </w:t>
      </w:r>
      <w:r>
        <w:rPr/>
        <w:t>influencing</w:t>
      </w:r>
      <w:r>
        <w:rPr>
          <w:spacing w:val="49"/>
        </w:rPr>
        <w:t> </w:t>
      </w:r>
      <w:r>
        <w:rPr/>
        <w:t>work-life</w:t>
      </w:r>
      <w:r>
        <w:rPr>
          <w:spacing w:val="-52"/>
        </w:rPr>
        <w:t> </w:t>
      </w:r>
      <w:r>
        <w:rPr/>
        <w:t>balance</w:t>
      </w:r>
    </w:p>
    <w:p>
      <w:pPr>
        <w:pStyle w:val="ListParagraph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360" w:lineRule="auto" w:before="113" w:after="0"/>
        <w:ind w:left="476" w:right="114" w:hanging="360"/>
        <w:jc w:val="left"/>
        <w:rPr>
          <w:sz w:val="22"/>
        </w:rPr>
      </w:pPr>
      <w:r>
        <w:rPr>
          <w:sz w:val="22"/>
        </w:rPr>
        <w:t>To assess the current level of work-life balance</w:t>
      </w:r>
      <w:r>
        <w:rPr>
          <w:spacing w:val="-52"/>
          <w:sz w:val="22"/>
        </w:rPr>
        <w:t> </w:t>
      </w:r>
      <w:r>
        <w:rPr>
          <w:sz w:val="22"/>
        </w:rPr>
        <w:t>among</w:t>
      </w:r>
      <w:r>
        <w:rPr>
          <w:spacing w:val="-3"/>
          <w:sz w:val="22"/>
        </w:rPr>
        <w:t> </w:t>
      </w:r>
      <w:r>
        <w:rPr>
          <w:sz w:val="22"/>
        </w:rPr>
        <w:t>employees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organization.</w:t>
      </w:r>
    </w:p>
    <w:p>
      <w:pPr>
        <w:pStyle w:val="Heading2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357" w:lineRule="auto" w:before="117" w:after="0"/>
        <w:ind w:left="476" w:right="113" w:hanging="360"/>
        <w:jc w:val="left"/>
      </w:pP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-52"/>
        </w:rPr>
        <w:t> </w:t>
      </w:r>
      <w:r>
        <w:rPr/>
        <w:t>faced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employees</w:t>
      </w:r>
      <w:r>
        <w:rPr>
          <w:spacing w:val="25"/>
        </w:rPr>
        <w:t> </w:t>
      </w:r>
      <w:r>
        <w:rPr/>
        <w:t>in</w:t>
      </w:r>
      <w:r>
        <w:rPr>
          <w:spacing w:val="20"/>
        </w:rPr>
        <w:t> </w:t>
      </w:r>
      <w:r>
        <w:rPr/>
        <w:t>achieving</w:t>
      </w:r>
      <w:r>
        <w:rPr>
          <w:spacing w:val="24"/>
        </w:rPr>
        <w:t> </w:t>
      </w:r>
      <w:r>
        <w:rPr/>
        <w:t>work-life</w:t>
      </w:r>
    </w:p>
    <w:p>
      <w:pPr>
        <w:spacing w:before="2"/>
        <w:ind w:left="476" w:right="0" w:firstLine="0"/>
        <w:jc w:val="left"/>
        <w:rPr>
          <w:sz w:val="22"/>
        </w:rPr>
      </w:pPr>
      <w:r>
        <w:rPr>
          <w:sz w:val="22"/>
        </w:rPr>
        <w:t>balance.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120" w:bottom="860" w:left="1120" w:right="1120"/>
          <w:cols w:num="2" w:equalWidth="0">
            <w:col w:w="4681" w:space="564"/>
            <w:col w:w="4755"/>
          </w:cols>
        </w:sectPr>
      </w:pPr>
    </w:p>
    <w:p>
      <w:pPr>
        <w:pStyle w:val="Heading2"/>
        <w:numPr>
          <w:ilvl w:val="0"/>
          <w:numId w:val="2"/>
        </w:numPr>
        <w:tabs>
          <w:tab w:pos="476" w:val="left" w:leader="none"/>
          <w:tab w:pos="477" w:val="left" w:leader="none"/>
        </w:tabs>
        <w:spacing w:line="360" w:lineRule="auto" w:before="75" w:after="0"/>
        <w:ind w:left="476" w:right="50" w:hanging="360"/>
        <w:jc w:val="left"/>
      </w:pPr>
      <w:r>
        <w:rPr/>
        <w:t>To</w:t>
      </w:r>
      <w:r>
        <w:rPr>
          <w:spacing w:val="14"/>
        </w:rPr>
        <w:t> </w:t>
      </w:r>
      <w:r>
        <w:rPr/>
        <w:t>provide</w:t>
      </w:r>
      <w:r>
        <w:rPr>
          <w:spacing w:val="11"/>
        </w:rPr>
        <w:t> </w:t>
      </w:r>
      <w:r>
        <w:rPr/>
        <w:t>recommendations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improving</w:t>
      </w:r>
      <w:r>
        <w:rPr>
          <w:spacing w:val="-52"/>
        </w:rPr>
        <w:t> </w:t>
      </w:r>
      <w:r>
        <w:rPr/>
        <w:t>work-life</w:t>
      </w:r>
      <w:r>
        <w:rPr>
          <w:spacing w:val="-3"/>
        </w:rPr>
        <w:t> </w:t>
      </w:r>
      <w:r>
        <w:rPr/>
        <w:t>balance</w:t>
      </w:r>
      <w:r>
        <w:rPr>
          <w:spacing w:val="-3"/>
        </w:rPr>
        <w:t> </w:t>
      </w:r>
      <w:r>
        <w:rPr/>
        <w:t>initiatives</w:t>
      </w:r>
      <w:r>
        <w:rPr>
          <w:spacing w:val="-2"/>
        </w:rPr>
        <w:t> </w:t>
      </w:r>
      <w:r>
        <w:rPr/>
        <w:t>and policies.</w:t>
      </w:r>
    </w:p>
    <w:p>
      <w:pPr>
        <w:pStyle w:val="BodyText"/>
        <w:spacing w:before="10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477" w:val="left" w:leader="none"/>
        </w:tabs>
        <w:spacing w:line="240" w:lineRule="auto" w:before="1" w:after="0"/>
        <w:ind w:left="476" w:right="0" w:hanging="361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line="360" w:lineRule="auto" w:before="110"/>
        <w:ind w:left="116" w:right="38" w:firstLine="256"/>
        <w:jc w:val="both"/>
      </w:pPr>
      <w:r>
        <w:rPr/>
        <w:t>Work-Life Balance: A Review of the Literature by</w:t>
      </w:r>
      <w:r>
        <w:rPr>
          <w:spacing w:val="1"/>
        </w:rPr>
        <w:t> </w:t>
      </w:r>
      <w:r>
        <w:rPr/>
        <w:t>Greenhaus,</w:t>
      </w:r>
      <w:r>
        <w:rPr>
          <w:spacing w:val="1"/>
        </w:rPr>
        <w:t> </w:t>
      </w:r>
      <w:r>
        <w:rPr/>
        <w:t>Collins,</w:t>
      </w:r>
      <w:r>
        <w:rPr>
          <w:spacing w:val="1"/>
        </w:rPr>
        <w:t> </w:t>
      </w:r>
      <w:r>
        <w:rPr/>
        <w:t>and Shaw (2003):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work-life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</w:t>
      </w:r>
      <w:r>
        <w:rPr>
          <w:spacing w:val="-47"/>
        </w:rPr>
        <w:t> </w:t>
      </w:r>
      <w:r>
        <w:rPr/>
        <w:t>approaches. It examines the impact of work-life balance</w:t>
      </w:r>
      <w:r>
        <w:rPr>
          <w:spacing w:val="-47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-47"/>
        </w:rPr>
        <w:t> </w:t>
      </w:r>
      <w:r>
        <w:rPr/>
        <w:t>health. The review also discusses the factors influencing</w:t>
      </w:r>
      <w:r>
        <w:rPr>
          <w:spacing w:val="-47"/>
        </w:rPr>
        <w:t> </w:t>
      </w:r>
      <w:r>
        <w:rPr/>
        <w:t>work-life</w:t>
      </w:r>
      <w:r>
        <w:rPr>
          <w:spacing w:val="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responsibilities,</w:t>
      </w:r>
      <w:r>
        <w:rPr>
          <w:spacing w:val="2"/>
        </w:rPr>
        <w:t> </w:t>
      </w:r>
      <w:r>
        <w:rPr/>
        <w:t>and organizational</w:t>
      </w:r>
      <w:r>
        <w:rPr>
          <w:spacing w:val="-6"/>
        </w:rPr>
        <w:t> </w:t>
      </w:r>
      <w:r>
        <w:rPr/>
        <w:t>support.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360" w:lineRule="auto"/>
        <w:ind w:left="116" w:right="43"/>
        <w:jc w:val="both"/>
      </w:pPr>
      <w:r>
        <w:rPr>
          <w:spacing w:val="-1"/>
        </w:rPr>
        <w:t>Work-Life</w:t>
      </w:r>
      <w:r>
        <w:rPr>
          <w:spacing w:val="-7"/>
        </w:rPr>
        <w:t> </w:t>
      </w:r>
      <w:r>
        <w:rPr>
          <w:spacing w:val="-1"/>
        </w:rPr>
        <w:t>Balance</w:t>
      </w:r>
      <w:r>
        <w:rPr>
          <w:spacing w:val="-7"/>
        </w:rPr>
        <w:t> </w:t>
      </w:r>
      <w:r>
        <w:rPr/>
        <w:t>Practices: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Review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Literature</w:t>
      </w:r>
      <w:r>
        <w:rPr>
          <w:spacing w:val="-47"/>
        </w:rPr>
        <w:t> </w:t>
      </w:r>
      <w:r>
        <w:rPr/>
        <w:t>by Allen, Herst, Bruck, and Sutton (2000): This review</w:t>
      </w:r>
      <w:r>
        <w:rPr>
          <w:spacing w:val="1"/>
        </w:rPr>
        <w:t> </w:t>
      </w:r>
      <w:r>
        <w:rPr/>
        <w:t>focuses specifically on work-life balance practices and</w:t>
      </w:r>
      <w:r>
        <w:rPr>
          <w:spacing w:val="1"/>
        </w:rPr>
        <w:t> </w:t>
      </w:r>
      <w:r>
        <w:rPr>
          <w:spacing w:val="-1"/>
        </w:rPr>
        <w:t>initiatives</w:t>
      </w:r>
      <w:r>
        <w:rPr>
          <w:spacing w:val="-8"/>
        </w:rPr>
        <w:t> </w:t>
      </w:r>
      <w:r>
        <w:rPr>
          <w:spacing w:val="-1"/>
        </w:rPr>
        <w:t>implemented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organizations.</w:t>
      </w:r>
      <w:r>
        <w:rPr>
          <w:spacing w:val="-8"/>
        </w:rPr>
        <w:t> </w:t>
      </w:r>
      <w:r>
        <w:rPr/>
        <w:t>It</w:t>
      </w:r>
      <w:r>
        <w:rPr>
          <w:spacing w:val="-6"/>
        </w:rPr>
        <w:t> </w:t>
      </w:r>
      <w:r>
        <w:rPr/>
        <w:t>examines</w:t>
      </w:r>
      <w:r>
        <w:rPr>
          <w:spacing w:val="-12"/>
        </w:rPr>
        <w:t> </w:t>
      </w:r>
      <w:r>
        <w:rPr/>
        <w:t>the</w:t>
      </w:r>
      <w:r>
        <w:rPr>
          <w:spacing w:val="-47"/>
        </w:rPr>
        <w:t> </w:t>
      </w:r>
      <w:r>
        <w:rPr/>
        <w:t>effectiveness of various practices, such as flexible work</w:t>
      </w:r>
      <w:r>
        <w:rPr>
          <w:spacing w:val="1"/>
        </w:rPr>
        <w:t> </w:t>
      </w:r>
      <w:r>
        <w:rPr/>
        <w:t>arrangements,</w:t>
      </w:r>
      <w:r>
        <w:rPr>
          <w:spacing w:val="1"/>
        </w:rPr>
        <w:t> </w:t>
      </w:r>
      <w:r>
        <w:rPr/>
        <w:t>childcare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assistance programs. The review explores the 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promoting work-life</w:t>
      </w:r>
      <w:r>
        <w:rPr>
          <w:spacing w:val="4"/>
        </w:rPr>
        <w:t> </w:t>
      </w:r>
      <w:r>
        <w:rPr/>
        <w:t>balance.</w:t>
      </w:r>
    </w:p>
    <w:p>
      <w:pPr>
        <w:pStyle w:val="BodyText"/>
        <w:spacing w:before="2"/>
        <w:rPr>
          <w:sz w:val="30"/>
        </w:rPr>
      </w:pPr>
    </w:p>
    <w:p>
      <w:pPr>
        <w:pStyle w:val="BodyText"/>
        <w:spacing w:line="360" w:lineRule="auto"/>
        <w:ind w:left="116" w:right="40"/>
      </w:pPr>
      <w:r>
        <w:rPr/>
        <w:t>Work-Life</w:t>
      </w:r>
      <w:r>
        <w:rPr>
          <w:spacing w:val="13"/>
        </w:rPr>
        <w:t> </w:t>
      </w:r>
      <w:r>
        <w:rPr/>
        <w:t>Balance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Employee</w:t>
      </w:r>
      <w:r>
        <w:rPr>
          <w:spacing w:val="17"/>
        </w:rPr>
        <w:t> </w:t>
      </w:r>
      <w:r>
        <w:rPr/>
        <w:t>Well-being:</w:t>
      </w:r>
      <w:r>
        <w:rPr>
          <w:spacing w:val="14"/>
        </w:rPr>
        <w:t> </w:t>
      </w:r>
      <w:r>
        <w:rPr/>
        <w:t>A</w:t>
      </w:r>
      <w:r>
        <w:rPr>
          <w:spacing w:val="-47"/>
        </w:rPr>
        <w:t> </w:t>
      </w:r>
      <w:r>
        <w:rPr/>
        <w:t>Review of the Literature by Kossek and Ozeki (2018):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literature</w:t>
      </w:r>
      <w:r>
        <w:rPr>
          <w:spacing w:val="9"/>
        </w:rPr>
        <w:t> </w:t>
      </w:r>
      <w:r>
        <w:rPr/>
        <w:t>review</w:t>
      </w:r>
      <w:r>
        <w:rPr>
          <w:spacing w:val="9"/>
        </w:rPr>
        <w:t> </w:t>
      </w:r>
      <w:r>
        <w:rPr/>
        <w:t>explores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work-life balance and employee well-being.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examines</w:t>
      </w:r>
      <w:r>
        <w:rPr>
          <w:spacing w:val="-47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impact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work-life</w:t>
      </w:r>
      <w:r>
        <w:rPr>
          <w:spacing w:val="-3"/>
        </w:rPr>
        <w:t> </w:t>
      </w:r>
      <w:r>
        <w:rPr/>
        <w:t>balance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various</w:t>
      </w:r>
      <w:r>
        <w:rPr>
          <w:spacing w:val="-6"/>
        </w:rPr>
        <w:t> </w:t>
      </w:r>
      <w:r>
        <w:rPr/>
        <w:t>dimensions</w:t>
      </w:r>
      <w:r>
        <w:rPr>
          <w:spacing w:val="-8"/>
        </w:rPr>
        <w:t> </w:t>
      </w:r>
      <w:r>
        <w:rPr/>
        <w:t>of</w:t>
      </w:r>
      <w:r>
        <w:rPr>
          <w:spacing w:val="-47"/>
        </w:rPr>
        <w:t> </w:t>
      </w:r>
      <w:r>
        <w:rPr/>
        <w:t>well-being,</w:t>
      </w:r>
      <w:r>
        <w:rPr>
          <w:spacing w:val="15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physical</w:t>
      </w:r>
      <w:r>
        <w:rPr>
          <w:spacing w:val="11"/>
        </w:rPr>
        <w:t> </w:t>
      </w:r>
      <w:r>
        <w:rPr/>
        <w:t>health,</w:t>
      </w:r>
      <w:r>
        <w:rPr>
          <w:spacing w:val="15"/>
        </w:rPr>
        <w:t> </w:t>
      </w:r>
      <w:r>
        <w:rPr/>
        <w:t>mental</w:t>
      </w:r>
      <w:r>
        <w:rPr>
          <w:spacing w:val="7"/>
        </w:rPr>
        <w:t> </w:t>
      </w:r>
      <w:r>
        <w:rPr/>
        <w:t>health,</w:t>
      </w:r>
      <w:r>
        <w:rPr>
          <w:spacing w:val="-47"/>
        </w:rPr>
        <w:t> </w:t>
      </w:r>
      <w:r>
        <w:rPr/>
        <w:t>family</w:t>
      </w:r>
      <w:r>
        <w:rPr>
          <w:spacing w:val="2"/>
        </w:rPr>
        <w:t> </w:t>
      </w:r>
      <w:r>
        <w:rPr/>
        <w:t>functioning,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overall</w:t>
      </w:r>
      <w:r>
        <w:rPr>
          <w:spacing w:val="6"/>
        </w:rPr>
        <w:t> </w:t>
      </w:r>
      <w:r>
        <w:rPr/>
        <w:t>life</w:t>
      </w:r>
      <w:r>
        <w:rPr>
          <w:spacing w:val="5"/>
        </w:rPr>
        <w:t> </w:t>
      </w:r>
      <w:r>
        <w:rPr/>
        <w:t>satisfaction.</w:t>
      </w:r>
      <w:r>
        <w:rPr>
          <w:spacing w:val="7"/>
        </w:rPr>
        <w:t> </w:t>
      </w:r>
      <w:r>
        <w:rPr/>
        <w:t>The</w:t>
      </w:r>
      <w:r>
        <w:rPr>
          <w:spacing w:val="-47"/>
        </w:rPr>
        <w:t> </w:t>
      </w:r>
      <w:r>
        <w:rPr/>
        <w:t>review</w:t>
      </w:r>
      <w:r>
        <w:rPr>
          <w:spacing w:val="4"/>
        </w:rPr>
        <w:t> </w:t>
      </w:r>
      <w:r>
        <w:rPr/>
        <w:t>also</w:t>
      </w:r>
      <w:r>
        <w:rPr>
          <w:spacing w:val="8"/>
        </w:rPr>
        <w:t> </w:t>
      </w:r>
      <w:r>
        <w:rPr/>
        <w:t>discusses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role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organizational</w:t>
      </w:r>
      <w:r>
        <w:rPr>
          <w:spacing w:val="30"/>
        </w:rPr>
        <w:t> </w:t>
      </w:r>
      <w:r>
        <w:rPr/>
        <w:t>factors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influencing</w:t>
      </w:r>
      <w:r>
        <w:rPr>
          <w:spacing w:val="29"/>
        </w:rPr>
        <w:t> </w:t>
      </w:r>
      <w:r>
        <w:rPr/>
        <w:t>work-life</w:t>
      </w:r>
      <w:r>
        <w:rPr>
          <w:spacing w:val="33"/>
        </w:rPr>
        <w:t> </w:t>
      </w:r>
      <w:r>
        <w:rPr/>
        <w:t>balance</w:t>
      </w:r>
      <w:r>
        <w:rPr>
          <w:spacing w:val="-47"/>
        </w:rPr>
        <w:t> </w:t>
      </w:r>
      <w:r>
        <w:rPr/>
        <w:t>and employee</w:t>
      </w:r>
      <w:r>
        <w:rPr>
          <w:spacing w:val="1"/>
        </w:rPr>
        <w:t> </w:t>
      </w:r>
      <w:r>
        <w:rPr/>
        <w:t>well-being.</w:t>
      </w:r>
    </w:p>
    <w:p>
      <w:pPr>
        <w:pStyle w:val="BodyText"/>
        <w:spacing w:line="360" w:lineRule="auto" w:before="77"/>
        <w:ind w:left="120" w:right="111"/>
        <w:jc w:val="both"/>
      </w:pPr>
      <w:r>
        <w:rPr/>
        <w:br w:type="column"/>
      </w:r>
      <w:r>
        <w:rPr/>
        <w:t>Work-Life Balance and Organizational Performance: A</w:t>
      </w:r>
      <w:r>
        <w:rPr>
          <w:spacing w:val="1"/>
        </w:rPr>
        <w:t> </w:t>
      </w:r>
      <w:r>
        <w:rPr/>
        <w:t>Literature Review by Luchak and Gellatly (2007): This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focuses on the relationship between work-life</w:t>
      </w:r>
      <w:r>
        <w:rPr>
          <w:spacing w:val="1"/>
        </w:rPr>
        <w:t> </w:t>
      </w:r>
      <w:r>
        <w:rPr/>
        <w:t>balance and organizational performance. It examines the</w:t>
      </w:r>
      <w:r>
        <w:rPr>
          <w:spacing w:val="-48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work-life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 commitment. The review also 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work-life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retention.</w:t>
      </w:r>
    </w:p>
    <w:p>
      <w:pPr>
        <w:pStyle w:val="BodyText"/>
        <w:rPr>
          <w:sz w:val="22"/>
        </w:rPr>
      </w:pPr>
    </w:p>
    <w:p>
      <w:pPr>
        <w:pStyle w:val="Heading3"/>
        <w:numPr>
          <w:ilvl w:val="0"/>
          <w:numId w:val="1"/>
        </w:numPr>
        <w:tabs>
          <w:tab w:pos="481" w:val="left" w:leader="none"/>
        </w:tabs>
        <w:spacing w:line="240" w:lineRule="auto" w:before="183" w:after="0"/>
        <w:ind w:left="480" w:right="0" w:hanging="361"/>
        <w:jc w:val="left"/>
      </w:pPr>
      <w:r>
        <w:rPr/>
        <w:t>RESEARCH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line="360" w:lineRule="auto" w:before="114"/>
        <w:ind w:left="120" w:right="133"/>
        <w:jc w:val="both"/>
      </w:pPr>
      <w:r>
        <w:rPr/>
        <w:t>The research used in the project is Empirical method of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data.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data</w:t>
      </w:r>
      <w:r>
        <w:rPr>
          <w:spacing w:val="-1"/>
        </w:rPr>
        <w:t> </w:t>
      </w:r>
      <w:r>
        <w:rPr/>
        <w:t>was</w:t>
      </w:r>
      <w:r>
        <w:rPr>
          <w:spacing w:val="-5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48"/>
        </w:rPr>
        <w:t> </w:t>
      </w:r>
      <w:r>
        <w:rPr/>
        <w:t>employees of Sritex Hi-tech machines. The study was</w:t>
      </w:r>
      <w:r>
        <w:rPr>
          <w:spacing w:val="1"/>
        </w:rPr>
        <w:t> </w:t>
      </w:r>
      <w:r>
        <w:rPr/>
        <w:t>conducted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help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field</w:t>
      </w:r>
      <w:r>
        <w:rPr>
          <w:spacing w:val="-7"/>
        </w:rPr>
        <w:t> </w:t>
      </w:r>
      <w:r>
        <w:rPr/>
        <w:t>survey</w:t>
      </w:r>
      <w:r>
        <w:rPr>
          <w:spacing w:val="-11"/>
        </w:rPr>
        <w:t> </w:t>
      </w:r>
      <w:r>
        <w:rPr/>
        <w:t>technique</w:t>
      </w:r>
      <w:r>
        <w:rPr>
          <w:spacing w:val="-8"/>
        </w:rPr>
        <w:t> </w:t>
      </w:r>
      <w:r>
        <w:rPr/>
        <w:t>among</w:t>
      </w:r>
      <w:r>
        <w:rPr>
          <w:spacing w:val="-48"/>
        </w:rPr>
        <w:t> </w:t>
      </w:r>
      <w:r>
        <w:rPr>
          <w:spacing w:val="-1"/>
        </w:rPr>
        <w:t>150</w:t>
      </w:r>
      <w:r>
        <w:rPr>
          <w:spacing w:val="-10"/>
        </w:rPr>
        <w:t> </w:t>
      </w:r>
      <w:r>
        <w:rPr>
          <w:spacing w:val="-1"/>
        </w:rPr>
        <w:t>employees.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respondents</w:t>
      </w:r>
      <w:r>
        <w:rPr>
          <w:spacing w:val="-11"/>
        </w:rPr>
        <w:t> </w:t>
      </w:r>
      <w:r>
        <w:rPr/>
        <w:t>were</w:t>
      </w:r>
      <w:r>
        <w:rPr>
          <w:spacing w:val="-10"/>
        </w:rPr>
        <w:t> </w:t>
      </w:r>
      <w:r>
        <w:rPr/>
        <w:t>selected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simple</w:t>
      </w:r>
      <w:r>
        <w:rPr>
          <w:spacing w:val="-48"/>
        </w:rPr>
        <w:t> </w:t>
      </w:r>
      <w:r>
        <w:rPr/>
        <w:t>random sampling. Well-structured questionnaires were</w:t>
      </w:r>
      <w:r>
        <w:rPr>
          <w:spacing w:val="1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circulated</w:t>
      </w:r>
      <w:r>
        <w:rPr>
          <w:spacing w:val="-1"/>
        </w:rPr>
        <w:t> </w:t>
      </w:r>
      <w:r>
        <w:rPr/>
        <w:t>among</w:t>
      </w:r>
      <w:r>
        <w:rPr>
          <w:spacing w:val="3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spacing w:before="3"/>
        <w:rPr>
          <w:sz w:val="30"/>
        </w:rPr>
      </w:pPr>
    </w:p>
    <w:p>
      <w:pPr>
        <w:pStyle w:val="Heading3"/>
        <w:spacing w:before="1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</w:p>
    <w:p>
      <w:pPr>
        <w:pStyle w:val="BodyText"/>
        <w:spacing w:before="114"/>
        <w:ind w:left="120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two types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data collection.</w:t>
      </w:r>
      <w:r>
        <w:rPr>
          <w:spacing w:val="3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are:</w:t>
      </w:r>
    </w:p>
    <w:p>
      <w:pPr>
        <w:pStyle w:val="Heading3"/>
        <w:spacing w:before="118"/>
      </w:pPr>
      <w:r>
        <w:rPr/>
        <w:t>PRIMARY</w:t>
      </w:r>
      <w:r>
        <w:rPr>
          <w:spacing w:val="-6"/>
        </w:rPr>
        <w:t> </w:t>
      </w:r>
      <w:r>
        <w:rPr/>
        <w:t>DATA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357" w:lineRule="auto" w:before="110" w:after="0"/>
        <w:ind w:left="480" w:right="114" w:hanging="360"/>
        <w:jc w:val="both"/>
        <w:rPr>
          <w:sz w:val="20"/>
        </w:rPr>
      </w:pPr>
      <w:r>
        <w:rPr>
          <w:sz w:val="20"/>
        </w:rPr>
        <w:t>Primary data refers to the pure and the fresh data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collected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the first</w:t>
      </w:r>
      <w:r>
        <w:rPr>
          <w:spacing w:val="-2"/>
          <w:sz w:val="20"/>
        </w:rPr>
        <w:t> </w:t>
      </w:r>
      <w:r>
        <w:rPr>
          <w:sz w:val="20"/>
        </w:rPr>
        <w:t>time.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360" w:lineRule="auto" w:before="7" w:after="0"/>
        <w:ind w:left="480" w:right="105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primary</w:t>
      </w:r>
      <w:r>
        <w:rPr>
          <w:spacing w:val="-13"/>
          <w:sz w:val="20"/>
        </w:rPr>
        <w:t> </w:t>
      </w:r>
      <w:r>
        <w:rPr>
          <w:sz w:val="20"/>
        </w:rPr>
        <w:t>data</w:t>
      </w:r>
      <w:r>
        <w:rPr>
          <w:spacing w:val="-2"/>
          <w:sz w:val="20"/>
        </w:rPr>
        <w:t> </w:t>
      </w: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z w:val="20"/>
        </w:rPr>
        <w:t>collected from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response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employee using</w:t>
      </w:r>
      <w:r>
        <w:rPr>
          <w:spacing w:val="-3"/>
          <w:sz w:val="20"/>
        </w:rPr>
        <w:t> </w:t>
      </w:r>
      <w:r>
        <w:rPr>
          <w:sz w:val="20"/>
        </w:rPr>
        <w:t>questionnaire for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study.</w:t>
      </w:r>
    </w:p>
    <w:p>
      <w:pPr>
        <w:pStyle w:val="Heading3"/>
        <w:spacing w:before="2"/>
      </w:pPr>
      <w:r>
        <w:rPr/>
        <w:t>SECONDARY</w:t>
      </w:r>
      <w:r>
        <w:rPr>
          <w:spacing w:val="-6"/>
        </w:rPr>
        <w:t> </w:t>
      </w:r>
      <w:r>
        <w:rPr/>
        <w:t>DATA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360" w:lineRule="auto" w:before="114" w:after="0"/>
        <w:ind w:left="480" w:right="245" w:hanging="364"/>
        <w:jc w:val="both"/>
        <w:rPr>
          <w:sz w:val="20"/>
        </w:rPr>
      </w:pPr>
      <w:r>
        <w:rPr>
          <w:sz w:val="20"/>
        </w:rPr>
        <w:t>Secondary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refers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already collected by some researchers in the past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is</w:t>
      </w:r>
      <w:r>
        <w:rPr>
          <w:spacing w:val="11"/>
          <w:sz w:val="20"/>
        </w:rPr>
        <w:t> </w:t>
      </w:r>
      <w:r>
        <w:rPr>
          <w:sz w:val="20"/>
        </w:rPr>
        <w:t>available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published</w:t>
      </w:r>
      <w:r>
        <w:rPr>
          <w:spacing w:val="13"/>
          <w:sz w:val="20"/>
        </w:rPr>
        <w:t> </w:t>
      </w:r>
      <w:r>
        <w:rPr>
          <w:sz w:val="20"/>
        </w:rPr>
        <w:t>orunpublished</w:t>
      </w:r>
      <w:r>
        <w:rPr>
          <w:spacing w:val="-6"/>
          <w:sz w:val="20"/>
        </w:rPr>
        <w:t> </w:t>
      </w:r>
      <w:r>
        <w:rPr>
          <w:sz w:val="20"/>
        </w:rPr>
        <w:t>form.</w:t>
      </w:r>
    </w:p>
    <w:p>
      <w:pPr>
        <w:pStyle w:val="ListParagraph"/>
        <w:numPr>
          <w:ilvl w:val="0"/>
          <w:numId w:val="3"/>
        </w:numPr>
        <w:tabs>
          <w:tab w:pos="481" w:val="left" w:leader="none"/>
        </w:tabs>
        <w:spacing w:line="362" w:lineRule="auto" w:before="0" w:after="0"/>
        <w:ind w:left="480" w:right="111" w:hanging="364"/>
        <w:jc w:val="both"/>
        <w:rPr>
          <w:sz w:val="20"/>
        </w:rPr>
      </w:pPr>
      <w:r>
        <w:rPr>
          <w:sz w:val="20"/>
        </w:rPr>
        <w:t>The secondary data for this study has been obtained</w:t>
      </w:r>
      <w:r>
        <w:rPr>
          <w:spacing w:val="-47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journals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company</w:t>
      </w:r>
      <w:r>
        <w:rPr>
          <w:spacing w:val="-8"/>
          <w:sz w:val="20"/>
        </w:rPr>
        <w:t> </w:t>
      </w:r>
      <w:r>
        <w:rPr>
          <w:sz w:val="20"/>
        </w:rPr>
        <w:t>websites.</w:t>
      </w:r>
    </w:p>
    <w:p>
      <w:pPr>
        <w:pStyle w:val="BodyText"/>
        <w:spacing w:before="9"/>
        <w:rPr>
          <w:sz w:val="29"/>
        </w:rPr>
      </w:pPr>
    </w:p>
    <w:p>
      <w:pPr>
        <w:pStyle w:val="Heading3"/>
      </w:pPr>
      <w:r>
        <w:rPr/>
        <w:t>SAMPLE</w:t>
      </w:r>
      <w:r>
        <w:rPr>
          <w:spacing w:val="-6"/>
        </w:rPr>
        <w:t> </w:t>
      </w:r>
      <w:r>
        <w:rPr/>
        <w:t>SIZE</w:t>
      </w:r>
    </w:p>
    <w:p>
      <w:pPr>
        <w:pStyle w:val="BodyText"/>
        <w:spacing w:before="111"/>
        <w:ind w:left="120"/>
      </w:pPr>
      <w:r>
        <w:rPr/>
        <w:t>The</w:t>
      </w:r>
      <w:r>
        <w:rPr>
          <w:spacing w:val="-6"/>
        </w:rPr>
        <w:t> </w:t>
      </w:r>
      <w:r>
        <w:rPr/>
        <w:t>sample size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106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3"/>
      </w:pPr>
      <w:r>
        <w:rPr/>
        <w:t>TOOLS</w:t>
      </w:r>
      <w:r>
        <w:rPr>
          <w:spacing w:val="-4"/>
        </w:rPr>
        <w:t> </w:t>
      </w:r>
      <w:r>
        <w:rPr/>
        <w:t>USED</w:t>
      </w:r>
    </w:p>
    <w:p>
      <w:pPr>
        <w:pStyle w:val="BodyText"/>
        <w:spacing w:before="110"/>
        <w:ind w:left="120"/>
      </w:pPr>
      <w:r>
        <w:rPr/>
        <w:t>The</w:t>
      </w:r>
      <w:r>
        <w:rPr>
          <w:spacing w:val="-1"/>
        </w:rPr>
        <w:t> </w:t>
      </w:r>
      <w:r>
        <w:rPr/>
        <w:t>tool</w:t>
      </w:r>
      <w:r>
        <w:rPr>
          <w:spacing w:val="-7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is</w:t>
      </w:r>
      <w:r>
        <w:rPr>
          <w:spacing w:val="5"/>
        </w:rPr>
        <w:t> </w:t>
      </w:r>
      <w:r>
        <w:rPr/>
        <w:t>mean</w:t>
      </w:r>
      <w:r>
        <w:rPr>
          <w:spacing w:val="-7"/>
        </w:rPr>
        <w:t> </w:t>
      </w:r>
      <w:r>
        <w:rPr/>
        <w:t>analysis.</w:t>
      </w:r>
    </w:p>
    <w:p>
      <w:pPr>
        <w:spacing w:after="0"/>
        <w:sectPr>
          <w:pgSz w:w="12240" w:h="15840"/>
          <w:pgMar w:header="0" w:footer="665" w:top="1040" w:bottom="860" w:left="1120" w:right="1120"/>
          <w:cols w:num="2" w:equalWidth="0">
            <w:col w:w="4687" w:space="555"/>
            <w:col w:w="4758"/>
          </w:cols>
        </w:sectPr>
      </w:pPr>
    </w:p>
    <w:p>
      <w:pPr>
        <w:pStyle w:val="Heading3"/>
        <w:numPr>
          <w:ilvl w:val="0"/>
          <w:numId w:val="1"/>
        </w:numPr>
        <w:tabs>
          <w:tab w:pos="477" w:val="left" w:leader="none"/>
        </w:tabs>
        <w:spacing w:line="240" w:lineRule="auto" w:before="61" w:after="0"/>
        <w:ind w:left="476" w:right="0" w:hanging="361"/>
        <w:jc w:val="left"/>
      </w:pPr>
      <w:r>
        <w:rPr/>
        <w:t>ANALYSIS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INTERPRETATION</w:t>
      </w:r>
    </w:p>
    <w:p>
      <w:pPr>
        <w:spacing w:line="360" w:lineRule="auto" w:before="114"/>
        <w:ind w:left="116" w:right="1752" w:firstLine="0"/>
        <w:jc w:val="left"/>
        <w:rPr>
          <w:b/>
          <w:sz w:val="20"/>
        </w:rPr>
      </w:pPr>
      <w:r>
        <w:rPr>
          <w:b/>
          <w:sz w:val="20"/>
        </w:rPr>
        <w:t>5.1 DATA ANALYSIS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</w:rPr>
        <w:t>DEMOGRAPHIC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STATISTICS</w:t>
      </w:r>
    </w:p>
    <w:p>
      <w:pPr>
        <w:spacing w:line="224" w:lineRule="exact" w:before="0"/>
        <w:ind w:left="948" w:right="0" w:firstLine="0"/>
        <w:jc w:val="left"/>
        <w:rPr>
          <w:i/>
          <w:sz w:val="20"/>
        </w:rPr>
      </w:pPr>
      <w:r>
        <w:rPr>
          <w:i/>
          <w:sz w:val="20"/>
        </w:rPr>
        <w:t>Table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No.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5.1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Demographic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Profile</w:t>
      </w: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1441"/>
        <w:gridCol w:w="902"/>
        <w:gridCol w:w="1082"/>
      </w:tblGrid>
      <w:tr>
        <w:trPr>
          <w:trHeight w:val="418" w:hRule="atLeast"/>
        </w:trPr>
        <w:tc>
          <w:tcPr>
            <w:tcW w:w="1173" w:type="dxa"/>
          </w:tcPr>
          <w:p>
            <w:pPr>
              <w:pStyle w:val="TableParagraph"/>
              <w:spacing w:line="201" w:lineRule="exact"/>
              <w:ind w:left="1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Demographic</w:t>
            </w:r>
          </w:p>
          <w:p>
            <w:pPr>
              <w:pStyle w:val="TableParagraph"/>
              <w:spacing w:line="197" w:lineRule="exact"/>
              <w:ind w:left="1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Profile</w:t>
            </w:r>
          </w:p>
        </w:tc>
        <w:tc>
          <w:tcPr>
            <w:tcW w:w="1441" w:type="dxa"/>
          </w:tcPr>
          <w:p>
            <w:pPr>
              <w:pStyle w:val="TableParagraph"/>
              <w:spacing w:line="206" w:lineRule="exact" w:before="192"/>
              <w:ind w:left="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902" w:type="dxa"/>
          </w:tcPr>
          <w:p>
            <w:pPr>
              <w:pStyle w:val="TableParagraph"/>
              <w:spacing w:line="206" w:lineRule="exact" w:before="192"/>
              <w:ind w:left="90"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</w:p>
        </w:tc>
        <w:tc>
          <w:tcPr>
            <w:tcW w:w="1082" w:type="dxa"/>
          </w:tcPr>
          <w:p>
            <w:pPr>
              <w:pStyle w:val="TableParagraph"/>
              <w:spacing w:line="206" w:lineRule="exact" w:before="192"/>
              <w:ind w:left="46"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210" w:hRule="atLeast"/>
        </w:trPr>
        <w:tc>
          <w:tcPr>
            <w:tcW w:w="117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14" w:lineRule="exact" w:before="130"/>
              <w:ind w:left="7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Age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20-25</w:t>
            </w:r>
            <w:r>
              <w:rPr>
                <w:color w:val="000004"/>
                <w:spacing w:val="-2"/>
                <w:sz w:val="20"/>
              </w:rPr>
              <w:t> </w:t>
            </w:r>
            <w:r>
              <w:rPr>
                <w:color w:val="000004"/>
                <w:sz w:val="20"/>
              </w:rPr>
              <w:t>years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23</w:t>
            </w:r>
          </w:p>
        </w:tc>
        <w:tc>
          <w:tcPr>
            <w:tcW w:w="1082" w:type="dxa"/>
          </w:tcPr>
          <w:p>
            <w:pPr>
              <w:pStyle w:val="TableParagraph"/>
              <w:ind w:left="152" w:right="42"/>
              <w:rPr>
                <w:sz w:val="20"/>
              </w:rPr>
            </w:pPr>
            <w:r>
              <w:rPr>
                <w:color w:val="000004"/>
                <w:sz w:val="20"/>
              </w:rPr>
              <w:t>21.7%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26-30</w:t>
            </w:r>
            <w:r>
              <w:rPr>
                <w:color w:val="000004"/>
                <w:spacing w:val="-2"/>
                <w:sz w:val="20"/>
              </w:rPr>
              <w:t> </w:t>
            </w:r>
            <w:r>
              <w:rPr>
                <w:color w:val="000004"/>
                <w:sz w:val="20"/>
              </w:rPr>
              <w:t>years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35</w:t>
            </w:r>
          </w:p>
        </w:tc>
        <w:tc>
          <w:tcPr>
            <w:tcW w:w="1082" w:type="dxa"/>
          </w:tcPr>
          <w:p>
            <w:pPr>
              <w:pStyle w:val="TableParagraph"/>
              <w:ind w:left="152" w:right="42"/>
              <w:rPr>
                <w:sz w:val="20"/>
              </w:rPr>
            </w:pPr>
            <w:r>
              <w:rPr>
                <w:color w:val="000004"/>
                <w:sz w:val="20"/>
              </w:rPr>
              <w:t>33.0%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31-35</w:t>
            </w:r>
            <w:r>
              <w:rPr>
                <w:color w:val="000004"/>
                <w:spacing w:val="-2"/>
                <w:sz w:val="20"/>
              </w:rPr>
              <w:t> </w:t>
            </w:r>
            <w:r>
              <w:rPr>
                <w:color w:val="000004"/>
                <w:sz w:val="20"/>
              </w:rPr>
              <w:t>years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30</w:t>
            </w:r>
          </w:p>
        </w:tc>
        <w:tc>
          <w:tcPr>
            <w:tcW w:w="1082" w:type="dxa"/>
          </w:tcPr>
          <w:p>
            <w:pPr>
              <w:pStyle w:val="TableParagraph"/>
              <w:ind w:left="152" w:right="42"/>
              <w:rPr>
                <w:sz w:val="20"/>
              </w:rPr>
            </w:pPr>
            <w:r>
              <w:rPr>
                <w:color w:val="000004"/>
                <w:sz w:val="20"/>
              </w:rPr>
              <w:t>28.3%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right="68"/>
              <w:jc w:val="right"/>
              <w:rPr>
                <w:sz w:val="20"/>
              </w:rPr>
            </w:pPr>
            <w:r>
              <w:rPr>
                <w:color w:val="000004"/>
                <w:sz w:val="20"/>
              </w:rPr>
              <w:t>Above</w:t>
            </w:r>
            <w:r>
              <w:rPr>
                <w:color w:val="000004"/>
                <w:spacing w:val="-3"/>
                <w:sz w:val="20"/>
              </w:rPr>
              <w:t> </w:t>
            </w:r>
            <w:r>
              <w:rPr>
                <w:color w:val="000004"/>
                <w:sz w:val="20"/>
              </w:rPr>
              <w:t>35</w:t>
            </w:r>
            <w:r>
              <w:rPr>
                <w:color w:val="000004"/>
                <w:spacing w:val="-1"/>
                <w:sz w:val="20"/>
              </w:rPr>
              <w:t> </w:t>
            </w:r>
            <w:r>
              <w:rPr>
                <w:color w:val="000004"/>
                <w:sz w:val="20"/>
              </w:rPr>
              <w:t>years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18</w:t>
            </w:r>
          </w:p>
        </w:tc>
        <w:tc>
          <w:tcPr>
            <w:tcW w:w="1082" w:type="dxa"/>
          </w:tcPr>
          <w:p>
            <w:pPr>
              <w:pStyle w:val="TableParagraph"/>
              <w:ind w:left="152" w:right="42"/>
              <w:rPr>
                <w:sz w:val="20"/>
              </w:rPr>
            </w:pPr>
            <w:r>
              <w:rPr>
                <w:color w:val="000004"/>
                <w:sz w:val="20"/>
              </w:rPr>
              <w:t>17.0%</w:t>
            </w:r>
          </w:p>
        </w:tc>
      </w:tr>
      <w:tr>
        <w:trPr>
          <w:trHeight w:val="210" w:hRule="atLeast"/>
        </w:trPr>
        <w:tc>
          <w:tcPr>
            <w:tcW w:w="1173" w:type="dxa"/>
            <w:vMerge w:val="restart"/>
          </w:tcPr>
          <w:p>
            <w:pPr>
              <w:pStyle w:val="TableParagraph"/>
              <w:spacing w:line="214" w:lineRule="exact" w:before="196"/>
              <w:ind w:left="7"/>
              <w:jc w:val="left"/>
              <w:rPr>
                <w:sz w:val="20"/>
              </w:rPr>
            </w:pPr>
            <w:r>
              <w:rPr>
                <w:sz w:val="20"/>
              </w:rPr>
              <w:t>Gender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Male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60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56.6%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Female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46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43.4%</w:t>
            </w:r>
          </w:p>
        </w:tc>
      </w:tr>
      <w:tr>
        <w:trPr>
          <w:trHeight w:val="210" w:hRule="atLeast"/>
        </w:trPr>
        <w:tc>
          <w:tcPr>
            <w:tcW w:w="1173" w:type="dxa"/>
            <w:vMerge w:val="restart"/>
          </w:tcPr>
          <w:p>
            <w:pPr>
              <w:pStyle w:val="TableParagraph"/>
              <w:spacing w:line="214" w:lineRule="exact" w:before="196"/>
              <w:ind w:left="7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Marital</w:t>
            </w:r>
            <w:r>
              <w:rPr>
                <w:color w:val="000004"/>
                <w:spacing w:val="-5"/>
                <w:sz w:val="20"/>
              </w:rPr>
              <w:t> </w:t>
            </w:r>
            <w:r>
              <w:rPr>
                <w:color w:val="000004"/>
                <w:sz w:val="20"/>
              </w:rPr>
              <w:t>Status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Married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62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58.5%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Unmarried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44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41.5%</w:t>
            </w:r>
          </w:p>
        </w:tc>
      </w:tr>
      <w:tr>
        <w:trPr>
          <w:trHeight w:val="210" w:hRule="atLeast"/>
        </w:trPr>
        <w:tc>
          <w:tcPr>
            <w:tcW w:w="117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30" w:lineRule="atLeast" w:before="137"/>
              <w:ind w:left="70" w:right="479"/>
              <w:jc w:val="left"/>
              <w:rPr>
                <w:sz w:val="20"/>
              </w:rPr>
            </w:pPr>
            <w:r>
              <w:rPr>
                <w:color w:val="000004"/>
                <w:spacing w:val="-1"/>
                <w:sz w:val="20"/>
              </w:rPr>
              <w:t>Income</w:t>
            </w:r>
            <w:r>
              <w:rPr>
                <w:color w:val="000004"/>
                <w:spacing w:val="-47"/>
                <w:sz w:val="20"/>
              </w:rPr>
              <w:t> </w:t>
            </w:r>
            <w:r>
              <w:rPr>
                <w:color w:val="000004"/>
                <w:sz w:val="20"/>
              </w:rPr>
              <w:t>Level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Below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10000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14.2%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10000-15000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41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38.7%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15000-20000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37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34.9%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Above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12000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13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12.3%</w:t>
            </w:r>
          </w:p>
        </w:tc>
      </w:tr>
      <w:tr>
        <w:trPr>
          <w:trHeight w:val="210" w:hRule="atLeast"/>
        </w:trPr>
        <w:tc>
          <w:tcPr>
            <w:tcW w:w="1173" w:type="dxa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i/>
                <w:sz w:val="22"/>
              </w:rPr>
            </w:pPr>
          </w:p>
          <w:p>
            <w:pPr>
              <w:pStyle w:val="TableParagraph"/>
              <w:spacing w:line="218" w:lineRule="exact" w:before="130"/>
              <w:ind w:left="7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Experience</w:t>
            </w:r>
          </w:p>
        </w:tc>
        <w:tc>
          <w:tcPr>
            <w:tcW w:w="1441" w:type="dxa"/>
          </w:tcPr>
          <w:p>
            <w:pPr>
              <w:pStyle w:val="TableParagraph"/>
              <w:ind w:right="23"/>
              <w:jc w:val="right"/>
              <w:rPr>
                <w:sz w:val="20"/>
              </w:rPr>
            </w:pPr>
            <w:r>
              <w:rPr>
                <w:color w:val="000004"/>
                <w:sz w:val="20"/>
              </w:rPr>
              <w:t>Less</w:t>
            </w:r>
            <w:r>
              <w:rPr>
                <w:color w:val="000004"/>
                <w:spacing w:val="-4"/>
                <w:sz w:val="20"/>
              </w:rPr>
              <w:t> </w:t>
            </w:r>
            <w:r>
              <w:rPr>
                <w:color w:val="000004"/>
                <w:sz w:val="20"/>
              </w:rPr>
              <w:t>than</w:t>
            </w:r>
            <w:r>
              <w:rPr>
                <w:color w:val="000004"/>
                <w:spacing w:val="-12"/>
                <w:sz w:val="20"/>
              </w:rPr>
              <w:t> </w:t>
            </w:r>
            <w:r>
              <w:rPr>
                <w:color w:val="000004"/>
                <w:sz w:val="20"/>
              </w:rPr>
              <w:t>1</w:t>
            </w:r>
            <w:r>
              <w:rPr>
                <w:color w:val="000004"/>
                <w:spacing w:val="6"/>
                <w:sz w:val="20"/>
              </w:rPr>
              <w:t> </w:t>
            </w:r>
            <w:r>
              <w:rPr>
                <w:color w:val="000004"/>
                <w:sz w:val="20"/>
              </w:rPr>
              <w:t>year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32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30.2%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1-2</w:t>
            </w:r>
            <w:r>
              <w:rPr>
                <w:color w:val="000004"/>
                <w:spacing w:val="-2"/>
                <w:sz w:val="20"/>
              </w:rPr>
              <w:t> </w:t>
            </w:r>
            <w:r>
              <w:rPr>
                <w:color w:val="000004"/>
                <w:sz w:val="20"/>
              </w:rPr>
              <w:t>years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41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38.7%</w:t>
            </w:r>
          </w:p>
        </w:tc>
      </w:tr>
      <w:tr>
        <w:trPr>
          <w:trHeight w:val="210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2-5</w:t>
            </w:r>
            <w:r>
              <w:rPr>
                <w:color w:val="000004"/>
                <w:spacing w:val="-2"/>
                <w:sz w:val="20"/>
              </w:rPr>
              <w:t> </w:t>
            </w:r>
            <w:r>
              <w:rPr>
                <w:color w:val="000004"/>
                <w:sz w:val="20"/>
              </w:rPr>
              <w:t>years</w:t>
            </w:r>
          </w:p>
        </w:tc>
        <w:tc>
          <w:tcPr>
            <w:tcW w:w="902" w:type="dxa"/>
          </w:tcPr>
          <w:p>
            <w:pPr>
              <w:pStyle w:val="TableParagraph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20</w:t>
            </w:r>
          </w:p>
        </w:tc>
        <w:tc>
          <w:tcPr>
            <w:tcW w:w="1082" w:type="dxa"/>
          </w:tcPr>
          <w:p>
            <w:pPr>
              <w:pStyle w:val="TableParagraph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18.9%</w:t>
            </w:r>
          </w:p>
        </w:tc>
      </w:tr>
      <w:tr>
        <w:trPr>
          <w:trHeight w:val="213" w:hRule="atLeast"/>
        </w:trPr>
        <w:tc>
          <w:tcPr>
            <w:tcW w:w="11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</w:tcPr>
          <w:p>
            <w:pPr>
              <w:pStyle w:val="TableParagraph"/>
              <w:spacing w:line="194" w:lineRule="exact"/>
              <w:ind w:left="110"/>
              <w:jc w:val="left"/>
              <w:rPr>
                <w:sz w:val="20"/>
              </w:rPr>
            </w:pPr>
            <w:r>
              <w:rPr>
                <w:color w:val="000004"/>
                <w:sz w:val="20"/>
              </w:rPr>
              <w:t>Above</w:t>
            </w:r>
            <w:r>
              <w:rPr>
                <w:color w:val="000004"/>
                <w:spacing w:val="-7"/>
                <w:sz w:val="20"/>
              </w:rPr>
              <w:t> </w:t>
            </w:r>
            <w:r>
              <w:rPr>
                <w:color w:val="000004"/>
                <w:sz w:val="20"/>
              </w:rPr>
              <w:t>5</w:t>
            </w:r>
            <w:r>
              <w:rPr>
                <w:color w:val="000004"/>
                <w:spacing w:val="3"/>
                <w:sz w:val="20"/>
              </w:rPr>
              <w:t> </w:t>
            </w:r>
            <w:r>
              <w:rPr>
                <w:color w:val="000004"/>
                <w:sz w:val="20"/>
              </w:rPr>
              <w:t>years</w:t>
            </w:r>
          </w:p>
        </w:tc>
        <w:tc>
          <w:tcPr>
            <w:tcW w:w="902" w:type="dxa"/>
          </w:tcPr>
          <w:p>
            <w:pPr>
              <w:pStyle w:val="TableParagraph"/>
              <w:spacing w:line="194" w:lineRule="exact"/>
              <w:ind w:left="162" w:right="50"/>
              <w:rPr>
                <w:sz w:val="20"/>
              </w:rPr>
            </w:pPr>
            <w:r>
              <w:rPr>
                <w:color w:val="000004"/>
                <w:sz w:val="20"/>
              </w:rPr>
              <w:t>13</w:t>
            </w:r>
          </w:p>
        </w:tc>
        <w:tc>
          <w:tcPr>
            <w:tcW w:w="1082" w:type="dxa"/>
          </w:tcPr>
          <w:p>
            <w:pPr>
              <w:pStyle w:val="TableParagraph"/>
              <w:spacing w:line="194" w:lineRule="exact"/>
              <w:ind w:left="112" w:right="42"/>
              <w:rPr>
                <w:sz w:val="20"/>
              </w:rPr>
            </w:pPr>
            <w:r>
              <w:rPr>
                <w:color w:val="000004"/>
                <w:sz w:val="20"/>
              </w:rPr>
              <w:t>12.3%</w:t>
            </w:r>
          </w:p>
        </w:tc>
      </w:tr>
    </w:tbl>
    <w:p>
      <w:pPr>
        <w:spacing w:before="6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Source: primary data</w:t>
      </w:r>
    </w:p>
    <w:p>
      <w:pPr>
        <w:pStyle w:val="Heading3"/>
        <w:spacing w:line="227" w:lineRule="exact" w:before="122"/>
        <w:ind w:left="116"/>
      </w:pPr>
      <w:r>
        <w:rPr/>
        <w:t>Interpretation</w:t>
      </w:r>
    </w:p>
    <w:p>
      <w:pPr>
        <w:pStyle w:val="BodyText"/>
        <w:spacing w:line="360" w:lineRule="auto"/>
        <w:ind w:left="116" w:right="38" w:firstLine="252"/>
        <w:jc w:val="both"/>
      </w:pPr>
      <w:r>
        <w:rPr/>
        <w:t>The above table shows that, most of the people are</w:t>
      </w:r>
      <w:r>
        <w:rPr>
          <w:spacing w:val="1"/>
        </w:rPr>
        <w:t> </w:t>
      </w:r>
      <w:r>
        <w:rPr>
          <w:spacing w:val="-1"/>
        </w:rPr>
        <w:t>26-30</w:t>
      </w:r>
      <w:r>
        <w:rPr>
          <w:spacing w:val="-2"/>
        </w:rPr>
        <w:t> </w:t>
      </w:r>
      <w:r>
        <w:rPr>
          <w:spacing w:val="-1"/>
        </w:rPr>
        <w:t>years</w:t>
      </w:r>
      <w:r>
        <w:rPr>
          <w:spacing w:val="-4"/>
        </w:rPr>
        <w:t> </w:t>
      </w:r>
      <w:r>
        <w:rPr>
          <w:spacing w:val="-1"/>
        </w:rPr>
        <w:t>old,</w:t>
      </w:r>
      <w:r>
        <w:rPr>
          <w:spacing w:val="3"/>
        </w:rPr>
        <w:t> </w:t>
      </w:r>
      <w:r>
        <w:rPr>
          <w:spacing w:val="-1"/>
        </w:rPr>
        <w:t>most 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people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male,</w:t>
      </w:r>
      <w:r>
        <w:rPr>
          <w:spacing w:val="3"/>
        </w:rPr>
        <w:t> </w:t>
      </w:r>
      <w:r>
        <w:rPr/>
        <w:t>most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7"/>
        </w:rPr>
        <w:t> </w:t>
      </w:r>
      <w:r>
        <w:rPr>
          <w:spacing w:val="-1"/>
        </w:rPr>
        <w:t>people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7"/>
        </w:rPr>
        <w:t> </w:t>
      </w:r>
      <w:r>
        <w:rPr>
          <w:spacing w:val="-1"/>
        </w:rPr>
        <w:t>married, most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people</w:t>
      </w:r>
      <w:r>
        <w:rPr>
          <w:spacing w:val="-2"/>
        </w:rPr>
        <w:t> </w:t>
      </w:r>
      <w:r>
        <w:rPr>
          <w:spacing w:val="-1"/>
        </w:rPr>
        <w:t>have</w:t>
      </w:r>
      <w:r>
        <w:rPr>
          <w:spacing w:val="-3"/>
        </w:rPr>
        <w:t> </w:t>
      </w:r>
      <w:r>
        <w:rPr>
          <w:spacing w:val="-1"/>
        </w:rPr>
        <w:t>income</w:t>
      </w:r>
      <w:r>
        <w:rPr>
          <w:spacing w:val="-3"/>
        </w:rPr>
        <w:t> </w:t>
      </w:r>
      <w:r>
        <w:rPr>
          <w:spacing w:val="-1"/>
        </w:rPr>
        <w:t>level</w:t>
      </w:r>
      <w:r>
        <w:rPr>
          <w:spacing w:val="-47"/>
        </w:rPr>
        <w:t> </w:t>
      </w:r>
      <w:r>
        <w:rPr/>
        <w:t>10000 - 15000 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people are 1-2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experienced.</w:t>
      </w:r>
    </w:p>
    <w:p>
      <w:pPr>
        <w:pStyle w:val="Heading3"/>
        <w:spacing w:line="227" w:lineRule="exact" w:before="5"/>
        <w:ind w:left="116"/>
      </w:pPr>
      <w:r>
        <w:rPr/>
        <w:t>DESCRIPTIVE</w:t>
      </w:r>
      <w:r>
        <w:rPr>
          <w:spacing w:val="-8"/>
        </w:rPr>
        <w:t> </w:t>
      </w:r>
      <w:r>
        <w:rPr/>
        <w:t>STATISTIC</w:t>
      </w:r>
    </w:p>
    <w:p>
      <w:pPr>
        <w:spacing w:line="227" w:lineRule="exact" w:before="0"/>
        <w:ind w:left="1008" w:right="0" w:firstLine="0"/>
        <w:jc w:val="left"/>
        <w:rPr>
          <w:i/>
          <w:sz w:val="20"/>
        </w:rPr>
      </w:pPr>
      <w:r>
        <w:rPr/>
        <w:pict>
          <v:shape style="position:absolute;margin-left:61.825001pt;margin-top:20.18644pt;width:243.5pt;height:254.9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57"/>
                    <w:gridCol w:w="1621"/>
                    <w:gridCol w:w="900"/>
                    <w:gridCol w:w="1080"/>
                  </w:tblGrid>
                  <w:tr>
                    <w:trPr>
                      <w:trHeight w:val="462" w:hRule="atLeast"/>
                    </w:trPr>
                    <w:tc>
                      <w:tcPr>
                        <w:tcW w:w="1257" w:type="dxa"/>
                      </w:tcPr>
                      <w:p>
                        <w:pPr>
                          <w:pStyle w:val="TableParagraph"/>
                          <w:spacing w:line="228" w:lineRule="exact"/>
                          <w:ind w:left="10" w:right="261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Descriptive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Profile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1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Categories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94" w:right="4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Number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40" w:lineRule="auto" w:before="10"/>
                          <w:jc w:val="left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14" w:lineRule="exact"/>
                          <w:ind w:left="52" w:right="3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Percentage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39"/>
                          <w:ind w:left="6" w:right="387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Work </w:t>
                        </w:r>
                        <w:r>
                          <w:rPr>
                            <w:sz w:val="20"/>
                          </w:rPr>
                          <w:t>Life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Balance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53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20.8%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53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22.6%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Neutral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5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7.5%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53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39.6%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53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5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164"/>
                          <w:ind w:left="6" w:right="6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Satisfaction of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Working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Hours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18.9%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13.2%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Neutral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40.6%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11.3%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70"/>
                          <w:ind w:left="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Work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Pressure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24.5%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21.7%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Neutral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27.4%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17.0%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22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2" w:lineRule="exact"/>
                          <w:ind w:left="115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9.4%</w:t>
                        </w:r>
                      </w:p>
                    </w:tc>
                  </w:tr>
                  <w:tr>
                    <w:trPr>
                      <w:trHeight w:val="266" w:hRule="atLeast"/>
                    </w:trPr>
                    <w:tc>
                      <w:tcPr>
                        <w:tcW w:w="1257" w:type="dxa"/>
                        <w:vMerge w:val="restart"/>
                      </w:tcPr>
                      <w:p>
                        <w:pPr>
                          <w:pStyle w:val="TableParagraph"/>
                          <w:spacing w:line="240" w:lineRule="auto" w:before="6"/>
                          <w:jc w:val="left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left="6" w:right="81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Organization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Initiative to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Manage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Work</w:t>
                        </w:r>
                      </w:p>
                      <w:p>
                        <w:pPr>
                          <w:pStyle w:val="TableParagraph"/>
                          <w:spacing w:line="216" w:lineRule="exact"/>
                          <w:ind w:left="6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Life</w:t>
                        </w: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16.0%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25.5%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Neutral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25.5%</w:t>
                        </w:r>
                      </w:p>
                    </w:tc>
                  </w:tr>
                  <w:tr>
                    <w:trPr>
                      <w:trHeight w:val="209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ind w:left="114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17.9%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25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1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-1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dissatisfied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65" w:right="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119" w:right="3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15.1%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0"/>
        </w:rPr>
        <w:t>Table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No 5.2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Descriptive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Analysis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spacing w:before="0"/>
        <w:ind w:left="116" w:right="0" w:firstLine="0"/>
        <w:jc w:val="left"/>
        <w:rPr>
          <w:i/>
          <w:sz w:val="20"/>
        </w:rPr>
      </w:pPr>
      <w:r>
        <w:rPr>
          <w:i/>
          <w:sz w:val="20"/>
        </w:rPr>
        <w:t>Source: primary data</w:t>
      </w:r>
    </w:p>
    <w:p>
      <w:pPr>
        <w:pStyle w:val="Heading3"/>
        <w:spacing w:line="227" w:lineRule="exact" w:before="61"/>
        <w:ind w:left="116"/>
      </w:pPr>
      <w:r>
        <w:rPr>
          <w:b w:val="0"/>
        </w:rPr>
        <w:br w:type="column"/>
      </w:r>
      <w:r>
        <w:rPr/>
        <w:t>Interpretation</w:t>
      </w:r>
    </w:p>
    <w:p>
      <w:pPr>
        <w:pStyle w:val="BodyText"/>
        <w:spacing w:line="360" w:lineRule="auto"/>
        <w:ind w:left="116" w:right="127" w:firstLine="256"/>
        <w:jc w:val="both"/>
      </w:pPr>
      <w:r>
        <w:rPr/>
        <w:t>From the above table most people are dissatisfied</w:t>
      </w:r>
      <w:r>
        <w:rPr>
          <w:spacing w:val="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their</w:t>
      </w:r>
      <w:r>
        <w:rPr>
          <w:spacing w:val="-7"/>
        </w:rPr>
        <w:t> </w:t>
      </w:r>
      <w:r>
        <w:rPr/>
        <w:t>work-life</w:t>
      </w:r>
      <w:r>
        <w:rPr>
          <w:spacing w:val="-6"/>
        </w:rPr>
        <w:t> </w:t>
      </w:r>
      <w:r>
        <w:rPr/>
        <w:t>balance,</w:t>
      </w:r>
      <w:r>
        <w:rPr>
          <w:spacing w:val="-3"/>
        </w:rPr>
        <w:t> </w:t>
      </w:r>
      <w:r>
        <w:rPr/>
        <w:t>most</w:t>
      </w:r>
      <w:r>
        <w:rPr>
          <w:spacing w:val="-8"/>
        </w:rPr>
        <w:t> </w:t>
      </w:r>
      <w:r>
        <w:rPr/>
        <w:t>people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dissatisfied</w:t>
      </w:r>
      <w:r>
        <w:rPr>
          <w:spacing w:val="-48"/>
        </w:rPr>
        <w:t> </w:t>
      </w:r>
      <w:r>
        <w:rPr/>
        <w:t>with their working hours, most people have a neutral</w:t>
      </w:r>
      <w:r>
        <w:rPr>
          <w:spacing w:val="1"/>
        </w:rPr>
        <w:t> </w:t>
      </w:r>
      <w:r>
        <w:rPr/>
        <w:t>opinion regarding their work pressure, and most of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 taking the initiative to manage work-life</w:t>
      </w:r>
      <w:r>
        <w:rPr>
          <w:spacing w:val="1"/>
        </w:rPr>
        <w:t> </w:t>
      </w:r>
      <w:r>
        <w:rPr/>
        <w:t>balance.</w:t>
      </w:r>
    </w:p>
    <w:p>
      <w:pPr>
        <w:pStyle w:val="BodyText"/>
        <w:spacing w:before="2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569" w:val="left" w:leader="none"/>
        </w:tabs>
        <w:spacing w:line="228" w:lineRule="exact" w:before="0" w:after="0"/>
        <w:ind w:left="568" w:right="0" w:hanging="453"/>
        <w:jc w:val="left"/>
      </w:pPr>
      <w:r>
        <w:rPr/>
        <w:t>FINDINGS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5" w:lineRule="auto" w:before="0" w:after="0"/>
        <w:ind w:left="476" w:right="135" w:hanging="360"/>
        <w:jc w:val="both"/>
        <w:rPr>
          <w:sz w:val="20"/>
        </w:rPr>
      </w:pPr>
      <w:r>
        <w:rPr>
          <w:sz w:val="20"/>
        </w:rPr>
        <w:t>Work-Life Balance:</w:t>
      </w:r>
      <w:r>
        <w:rPr>
          <w:spacing w:val="1"/>
          <w:sz w:val="20"/>
        </w:rPr>
        <w:t> </w:t>
      </w:r>
      <w:r>
        <w:rPr>
          <w:sz w:val="20"/>
        </w:rPr>
        <w:t>Most</w:t>
      </w:r>
      <w:r>
        <w:rPr>
          <w:spacing w:val="1"/>
          <w:sz w:val="20"/>
        </w:rPr>
        <w:t> </w:t>
      </w:r>
      <w:r>
        <w:rPr>
          <w:sz w:val="20"/>
        </w:rPr>
        <w:t>people are dissatisfied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their</w:t>
      </w:r>
      <w:r>
        <w:rPr>
          <w:spacing w:val="3"/>
          <w:sz w:val="20"/>
        </w:rPr>
        <w:t> </w:t>
      </w:r>
      <w:r>
        <w:rPr>
          <w:sz w:val="20"/>
        </w:rPr>
        <w:t>work-life</w:t>
      </w:r>
      <w:r>
        <w:rPr>
          <w:spacing w:val="4"/>
          <w:sz w:val="20"/>
        </w:rPr>
        <w:t> </w:t>
      </w:r>
      <w:r>
        <w:rPr>
          <w:sz w:val="20"/>
        </w:rPr>
        <w:t>balance.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5" w:lineRule="auto" w:before="0" w:after="0"/>
        <w:ind w:left="476" w:right="136" w:hanging="360"/>
        <w:jc w:val="both"/>
        <w:rPr>
          <w:sz w:val="20"/>
        </w:rPr>
      </w:pPr>
      <w:r>
        <w:rPr>
          <w:sz w:val="20"/>
        </w:rPr>
        <w:t>Working Hours: Most people are dissatisfied with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2"/>
          <w:sz w:val="20"/>
        </w:rPr>
        <w:t> </w:t>
      </w:r>
      <w:r>
        <w:rPr>
          <w:sz w:val="20"/>
        </w:rPr>
        <w:t>working</w:t>
      </w:r>
      <w:r>
        <w:rPr>
          <w:spacing w:val="1"/>
          <w:sz w:val="20"/>
        </w:rPr>
        <w:t> </w:t>
      </w:r>
      <w:r>
        <w:rPr>
          <w:sz w:val="20"/>
        </w:rPr>
        <w:t>hours.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5" w:lineRule="auto" w:before="0" w:after="0"/>
        <w:ind w:left="476" w:right="136" w:hanging="360"/>
        <w:jc w:val="both"/>
        <w:rPr>
          <w:sz w:val="20"/>
        </w:rPr>
      </w:pP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Pressure:</w:t>
      </w:r>
      <w:r>
        <w:rPr>
          <w:spacing w:val="1"/>
          <w:sz w:val="20"/>
        </w:rPr>
        <w:t> </w:t>
      </w:r>
      <w:r>
        <w:rPr>
          <w:sz w:val="20"/>
        </w:rPr>
        <w:t>People</w:t>
      </w:r>
      <w:r>
        <w:rPr>
          <w:spacing w:val="1"/>
          <w:sz w:val="20"/>
        </w:rPr>
        <w:t> </w:t>
      </w:r>
      <w:r>
        <w:rPr>
          <w:sz w:val="20"/>
        </w:rPr>
        <w:t>have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neutral</w:t>
      </w:r>
      <w:r>
        <w:rPr>
          <w:spacing w:val="1"/>
          <w:sz w:val="20"/>
        </w:rPr>
        <w:t> </w:t>
      </w:r>
      <w:r>
        <w:rPr>
          <w:sz w:val="20"/>
        </w:rPr>
        <w:t>opinion</w:t>
      </w:r>
      <w:r>
        <w:rPr>
          <w:spacing w:val="1"/>
          <w:sz w:val="20"/>
        </w:rPr>
        <w:t> </w:t>
      </w:r>
      <w:r>
        <w:rPr>
          <w:sz w:val="20"/>
        </w:rPr>
        <w:t>regarding their</w:t>
      </w:r>
      <w:r>
        <w:rPr>
          <w:spacing w:val="3"/>
          <w:sz w:val="20"/>
        </w:rPr>
        <w:t> </w:t>
      </w:r>
      <w:r>
        <w:rPr>
          <w:sz w:val="20"/>
        </w:rPr>
        <w:t>work</w:t>
      </w:r>
      <w:r>
        <w:rPr>
          <w:spacing w:val="-3"/>
          <w:sz w:val="20"/>
        </w:rPr>
        <w:t> </w:t>
      </w:r>
      <w:r>
        <w:rPr>
          <w:sz w:val="20"/>
        </w:rPr>
        <w:t>pressure.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7" w:lineRule="auto" w:before="1" w:after="0"/>
        <w:ind w:left="476" w:right="138" w:hanging="360"/>
        <w:jc w:val="both"/>
        <w:rPr>
          <w:sz w:val="20"/>
        </w:rPr>
      </w:pPr>
      <w:r>
        <w:rPr>
          <w:sz w:val="20"/>
        </w:rPr>
        <w:t>Organization</w:t>
      </w:r>
      <w:r>
        <w:rPr>
          <w:spacing w:val="-11"/>
          <w:sz w:val="20"/>
        </w:rPr>
        <w:t> </w:t>
      </w:r>
      <w:r>
        <w:rPr>
          <w:sz w:val="20"/>
        </w:rPr>
        <w:t>Initiative:</w:t>
      </w:r>
      <w:r>
        <w:rPr>
          <w:spacing w:val="-6"/>
          <w:sz w:val="20"/>
        </w:rPr>
        <w:t> </w:t>
      </w:r>
      <w:r>
        <w:rPr>
          <w:sz w:val="20"/>
        </w:rPr>
        <w:t>Most</w:t>
      </w:r>
      <w:r>
        <w:rPr>
          <w:spacing w:val="-3"/>
          <w:sz w:val="20"/>
        </w:rPr>
        <w:t> </w:t>
      </w:r>
      <w:r>
        <w:rPr>
          <w:sz w:val="20"/>
        </w:rPr>
        <w:t>people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positive</w:t>
      </w:r>
      <w:r>
        <w:rPr>
          <w:spacing w:val="-48"/>
          <w:sz w:val="20"/>
        </w:rPr>
        <w:t> </w:t>
      </w:r>
      <w:r>
        <w:rPr>
          <w:sz w:val="20"/>
        </w:rPr>
        <w:t>view of organizations taking initiative to manage</w:t>
      </w:r>
      <w:r>
        <w:rPr>
          <w:spacing w:val="1"/>
          <w:sz w:val="20"/>
        </w:rPr>
        <w:t> </w:t>
      </w:r>
      <w:r>
        <w:rPr>
          <w:sz w:val="20"/>
        </w:rPr>
        <w:t>work-life</w:t>
      </w:r>
      <w:r>
        <w:rPr>
          <w:spacing w:val="4"/>
          <w:sz w:val="20"/>
        </w:rPr>
        <w:t> </w:t>
      </w:r>
      <w:r>
        <w:rPr>
          <w:sz w:val="20"/>
        </w:rPr>
        <w:t>balance.</w:t>
      </w:r>
    </w:p>
    <w:p>
      <w:pPr>
        <w:pStyle w:val="BodyText"/>
        <w:spacing w:line="360" w:lineRule="auto" w:before="1"/>
        <w:ind w:left="116" w:right="133"/>
        <w:jc w:val="both"/>
      </w:pPr>
      <w:r>
        <w:rPr/>
        <w:t>In summary, work-life balance and working hours are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dissatisfaction,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initiatives</w:t>
      </w:r>
      <w:r>
        <w:rPr>
          <w:spacing w:val="-2"/>
        </w:rPr>
        <w:t> </w:t>
      </w:r>
      <w:r>
        <w:rPr/>
        <w:t>receive</w:t>
      </w:r>
      <w:r>
        <w:rPr>
          <w:spacing w:val="3"/>
        </w:rPr>
        <w:t> </w:t>
      </w:r>
      <w:r>
        <w:rPr/>
        <w:t>mixed</w:t>
      </w:r>
      <w:r>
        <w:rPr>
          <w:spacing w:val="-1"/>
        </w:rPr>
        <w:t> </w:t>
      </w:r>
      <w:r>
        <w:rPr/>
        <w:t>perceptions.</w:t>
      </w:r>
    </w:p>
    <w:p>
      <w:pPr>
        <w:pStyle w:val="BodyText"/>
        <w:spacing w:before="4"/>
        <w:rPr>
          <w:sz w:val="30"/>
        </w:rPr>
      </w:pPr>
    </w:p>
    <w:p>
      <w:pPr>
        <w:pStyle w:val="Heading3"/>
        <w:numPr>
          <w:ilvl w:val="0"/>
          <w:numId w:val="1"/>
        </w:numPr>
        <w:tabs>
          <w:tab w:pos="569" w:val="left" w:leader="none"/>
        </w:tabs>
        <w:spacing w:line="240" w:lineRule="auto" w:before="0" w:after="0"/>
        <w:ind w:left="568" w:right="0" w:hanging="453"/>
        <w:jc w:val="left"/>
      </w:pPr>
      <w:r>
        <w:rPr/>
        <w:t>SUGGESTIONS</w:t>
      </w:r>
    </w:p>
    <w:p>
      <w:pPr>
        <w:pStyle w:val="BodyText"/>
        <w:spacing w:line="360" w:lineRule="auto" w:before="99"/>
        <w:ind w:left="116" w:right="132" w:firstLine="252"/>
        <w:jc w:val="both"/>
      </w:pPr>
      <w:r>
        <w:rPr/>
        <w:t>Enhance Flexibility: Organizations should consider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arrangements,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hours,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line="360" w:lineRule="auto" w:before="103"/>
        <w:ind w:left="116" w:right="131" w:firstLine="252"/>
        <w:jc w:val="both"/>
      </w:pPr>
      <w:r>
        <w:rPr/>
        <w:t>Promote Work-Life Integration: Encourage a culture</w:t>
      </w:r>
      <w:r>
        <w:rPr>
          <w:spacing w:val="-47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 a healthy work-life balance. This can include</w:t>
      </w:r>
      <w:r>
        <w:rPr>
          <w:spacing w:val="-47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like designated breaks, wellness programs,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commitments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boundaries.</w:t>
      </w:r>
    </w:p>
    <w:p>
      <w:pPr>
        <w:pStyle w:val="BodyText"/>
        <w:spacing w:line="362" w:lineRule="auto" w:before="102"/>
        <w:ind w:left="116" w:right="135" w:firstLine="252"/>
        <w:jc w:val="both"/>
      </w:pPr>
      <w:r>
        <w:rPr/>
        <w:t>Prioritize Time Management: Provide training and</w:t>
      </w:r>
      <w:r>
        <w:rPr>
          <w:spacing w:val="1"/>
        </w:rPr>
        <w:t> </w:t>
      </w:r>
      <w:r>
        <w:rPr/>
        <w:t>resources to help employees effectively manage their</w:t>
      </w:r>
      <w:r>
        <w:rPr>
          <w:spacing w:val="1"/>
        </w:rPr>
        <w:t> </w:t>
      </w:r>
      <w:r>
        <w:rPr/>
        <w:t>time, prioritize tasks, and set</w:t>
      </w:r>
      <w:r>
        <w:rPr>
          <w:spacing w:val="1"/>
        </w:rPr>
        <w:t> </w:t>
      </w:r>
      <w:r>
        <w:rPr/>
        <w:t>boundaries to optimize</w:t>
      </w:r>
      <w:r>
        <w:rPr>
          <w:spacing w:val="1"/>
        </w:rPr>
        <w:t> </w:t>
      </w:r>
      <w:r>
        <w:rPr/>
        <w:t>work-life</w:t>
      </w:r>
      <w:r>
        <w:rPr>
          <w:spacing w:val="4"/>
        </w:rPr>
        <w:t> </w:t>
      </w:r>
      <w:r>
        <w:rPr/>
        <w:t>balance.</w:t>
      </w:r>
    </w:p>
    <w:p>
      <w:pPr>
        <w:spacing w:after="0" w:line="362" w:lineRule="auto"/>
        <w:jc w:val="both"/>
        <w:sectPr>
          <w:pgSz w:w="12240" w:h="15840"/>
          <w:pgMar w:header="0" w:footer="665" w:top="1060" w:bottom="880" w:left="1120" w:right="1120"/>
          <w:cols w:num="2" w:equalWidth="0">
            <w:col w:w="4662" w:space="584"/>
            <w:col w:w="4754"/>
          </w:cols>
        </w:sectPr>
      </w:pPr>
    </w:p>
    <w:p>
      <w:pPr>
        <w:pStyle w:val="Heading3"/>
        <w:numPr>
          <w:ilvl w:val="0"/>
          <w:numId w:val="1"/>
        </w:numPr>
        <w:tabs>
          <w:tab w:pos="657" w:val="left" w:leader="none"/>
        </w:tabs>
        <w:spacing w:line="240" w:lineRule="auto" w:before="77" w:after="0"/>
        <w:ind w:left="656" w:right="0" w:hanging="54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360" w:lineRule="auto"/>
        <w:ind w:left="116" w:right="61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>
          <w:spacing w:val="-1"/>
        </w:rPr>
        <w:t>dissatisfaction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work-life</w:t>
      </w:r>
      <w:r>
        <w:rPr>
          <w:spacing w:val="-4"/>
        </w:rPr>
        <w:t> </w:t>
      </w:r>
      <w:r>
        <w:rPr/>
        <w:t>balance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working</w:t>
      </w:r>
      <w:r>
        <w:rPr>
          <w:spacing w:val="-7"/>
        </w:rPr>
        <w:t> </w:t>
      </w:r>
      <w:r>
        <w:rPr/>
        <w:t>hours</w:t>
      </w:r>
      <w:r>
        <w:rPr>
          <w:spacing w:val="-48"/>
        </w:rPr>
        <w:t> </w:t>
      </w:r>
      <w:r>
        <w:rPr/>
        <w:t>among individuals. However, there is a neutral opinion</w:t>
      </w:r>
      <w:r>
        <w:rPr>
          <w:spacing w:val="1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work</w:t>
      </w:r>
      <w:r>
        <w:rPr>
          <w:spacing w:val="-11"/>
        </w:rPr>
        <w:t> </w:t>
      </w:r>
      <w:r>
        <w:rPr/>
        <w:t>pressure,</w:t>
      </w:r>
      <w:r>
        <w:rPr>
          <w:spacing w:val="-6"/>
        </w:rPr>
        <w:t> </w:t>
      </w:r>
      <w:r>
        <w:rPr/>
        <w:t>suggesting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mixed</w:t>
      </w:r>
      <w:r>
        <w:rPr>
          <w:spacing w:val="-7"/>
        </w:rPr>
        <w:t> </w:t>
      </w:r>
      <w:r>
        <w:rPr/>
        <w:t>perception.</w:t>
      </w:r>
      <w:r>
        <w:rPr>
          <w:spacing w:val="-47"/>
        </w:rPr>
        <w:t> </w:t>
      </w:r>
      <w:r>
        <w:rPr/>
        <w:t>On a positive note, most individuals have a favorable</w:t>
      </w:r>
      <w:r>
        <w:rPr>
          <w:spacing w:val="1"/>
        </w:rPr>
        <w:t> </w:t>
      </w:r>
      <w:r>
        <w:rPr/>
        <w:t>view of organizations taking initiative to manage work-</w:t>
      </w:r>
      <w:r>
        <w:rPr>
          <w:spacing w:val="1"/>
        </w:rPr>
        <w:t> </w:t>
      </w:r>
      <w:r>
        <w:rPr/>
        <w:t>life</w:t>
      </w:r>
      <w:r>
        <w:rPr>
          <w:spacing w:val="4"/>
        </w:rPr>
        <w:t> </w:t>
      </w:r>
      <w:r>
        <w:rPr/>
        <w:t>balance.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360" w:lineRule="auto"/>
        <w:ind w:left="116" w:right="61"/>
        <w:jc w:val="both"/>
      </w:pP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address</w:t>
      </w:r>
      <w:r>
        <w:rPr>
          <w:spacing w:val="-16"/>
        </w:rPr>
        <w:t> </w:t>
      </w:r>
      <w:r>
        <w:rPr>
          <w:spacing w:val="-1"/>
        </w:rPr>
        <w:t>these</w:t>
      </w:r>
      <w:r>
        <w:rPr>
          <w:spacing w:val="-10"/>
        </w:rPr>
        <w:t> </w:t>
      </w:r>
      <w:r>
        <w:rPr>
          <w:spacing w:val="-1"/>
        </w:rPr>
        <w:t>concerns,</w:t>
      </w:r>
      <w:r>
        <w:rPr>
          <w:spacing w:val="-9"/>
        </w:rPr>
        <w:t> </w:t>
      </w:r>
      <w:r>
        <w:rPr/>
        <w:t>organizations</w:t>
      </w:r>
      <w:r>
        <w:rPr>
          <w:spacing w:val="-12"/>
        </w:rPr>
        <w:t> </w:t>
      </w:r>
      <w:r>
        <w:rPr/>
        <w:t>should</w:t>
      </w:r>
      <w:r>
        <w:rPr>
          <w:spacing w:val="-5"/>
        </w:rPr>
        <w:t> </w:t>
      </w:r>
      <w:r>
        <w:rPr/>
        <w:t>focus</w:t>
      </w:r>
      <w:r>
        <w:rPr>
          <w:spacing w:val="-12"/>
        </w:rPr>
        <w:t> </w:t>
      </w:r>
      <w:r>
        <w:rPr/>
        <w:t>on</w:t>
      </w:r>
      <w:r>
        <w:rPr>
          <w:spacing w:val="-47"/>
        </w:rPr>
        <w:t> </w:t>
      </w:r>
      <w:r>
        <w:rPr/>
        <w:t>enhancing flexibility, promoting work-life integration,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prioritizing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implementing</w:t>
      </w:r>
      <w:r>
        <w:rPr>
          <w:spacing w:val="-47"/>
        </w:rPr>
        <w:t> </w:t>
      </w:r>
      <w:r>
        <w:rPr/>
        <w:t>these</w:t>
      </w:r>
      <w:r>
        <w:rPr>
          <w:spacing w:val="1"/>
        </w:rPr>
        <w:t> </w:t>
      </w:r>
      <w:r>
        <w:rPr/>
        <w:t>suggestions,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supportive work environment that allows employees to</w:t>
      </w:r>
      <w:r>
        <w:rPr>
          <w:spacing w:val="1"/>
        </w:rPr>
        <w:t> </w:t>
      </w:r>
      <w:r>
        <w:rPr/>
        <w:t>achieve a better work-life balance, leading to increased</w:t>
      </w:r>
      <w:r>
        <w:rPr>
          <w:spacing w:val="1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-6"/>
        </w:rPr>
        <w:t> </w:t>
      </w:r>
      <w:r>
        <w:rPr/>
        <w:t>well-being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3"/>
        <w:numPr>
          <w:ilvl w:val="0"/>
          <w:numId w:val="1"/>
        </w:numPr>
        <w:tabs>
          <w:tab w:pos="477" w:val="left" w:leader="none"/>
        </w:tabs>
        <w:spacing w:line="228" w:lineRule="exact" w:before="1" w:after="0"/>
        <w:ind w:left="476" w:right="0" w:hanging="361"/>
        <w:jc w:val="left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7" w:lineRule="auto" w:before="0" w:after="0"/>
        <w:ind w:left="476" w:right="41" w:hanging="360"/>
        <w:jc w:val="both"/>
        <w:rPr>
          <w:sz w:val="20"/>
        </w:rPr>
      </w:pPr>
      <w:r>
        <w:rPr>
          <w:sz w:val="20"/>
        </w:rPr>
        <w:t>Angerer,</w:t>
      </w:r>
      <w:r>
        <w:rPr>
          <w:spacing w:val="1"/>
          <w:sz w:val="20"/>
        </w:rPr>
        <w:t> </w:t>
      </w:r>
      <w:r>
        <w:rPr>
          <w:sz w:val="20"/>
        </w:rPr>
        <w:t>Peter,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Raluca</w:t>
      </w:r>
      <w:r>
        <w:rPr>
          <w:spacing w:val="1"/>
          <w:sz w:val="20"/>
        </w:rPr>
        <w:t> </w:t>
      </w:r>
      <w:r>
        <w:rPr>
          <w:sz w:val="20"/>
        </w:rPr>
        <w:t>Petru.</w:t>
      </w:r>
      <w:r>
        <w:rPr>
          <w:spacing w:val="1"/>
          <w:sz w:val="20"/>
        </w:rPr>
        <w:t> </w:t>
      </w:r>
      <w:r>
        <w:rPr>
          <w:sz w:val="20"/>
        </w:rPr>
        <w:t>2010.</w:t>
      </w:r>
      <w:r>
        <w:rPr>
          <w:spacing w:val="1"/>
          <w:sz w:val="20"/>
        </w:rPr>
        <w:t> </w:t>
      </w:r>
      <w:r>
        <w:rPr>
          <w:sz w:val="20"/>
        </w:rPr>
        <w:t>Schichtarbeit in der modernen Industriegesellschaft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gesundheitliche</w:t>
      </w:r>
      <w:r>
        <w:rPr>
          <w:spacing w:val="1"/>
          <w:sz w:val="20"/>
        </w:rPr>
        <w:t> </w:t>
      </w:r>
      <w:r>
        <w:rPr>
          <w:sz w:val="20"/>
        </w:rPr>
        <w:t>Folgen.</w:t>
      </w:r>
      <w:r>
        <w:rPr>
          <w:spacing w:val="1"/>
          <w:sz w:val="20"/>
        </w:rPr>
        <w:t> </w:t>
      </w:r>
      <w:r>
        <w:rPr>
          <w:sz w:val="20"/>
        </w:rPr>
        <w:t>Somnologie-</w:t>
      </w:r>
      <w:r>
        <w:rPr>
          <w:spacing w:val="1"/>
          <w:sz w:val="20"/>
        </w:rPr>
        <w:t> </w:t>
      </w:r>
      <w:r>
        <w:rPr>
          <w:sz w:val="20"/>
        </w:rPr>
        <w:t>Schlafforschung</w:t>
      </w:r>
      <w:r>
        <w:rPr>
          <w:spacing w:val="-1"/>
          <w:sz w:val="20"/>
        </w:rPr>
        <w:t> </w:t>
      </w:r>
      <w:r>
        <w:rPr>
          <w:sz w:val="20"/>
        </w:rPr>
        <w:t>and Schlafmedizin</w:t>
      </w:r>
      <w:r>
        <w:rPr>
          <w:spacing w:val="-4"/>
          <w:sz w:val="20"/>
        </w:rPr>
        <w:t> </w:t>
      </w:r>
      <w:r>
        <w:rPr>
          <w:sz w:val="20"/>
        </w:rPr>
        <w:t>14(2): 88–97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7" w:lineRule="auto" w:before="0" w:after="0"/>
        <w:ind w:left="476" w:right="38" w:hanging="360"/>
        <w:jc w:val="both"/>
        <w:rPr>
          <w:sz w:val="20"/>
        </w:rPr>
      </w:pPr>
      <w:r>
        <w:rPr>
          <w:sz w:val="20"/>
        </w:rPr>
        <w:t>Byron, Kristin. 2005. “A Meta-Analytic Review of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Work–Family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Conflict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its</w:t>
      </w:r>
      <w:r>
        <w:rPr>
          <w:spacing w:val="-11"/>
          <w:sz w:val="20"/>
        </w:rPr>
        <w:t> </w:t>
      </w:r>
      <w:r>
        <w:rPr>
          <w:sz w:val="20"/>
        </w:rPr>
        <w:t>Antecedents”.</w:t>
      </w:r>
      <w:r>
        <w:rPr>
          <w:spacing w:val="-8"/>
          <w:sz w:val="20"/>
        </w:rPr>
        <w:t> </w:t>
      </w:r>
      <w:r>
        <w:rPr>
          <w:sz w:val="20"/>
        </w:rPr>
        <w:t>Journal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Vocational</w:t>
      </w:r>
      <w:r>
        <w:rPr>
          <w:spacing w:val="-6"/>
          <w:sz w:val="20"/>
        </w:rPr>
        <w:t> </w:t>
      </w:r>
      <w:r>
        <w:rPr>
          <w:sz w:val="20"/>
        </w:rPr>
        <w:t>Behavior</w:t>
      </w:r>
      <w:r>
        <w:rPr>
          <w:spacing w:val="3"/>
          <w:sz w:val="20"/>
        </w:rPr>
        <w:t> </w:t>
      </w:r>
      <w:r>
        <w:rPr>
          <w:sz w:val="20"/>
        </w:rPr>
        <w:t>67(2):</w:t>
      </w:r>
      <w:r>
        <w:rPr>
          <w:spacing w:val="-2"/>
          <w:sz w:val="20"/>
        </w:rPr>
        <w:t> </w:t>
      </w:r>
      <w:r>
        <w:rPr>
          <w:sz w:val="20"/>
        </w:rPr>
        <w:t>169–198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7" w:lineRule="auto" w:before="2" w:after="0"/>
        <w:ind w:left="476" w:right="44" w:hanging="360"/>
        <w:jc w:val="both"/>
        <w:rPr>
          <w:sz w:val="20"/>
        </w:rPr>
      </w:pPr>
      <w:r>
        <w:rPr>
          <w:sz w:val="20"/>
        </w:rPr>
        <w:t>Hattery,</w:t>
      </w:r>
      <w:r>
        <w:rPr>
          <w:spacing w:val="1"/>
          <w:sz w:val="20"/>
        </w:rPr>
        <w:t> </w:t>
      </w:r>
      <w:r>
        <w:rPr>
          <w:sz w:val="20"/>
        </w:rPr>
        <w:t>A.J.,</w:t>
      </w:r>
      <w:r>
        <w:rPr>
          <w:spacing w:val="1"/>
          <w:sz w:val="20"/>
        </w:rPr>
        <w:t> </w:t>
      </w:r>
      <w:r>
        <w:rPr>
          <w:sz w:val="20"/>
        </w:rPr>
        <w:t>2001.</w:t>
      </w:r>
      <w:r>
        <w:rPr>
          <w:spacing w:val="1"/>
          <w:sz w:val="20"/>
        </w:rPr>
        <w:t> </w:t>
      </w:r>
      <w:r>
        <w:rPr>
          <w:sz w:val="20"/>
        </w:rPr>
        <w:t>“Tag-Team Parenting:</w:t>
      </w:r>
      <w:r>
        <w:rPr>
          <w:spacing w:val="1"/>
          <w:sz w:val="20"/>
        </w:rPr>
        <w:t> </w:t>
      </w:r>
      <w:r>
        <w:rPr>
          <w:sz w:val="20"/>
        </w:rPr>
        <w:t>Costs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Benefits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Utilizing</w:t>
      </w:r>
      <w:r>
        <w:rPr>
          <w:spacing w:val="1"/>
          <w:sz w:val="20"/>
        </w:rPr>
        <w:t> </w:t>
      </w:r>
      <w:r>
        <w:rPr>
          <w:sz w:val="20"/>
        </w:rPr>
        <w:t>Nonoverlapping</w:t>
      </w:r>
      <w:r>
        <w:rPr>
          <w:spacing w:val="1"/>
          <w:sz w:val="20"/>
        </w:rPr>
        <w:t> </w:t>
      </w:r>
      <w:r>
        <w:rPr>
          <w:sz w:val="20"/>
        </w:rPr>
        <w:t>Shift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Work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in</w:t>
      </w:r>
      <w:r>
        <w:rPr>
          <w:spacing w:val="-14"/>
          <w:sz w:val="20"/>
        </w:rPr>
        <w:t> </w:t>
      </w:r>
      <w:r>
        <w:rPr>
          <w:spacing w:val="-1"/>
          <w:sz w:val="20"/>
        </w:rPr>
        <w:t>Families</w:t>
      </w:r>
      <w:r>
        <w:rPr>
          <w:spacing w:val="-11"/>
          <w:sz w:val="20"/>
        </w:rPr>
        <w:t> </w:t>
      </w:r>
      <w:r>
        <w:rPr>
          <w:sz w:val="20"/>
        </w:rPr>
        <w:t>with</w:t>
      </w:r>
      <w:r>
        <w:rPr>
          <w:spacing w:val="-14"/>
          <w:sz w:val="20"/>
        </w:rPr>
        <w:t> </w:t>
      </w:r>
      <w:r>
        <w:rPr>
          <w:sz w:val="20"/>
        </w:rPr>
        <w:t>Young</w:t>
      </w:r>
      <w:r>
        <w:rPr>
          <w:spacing w:val="-10"/>
          <w:sz w:val="20"/>
        </w:rPr>
        <w:t> </w:t>
      </w:r>
      <w:r>
        <w:rPr>
          <w:sz w:val="20"/>
        </w:rPr>
        <w:t>Children”.</w:t>
      </w:r>
      <w:r>
        <w:rPr>
          <w:spacing w:val="-8"/>
          <w:sz w:val="20"/>
        </w:rPr>
        <w:t> </w:t>
      </w:r>
      <w:r>
        <w:rPr>
          <w:sz w:val="20"/>
        </w:rPr>
        <w:t>Families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Society</w:t>
      </w:r>
      <w:r>
        <w:rPr>
          <w:spacing w:val="-7"/>
          <w:sz w:val="20"/>
        </w:rPr>
        <w:t> </w:t>
      </w:r>
      <w:r>
        <w:rPr>
          <w:sz w:val="20"/>
        </w:rPr>
        <w:t>82(4):</w:t>
      </w:r>
      <w:r>
        <w:rPr>
          <w:spacing w:val="2"/>
          <w:sz w:val="20"/>
        </w:rPr>
        <w:t> </w:t>
      </w:r>
      <w:r>
        <w:rPr>
          <w:sz w:val="20"/>
        </w:rPr>
        <w:t>419–427.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7" w:lineRule="auto" w:before="4" w:after="0"/>
        <w:ind w:left="476" w:right="42" w:hanging="360"/>
        <w:jc w:val="both"/>
        <w:rPr>
          <w:sz w:val="20"/>
        </w:rPr>
      </w:pPr>
      <w:r>
        <w:rPr>
          <w:sz w:val="20"/>
        </w:rPr>
        <w:t>Ruegg,</w:t>
      </w:r>
      <w:r>
        <w:rPr>
          <w:spacing w:val="1"/>
          <w:sz w:val="20"/>
        </w:rPr>
        <w:t> </w:t>
      </w:r>
      <w:r>
        <w:rPr>
          <w:sz w:val="20"/>
        </w:rPr>
        <w:t>Richard</w:t>
      </w:r>
      <w:r>
        <w:rPr>
          <w:spacing w:val="1"/>
          <w:sz w:val="20"/>
        </w:rPr>
        <w:t> </w:t>
      </w:r>
      <w:r>
        <w:rPr>
          <w:sz w:val="20"/>
        </w:rPr>
        <w:t>L.</w:t>
      </w:r>
      <w:r>
        <w:rPr>
          <w:spacing w:val="1"/>
          <w:sz w:val="20"/>
        </w:rPr>
        <w:t> </w:t>
      </w:r>
      <w:r>
        <w:rPr>
          <w:sz w:val="20"/>
        </w:rPr>
        <w:t>1987.</w:t>
      </w:r>
      <w:r>
        <w:rPr>
          <w:spacing w:val="1"/>
          <w:sz w:val="20"/>
        </w:rPr>
        <w:t> </w:t>
      </w:r>
      <w:r>
        <w:rPr>
          <w:sz w:val="20"/>
        </w:rPr>
        <w:t>“Reported</w:t>
      </w:r>
      <w:r>
        <w:rPr>
          <w:spacing w:val="1"/>
          <w:sz w:val="20"/>
        </w:rPr>
        <w:t> </w:t>
      </w:r>
      <w:r>
        <w:rPr>
          <w:sz w:val="20"/>
        </w:rPr>
        <w:t>Anxiety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Work</w:t>
      </w:r>
      <w:r>
        <w:rPr>
          <w:spacing w:val="-5"/>
          <w:sz w:val="20"/>
        </w:rPr>
        <w:t> </w:t>
      </w:r>
      <w:r>
        <w:rPr>
          <w:sz w:val="20"/>
        </w:rPr>
        <w:t>Shifts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Coronary</w:t>
      </w:r>
      <w:r>
        <w:rPr>
          <w:spacing w:val="-13"/>
          <w:sz w:val="20"/>
        </w:rPr>
        <w:t> </w:t>
      </w:r>
      <w:r>
        <w:rPr>
          <w:sz w:val="20"/>
        </w:rPr>
        <w:t>Care</w:t>
      </w:r>
      <w:r>
        <w:rPr>
          <w:spacing w:val="-6"/>
          <w:sz w:val="20"/>
        </w:rPr>
        <w:t> </w:t>
      </w:r>
      <w:r>
        <w:rPr>
          <w:sz w:val="20"/>
        </w:rPr>
        <w:t>Nurses”.</w:t>
      </w:r>
      <w:r>
        <w:rPr>
          <w:spacing w:val="-4"/>
          <w:sz w:val="20"/>
        </w:rPr>
        <w:t> </w:t>
      </w:r>
      <w:r>
        <w:rPr>
          <w:sz w:val="20"/>
        </w:rPr>
        <w:t>PhD</w:t>
      </w:r>
      <w:r>
        <w:rPr>
          <w:spacing w:val="-6"/>
          <w:sz w:val="20"/>
        </w:rPr>
        <w:t> </w:t>
      </w:r>
      <w:r>
        <w:rPr>
          <w:sz w:val="20"/>
        </w:rPr>
        <w:t>thesis,</w:t>
      </w:r>
      <w:r>
        <w:rPr>
          <w:spacing w:val="-47"/>
          <w:sz w:val="20"/>
        </w:rPr>
        <w:t> </w:t>
      </w:r>
      <w:r>
        <w:rPr>
          <w:sz w:val="20"/>
        </w:rPr>
        <w:t>Ball</w:t>
      </w:r>
      <w:r>
        <w:rPr>
          <w:spacing w:val="-3"/>
          <w:sz w:val="20"/>
        </w:rPr>
        <w:t> </w:t>
      </w:r>
      <w:r>
        <w:rPr>
          <w:sz w:val="20"/>
        </w:rPr>
        <w:t>State</w:t>
      </w:r>
      <w:r>
        <w:rPr>
          <w:spacing w:val="-3"/>
          <w:sz w:val="20"/>
        </w:rPr>
        <w:t> </w:t>
      </w:r>
      <w:r>
        <w:rPr>
          <w:sz w:val="20"/>
        </w:rPr>
        <w:t>University.</w:t>
      </w:r>
    </w:p>
    <w:p>
      <w:pPr>
        <w:pStyle w:val="ListParagraph"/>
        <w:numPr>
          <w:ilvl w:val="0"/>
          <w:numId w:val="2"/>
        </w:numPr>
        <w:tabs>
          <w:tab w:pos="389" w:val="left" w:leader="none"/>
        </w:tabs>
        <w:spacing w:line="350" w:lineRule="auto" w:before="1" w:after="0"/>
        <w:ind w:left="476" w:right="46" w:hanging="360"/>
        <w:jc w:val="both"/>
        <w:rPr>
          <w:sz w:val="20"/>
        </w:rPr>
      </w:pPr>
      <w:r>
        <w:rPr>
          <w:sz w:val="20"/>
        </w:rPr>
        <w:t>Shields,</w:t>
      </w:r>
      <w:r>
        <w:rPr>
          <w:spacing w:val="1"/>
          <w:sz w:val="20"/>
        </w:rPr>
        <w:t> </w:t>
      </w:r>
      <w:r>
        <w:rPr>
          <w:sz w:val="20"/>
        </w:rPr>
        <w:t>Margot.</w:t>
      </w:r>
      <w:r>
        <w:rPr>
          <w:spacing w:val="1"/>
          <w:sz w:val="20"/>
        </w:rPr>
        <w:t> </w:t>
      </w:r>
      <w:r>
        <w:rPr>
          <w:sz w:val="20"/>
        </w:rPr>
        <w:t>2002.</w:t>
      </w:r>
      <w:r>
        <w:rPr>
          <w:spacing w:val="1"/>
          <w:sz w:val="20"/>
        </w:rPr>
        <w:t> </w:t>
      </w:r>
      <w:r>
        <w:rPr>
          <w:sz w:val="20"/>
        </w:rPr>
        <w:t>“Shift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Health”.</w:t>
      </w:r>
      <w:r>
        <w:rPr>
          <w:spacing w:val="-47"/>
          <w:sz w:val="20"/>
        </w:rPr>
        <w:t> </w:t>
      </w:r>
      <w:r>
        <w:rPr>
          <w:sz w:val="20"/>
        </w:rPr>
        <w:t>Health</w:t>
      </w:r>
      <w:r>
        <w:rPr>
          <w:spacing w:val="-4"/>
          <w:sz w:val="20"/>
        </w:rPr>
        <w:t> </w:t>
      </w:r>
      <w:r>
        <w:rPr>
          <w:sz w:val="20"/>
        </w:rPr>
        <w:t>Rep</w:t>
      </w:r>
      <w:r>
        <w:rPr>
          <w:spacing w:val="1"/>
          <w:sz w:val="20"/>
        </w:rPr>
        <w:t> </w:t>
      </w:r>
      <w:r>
        <w:rPr>
          <w:sz w:val="20"/>
        </w:rPr>
        <w:t>13(4):</w:t>
      </w:r>
      <w:r>
        <w:rPr>
          <w:spacing w:val="2"/>
          <w:sz w:val="20"/>
        </w:rPr>
        <w:t> </w:t>
      </w:r>
      <w:r>
        <w:rPr>
          <w:sz w:val="20"/>
        </w:rPr>
        <w:t>11–33.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5" w:lineRule="auto" w:before="15" w:after="0"/>
        <w:ind w:left="476" w:right="39" w:hanging="360"/>
        <w:jc w:val="both"/>
        <w:rPr>
          <w:sz w:val="20"/>
        </w:rPr>
      </w:pPr>
      <w:r>
        <w:rPr>
          <w:sz w:val="20"/>
        </w:rPr>
        <w:t>Vogel, Matthias, et al. 2012. “The Effects of Shift</w:t>
      </w:r>
      <w:r>
        <w:rPr>
          <w:spacing w:val="1"/>
          <w:sz w:val="20"/>
        </w:rPr>
        <w:t> </w:t>
      </w:r>
      <w:r>
        <w:rPr>
          <w:sz w:val="20"/>
        </w:rPr>
        <w:t>Work on Physical and Mental Health”. Journal of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-6"/>
          <w:sz w:val="20"/>
        </w:rPr>
        <w:t> </w:t>
      </w:r>
      <w:r>
        <w:rPr>
          <w:sz w:val="20"/>
        </w:rPr>
        <w:t>Transmission</w:t>
      </w:r>
      <w:r>
        <w:rPr>
          <w:spacing w:val="-3"/>
          <w:sz w:val="20"/>
        </w:rPr>
        <w:t> </w:t>
      </w:r>
      <w:r>
        <w:rPr>
          <w:sz w:val="20"/>
        </w:rPr>
        <w:t>119(10):</w:t>
      </w:r>
      <w:r>
        <w:rPr>
          <w:spacing w:val="2"/>
          <w:sz w:val="20"/>
        </w:rPr>
        <w:t> </w:t>
      </w:r>
      <w:r>
        <w:rPr>
          <w:sz w:val="20"/>
        </w:rPr>
        <w:t>1121–1132.</w:t>
      </w: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7" w:lineRule="auto" w:before="75" w:after="0"/>
        <w:ind w:left="476" w:right="118" w:hanging="360"/>
        <w:jc w:val="both"/>
        <w:rPr>
          <w:sz w:val="20"/>
        </w:rPr>
      </w:pPr>
      <w:r>
        <w:rPr>
          <w:spacing w:val="-5"/>
          <w:sz w:val="20"/>
        </w:rPr>
        <w:br w:type="column"/>
      </w:r>
      <w:r>
        <w:rPr>
          <w:sz w:val="20"/>
        </w:rPr>
        <w:t>Wood, Alan J, B. Burchell and A. Coutts. 2016.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Zero</w:t>
      </w:r>
      <w:r>
        <w:rPr>
          <w:spacing w:val="1"/>
          <w:sz w:val="20"/>
        </w:rPr>
        <w:t> </w:t>
      </w:r>
      <w:r>
        <w:rPr>
          <w:sz w:val="20"/>
        </w:rPr>
        <w:t>Joy to</w:t>
      </w:r>
      <w:r>
        <w:rPr>
          <w:spacing w:val="1"/>
          <w:sz w:val="20"/>
        </w:rPr>
        <w:t> </w:t>
      </w:r>
      <w:r>
        <w:rPr>
          <w:sz w:val="20"/>
        </w:rPr>
        <w:t>Zero</w:t>
      </w:r>
      <w:r>
        <w:rPr>
          <w:spacing w:val="1"/>
          <w:sz w:val="20"/>
        </w:rPr>
        <w:t> </w:t>
      </w:r>
      <w:r>
        <w:rPr>
          <w:sz w:val="20"/>
        </w:rPr>
        <w:t>Stress: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Flexible</w:t>
      </w:r>
      <w:r>
        <w:rPr>
          <w:spacing w:val="1"/>
          <w:sz w:val="20"/>
        </w:rPr>
        <w:t> </w:t>
      </w:r>
      <w:r>
        <w:rPr>
          <w:sz w:val="20"/>
        </w:rPr>
        <w:t>Scheduling</w:t>
      </w:r>
      <w:r>
        <w:rPr>
          <w:spacing w:val="3"/>
          <w:sz w:val="20"/>
        </w:rPr>
        <w:t> </w:t>
      </w:r>
      <w:r>
        <w:rPr>
          <w:sz w:val="20"/>
        </w:rPr>
        <w:t>Work.Cambridge University</w:t>
      </w:r>
      <w:r>
        <w:rPr>
          <w:spacing w:val="-7"/>
          <w:sz w:val="20"/>
        </w:rPr>
        <w:t> </w:t>
      </w:r>
      <w:r>
        <w:rPr>
          <w:sz w:val="20"/>
        </w:rPr>
        <w:t>Press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477" w:val="left" w:leader="none"/>
        </w:tabs>
        <w:spacing w:line="355" w:lineRule="auto" w:before="0" w:after="0"/>
        <w:ind w:left="476" w:right="110" w:hanging="360"/>
        <w:jc w:val="both"/>
        <w:rPr>
          <w:sz w:val="20"/>
        </w:rPr>
      </w:pPr>
      <w:r>
        <w:rPr>
          <w:sz w:val="20"/>
        </w:rPr>
        <w:t>Walker.J, 1985 “Social Problems of Shiftwork”. In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Work:</w:t>
      </w:r>
      <w:r>
        <w:rPr>
          <w:spacing w:val="1"/>
          <w:sz w:val="20"/>
        </w:rPr>
        <w:t> </w:t>
      </w:r>
      <w:r>
        <w:rPr>
          <w:sz w:val="20"/>
        </w:rPr>
        <w:t>Temporal</w:t>
      </w:r>
      <w:r>
        <w:rPr>
          <w:spacing w:val="1"/>
          <w:sz w:val="20"/>
        </w:rPr>
        <w:t> </w:t>
      </w:r>
      <w:r>
        <w:rPr>
          <w:sz w:val="20"/>
        </w:rPr>
        <w:t>Factors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Scheduling,</w:t>
      </w:r>
      <w:r>
        <w:rPr>
          <w:spacing w:val="17"/>
          <w:sz w:val="20"/>
        </w:rPr>
        <w:t> </w:t>
      </w:r>
      <w:r>
        <w:rPr>
          <w:sz w:val="20"/>
        </w:rPr>
        <w:t>edited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0"/>
          <w:sz w:val="20"/>
        </w:rPr>
        <w:t> </w:t>
      </w:r>
      <w:r>
        <w:rPr>
          <w:sz w:val="20"/>
        </w:rPr>
        <w:t>Simon</w:t>
      </w:r>
      <w:r>
        <w:rPr>
          <w:spacing w:val="15"/>
          <w:sz w:val="20"/>
        </w:rPr>
        <w:t> </w:t>
      </w:r>
      <w:r>
        <w:rPr>
          <w:sz w:val="20"/>
        </w:rPr>
        <w:t>Folkard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Timothy</w:t>
      </w:r>
    </w:p>
    <w:p>
      <w:pPr>
        <w:pStyle w:val="BodyText"/>
        <w:spacing w:before="7"/>
        <w:ind w:left="476"/>
        <w:jc w:val="both"/>
      </w:pPr>
      <w:r>
        <w:rPr/>
        <w:t>H. Monk</w:t>
      </w:r>
      <w:r>
        <w:rPr>
          <w:spacing w:val="-1"/>
        </w:rPr>
        <w:t> </w:t>
      </w:r>
      <w:r>
        <w:rPr/>
        <w:t>(Wiley),</w:t>
      </w:r>
      <w:r>
        <w:rPr>
          <w:spacing w:val="1"/>
        </w:rPr>
        <w:t> </w:t>
      </w:r>
      <w:r>
        <w:rPr/>
        <w:t>221–225.</w:t>
      </w:r>
    </w:p>
    <w:sectPr>
      <w:pgSz w:w="12240" w:h="15840"/>
      <w:pgMar w:header="0" w:footer="665" w:top="1040" w:bottom="880" w:left="1120" w:right="1120"/>
      <w:cols w:num="2" w:equalWidth="0">
        <w:col w:w="4685" w:space="561"/>
        <w:col w:w="475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100006pt;margin-top:746.372742pt;width:11.7pt;height:14.2pt;mso-position-horizontal-relative:page;mso-position-vertical-relative:page;z-index:-16044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"/>
      <w:lvlJc w:val="left"/>
      <w:pPr>
        <w:ind w:left="480" w:hanging="360"/>
      </w:pPr>
      <w:rPr>
        <w:rFonts w:hint="default" w:ascii="Wingdings" w:hAnsi="Wingdings" w:eastAsia="Wingdings" w:cs="Wingdings"/>
        <w:w w:val="9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76" w:hanging="360"/>
      </w:pPr>
      <w:rPr>
        <w:rFonts w:hint="default" w:ascii="Symbol" w:hAnsi="Symbol" w:eastAsia="Symbol" w:cs="Symbol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476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5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40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0"/>
      <w:ind w:left="164" w:right="162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476" w:hanging="360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"/>
      <w:outlineLvl w:val="3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60" w:right="162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76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0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guruprasath887@gmail.com" TargetMode="External"/><Relationship Id="rId7" Type="http://schemas.openxmlformats.org/officeDocument/2006/relationships/hyperlink" Target="mailto:malarmkce@gmail.com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2023-05-17T06:10:40Z</dcterms:created>
  <dcterms:modified xsi:type="dcterms:W3CDTF">2023-05-17T06:10:40Z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2023-05-17T00:00:00Z</vt:filetime>
  </property>
</Properties>
</file>