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3062" w14:textId="52DE7192" w:rsidR="00566335" w:rsidRDefault="00490C5C" w:rsidP="00133E15">
      <w:pPr>
        <w:jc w:val="center"/>
        <w:rPr>
          <w:rFonts w:ascii="Times New Roman" w:hAnsi="Times New Roman" w:cs="Times New Roman"/>
          <w:b/>
          <w:bCs/>
          <w:sz w:val="28"/>
          <w:szCs w:val="28"/>
        </w:rPr>
      </w:pPr>
      <w:r w:rsidRPr="00133E15">
        <w:rPr>
          <w:rFonts w:ascii="Times New Roman" w:hAnsi="Times New Roman" w:cs="Times New Roman"/>
          <w:b/>
          <w:bCs/>
          <w:sz w:val="28"/>
          <w:szCs w:val="28"/>
        </w:rPr>
        <w:t xml:space="preserve">Title:- </w:t>
      </w:r>
      <w:bookmarkStart w:id="0" w:name="_Hlk134790919"/>
      <w:r w:rsidR="002E0B53" w:rsidRPr="00133E15">
        <w:rPr>
          <w:rFonts w:ascii="Times New Roman" w:hAnsi="Times New Roman" w:cs="Times New Roman"/>
          <w:b/>
          <w:bCs/>
          <w:sz w:val="28"/>
          <w:szCs w:val="28"/>
        </w:rPr>
        <w:t>XERODERMA PIGMENTOSUM</w:t>
      </w:r>
      <w:bookmarkEnd w:id="0"/>
    </w:p>
    <w:p w14:paraId="0C28FF41" w14:textId="51D8ABEA" w:rsidR="00BC3DDF" w:rsidRPr="00FF1312" w:rsidRDefault="00FF1312" w:rsidP="00FF1312">
      <w:pPr>
        <w:jc w:val="center"/>
        <w:rPr>
          <w:rFonts w:ascii="Times New Roman" w:hAnsi="Times New Roman" w:cs="Times New Roman"/>
          <w:b/>
          <w:bCs/>
          <w:sz w:val="28"/>
          <w:szCs w:val="28"/>
        </w:rPr>
      </w:pPr>
      <w:r>
        <w:rPr>
          <w:rFonts w:ascii="Times New Roman" w:hAnsi="Times New Roman" w:cs="Times New Roman"/>
          <w:b/>
          <w:bCs/>
          <w:noProof/>
          <w:sz w:val="28"/>
          <w:szCs w:val="28"/>
          <w14:ligatures w14:val="standardContextual"/>
        </w:rPr>
        <mc:AlternateContent>
          <mc:Choice Requires="wps">
            <w:drawing>
              <wp:anchor distT="0" distB="0" distL="114300" distR="114300" simplePos="0" relativeHeight="251662336" behindDoc="0" locked="0" layoutInCell="1" allowOverlap="1" wp14:anchorId="0099CC66" wp14:editId="0E1F11BD">
                <wp:simplePos x="0" y="0"/>
                <wp:positionH relativeFrom="column">
                  <wp:posOffset>-899160</wp:posOffset>
                </wp:positionH>
                <wp:positionV relativeFrom="paragraph">
                  <wp:posOffset>942975</wp:posOffset>
                </wp:positionV>
                <wp:extent cx="7741920" cy="53340"/>
                <wp:effectExtent l="0" t="0" r="30480" b="22860"/>
                <wp:wrapNone/>
                <wp:docPr id="2072689124" name="Straight Connector 1"/>
                <wp:cNvGraphicFramePr/>
                <a:graphic xmlns:a="http://schemas.openxmlformats.org/drawingml/2006/main">
                  <a:graphicData uri="http://schemas.microsoft.com/office/word/2010/wordprocessingShape">
                    <wps:wsp>
                      <wps:cNvCnPr/>
                      <wps:spPr>
                        <a:xfrm flipV="1">
                          <a:off x="0" y="0"/>
                          <a:ext cx="7741920" cy="53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E6EDE3" id="Straight Connector 1"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70.8pt,74.25pt" to="538.8pt,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x7wQEAAOIDAAAOAAAAZHJzL2Uyb0RvYy54bWysU01v2zAMvQ/ofxB0X+yk3boacXpo0V2G&#10;rVjX3lWZigXoC5IWO/9+FJ04RTcU2LCLYEp8j3yP9Pp6tIbtICbtXcuXi5ozcNJ32m1b/vjj7v0n&#10;zlIWrhPGO2j5HhK/3py9Ww+hgZXvvekgMiRxqRlCy/ucQ1NVSfZgRVr4AA4flY9WZAzjtuqiGJDd&#10;mmpV1x+rwccuRC8hJby9nR75hviVApm/KZUgM9Ny7C3TGel8Lme1WYtmG0XotTy0If6hCyu0w6Iz&#10;1a3Igv2M+jcqq2X0yau8kN5WXiktgTSgmmX9Ss1DLwKQFjQnhdmm9P9o5dfdjbuPaMMQUpPCfSwq&#10;RhUtU0aHJ5wp6cJO2Ui27WfbYMxM4uXl5cXyaoXuSnz7cH5+QbZWE02hCzHlz+AtKx8tN9oVVaIR&#10;uy8pY2lMPaaUa+PKmbzR3Z02hoKyD3BjItsJnGQel2VyiHuRhVFBVich9JX3BibW76CY7rDhSRLt&#10;2IlTSAkuH3mNw+wCU9jBDKyp7TeBh/wCBdq/vwHPCKrsXZ7BVjsf/1T9ZIWa8o8OTLqLBc++29OI&#10;yRpcJHLusPRlU1/GBD/9mptfAAAA//8DAFBLAwQUAAYACAAAACEA3JIp7OMAAAANAQAADwAAAGRy&#10;cy9kb3ducmV2LnhtbEyPQU/DMAyF70j8h8hI3La0aOtGaTohJA5I0xgbB7hliWkLjVOadCv/Hu8E&#10;N9vv6fl7xWp0rThiHxpPCtJpAgLJeNtQpeB1/zhZgghRk9WtJ1TwgwFW5eVFoXPrT/SCx12sBIdQ&#10;yLWCOsYulzKYGp0OU98hsfbhe6cjr30lba9PHO5aeZMkmXS6If5Q6w4fajRfu8EpeEufvrem+9zu&#10;n836vV/HzQbjoNT11Xh/ByLiGP/McMZndCiZ6eAHskG0CibpLM3Yy8psOQdxtiSLBZ8OPM2zW5Bl&#10;If+3KH8BAAD//wMAUEsBAi0AFAAGAAgAAAAhALaDOJL+AAAA4QEAABMAAAAAAAAAAAAAAAAAAAAA&#10;AFtDb250ZW50X1R5cGVzXS54bWxQSwECLQAUAAYACAAAACEAOP0h/9YAAACUAQAACwAAAAAAAAAA&#10;AAAAAAAvAQAAX3JlbHMvLnJlbHNQSwECLQAUAAYACAAAACEApj1ce8EBAADiAwAADgAAAAAAAAAA&#10;AAAAAAAuAgAAZHJzL2Uyb0RvYy54bWxQSwECLQAUAAYACAAAACEA3JIp7OMAAAANAQAADwAAAAAA&#10;AAAAAAAAAAAbBAAAZHJzL2Rvd25yZXYueG1sUEsFBgAAAAAEAAQA8wAAACsFAAAAAA==&#10;" strokecolor="black [3213]" strokeweight=".5pt">
                <v:stroke joinstyle="miter"/>
              </v:line>
            </w:pict>
          </mc:Fallback>
        </mc:AlternateContent>
      </w:r>
      <w:r w:rsidR="00133E15">
        <w:rPr>
          <w:rFonts w:ascii="Times New Roman" w:hAnsi="Times New Roman" w:cs="Times New Roman"/>
          <w:b/>
          <w:bCs/>
          <w:sz w:val="28"/>
          <w:szCs w:val="28"/>
        </w:rPr>
        <w:t xml:space="preserve">Name of Author:- </w:t>
      </w:r>
      <w:r w:rsidR="00133E15" w:rsidRPr="00BC3DDF">
        <w:rPr>
          <w:rFonts w:ascii="Times New Roman" w:hAnsi="Times New Roman" w:cs="Times New Roman"/>
          <w:b/>
          <w:bCs/>
          <w:sz w:val="28"/>
          <w:szCs w:val="28"/>
        </w:rPr>
        <w:t>Suraj Shivraj Jadhav</w:t>
      </w:r>
      <w:r w:rsidR="00BC3DDF" w:rsidRPr="00BC3DDF">
        <w:rPr>
          <w:rFonts w:ascii="Times New Roman" w:hAnsi="Times New Roman" w:cs="Times New Roman"/>
          <w:b/>
          <w:bCs/>
          <w:sz w:val="28"/>
          <w:szCs w:val="28"/>
        </w:rPr>
        <w:t xml:space="preserve"> 1</w:t>
      </w:r>
      <w:r w:rsidR="00BC3DDF" w:rsidRPr="00BC3DDF">
        <w:rPr>
          <w:rFonts w:ascii="Times New Roman" w:hAnsi="Times New Roman" w:cs="Times New Roman"/>
          <w:b/>
          <w:bCs/>
          <w:sz w:val="28"/>
          <w:szCs w:val="28"/>
          <w:vertAlign w:val="superscript"/>
        </w:rPr>
        <w:t>st</w:t>
      </w:r>
      <w:r w:rsidR="00133E15" w:rsidRPr="00BC3DDF">
        <w:rPr>
          <w:rFonts w:ascii="Times New Roman" w:hAnsi="Times New Roman" w:cs="Times New Roman"/>
          <w:b/>
          <w:bCs/>
          <w:sz w:val="28"/>
          <w:szCs w:val="28"/>
        </w:rPr>
        <w:t>, Nikhil Chandrakant Chaudhari</w:t>
      </w:r>
      <w:r w:rsidR="00BC3DDF" w:rsidRPr="00BC3DDF">
        <w:rPr>
          <w:rFonts w:ascii="Times New Roman" w:hAnsi="Times New Roman" w:cs="Times New Roman"/>
          <w:b/>
          <w:bCs/>
          <w:sz w:val="28"/>
          <w:szCs w:val="28"/>
        </w:rPr>
        <w:t xml:space="preserve"> 2</w:t>
      </w:r>
      <w:r w:rsidR="00BC3DDF" w:rsidRPr="00BC3DDF">
        <w:rPr>
          <w:rFonts w:ascii="Times New Roman" w:hAnsi="Times New Roman" w:cs="Times New Roman"/>
          <w:b/>
          <w:bCs/>
          <w:sz w:val="28"/>
          <w:szCs w:val="28"/>
          <w:vertAlign w:val="superscript"/>
        </w:rPr>
        <w:t>nd</w:t>
      </w:r>
      <w:r w:rsidR="00133E15" w:rsidRPr="00BC3DDF">
        <w:rPr>
          <w:rFonts w:ascii="Times New Roman" w:hAnsi="Times New Roman" w:cs="Times New Roman"/>
          <w:b/>
          <w:bCs/>
          <w:sz w:val="28"/>
          <w:szCs w:val="28"/>
        </w:rPr>
        <w:t>, Pra</w:t>
      </w:r>
      <w:r w:rsidR="00AF2F6A" w:rsidRPr="00BC3DDF">
        <w:rPr>
          <w:rFonts w:ascii="Times New Roman" w:hAnsi="Times New Roman" w:cs="Times New Roman"/>
          <w:b/>
          <w:bCs/>
          <w:sz w:val="28"/>
          <w:szCs w:val="28"/>
        </w:rPr>
        <w:t>full Ravsaheb Chavan</w:t>
      </w:r>
      <w:r w:rsidR="00BC3DDF" w:rsidRPr="00BC3DDF">
        <w:rPr>
          <w:rFonts w:ascii="Times New Roman" w:hAnsi="Times New Roman" w:cs="Times New Roman"/>
          <w:b/>
          <w:bCs/>
          <w:sz w:val="28"/>
          <w:szCs w:val="28"/>
        </w:rPr>
        <w:t xml:space="preserve"> 3</w:t>
      </w:r>
      <w:r w:rsidR="00BC3DDF" w:rsidRPr="00BC3DDF">
        <w:rPr>
          <w:rFonts w:ascii="Times New Roman" w:hAnsi="Times New Roman" w:cs="Times New Roman"/>
          <w:b/>
          <w:bCs/>
          <w:sz w:val="28"/>
          <w:szCs w:val="28"/>
          <w:vertAlign w:val="superscript"/>
        </w:rPr>
        <w:t>rd</w:t>
      </w:r>
      <w:r w:rsidR="00AF2F6A" w:rsidRPr="00BC3DDF">
        <w:rPr>
          <w:rFonts w:ascii="Times New Roman" w:hAnsi="Times New Roman" w:cs="Times New Roman"/>
          <w:b/>
          <w:bCs/>
          <w:sz w:val="28"/>
          <w:szCs w:val="28"/>
        </w:rPr>
        <w:t xml:space="preserve">, </w:t>
      </w:r>
      <w:r w:rsidR="00BC3DDF" w:rsidRPr="00BC3DDF">
        <w:rPr>
          <w:rFonts w:ascii="Times New Roman" w:hAnsi="Times New Roman" w:cs="Times New Roman"/>
          <w:b/>
          <w:bCs/>
          <w:sz w:val="28"/>
          <w:szCs w:val="28"/>
        </w:rPr>
        <w:t xml:space="preserve">Shaikh </w:t>
      </w:r>
      <w:r w:rsidR="00BC3DDF" w:rsidRPr="00BC3DDF">
        <w:rPr>
          <w:rFonts w:ascii="Times New Roman" w:hAnsi="Times New Roman" w:cs="Times New Roman"/>
          <w:b/>
          <w:bCs/>
          <w:sz w:val="28"/>
          <w:szCs w:val="28"/>
        </w:rPr>
        <w:t>Habiburrehman</w:t>
      </w:r>
      <w:r w:rsidR="00BC3DDF" w:rsidRPr="00BC3DDF">
        <w:rPr>
          <w:rFonts w:ascii="Times New Roman" w:hAnsi="Times New Roman" w:cs="Times New Roman"/>
          <w:b/>
          <w:bCs/>
          <w:sz w:val="28"/>
          <w:szCs w:val="28"/>
        </w:rPr>
        <w:t xml:space="preserve"> 4</w:t>
      </w:r>
      <w:r w:rsidR="00BC3DDF" w:rsidRPr="00BC3DDF">
        <w:rPr>
          <w:rFonts w:ascii="Times New Roman" w:hAnsi="Times New Roman" w:cs="Times New Roman"/>
          <w:b/>
          <w:bCs/>
          <w:sz w:val="28"/>
          <w:szCs w:val="28"/>
          <w:vertAlign w:val="superscript"/>
        </w:rPr>
        <w:t>th</w:t>
      </w:r>
      <w:r w:rsidR="00BC3DDF" w:rsidRPr="00BC3DDF">
        <w:rPr>
          <w:rFonts w:ascii="Times New Roman" w:hAnsi="Times New Roman" w:cs="Times New Roman"/>
          <w:b/>
          <w:bCs/>
          <w:sz w:val="28"/>
          <w:szCs w:val="28"/>
        </w:rPr>
        <w:t>, Mohammad</w:t>
      </w:r>
      <w:r w:rsidR="00BC3DDF">
        <w:rPr>
          <w:rFonts w:ascii="Times New Roman" w:hAnsi="Times New Roman" w:cs="Times New Roman"/>
          <w:b/>
          <w:bCs/>
          <w:sz w:val="28"/>
          <w:szCs w:val="28"/>
        </w:rPr>
        <w:t xml:space="preserve"> </w:t>
      </w:r>
      <w:r w:rsidRPr="00BC3DDF">
        <w:rPr>
          <w:rFonts w:ascii="Times New Roman" w:hAnsi="Times New Roman" w:cs="Times New Roman"/>
          <w:b/>
          <w:bCs/>
          <w:sz w:val="28"/>
          <w:szCs w:val="28"/>
        </w:rPr>
        <w:t>Awais</w:t>
      </w:r>
      <w:r w:rsidR="00BC3DDF" w:rsidRPr="00BC3DDF">
        <w:rPr>
          <w:rFonts w:ascii="Times New Roman" w:hAnsi="Times New Roman" w:cs="Times New Roman"/>
          <w:b/>
          <w:bCs/>
          <w:sz w:val="28"/>
          <w:szCs w:val="28"/>
        </w:rPr>
        <w:t xml:space="preserve"> 5</w:t>
      </w:r>
      <w:r w:rsidR="00BC3DDF" w:rsidRPr="00BC3DDF">
        <w:rPr>
          <w:rFonts w:ascii="Times New Roman" w:hAnsi="Times New Roman" w:cs="Times New Roman"/>
          <w:b/>
          <w:bCs/>
          <w:sz w:val="28"/>
          <w:szCs w:val="28"/>
          <w:vertAlign w:val="superscript"/>
        </w:rPr>
        <w:t>th</w:t>
      </w:r>
      <w:r w:rsidR="00BC3DDF" w:rsidRPr="00BC3DDF">
        <w:rPr>
          <w:rFonts w:ascii="Times New Roman" w:hAnsi="Times New Roman" w:cs="Times New Roman"/>
          <w:b/>
          <w:bCs/>
          <w:sz w:val="28"/>
          <w:szCs w:val="28"/>
        </w:rPr>
        <w:t xml:space="preserve">, Sana </w:t>
      </w:r>
      <w:r w:rsidRPr="00BC3DDF">
        <w:rPr>
          <w:rFonts w:ascii="Times New Roman" w:hAnsi="Times New Roman" w:cs="Times New Roman"/>
          <w:b/>
          <w:bCs/>
          <w:sz w:val="28"/>
          <w:szCs w:val="28"/>
        </w:rPr>
        <w:t>Ur</w:t>
      </w:r>
      <w:r w:rsidR="00BC3DDF" w:rsidRPr="00BC3DDF">
        <w:rPr>
          <w:rFonts w:ascii="Times New Roman" w:hAnsi="Times New Roman" w:cs="Times New Roman"/>
          <w:b/>
          <w:bCs/>
          <w:sz w:val="28"/>
          <w:szCs w:val="28"/>
        </w:rPr>
        <w:t xml:space="preserve"> Rahman  6</w:t>
      </w:r>
      <w:r w:rsidR="00BC3DDF" w:rsidRPr="00BC3DDF">
        <w:rPr>
          <w:rFonts w:ascii="Times New Roman" w:hAnsi="Times New Roman" w:cs="Times New Roman"/>
          <w:b/>
          <w:bCs/>
          <w:sz w:val="28"/>
          <w:szCs w:val="28"/>
          <w:vertAlign w:val="superscript"/>
        </w:rPr>
        <w:t>th</w:t>
      </w:r>
      <w:r w:rsidR="00BC3DDF" w:rsidRPr="00BC3DDF">
        <w:rPr>
          <w:rFonts w:ascii="Times New Roman" w:hAnsi="Times New Roman" w:cs="Times New Roman"/>
          <w:b/>
          <w:bCs/>
          <w:sz w:val="28"/>
          <w:szCs w:val="28"/>
        </w:rPr>
        <w:t>, Saeed Ahmad Iqbal Ahmad 7</w:t>
      </w:r>
      <w:r w:rsidR="00BC3DDF" w:rsidRPr="00BC3DDF">
        <w:rPr>
          <w:rFonts w:ascii="Times New Roman" w:hAnsi="Times New Roman" w:cs="Times New Roman"/>
          <w:b/>
          <w:bCs/>
          <w:sz w:val="28"/>
          <w:szCs w:val="28"/>
          <w:vertAlign w:val="superscript"/>
        </w:rPr>
        <w:t>th</w:t>
      </w:r>
      <w:r>
        <w:rPr>
          <w:rFonts w:ascii="Times New Roman" w:hAnsi="Times New Roman" w:cs="Times New Roman"/>
          <w:b/>
          <w:bCs/>
          <w:sz w:val="28"/>
          <w:szCs w:val="28"/>
        </w:rPr>
        <w:t>, Nikhil Sanjay Chimkar 8</w:t>
      </w:r>
      <w:r w:rsidRPr="00FF1312">
        <w:rPr>
          <w:rFonts w:ascii="Times New Roman" w:hAnsi="Times New Roman" w:cs="Times New Roman"/>
          <w:b/>
          <w:bCs/>
          <w:sz w:val="28"/>
          <w:szCs w:val="28"/>
          <w:vertAlign w:val="superscript"/>
        </w:rPr>
        <w:t>th</w:t>
      </w:r>
      <w:r>
        <w:rPr>
          <w:rFonts w:ascii="Times New Roman" w:hAnsi="Times New Roman" w:cs="Times New Roman"/>
          <w:b/>
          <w:bCs/>
          <w:sz w:val="28"/>
          <w:szCs w:val="28"/>
        </w:rPr>
        <w:t>.</w:t>
      </w:r>
    </w:p>
    <w:p w14:paraId="5715EDE9" w14:textId="1F8FDACE" w:rsidR="00BC3DDF" w:rsidRPr="00BC3DDF" w:rsidRDefault="00BC3DDF" w:rsidP="00BC3DDF">
      <w:pPr>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29C4099F" w14:textId="7D01053D" w:rsidR="002E0B53" w:rsidRPr="00133E15" w:rsidRDefault="000724A7" w:rsidP="009E5F80">
      <w:pPr>
        <w:jc w:val="both"/>
        <w:rPr>
          <w:rFonts w:ascii="Times New Roman" w:hAnsi="Times New Roman" w:cs="Times New Roman"/>
          <w:sz w:val="28"/>
          <w:szCs w:val="28"/>
        </w:rPr>
      </w:pPr>
      <w:bookmarkStart w:id="1" w:name="_Hlk134791265"/>
      <w:r>
        <w:rPr>
          <w:rFonts w:ascii="Times New Roman" w:hAnsi="Times New Roman" w:cs="Times New Roman"/>
          <w:sz w:val="28"/>
          <w:szCs w:val="28"/>
        </w:rPr>
        <w:t xml:space="preserve">     </w:t>
      </w:r>
      <w:r w:rsidR="002E0B53" w:rsidRPr="00133E15">
        <w:rPr>
          <w:rFonts w:ascii="Times New Roman" w:hAnsi="Times New Roman" w:cs="Times New Roman"/>
          <w:sz w:val="28"/>
          <w:szCs w:val="28"/>
        </w:rPr>
        <w:t>RARE DISEASE CAUSES AN EXTREME SENSITIVITY TO SUNLIGHT</w:t>
      </w:r>
    </w:p>
    <w:p w14:paraId="718615BC" w14:textId="2C0A5698" w:rsidR="002E0B53" w:rsidRPr="00133E15" w:rsidRDefault="002E0B53" w:rsidP="009E5F80">
      <w:pPr>
        <w:jc w:val="both"/>
        <w:rPr>
          <w:rFonts w:ascii="Times New Roman" w:hAnsi="Times New Roman" w:cs="Times New Roman"/>
          <w:sz w:val="28"/>
          <w:szCs w:val="28"/>
        </w:rPr>
      </w:pPr>
      <w:r w:rsidRPr="00133E15">
        <w:rPr>
          <w:rFonts w:ascii="Times New Roman" w:hAnsi="Times New Roman" w:cs="Times New Roman"/>
          <w:sz w:val="28"/>
          <w:szCs w:val="28"/>
        </w:rPr>
        <w:t>Everyone has sun-sensitive skin. It’s the reason we tan and sunburn. It’s why freckles, age spots, and skin cancers appear.</w:t>
      </w:r>
      <w:r w:rsidR="009E5F80" w:rsidRPr="00133E15">
        <w:rPr>
          <w:rFonts w:ascii="Times New Roman" w:hAnsi="Times New Roman" w:cs="Times New Roman"/>
          <w:sz w:val="28"/>
          <w:szCs w:val="28"/>
        </w:rPr>
        <w:t xml:space="preserve"> </w:t>
      </w:r>
      <w:r w:rsidRPr="00133E15">
        <w:rPr>
          <w:rFonts w:ascii="Times New Roman" w:hAnsi="Times New Roman" w:cs="Times New Roman"/>
          <w:sz w:val="28"/>
          <w:szCs w:val="28"/>
        </w:rPr>
        <w:t>Some people are born more sun sensitive than others. People who have an extreme sensitivity to sunlight are born with a rare disease known as xeroderma pigmentosum (XP). They must take extreme measures to protect their skin from ultraviolet (UV) light. Anything that emits UV light, including the sun and some lightbulbs, can damage their skin.</w:t>
      </w:r>
    </w:p>
    <w:p w14:paraId="3FFCC628" w14:textId="60F6572F" w:rsidR="002E0B53" w:rsidRPr="00133E15" w:rsidRDefault="002E0B53" w:rsidP="009E5F80">
      <w:pPr>
        <w:jc w:val="both"/>
        <w:rPr>
          <w:rFonts w:ascii="Times New Roman" w:hAnsi="Times New Roman" w:cs="Times New Roman"/>
          <w:sz w:val="28"/>
          <w:szCs w:val="28"/>
        </w:rPr>
      </w:pPr>
      <w:r w:rsidRPr="00133E15">
        <w:rPr>
          <w:rFonts w:ascii="Times New Roman" w:hAnsi="Times New Roman" w:cs="Times New Roman"/>
          <w:sz w:val="28"/>
          <w:szCs w:val="28"/>
        </w:rPr>
        <w:t xml:space="preserve">When people with XP go outdoors during daylight, they need to cover up. Dermatologists recommend that they wear clothing </w:t>
      </w:r>
      <w:r w:rsidR="009E5F80" w:rsidRPr="00133E15">
        <w:rPr>
          <w:rFonts w:ascii="Times New Roman" w:hAnsi="Times New Roman" w:cs="Times New Roman"/>
          <w:sz w:val="28"/>
          <w:szCs w:val="28"/>
        </w:rPr>
        <w:t>that</w:t>
      </w:r>
      <w:r w:rsidRPr="00133E15">
        <w:rPr>
          <w:rFonts w:ascii="Times New Roman" w:hAnsi="Times New Roman" w:cs="Times New Roman"/>
          <w:sz w:val="28"/>
          <w:szCs w:val="28"/>
        </w:rPr>
        <w:t xml:space="preserve"> offers maximum protection from UV light. To protect their face and eyes, they should put on UV-protective sunglasses, goggles, or a face shield. Beneath this outer protective layer, they have sunscreen, which is necessary should any skin become uncovered.</w:t>
      </w:r>
    </w:p>
    <w:p w14:paraId="5F4AC5EB" w14:textId="77777777" w:rsidR="00D7625C" w:rsidRPr="00133E15" w:rsidRDefault="002E0B53" w:rsidP="009E5F80">
      <w:pPr>
        <w:jc w:val="both"/>
        <w:rPr>
          <w:rFonts w:ascii="Times New Roman" w:hAnsi="Times New Roman" w:cs="Times New Roman"/>
          <w:sz w:val="28"/>
          <w:szCs w:val="28"/>
        </w:rPr>
      </w:pPr>
      <w:r w:rsidRPr="00133E15">
        <w:rPr>
          <w:rFonts w:ascii="Times New Roman" w:hAnsi="Times New Roman" w:cs="Times New Roman"/>
          <w:sz w:val="28"/>
          <w:szCs w:val="28"/>
        </w:rPr>
        <w:t>When you have a rare disease called XP, you must take extreme precautions to protect your skin from the sun.</w:t>
      </w:r>
    </w:p>
    <w:p w14:paraId="5297BCF5" w14:textId="56A700BE" w:rsidR="000A45B9" w:rsidRPr="00133E15" w:rsidRDefault="008F4AF6" w:rsidP="009E5F80">
      <w:pPr>
        <w:jc w:val="both"/>
        <w:rPr>
          <w:rStyle w:val="kwd-text"/>
          <w:rFonts w:ascii="Times New Roman" w:eastAsia="Times New Roman" w:hAnsi="Times New Roman" w:cs="Times New Roman"/>
          <w:color w:val="212121"/>
          <w:sz w:val="28"/>
          <w:szCs w:val="28"/>
          <w:shd w:val="clear" w:color="auto" w:fill="FFFFFF"/>
        </w:rPr>
      </w:pPr>
      <w:r w:rsidRPr="00133E15">
        <w:rPr>
          <w:rStyle w:val="Strong"/>
          <w:rFonts w:ascii="Times New Roman" w:eastAsia="Times New Roman" w:hAnsi="Times New Roman" w:cs="Times New Roman"/>
          <w:color w:val="000000" w:themeColor="text1"/>
          <w:sz w:val="28"/>
          <w:szCs w:val="28"/>
          <w:shd w:val="clear" w:color="auto" w:fill="FFFFFF"/>
        </w:rPr>
        <w:t>Keywords:-</w:t>
      </w:r>
      <w:r w:rsidR="000A45B9" w:rsidRPr="00133E15">
        <w:rPr>
          <w:rStyle w:val="Strong"/>
          <w:rFonts w:ascii="Times New Roman" w:eastAsia="Times New Roman" w:hAnsi="Times New Roman" w:cs="Times New Roman"/>
          <w:color w:val="603620"/>
          <w:sz w:val="28"/>
          <w:szCs w:val="28"/>
          <w:shd w:val="clear" w:color="auto" w:fill="FFFFFF"/>
        </w:rPr>
        <w:t> </w:t>
      </w:r>
      <w:r w:rsidR="000A45B9" w:rsidRPr="00133E15">
        <w:rPr>
          <w:rStyle w:val="kwd-text"/>
          <w:rFonts w:ascii="Times New Roman" w:eastAsia="Times New Roman" w:hAnsi="Times New Roman" w:cs="Times New Roman"/>
          <w:color w:val="212121"/>
          <w:sz w:val="28"/>
          <w:szCs w:val="28"/>
          <w:shd w:val="clear" w:color="auto" w:fill="FFFFFF"/>
        </w:rPr>
        <w:t>xeroderma</w:t>
      </w:r>
      <w:r w:rsidR="001D44E9" w:rsidRPr="00133E15">
        <w:rPr>
          <w:rStyle w:val="kwd-text"/>
          <w:rFonts w:ascii="Times New Roman" w:eastAsia="Times New Roman" w:hAnsi="Times New Roman" w:cs="Times New Roman"/>
          <w:color w:val="212121"/>
          <w:sz w:val="28"/>
          <w:szCs w:val="28"/>
          <w:shd w:val="clear" w:color="auto" w:fill="FFFFFF"/>
        </w:rPr>
        <w:t xml:space="preserve"> </w:t>
      </w:r>
      <w:r w:rsidR="000A45B9" w:rsidRPr="00133E15">
        <w:rPr>
          <w:rStyle w:val="kwd-text"/>
          <w:rFonts w:ascii="Times New Roman" w:eastAsia="Times New Roman" w:hAnsi="Times New Roman" w:cs="Times New Roman"/>
          <w:color w:val="212121"/>
          <w:sz w:val="28"/>
          <w:szCs w:val="28"/>
          <w:shd w:val="clear" w:color="auto" w:fill="FFFFFF"/>
        </w:rPr>
        <w:t>pigmentosum,</w:t>
      </w:r>
      <w:r w:rsidR="009E5F80" w:rsidRPr="00133E15">
        <w:rPr>
          <w:rStyle w:val="kwd-text"/>
          <w:rFonts w:ascii="Times New Roman" w:eastAsia="Times New Roman" w:hAnsi="Times New Roman" w:cs="Times New Roman"/>
          <w:color w:val="212121"/>
          <w:sz w:val="28"/>
          <w:szCs w:val="28"/>
          <w:shd w:val="clear" w:color="auto" w:fill="FFFFFF"/>
        </w:rPr>
        <w:t xml:space="preserve"> </w:t>
      </w:r>
      <w:r w:rsidR="000A45B9" w:rsidRPr="00133E15">
        <w:rPr>
          <w:rStyle w:val="kwd-text"/>
          <w:rFonts w:ascii="Times New Roman" w:eastAsia="Times New Roman" w:hAnsi="Times New Roman" w:cs="Times New Roman"/>
          <w:color w:val="212121"/>
          <w:sz w:val="28"/>
          <w:szCs w:val="28"/>
          <w:shd w:val="clear" w:color="auto" w:fill="FFFFFF"/>
        </w:rPr>
        <w:t>nucleotide excision</w:t>
      </w:r>
      <w:r w:rsidR="001D44E9" w:rsidRPr="00133E15">
        <w:rPr>
          <w:rStyle w:val="kwd-text"/>
          <w:rFonts w:ascii="Times New Roman" w:eastAsia="Times New Roman" w:hAnsi="Times New Roman" w:cs="Times New Roman"/>
          <w:color w:val="212121"/>
          <w:sz w:val="28"/>
          <w:szCs w:val="28"/>
          <w:shd w:val="clear" w:color="auto" w:fill="FFFFFF"/>
        </w:rPr>
        <w:t xml:space="preserve"> </w:t>
      </w:r>
      <w:r w:rsidR="000A45B9" w:rsidRPr="00133E15">
        <w:rPr>
          <w:rStyle w:val="kwd-text"/>
          <w:rFonts w:ascii="Times New Roman" w:eastAsia="Times New Roman" w:hAnsi="Times New Roman" w:cs="Times New Roman"/>
          <w:color w:val="212121"/>
          <w:sz w:val="28"/>
          <w:szCs w:val="28"/>
          <w:shd w:val="clear" w:color="auto" w:fill="FFFFFF"/>
        </w:rPr>
        <w:t>repair,</w:t>
      </w:r>
      <w:r w:rsidR="009E5F80" w:rsidRPr="00133E15">
        <w:rPr>
          <w:rStyle w:val="kwd-text"/>
          <w:rFonts w:ascii="Times New Roman" w:eastAsia="Times New Roman" w:hAnsi="Times New Roman" w:cs="Times New Roman"/>
          <w:color w:val="212121"/>
          <w:sz w:val="28"/>
          <w:szCs w:val="28"/>
          <w:shd w:val="clear" w:color="auto" w:fill="FFFFFF"/>
        </w:rPr>
        <w:t xml:space="preserve"> </w:t>
      </w:r>
      <w:r w:rsidR="000A45B9" w:rsidRPr="00133E15">
        <w:rPr>
          <w:rStyle w:val="kwd-text"/>
          <w:rFonts w:ascii="Times New Roman" w:eastAsia="Times New Roman" w:hAnsi="Times New Roman" w:cs="Times New Roman"/>
          <w:color w:val="212121"/>
          <w:sz w:val="28"/>
          <w:szCs w:val="28"/>
          <w:shd w:val="clear" w:color="auto" w:fill="FFFFFF"/>
        </w:rPr>
        <w:t xml:space="preserve">personalized medicine, liposomes, </w:t>
      </w:r>
      <w:proofErr w:type="spellStart"/>
      <w:r w:rsidR="000A45B9" w:rsidRPr="00133E15">
        <w:rPr>
          <w:rStyle w:val="kwd-text"/>
          <w:rFonts w:ascii="Times New Roman" w:eastAsia="Times New Roman" w:hAnsi="Times New Roman" w:cs="Times New Roman"/>
          <w:color w:val="212121"/>
          <w:sz w:val="28"/>
          <w:szCs w:val="28"/>
          <w:shd w:val="clear" w:color="auto" w:fill="FFFFFF"/>
        </w:rPr>
        <w:t>Dimericine</w:t>
      </w:r>
      <w:proofErr w:type="spellEnd"/>
    </w:p>
    <w:bookmarkEnd w:id="1"/>
    <w:p w14:paraId="2238F51F" w14:textId="77777777" w:rsidR="00297E25" w:rsidRPr="009E5F80" w:rsidRDefault="00297E25" w:rsidP="009E5F80">
      <w:pPr>
        <w:jc w:val="both"/>
        <w:rPr>
          <w:rFonts w:ascii="Times New Roman" w:hAnsi="Times New Roman" w:cs="Times New Roman"/>
          <w:b/>
          <w:bCs/>
          <w:sz w:val="28"/>
          <w:szCs w:val="28"/>
        </w:rPr>
      </w:pPr>
      <w:r w:rsidRPr="009E5F80">
        <w:rPr>
          <w:rFonts w:ascii="Times New Roman" w:hAnsi="Times New Roman" w:cs="Times New Roman"/>
          <w:b/>
          <w:bCs/>
          <w:sz w:val="28"/>
          <w:szCs w:val="28"/>
        </w:rPr>
        <w:t>INTRODUCTION:-</w:t>
      </w:r>
    </w:p>
    <w:p w14:paraId="3DCB6F0B" w14:textId="5FD45CAD" w:rsidR="00E50CB9" w:rsidRPr="009E5F80" w:rsidRDefault="00E50CB9" w:rsidP="009E5F80">
      <w:pPr>
        <w:jc w:val="both"/>
        <w:rPr>
          <w:rFonts w:ascii="Times New Roman" w:hAnsi="Times New Roman" w:cs="Times New Roman"/>
          <w:sz w:val="28"/>
          <w:szCs w:val="28"/>
        </w:rPr>
      </w:pPr>
      <w:r w:rsidRPr="009E5F80">
        <w:rPr>
          <w:rFonts w:ascii="Times New Roman" w:hAnsi="Times New Roman" w:cs="Times New Roman"/>
          <w:sz w:val="28"/>
          <w:szCs w:val="28"/>
        </w:rPr>
        <w:t>Xeroderma pigmentosa (XP) was described in Vienna by</w:t>
      </w:r>
      <w:r w:rsidR="008F14BE" w:rsidRPr="009E5F80">
        <w:rPr>
          <w:rFonts w:ascii="Times New Roman" w:hAnsi="Times New Roman" w:cs="Times New Roman"/>
          <w:sz w:val="28"/>
          <w:szCs w:val="28"/>
        </w:rPr>
        <w:t xml:space="preserve"> </w:t>
      </w:r>
      <w:r w:rsidRPr="009E5F80">
        <w:rPr>
          <w:rFonts w:ascii="Times New Roman" w:hAnsi="Times New Roman" w:cs="Times New Roman"/>
          <w:sz w:val="28"/>
          <w:szCs w:val="28"/>
        </w:rPr>
        <w:t xml:space="preserve">a Hungarian professor of dermatology </w:t>
      </w:r>
      <w:proofErr w:type="spellStart"/>
      <w:r w:rsidRPr="009E5F80">
        <w:rPr>
          <w:rFonts w:ascii="Times New Roman" w:hAnsi="Times New Roman" w:cs="Times New Roman"/>
          <w:sz w:val="28"/>
          <w:szCs w:val="28"/>
        </w:rPr>
        <w:t>Moriz</w:t>
      </w:r>
      <w:proofErr w:type="spellEnd"/>
      <w:r w:rsidRPr="009E5F80">
        <w:rPr>
          <w:rFonts w:ascii="Times New Roman" w:hAnsi="Times New Roman" w:cs="Times New Roman"/>
          <w:sz w:val="28"/>
          <w:szCs w:val="28"/>
        </w:rPr>
        <w:t xml:space="preserve"> Kaposi in</w:t>
      </w:r>
      <w:r w:rsidR="008F14BE" w:rsidRPr="009E5F80">
        <w:rPr>
          <w:rFonts w:ascii="Times New Roman" w:hAnsi="Times New Roman" w:cs="Times New Roman"/>
          <w:sz w:val="28"/>
          <w:szCs w:val="28"/>
        </w:rPr>
        <w:t xml:space="preserve"> </w:t>
      </w:r>
      <w:r w:rsidRPr="009E5F80">
        <w:rPr>
          <w:rFonts w:ascii="Times New Roman" w:hAnsi="Times New Roman" w:cs="Times New Roman"/>
          <w:sz w:val="28"/>
          <w:szCs w:val="28"/>
        </w:rPr>
        <w:t>1870 (</w:t>
      </w:r>
      <w:proofErr w:type="spellStart"/>
      <w:r w:rsidRPr="009E5F80">
        <w:rPr>
          <w:rFonts w:ascii="Times New Roman" w:hAnsi="Times New Roman" w:cs="Times New Roman"/>
          <w:sz w:val="28"/>
          <w:szCs w:val="28"/>
        </w:rPr>
        <w:t>Hebra</w:t>
      </w:r>
      <w:proofErr w:type="spellEnd"/>
      <w:r w:rsidRPr="009E5F80">
        <w:rPr>
          <w:rFonts w:ascii="Times New Roman" w:hAnsi="Times New Roman" w:cs="Times New Roman"/>
          <w:sz w:val="28"/>
          <w:szCs w:val="28"/>
        </w:rPr>
        <w:t xml:space="preserve"> and Kaposi, 1874). The disorder was first</w:t>
      </w:r>
      <w:r w:rsidR="008F14BE" w:rsidRPr="009E5F80">
        <w:rPr>
          <w:rFonts w:ascii="Times New Roman" w:hAnsi="Times New Roman" w:cs="Times New Roman"/>
          <w:sz w:val="28"/>
          <w:szCs w:val="28"/>
        </w:rPr>
        <w:t xml:space="preserve"> </w:t>
      </w:r>
      <w:r w:rsidRPr="009E5F80">
        <w:rPr>
          <w:rFonts w:ascii="Times New Roman" w:hAnsi="Times New Roman" w:cs="Times New Roman"/>
          <w:sz w:val="28"/>
          <w:szCs w:val="28"/>
        </w:rPr>
        <w:t>called ‘‘xeroderma or parchment skin’’ and in 1882, the</w:t>
      </w:r>
      <w:r w:rsidR="008F14BE" w:rsidRPr="009E5F80">
        <w:rPr>
          <w:rFonts w:ascii="Times New Roman" w:hAnsi="Times New Roman" w:cs="Times New Roman"/>
          <w:sz w:val="28"/>
          <w:szCs w:val="28"/>
        </w:rPr>
        <w:t xml:space="preserve"> </w:t>
      </w:r>
      <w:r w:rsidRPr="009E5F80">
        <w:rPr>
          <w:rFonts w:ascii="Times New Roman" w:hAnsi="Times New Roman" w:cs="Times New Roman"/>
          <w:sz w:val="28"/>
          <w:szCs w:val="28"/>
        </w:rPr>
        <w:t>term ‘‘pigmentosum’’ was added to emphasize the</w:t>
      </w:r>
      <w:r w:rsidR="008F14BE" w:rsidRPr="009E5F80">
        <w:rPr>
          <w:rFonts w:ascii="Times New Roman" w:hAnsi="Times New Roman" w:cs="Times New Roman"/>
          <w:sz w:val="28"/>
          <w:szCs w:val="28"/>
        </w:rPr>
        <w:t xml:space="preserve"> </w:t>
      </w:r>
      <w:r w:rsidRPr="009E5F80">
        <w:rPr>
          <w:rFonts w:ascii="Times New Roman" w:hAnsi="Times New Roman" w:cs="Times New Roman"/>
          <w:sz w:val="28"/>
          <w:szCs w:val="28"/>
        </w:rPr>
        <w:t xml:space="preserve">striking pigmentary abnormality (Kaposi, 1883). </w:t>
      </w:r>
      <w:r w:rsidR="001D6A9D" w:rsidRPr="009E5F80">
        <w:rPr>
          <w:rFonts w:ascii="Times New Roman" w:hAnsi="Times New Roman" w:cs="Times New Roman"/>
          <w:sz w:val="28"/>
          <w:szCs w:val="28"/>
        </w:rPr>
        <w:t xml:space="preserve">Neisse </w:t>
      </w:r>
      <w:r w:rsidRPr="009E5F80">
        <w:rPr>
          <w:rFonts w:ascii="Times New Roman" w:hAnsi="Times New Roman" w:cs="Times New Roman"/>
          <w:sz w:val="28"/>
          <w:szCs w:val="28"/>
        </w:rPr>
        <w:t>(1883) described two siblings who had XP with progressive neurological degeneration beginning in the second</w:t>
      </w:r>
      <w:r w:rsidR="001D6A9D" w:rsidRPr="009E5F80">
        <w:rPr>
          <w:rFonts w:ascii="Times New Roman" w:hAnsi="Times New Roman" w:cs="Times New Roman"/>
          <w:sz w:val="28"/>
          <w:szCs w:val="28"/>
        </w:rPr>
        <w:t xml:space="preserve"> </w:t>
      </w:r>
      <w:r w:rsidRPr="009E5F80">
        <w:rPr>
          <w:rFonts w:ascii="Times New Roman" w:hAnsi="Times New Roman" w:cs="Times New Roman"/>
          <w:sz w:val="28"/>
          <w:szCs w:val="28"/>
        </w:rPr>
        <w:t xml:space="preserve">decade. In 1932 two Italian physicians, Carlos </w:t>
      </w:r>
      <w:proofErr w:type="spellStart"/>
      <w:r w:rsidRPr="009E5F80">
        <w:rPr>
          <w:rFonts w:ascii="Times New Roman" w:hAnsi="Times New Roman" w:cs="Times New Roman"/>
          <w:sz w:val="28"/>
          <w:szCs w:val="28"/>
        </w:rPr>
        <w:t>Desanctis</w:t>
      </w:r>
      <w:proofErr w:type="spellEnd"/>
      <w:r w:rsidR="001D6A9D" w:rsidRPr="009E5F80">
        <w:rPr>
          <w:rFonts w:ascii="Times New Roman" w:hAnsi="Times New Roman" w:cs="Times New Roman"/>
          <w:sz w:val="28"/>
          <w:szCs w:val="28"/>
        </w:rPr>
        <w:t xml:space="preserve"> </w:t>
      </w:r>
      <w:r w:rsidRPr="009E5F80">
        <w:rPr>
          <w:rFonts w:ascii="Times New Roman" w:hAnsi="Times New Roman" w:cs="Times New Roman"/>
          <w:sz w:val="28"/>
          <w:szCs w:val="28"/>
        </w:rPr>
        <w:t xml:space="preserve">and Aldo </w:t>
      </w:r>
      <w:proofErr w:type="spellStart"/>
      <w:r w:rsidRPr="009E5F80">
        <w:rPr>
          <w:rFonts w:ascii="Times New Roman" w:hAnsi="Times New Roman" w:cs="Times New Roman"/>
          <w:sz w:val="28"/>
          <w:szCs w:val="28"/>
        </w:rPr>
        <w:t>Cacchione</w:t>
      </w:r>
      <w:proofErr w:type="spellEnd"/>
      <w:r w:rsidRPr="009E5F80">
        <w:rPr>
          <w:rFonts w:ascii="Times New Roman" w:hAnsi="Times New Roman" w:cs="Times New Roman"/>
          <w:sz w:val="28"/>
          <w:szCs w:val="28"/>
        </w:rPr>
        <w:t xml:space="preserve"> described three brothers with cutaneous features of XP with progressive</w:t>
      </w:r>
      <w:r w:rsidR="001D6A9D" w:rsidRPr="009E5F80">
        <w:rPr>
          <w:rFonts w:ascii="Times New Roman" w:hAnsi="Times New Roman" w:cs="Times New Roman"/>
          <w:sz w:val="28"/>
          <w:szCs w:val="28"/>
        </w:rPr>
        <w:t xml:space="preserve"> </w:t>
      </w:r>
      <w:r w:rsidRPr="009E5F80">
        <w:rPr>
          <w:rFonts w:ascii="Times New Roman" w:hAnsi="Times New Roman" w:cs="Times New Roman"/>
          <w:sz w:val="28"/>
          <w:szCs w:val="28"/>
        </w:rPr>
        <w:t>neurological degeneration beginning at 2 years of age associated with</w:t>
      </w:r>
      <w:r w:rsidR="001D6A9D" w:rsidRPr="009E5F80">
        <w:rPr>
          <w:rFonts w:ascii="Times New Roman" w:hAnsi="Times New Roman" w:cs="Times New Roman"/>
          <w:sz w:val="28"/>
          <w:szCs w:val="28"/>
        </w:rPr>
        <w:t xml:space="preserve"> </w:t>
      </w:r>
      <w:r w:rsidRPr="009E5F80">
        <w:rPr>
          <w:rFonts w:ascii="Times New Roman" w:hAnsi="Times New Roman" w:cs="Times New Roman"/>
          <w:sz w:val="28"/>
          <w:szCs w:val="28"/>
        </w:rPr>
        <w:t>dwarfism and immature sexual development, the so</w:t>
      </w:r>
      <w:r w:rsidR="001D6A9D" w:rsidRPr="009E5F80">
        <w:rPr>
          <w:rFonts w:ascii="Times New Roman" w:hAnsi="Times New Roman" w:cs="Times New Roman"/>
          <w:sz w:val="28"/>
          <w:szCs w:val="28"/>
        </w:rPr>
        <w:t xml:space="preserve"> </w:t>
      </w:r>
      <w:r w:rsidRPr="009E5F80">
        <w:rPr>
          <w:rFonts w:ascii="Times New Roman" w:hAnsi="Times New Roman" w:cs="Times New Roman"/>
          <w:sz w:val="28"/>
          <w:szCs w:val="28"/>
        </w:rPr>
        <w:t xml:space="preserve">called </w:t>
      </w:r>
      <w:proofErr w:type="spellStart"/>
      <w:r w:rsidRPr="009E5F80">
        <w:rPr>
          <w:rFonts w:ascii="Times New Roman" w:hAnsi="Times New Roman" w:cs="Times New Roman"/>
          <w:sz w:val="28"/>
          <w:szCs w:val="28"/>
        </w:rPr>
        <w:t>DeSanctise</w:t>
      </w:r>
      <w:proofErr w:type="spellEnd"/>
      <w:r w:rsidR="005D6E80" w:rsidRPr="009E5F80">
        <w:rPr>
          <w:rFonts w:ascii="Times New Roman" w:hAnsi="Times New Roman" w:cs="Times New Roman"/>
          <w:sz w:val="28"/>
          <w:szCs w:val="28"/>
        </w:rPr>
        <w:t xml:space="preserve"> </w:t>
      </w:r>
      <w:proofErr w:type="spellStart"/>
      <w:r w:rsidRPr="009E5F80">
        <w:rPr>
          <w:rFonts w:ascii="Times New Roman" w:hAnsi="Times New Roman" w:cs="Times New Roman"/>
          <w:sz w:val="28"/>
          <w:szCs w:val="28"/>
        </w:rPr>
        <w:t>Cacchione</w:t>
      </w:r>
      <w:proofErr w:type="spellEnd"/>
      <w:r w:rsidRPr="009E5F80">
        <w:rPr>
          <w:rFonts w:ascii="Times New Roman" w:hAnsi="Times New Roman" w:cs="Times New Roman"/>
          <w:sz w:val="28"/>
          <w:szCs w:val="28"/>
        </w:rPr>
        <w:t xml:space="preserve"> syndrome (Reed et al.,</w:t>
      </w:r>
      <w:r w:rsidR="001D6A9D" w:rsidRPr="009E5F80">
        <w:rPr>
          <w:rFonts w:ascii="Times New Roman" w:hAnsi="Times New Roman" w:cs="Times New Roman"/>
          <w:sz w:val="28"/>
          <w:szCs w:val="28"/>
        </w:rPr>
        <w:t xml:space="preserve"> </w:t>
      </w:r>
      <w:r w:rsidRPr="009E5F80">
        <w:rPr>
          <w:rFonts w:ascii="Times New Roman" w:hAnsi="Times New Roman" w:cs="Times New Roman"/>
          <w:sz w:val="28"/>
          <w:szCs w:val="28"/>
        </w:rPr>
        <w:t xml:space="preserve">1977). The first description of XP in </w:t>
      </w:r>
      <w:r w:rsidRPr="009E5F80">
        <w:rPr>
          <w:rFonts w:ascii="Times New Roman" w:hAnsi="Times New Roman" w:cs="Times New Roman"/>
          <w:sz w:val="28"/>
          <w:szCs w:val="28"/>
        </w:rPr>
        <w:lastRenderedPageBreak/>
        <w:t>a black African</w:t>
      </w:r>
      <w:r w:rsidR="00884589" w:rsidRPr="009E5F80">
        <w:rPr>
          <w:rFonts w:ascii="Times New Roman" w:hAnsi="Times New Roman" w:cs="Times New Roman"/>
          <w:sz w:val="28"/>
          <w:szCs w:val="28"/>
        </w:rPr>
        <w:t xml:space="preserve"> </w:t>
      </w:r>
      <w:r w:rsidRPr="009E5F80">
        <w:rPr>
          <w:rFonts w:ascii="Times New Roman" w:hAnsi="Times New Roman" w:cs="Times New Roman"/>
          <w:sz w:val="28"/>
          <w:szCs w:val="28"/>
        </w:rPr>
        <w:t xml:space="preserve">was published in </w:t>
      </w:r>
      <w:proofErr w:type="spellStart"/>
      <w:r w:rsidRPr="009E5F80">
        <w:rPr>
          <w:rFonts w:ascii="Times New Roman" w:hAnsi="Times New Roman" w:cs="Times New Roman"/>
          <w:sz w:val="28"/>
          <w:szCs w:val="28"/>
        </w:rPr>
        <w:t>Loewnthal</w:t>
      </w:r>
      <w:proofErr w:type="spellEnd"/>
      <w:r w:rsidRPr="009E5F80">
        <w:rPr>
          <w:rFonts w:ascii="Times New Roman" w:hAnsi="Times New Roman" w:cs="Times New Roman"/>
          <w:sz w:val="28"/>
          <w:szCs w:val="28"/>
        </w:rPr>
        <w:t xml:space="preserve"> and </w:t>
      </w:r>
      <w:proofErr w:type="spellStart"/>
      <w:r w:rsidRPr="009E5F80">
        <w:rPr>
          <w:rFonts w:ascii="Times New Roman" w:hAnsi="Times New Roman" w:cs="Times New Roman"/>
          <w:sz w:val="28"/>
          <w:szCs w:val="28"/>
        </w:rPr>
        <w:t>Trowell</w:t>
      </w:r>
      <w:proofErr w:type="spellEnd"/>
      <w:r w:rsidRPr="009E5F80">
        <w:rPr>
          <w:rFonts w:ascii="Times New Roman" w:hAnsi="Times New Roman" w:cs="Times New Roman"/>
          <w:sz w:val="28"/>
          <w:szCs w:val="28"/>
        </w:rPr>
        <w:t xml:space="preserve"> (1938). In an</w:t>
      </w:r>
      <w:r w:rsidR="00884589" w:rsidRPr="009E5F80">
        <w:rPr>
          <w:rFonts w:ascii="Times New Roman" w:hAnsi="Times New Roman" w:cs="Times New Roman"/>
          <w:sz w:val="28"/>
          <w:szCs w:val="28"/>
        </w:rPr>
        <w:t xml:space="preserve"> </w:t>
      </w:r>
      <w:r w:rsidRPr="009E5F80">
        <w:rPr>
          <w:rFonts w:ascii="Times New Roman" w:hAnsi="Times New Roman" w:cs="Times New Roman"/>
          <w:sz w:val="28"/>
          <w:szCs w:val="28"/>
        </w:rPr>
        <w:t>American black the first description was by King and</w:t>
      </w:r>
      <w:r w:rsidR="00884589" w:rsidRPr="009E5F80">
        <w:rPr>
          <w:rFonts w:ascii="Times New Roman" w:hAnsi="Times New Roman" w:cs="Times New Roman"/>
          <w:sz w:val="28"/>
          <w:szCs w:val="28"/>
        </w:rPr>
        <w:t xml:space="preserve"> </w:t>
      </w:r>
      <w:r w:rsidRPr="009E5F80">
        <w:rPr>
          <w:rFonts w:ascii="Times New Roman" w:hAnsi="Times New Roman" w:cs="Times New Roman"/>
          <w:sz w:val="28"/>
          <w:szCs w:val="28"/>
        </w:rPr>
        <w:t>Hamilton (1940).</w:t>
      </w:r>
    </w:p>
    <w:p w14:paraId="406FCD97" w14:textId="77777777" w:rsidR="00297E25" w:rsidRPr="009E5F80" w:rsidRDefault="00370238" w:rsidP="009E5F80">
      <w:pPr>
        <w:jc w:val="both"/>
        <w:rPr>
          <w:rFonts w:ascii="Times New Roman" w:hAnsi="Times New Roman" w:cs="Times New Roman"/>
          <w:sz w:val="28"/>
          <w:szCs w:val="28"/>
        </w:rPr>
      </w:pPr>
      <w:r w:rsidRPr="009E5F80">
        <w:rPr>
          <w:rFonts w:ascii="Times New Roman" w:hAnsi="Times New Roman" w:cs="Times New Roman"/>
          <w:sz w:val="28"/>
          <w:szCs w:val="28"/>
        </w:rPr>
        <w:t>Xeroderma pigmentosum (XP) is a rare autosomal recessive</w:t>
      </w:r>
      <w:r w:rsidR="00324D4E" w:rsidRPr="009E5F80">
        <w:rPr>
          <w:rFonts w:ascii="Times New Roman" w:hAnsi="Times New Roman" w:cs="Times New Roman"/>
          <w:sz w:val="28"/>
          <w:szCs w:val="28"/>
        </w:rPr>
        <w:t xml:space="preserve"> </w:t>
      </w:r>
      <w:r w:rsidRPr="009E5F80">
        <w:rPr>
          <w:rFonts w:ascii="Times New Roman" w:hAnsi="Times New Roman" w:cs="Times New Roman"/>
          <w:sz w:val="28"/>
          <w:szCs w:val="28"/>
        </w:rPr>
        <w:t>disorder characterized by a deficiency in nucleotide excision</w:t>
      </w:r>
      <w:r w:rsidR="00324D4E" w:rsidRPr="009E5F80">
        <w:rPr>
          <w:rFonts w:ascii="Times New Roman" w:hAnsi="Times New Roman" w:cs="Times New Roman"/>
          <w:sz w:val="28"/>
          <w:szCs w:val="28"/>
        </w:rPr>
        <w:t xml:space="preserve"> </w:t>
      </w:r>
      <w:r w:rsidRPr="009E5F80">
        <w:rPr>
          <w:rFonts w:ascii="Times New Roman" w:hAnsi="Times New Roman" w:cs="Times New Roman"/>
          <w:sz w:val="28"/>
          <w:szCs w:val="28"/>
        </w:rPr>
        <w:t xml:space="preserve">repair (NER) caused by single-nucleotide mutations </w:t>
      </w:r>
      <w:r w:rsidR="00B6263A" w:rsidRPr="009E5F80">
        <w:rPr>
          <w:rFonts w:ascii="Times New Roman" w:hAnsi="Times New Roman" w:cs="Times New Roman"/>
          <w:sz w:val="28"/>
          <w:szCs w:val="28"/>
        </w:rPr>
        <w:t>.</w:t>
      </w:r>
      <w:r w:rsidRPr="009E5F80">
        <w:rPr>
          <w:rFonts w:ascii="Times New Roman" w:hAnsi="Times New Roman" w:cs="Times New Roman"/>
          <w:sz w:val="28"/>
          <w:szCs w:val="28"/>
        </w:rPr>
        <w:t>Sunlight exposure is usually the trigger for UV-induced</w:t>
      </w:r>
      <w:r w:rsidR="00324D4E" w:rsidRPr="009E5F80">
        <w:rPr>
          <w:rFonts w:ascii="Times New Roman" w:hAnsi="Times New Roman" w:cs="Times New Roman"/>
          <w:sz w:val="28"/>
          <w:szCs w:val="28"/>
        </w:rPr>
        <w:t xml:space="preserve"> </w:t>
      </w:r>
      <w:r w:rsidRPr="009E5F80">
        <w:rPr>
          <w:rFonts w:ascii="Times New Roman" w:hAnsi="Times New Roman" w:cs="Times New Roman"/>
          <w:sz w:val="28"/>
          <w:szCs w:val="28"/>
        </w:rPr>
        <w:t>damage to DNA, which normally is repaired through the</w:t>
      </w:r>
      <w:r w:rsidR="00324D4E" w:rsidRPr="009E5F80">
        <w:rPr>
          <w:rFonts w:ascii="Times New Roman" w:hAnsi="Times New Roman" w:cs="Times New Roman"/>
          <w:sz w:val="28"/>
          <w:szCs w:val="28"/>
        </w:rPr>
        <w:t xml:space="preserve"> </w:t>
      </w:r>
      <w:r w:rsidRPr="009E5F80">
        <w:rPr>
          <w:rFonts w:ascii="Times New Roman" w:hAnsi="Times New Roman" w:cs="Times New Roman"/>
          <w:sz w:val="28"/>
          <w:szCs w:val="28"/>
        </w:rPr>
        <w:t>NER pathway, consisting in more than 30 proteins responsible for DNA damage recognition, incision, ligation, and</w:t>
      </w:r>
      <w:r w:rsidR="000F6A96" w:rsidRPr="009E5F80">
        <w:rPr>
          <w:rFonts w:ascii="Times New Roman" w:hAnsi="Times New Roman" w:cs="Times New Roman"/>
          <w:sz w:val="28"/>
          <w:szCs w:val="28"/>
        </w:rPr>
        <w:t xml:space="preserve"> </w:t>
      </w:r>
      <w:r w:rsidRPr="009E5F80">
        <w:rPr>
          <w:rFonts w:ascii="Times New Roman" w:hAnsi="Times New Roman" w:cs="Times New Roman"/>
          <w:sz w:val="28"/>
          <w:szCs w:val="28"/>
        </w:rPr>
        <w:t xml:space="preserve">resynthesis </w:t>
      </w:r>
      <w:r w:rsidR="00B6263A" w:rsidRPr="009E5F80">
        <w:rPr>
          <w:rFonts w:ascii="Times New Roman" w:hAnsi="Times New Roman" w:cs="Times New Roman"/>
          <w:sz w:val="28"/>
          <w:szCs w:val="28"/>
        </w:rPr>
        <w:t>.</w:t>
      </w:r>
    </w:p>
    <w:p w14:paraId="1C2EF678" w14:textId="77777777" w:rsidR="000E0870" w:rsidRPr="009E5F80" w:rsidRDefault="000E0870" w:rsidP="009E5F80">
      <w:pPr>
        <w:jc w:val="both"/>
        <w:rPr>
          <w:rFonts w:ascii="Times New Roman" w:hAnsi="Times New Roman" w:cs="Times New Roman"/>
          <w:sz w:val="28"/>
          <w:szCs w:val="28"/>
        </w:rPr>
      </w:pPr>
    </w:p>
    <w:p w14:paraId="50B2208D" w14:textId="77777777" w:rsidR="00750D36" w:rsidRPr="009E5F80" w:rsidRDefault="00750D36" w:rsidP="009E5F80">
      <w:pPr>
        <w:jc w:val="both"/>
        <w:rPr>
          <w:rFonts w:ascii="Times New Roman" w:hAnsi="Times New Roman" w:cs="Times New Roman"/>
          <w:sz w:val="28"/>
          <w:szCs w:val="28"/>
        </w:rPr>
      </w:pPr>
      <w:r w:rsidRPr="009E5F80">
        <w:rPr>
          <w:rFonts w:ascii="Times New Roman" w:hAnsi="Times New Roman" w:cs="Times New Roman"/>
          <w:sz w:val="28"/>
          <w:szCs w:val="28"/>
        </w:rPr>
        <w:t xml:space="preserve">The location of the affected gene in the NER pathway Does not confer the severity of DNA repair deficiency and Subsequent clinical manifestation of the disease. </w:t>
      </w:r>
      <w:proofErr w:type="spellStart"/>
      <w:r w:rsidRPr="009E5F80">
        <w:rPr>
          <w:rFonts w:ascii="Times New Roman" w:hAnsi="Times New Roman" w:cs="Times New Roman"/>
          <w:sz w:val="28"/>
          <w:szCs w:val="28"/>
        </w:rPr>
        <w:t>Therefore,Accurate</w:t>
      </w:r>
      <w:proofErr w:type="spellEnd"/>
      <w:r w:rsidRPr="009E5F80">
        <w:rPr>
          <w:rFonts w:ascii="Times New Roman" w:hAnsi="Times New Roman" w:cs="Times New Roman"/>
          <w:sz w:val="28"/>
          <w:szCs w:val="28"/>
        </w:rPr>
        <w:t xml:space="preserve"> diagnosis of XP, CS, and TTD currently relies on Clinical assessment and identification of mutations in the NER genes.</w:t>
      </w:r>
    </w:p>
    <w:p w14:paraId="66A1F511" w14:textId="77777777" w:rsidR="009E5F80" w:rsidRDefault="009E5F80" w:rsidP="009E5F80">
      <w:pPr>
        <w:jc w:val="both"/>
        <w:rPr>
          <w:rFonts w:ascii="Times New Roman" w:hAnsi="Times New Roman" w:cs="Times New Roman"/>
          <w:sz w:val="28"/>
          <w:szCs w:val="28"/>
        </w:rPr>
      </w:pPr>
    </w:p>
    <w:p w14:paraId="46C9E4DF" w14:textId="77777777" w:rsidR="008402FB" w:rsidRDefault="008402FB" w:rsidP="009E5F80">
      <w:pPr>
        <w:jc w:val="both"/>
        <w:rPr>
          <w:rFonts w:ascii="Times New Roman" w:hAnsi="Times New Roman" w:cs="Times New Roman"/>
          <w:sz w:val="28"/>
          <w:szCs w:val="28"/>
        </w:rPr>
      </w:pPr>
    </w:p>
    <w:p w14:paraId="186D638A" w14:textId="77777777" w:rsidR="008402FB" w:rsidRDefault="008402FB" w:rsidP="009E5F80">
      <w:pPr>
        <w:jc w:val="both"/>
        <w:rPr>
          <w:rFonts w:ascii="Times New Roman" w:hAnsi="Times New Roman" w:cs="Times New Roman"/>
          <w:sz w:val="28"/>
          <w:szCs w:val="28"/>
        </w:rPr>
      </w:pPr>
    </w:p>
    <w:p w14:paraId="3B0E0307" w14:textId="77777777" w:rsidR="008402FB" w:rsidRDefault="008402FB" w:rsidP="009E5F80">
      <w:pPr>
        <w:jc w:val="both"/>
        <w:rPr>
          <w:rFonts w:ascii="Times New Roman" w:hAnsi="Times New Roman" w:cs="Times New Roman"/>
          <w:sz w:val="28"/>
          <w:szCs w:val="28"/>
        </w:rPr>
      </w:pPr>
    </w:p>
    <w:p w14:paraId="746C1449" w14:textId="77777777" w:rsidR="008402FB" w:rsidRDefault="008402FB" w:rsidP="009E5F80">
      <w:pPr>
        <w:jc w:val="both"/>
        <w:rPr>
          <w:rFonts w:ascii="Times New Roman" w:hAnsi="Times New Roman" w:cs="Times New Roman"/>
          <w:sz w:val="28"/>
          <w:szCs w:val="28"/>
        </w:rPr>
      </w:pPr>
    </w:p>
    <w:p w14:paraId="1E880110" w14:textId="77777777" w:rsidR="008402FB" w:rsidRDefault="008402FB" w:rsidP="009E5F80">
      <w:pPr>
        <w:jc w:val="both"/>
        <w:rPr>
          <w:rFonts w:ascii="Times New Roman" w:hAnsi="Times New Roman" w:cs="Times New Roman"/>
          <w:sz w:val="28"/>
          <w:szCs w:val="28"/>
        </w:rPr>
      </w:pPr>
    </w:p>
    <w:p w14:paraId="4F063896" w14:textId="77777777" w:rsidR="008402FB" w:rsidRDefault="008402FB" w:rsidP="009E5F80">
      <w:pPr>
        <w:jc w:val="both"/>
        <w:rPr>
          <w:rFonts w:ascii="Times New Roman" w:hAnsi="Times New Roman" w:cs="Times New Roman"/>
          <w:sz w:val="28"/>
          <w:szCs w:val="28"/>
        </w:rPr>
      </w:pPr>
    </w:p>
    <w:p w14:paraId="22DA30F2" w14:textId="77777777" w:rsidR="008402FB" w:rsidRDefault="008402FB" w:rsidP="009E5F80">
      <w:pPr>
        <w:jc w:val="both"/>
        <w:rPr>
          <w:rFonts w:ascii="Times New Roman" w:hAnsi="Times New Roman" w:cs="Times New Roman"/>
          <w:sz w:val="28"/>
          <w:szCs w:val="28"/>
        </w:rPr>
      </w:pPr>
    </w:p>
    <w:p w14:paraId="07710969" w14:textId="77777777" w:rsidR="008402FB" w:rsidRDefault="008402FB" w:rsidP="009E5F80">
      <w:pPr>
        <w:jc w:val="both"/>
        <w:rPr>
          <w:rFonts w:ascii="Times New Roman" w:hAnsi="Times New Roman" w:cs="Times New Roman"/>
          <w:sz w:val="28"/>
          <w:szCs w:val="28"/>
        </w:rPr>
      </w:pPr>
    </w:p>
    <w:p w14:paraId="31F8AB2C" w14:textId="77777777" w:rsidR="008402FB" w:rsidRDefault="008402FB" w:rsidP="009E5F80">
      <w:pPr>
        <w:jc w:val="both"/>
        <w:rPr>
          <w:rFonts w:ascii="Times New Roman" w:hAnsi="Times New Roman" w:cs="Times New Roman"/>
          <w:sz w:val="28"/>
          <w:szCs w:val="28"/>
        </w:rPr>
      </w:pPr>
    </w:p>
    <w:p w14:paraId="3AA54A27" w14:textId="77777777" w:rsidR="008402FB" w:rsidRDefault="008402FB" w:rsidP="009E5F80">
      <w:pPr>
        <w:jc w:val="both"/>
        <w:rPr>
          <w:rFonts w:ascii="Times New Roman" w:hAnsi="Times New Roman" w:cs="Times New Roman"/>
          <w:sz w:val="28"/>
          <w:szCs w:val="28"/>
        </w:rPr>
      </w:pPr>
    </w:p>
    <w:p w14:paraId="018D1851" w14:textId="77777777" w:rsidR="008402FB" w:rsidRDefault="008402FB" w:rsidP="009E5F80">
      <w:pPr>
        <w:jc w:val="both"/>
        <w:rPr>
          <w:rFonts w:ascii="Times New Roman" w:hAnsi="Times New Roman" w:cs="Times New Roman"/>
          <w:sz w:val="28"/>
          <w:szCs w:val="28"/>
        </w:rPr>
      </w:pPr>
    </w:p>
    <w:p w14:paraId="6B3A1F74" w14:textId="77777777" w:rsidR="008402FB" w:rsidRDefault="008402FB" w:rsidP="009E5F80">
      <w:pPr>
        <w:jc w:val="both"/>
        <w:rPr>
          <w:rFonts w:ascii="Times New Roman" w:hAnsi="Times New Roman" w:cs="Times New Roman"/>
          <w:sz w:val="28"/>
          <w:szCs w:val="28"/>
        </w:rPr>
      </w:pPr>
    </w:p>
    <w:p w14:paraId="30E611D2" w14:textId="77777777" w:rsidR="008402FB" w:rsidRPr="009E5F80" w:rsidRDefault="008402FB" w:rsidP="009E5F80">
      <w:pPr>
        <w:jc w:val="both"/>
        <w:rPr>
          <w:rFonts w:ascii="Times New Roman" w:hAnsi="Times New Roman" w:cs="Times New Roman"/>
          <w:sz w:val="28"/>
          <w:szCs w:val="28"/>
        </w:rPr>
      </w:pPr>
    </w:p>
    <w:p w14:paraId="5C979B96" w14:textId="77777777" w:rsidR="00750D36" w:rsidRPr="009E5F80" w:rsidRDefault="00750D36" w:rsidP="009E5F80">
      <w:pPr>
        <w:jc w:val="both"/>
        <w:rPr>
          <w:rFonts w:ascii="Times New Roman" w:hAnsi="Times New Roman" w:cs="Times New Roman"/>
          <w:b/>
          <w:bCs/>
          <w:sz w:val="28"/>
          <w:szCs w:val="28"/>
        </w:rPr>
      </w:pPr>
    </w:p>
    <w:p w14:paraId="3F38A594" w14:textId="77777777" w:rsidR="00E468D2" w:rsidRPr="009E5F80" w:rsidRDefault="00E468D2" w:rsidP="009E5F80">
      <w:pPr>
        <w:jc w:val="both"/>
        <w:rPr>
          <w:rFonts w:ascii="Times New Roman" w:hAnsi="Times New Roman" w:cs="Times New Roman"/>
          <w:b/>
          <w:bCs/>
          <w:sz w:val="28"/>
          <w:szCs w:val="28"/>
        </w:rPr>
      </w:pPr>
      <w:r w:rsidRPr="009E5F80">
        <w:rPr>
          <w:rFonts w:ascii="Times New Roman" w:hAnsi="Times New Roman" w:cs="Times New Roman"/>
          <w:b/>
          <w:bCs/>
          <w:sz w:val="28"/>
          <w:szCs w:val="28"/>
        </w:rPr>
        <w:lastRenderedPageBreak/>
        <w:t xml:space="preserve">Nucleotide Excision </w:t>
      </w:r>
      <w:r w:rsidR="00224AAB" w:rsidRPr="009E5F80">
        <w:rPr>
          <w:rFonts w:ascii="Times New Roman" w:hAnsi="Times New Roman" w:cs="Times New Roman"/>
          <w:b/>
          <w:bCs/>
          <w:sz w:val="28"/>
          <w:szCs w:val="28"/>
        </w:rPr>
        <w:t>Repair:-</w:t>
      </w:r>
    </w:p>
    <w:p w14:paraId="7B3501AB" w14:textId="77777777" w:rsidR="00A50E8B" w:rsidRPr="009E5F80" w:rsidRDefault="00E468D2" w:rsidP="009E5F80">
      <w:pPr>
        <w:jc w:val="both"/>
        <w:rPr>
          <w:rFonts w:ascii="Times New Roman" w:hAnsi="Times New Roman" w:cs="Times New Roman"/>
          <w:sz w:val="28"/>
          <w:szCs w:val="28"/>
        </w:rPr>
      </w:pPr>
      <w:r w:rsidRPr="009E5F80">
        <w:rPr>
          <w:rFonts w:ascii="Times New Roman" w:hAnsi="Times New Roman" w:cs="Times New Roman"/>
          <w:sz w:val="28"/>
          <w:szCs w:val="28"/>
        </w:rPr>
        <w:t xml:space="preserve">The nucleotide excision repair (NER) pathway can start </w:t>
      </w:r>
      <w:proofErr w:type="spellStart"/>
      <w:r w:rsidRPr="009E5F80">
        <w:rPr>
          <w:rFonts w:ascii="Times New Roman" w:hAnsi="Times New Roman" w:cs="Times New Roman"/>
          <w:sz w:val="28"/>
          <w:szCs w:val="28"/>
        </w:rPr>
        <w:t>withDNA</w:t>
      </w:r>
      <w:proofErr w:type="spellEnd"/>
      <w:r w:rsidRPr="009E5F80">
        <w:rPr>
          <w:rFonts w:ascii="Times New Roman" w:hAnsi="Times New Roman" w:cs="Times New Roman"/>
          <w:sz w:val="28"/>
          <w:szCs w:val="28"/>
        </w:rPr>
        <w:t xml:space="preserve"> damage recognition in two different ways:</w:t>
      </w:r>
    </w:p>
    <w:p w14:paraId="3B8DF455" w14:textId="77777777" w:rsidR="00324D4E" w:rsidRPr="009E5F80" w:rsidRDefault="00A50E8B" w:rsidP="009E5F80">
      <w:pPr>
        <w:ind w:left="360"/>
        <w:jc w:val="both"/>
        <w:rPr>
          <w:rFonts w:ascii="Times New Roman" w:hAnsi="Times New Roman" w:cs="Times New Roman"/>
          <w:sz w:val="28"/>
          <w:szCs w:val="28"/>
        </w:rPr>
      </w:pPr>
      <w:r w:rsidRPr="009E5F80">
        <w:rPr>
          <w:rFonts w:ascii="Times New Roman" w:hAnsi="Times New Roman" w:cs="Times New Roman"/>
          <w:sz w:val="28"/>
          <w:szCs w:val="28"/>
        </w:rPr>
        <w:t>1.globalGenome</w:t>
      </w:r>
      <w:r w:rsidR="00E468D2" w:rsidRPr="009E5F80">
        <w:rPr>
          <w:rFonts w:ascii="Times New Roman" w:hAnsi="Times New Roman" w:cs="Times New Roman"/>
          <w:sz w:val="28"/>
          <w:szCs w:val="28"/>
        </w:rPr>
        <w:t xml:space="preserve"> (GG) </w:t>
      </w:r>
    </w:p>
    <w:p w14:paraId="4FE33A6B" w14:textId="77777777" w:rsidR="00E468D2" w:rsidRPr="009E5F80" w:rsidRDefault="00B82704" w:rsidP="009E5F80">
      <w:pPr>
        <w:jc w:val="both"/>
        <w:rPr>
          <w:rFonts w:ascii="Times New Roman" w:hAnsi="Times New Roman" w:cs="Times New Roman"/>
          <w:sz w:val="28"/>
          <w:szCs w:val="28"/>
        </w:rPr>
      </w:pPr>
      <w:r w:rsidRPr="009E5F80">
        <w:rPr>
          <w:rFonts w:ascii="Times New Roman" w:hAnsi="Times New Roman" w:cs="Times New Roman"/>
          <w:sz w:val="28"/>
          <w:szCs w:val="28"/>
        </w:rPr>
        <w:t xml:space="preserve">       </w:t>
      </w:r>
      <w:r w:rsidR="00A50E8B" w:rsidRPr="009E5F80">
        <w:rPr>
          <w:rFonts w:ascii="Times New Roman" w:hAnsi="Times New Roman" w:cs="Times New Roman"/>
          <w:sz w:val="28"/>
          <w:szCs w:val="28"/>
        </w:rPr>
        <w:t>2.</w:t>
      </w:r>
      <w:r w:rsidR="00E468D2" w:rsidRPr="009E5F80">
        <w:rPr>
          <w:rFonts w:ascii="Times New Roman" w:hAnsi="Times New Roman" w:cs="Times New Roman"/>
          <w:sz w:val="28"/>
          <w:szCs w:val="28"/>
        </w:rPr>
        <w:t xml:space="preserve">transcription-coupled (TC) </w:t>
      </w:r>
    </w:p>
    <w:p w14:paraId="5B44F708" w14:textId="77777777" w:rsidR="00417EC6" w:rsidRPr="009E5F80" w:rsidRDefault="00E468D2" w:rsidP="009E5F80">
      <w:pPr>
        <w:jc w:val="both"/>
        <w:rPr>
          <w:rFonts w:ascii="Times New Roman" w:hAnsi="Times New Roman" w:cs="Times New Roman"/>
          <w:sz w:val="28"/>
          <w:szCs w:val="28"/>
        </w:rPr>
      </w:pPr>
      <w:r w:rsidRPr="009E5F80">
        <w:rPr>
          <w:rFonts w:ascii="Times New Roman" w:hAnsi="Times New Roman" w:cs="Times New Roman"/>
          <w:sz w:val="28"/>
          <w:szCs w:val="28"/>
        </w:rPr>
        <w:t xml:space="preserve">Via global genome, the damage detection occurs </w:t>
      </w:r>
      <w:r w:rsidR="00417EC6" w:rsidRPr="009E5F80">
        <w:rPr>
          <w:rFonts w:ascii="Times New Roman" w:hAnsi="Times New Roman" w:cs="Times New Roman"/>
          <w:sz w:val="28"/>
          <w:szCs w:val="28"/>
        </w:rPr>
        <w:t>across</w:t>
      </w:r>
    </w:p>
    <w:p w14:paraId="7FC5D7C7" w14:textId="77777777" w:rsidR="005A4ED7" w:rsidRPr="009E5F80" w:rsidRDefault="005A4ED7" w:rsidP="009E5F80">
      <w:pPr>
        <w:jc w:val="both"/>
        <w:rPr>
          <w:rFonts w:ascii="Times New Roman" w:hAnsi="Times New Roman" w:cs="Times New Roman"/>
          <w:sz w:val="28"/>
          <w:szCs w:val="28"/>
        </w:rPr>
      </w:pPr>
      <w:r w:rsidRPr="009E5F80">
        <w:rPr>
          <w:rFonts w:ascii="Times New Roman" w:hAnsi="Times New Roman" w:cs="Times New Roman"/>
          <w:sz w:val="28"/>
          <w:szCs w:val="28"/>
        </w:rPr>
        <w:t>STEP 1:-</w:t>
      </w:r>
      <w:r w:rsidR="00417EC6" w:rsidRPr="009E5F80">
        <w:rPr>
          <w:rFonts w:ascii="Times New Roman" w:hAnsi="Times New Roman" w:cs="Times New Roman"/>
          <w:sz w:val="28"/>
          <w:szCs w:val="28"/>
        </w:rPr>
        <w:t>The</w:t>
      </w:r>
      <w:r w:rsidR="00E468D2" w:rsidRPr="009E5F80">
        <w:rPr>
          <w:rFonts w:ascii="Times New Roman" w:hAnsi="Times New Roman" w:cs="Times New Roman"/>
          <w:sz w:val="28"/>
          <w:szCs w:val="28"/>
        </w:rPr>
        <w:t xml:space="preserve"> remainder of the genome and involves XPC and </w:t>
      </w:r>
      <w:proofErr w:type="spellStart"/>
      <w:r w:rsidR="00417EC6" w:rsidRPr="009E5F80">
        <w:rPr>
          <w:rFonts w:ascii="Times New Roman" w:hAnsi="Times New Roman" w:cs="Times New Roman"/>
          <w:sz w:val="28"/>
          <w:szCs w:val="28"/>
        </w:rPr>
        <w:t>the.Damage</w:t>
      </w:r>
      <w:proofErr w:type="spellEnd"/>
      <w:r w:rsidR="00E468D2" w:rsidRPr="009E5F80">
        <w:rPr>
          <w:rFonts w:ascii="Times New Roman" w:hAnsi="Times New Roman" w:cs="Times New Roman"/>
          <w:sz w:val="28"/>
          <w:szCs w:val="28"/>
        </w:rPr>
        <w:t xml:space="preserve"> DNA-binding protein 1 and 2 (DDB1/DDB2) </w:t>
      </w:r>
      <w:r w:rsidR="00DE4140" w:rsidRPr="009E5F80">
        <w:rPr>
          <w:rFonts w:ascii="Times New Roman" w:hAnsi="Times New Roman" w:cs="Times New Roman"/>
          <w:sz w:val="28"/>
          <w:szCs w:val="28"/>
        </w:rPr>
        <w:t>complex.</w:t>
      </w:r>
    </w:p>
    <w:p w14:paraId="63F3E062" w14:textId="77777777" w:rsidR="00BC1EF9" w:rsidRPr="009E5F80" w:rsidRDefault="00624C32" w:rsidP="009E5F80">
      <w:pPr>
        <w:jc w:val="both"/>
        <w:rPr>
          <w:rFonts w:ascii="Times New Roman" w:hAnsi="Times New Roman" w:cs="Times New Roman"/>
          <w:sz w:val="28"/>
          <w:szCs w:val="28"/>
        </w:rPr>
      </w:pPr>
      <w:r w:rsidRPr="009E5F80">
        <w:rPr>
          <w:rFonts w:ascii="Times New Roman" w:hAnsi="Times New Roman" w:cs="Times New Roman"/>
          <w:sz w:val="28"/>
          <w:szCs w:val="28"/>
        </w:rPr>
        <w:t>STEP 2:-</w:t>
      </w:r>
      <w:r w:rsidR="00E468D2" w:rsidRPr="009E5F80">
        <w:rPr>
          <w:rFonts w:ascii="Times New Roman" w:hAnsi="Times New Roman" w:cs="Times New Roman"/>
          <w:sz w:val="28"/>
          <w:szCs w:val="28"/>
        </w:rPr>
        <w:t xml:space="preserve">Otherwise, the transcription-coupled system </w:t>
      </w:r>
      <w:proofErr w:type="spellStart"/>
      <w:r w:rsidR="00E468D2" w:rsidRPr="009E5F80">
        <w:rPr>
          <w:rFonts w:ascii="Times New Roman" w:hAnsi="Times New Roman" w:cs="Times New Roman"/>
          <w:sz w:val="28"/>
          <w:szCs w:val="28"/>
        </w:rPr>
        <w:t>detects</w:t>
      </w:r>
      <w:r w:rsidR="00417EC6" w:rsidRPr="009E5F80">
        <w:rPr>
          <w:rFonts w:ascii="Times New Roman" w:hAnsi="Times New Roman" w:cs="Times New Roman"/>
          <w:sz w:val="28"/>
          <w:szCs w:val="28"/>
        </w:rPr>
        <w:t>,</w:t>
      </w:r>
      <w:r w:rsidR="00E468D2" w:rsidRPr="009E5F80">
        <w:rPr>
          <w:rFonts w:ascii="Times New Roman" w:hAnsi="Times New Roman" w:cs="Times New Roman"/>
          <w:sz w:val="28"/>
          <w:szCs w:val="28"/>
        </w:rPr>
        <w:t>DNA</w:t>
      </w:r>
      <w:proofErr w:type="spellEnd"/>
      <w:r w:rsidR="00E468D2" w:rsidRPr="009E5F80">
        <w:rPr>
          <w:rFonts w:ascii="Times New Roman" w:hAnsi="Times New Roman" w:cs="Times New Roman"/>
          <w:sz w:val="28"/>
          <w:szCs w:val="28"/>
        </w:rPr>
        <w:t xml:space="preserve"> damage during transcription when RNA </w:t>
      </w:r>
      <w:proofErr w:type="spellStart"/>
      <w:r w:rsidR="00E468D2" w:rsidRPr="009E5F80">
        <w:rPr>
          <w:rFonts w:ascii="Times New Roman" w:hAnsi="Times New Roman" w:cs="Times New Roman"/>
          <w:sz w:val="28"/>
          <w:szCs w:val="28"/>
        </w:rPr>
        <w:t>polymerase</w:t>
      </w:r>
      <w:r w:rsidR="00417EC6" w:rsidRPr="009E5F80">
        <w:rPr>
          <w:rFonts w:ascii="Times New Roman" w:hAnsi="Times New Roman" w:cs="Times New Roman"/>
          <w:sz w:val="28"/>
          <w:szCs w:val="28"/>
        </w:rPr>
        <w:t>,</w:t>
      </w:r>
      <w:r w:rsidR="00E468D2" w:rsidRPr="009E5F80">
        <w:rPr>
          <w:rFonts w:ascii="Times New Roman" w:hAnsi="Times New Roman" w:cs="Times New Roman"/>
          <w:sz w:val="28"/>
          <w:szCs w:val="28"/>
        </w:rPr>
        <w:t>II</w:t>
      </w:r>
      <w:proofErr w:type="spellEnd"/>
      <w:r w:rsidR="00E468D2" w:rsidRPr="009E5F80">
        <w:rPr>
          <w:rFonts w:ascii="Times New Roman" w:hAnsi="Times New Roman" w:cs="Times New Roman"/>
          <w:sz w:val="28"/>
          <w:szCs w:val="28"/>
        </w:rPr>
        <w:t xml:space="preserve"> stalls at a site of damage recruiting Cockayne </w:t>
      </w:r>
      <w:proofErr w:type="spellStart"/>
      <w:r w:rsidR="00E468D2" w:rsidRPr="009E5F80">
        <w:rPr>
          <w:rFonts w:ascii="Times New Roman" w:hAnsi="Times New Roman" w:cs="Times New Roman"/>
          <w:sz w:val="28"/>
          <w:szCs w:val="28"/>
        </w:rPr>
        <w:t>syndrome</w:t>
      </w:r>
      <w:r w:rsidR="00417EC6" w:rsidRPr="009E5F80">
        <w:rPr>
          <w:rFonts w:ascii="Times New Roman" w:hAnsi="Times New Roman" w:cs="Times New Roman"/>
          <w:sz w:val="28"/>
          <w:szCs w:val="28"/>
        </w:rPr>
        <w:t>,</w:t>
      </w:r>
      <w:r w:rsidR="00E468D2" w:rsidRPr="009E5F80">
        <w:rPr>
          <w:rFonts w:ascii="Times New Roman" w:hAnsi="Times New Roman" w:cs="Times New Roman"/>
          <w:sz w:val="28"/>
          <w:szCs w:val="28"/>
        </w:rPr>
        <w:t>Group</w:t>
      </w:r>
      <w:proofErr w:type="spellEnd"/>
      <w:r w:rsidR="00E468D2" w:rsidRPr="009E5F80">
        <w:rPr>
          <w:rFonts w:ascii="Times New Roman" w:hAnsi="Times New Roman" w:cs="Times New Roman"/>
          <w:sz w:val="28"/>
          <w:szCs w:val="28"/>
        </w:rPr>
        <w:t xml:space="preserve"> A and B proteins (CSA, CSB).After the DNA damage is detected via GG or TC, the</w:t>
      </w:r>
      <w:r w:rsidR="00BC1EF9" w:rsidRPr="009E5F80">
        <w:rPr>
          <w:rFonts w:ascii="Times New Roman" w:hAnsi="Times New Roman" w:cs="Times New Roman"/>
          <w:sz w:val="28"/>
          <w:szCs w:val="28"/>
        </w:rPr>
        <w:t xml:space="preserve"> </w:t>
      </w:r>
      <w:r w:rsidR="00E468D2" w:rsidRPr="009E5F80">
        <w:rPr>
          <w:rFonts w:ascii="Times New Roman" w:hAnsi="Times New Roman" w:cs="Times New Roman"/>
          <w:sz w:val="28"/>
          <w:szCs w:val="28"/>
        </w:rPr>
        <w:t xml:space="preserve">Remainders of the XP proteins are involved in DNA unwinding (XPA, XPB, and XPD) </w:t>
      </w:r>
    </w:p>
    <w:p w14:paraId="1DF3E971" w14:textId="77777777" w:rsidR="00E468D2" w:rsidRPr="009E5F80" w:rsidRDefault="00624C32" w:rsidP="009E5F80">
      <w:pPr>
        <w:jc w:val="both"/>
        <w:rPr>
          <w:rFonts w:ascii="Times New Roman" w:hAnsi="Times New Roman" w:cs="Times New Roman"/>
          <w:sz w:val="28"/>
          <w:szCs w:val="28"/>
        </w:rPr>
      </w:pPr>
      <w:r w:rsidRPr="009E5F80">
        <w:rPr>
          <w:rFonts w:ascii="Times New Roman" w:hAnsi="Times New Roman" w:cs="Times New Roman"/>
          <w:sz w:val="28"/>
          <w:szCs w:val="28"/>
        </w:rPr>
        <w:t>STEP 3:-</w:t>
      </w:r>
      <w:r w:rsidR="00E468D2" w:rsidRPr="009E5F80">
        <w:rPr>
          <w:rFonts w:ascii="Times New Roman" w:hAnsi="Times New Roman" w:cs="Times New Roman"/>
          <w:sz w:val="28"/>
          <w:szCs w:val="28"/>
        </w:rPr>
        <w:t>and excision of the damage (XPF, ERCC1, and XPG</w:t>
      </w:r>
      <w:r w:rsidR="00A329B2" w:rsidRPr="009E5F80">
        <w:rPr>
          <w:rFonts w:ascii="Times New Roman" w:hAnsi="Times New Roman" w:cs="Times New Roman"/>
          <w:sz w:val="28"/>
          <w:szCs w:val="28"/>
        </w:rPr>
        <w:t>)</w:t>
      </w:r>
      <w:r w:rsidR="00E468D2" w:rsidRPr="009E5F80">
        <w:rPr>
          <w:rFonts w:ascii="Times New Roman" w:hAnsi="Times New Roman" w:cs="Times New Roman"/>
          <w:sz w:val="28"/>
          <w:szCs w:val="28"/>
        </w:rPr>
        <w:t xml:space="preserve"> </w:t>
      </w:r>
    </w:p>
    <w:p w14:paraId="314F65B9" w14:textId="77777777" w:rsidR="00E468D2" w:rsidRPr="009E5F80" w:rsidRDefault="001A4740" w:rsidP="009E5F80">
      <w:pPr>
        <w:jc w:val="both"/>
        <w:rPr>
          <w:rFonts w:ascii="Times New Roman" w:hAnsi="Times New Roman" w:cs="Times New Roman"/>
          <w:sz w:val="28"/>
          <w:szCs w:val="28"/>
        </w:rPr>
      </w:pPr>
      <w:r w:rsidRPr="009E5F80">
        <w:rPr>
          <w:rFonts w:ascii="Times New Roman" w:hAnsi="Times New Roman" w:cs="Times New Roman"/>
          <w:sz w:val="28"/>
          <w:szCs w:val="28"/>
        </w:rPr>
        <w:t>STEP 4:-</w:t>
      </w:r>
      <w:r w:rsidR="00E468D2" w:rsidRPr="009E5F80">
        <w:rPr>
          <w:rFonts w:ascii="Times New Roman" w:hAnsi="Times New Roman" w:cs="Times New Roman"/>
          <w:sz w:val="28"/>
          <w:szCs w:val="28"/>
        </w:rPr>
        <w:t xml:space="preserve">Next, the DNA polymerase delta (Pol δ) initiates </w:t>
      </w:r>
      <w:proofErr w:type="spellStart"/>
      <w:r w:rsidR="00E468D2" w:rsidRPr="009E5F80">
        <w:rPr>
          <w:rFonts w:ascii="Times New Roman" w:hAnsi="Times New Roman" w:cs="Times New Roman"/>
          <w:sz w:val="28"/>
          <w:szCs w:val="28"/>
        </w:rPr>
        <w:t>missing</w:t>
      </w:r>
      <w:r w:rsidR="00BC1EF9" w:rsidRPr="009E5F80">
        <w:rPr>
          <w:rFonts w:ascii="Times New Roman" w:hAnsi="Times New Roman" w:cs="Times New Roman"/>
          <w:sz w:val="28"/>
          <w:szCs w:val="28"/>
        </w:rPr>
        <w:t>,</w:t>
      </w:r>
      <w:r w:rsidR="00E468D2" w:rsidRPr="009E5F80">
        <w:rPr>
          <w:rFonts w:ascii="Times New Roman" w:hAnsi="Times New Roman" w:cs="Times New Roman"/>
          <w:sz w:val="28"/>
          <w:szCs w:val="28"/>
        </w:rPr>
        <w:t>Strand</w:t>
      </w:r>
      <w:proofErr w:type="spellEnd"/>
      <w:r w:rsidR="00E468D2" w:rsidRPr="009E5F80">
        <w:rPr>
          <w:rFonts w:ascii="Times New Roman" w:hAnsi="Times New Roman" w:cs="Times New Roman"/>
          <w:sz w:val="28"/>
          <w:szCs w:val="28"/>
        </w:rPr>
        <w:t xml:space="preserve"> synthesis recruiting the proliferating cell nuclear antigen (PCNA), the cofactor for DNA clamping, while the</w:t>
      </w:r>
      <w:r w:rsidR="00BC1EF9" w:rsidRPr="009E5F80">
        <w:rPr>
          <w:rFonts w:ascii="Times New Roman" w:hAnsi="Times New Roman" w:cs="Times New Roman"/>
          <w:sz w:val="28"/>
          <w:szCs w:val="28"/>
        </w:rPr>
        <w:t xml:space="preserve"> </w:t>
      </w:r>
      <w:r w:rsidR="00E468D2" w:rsidRPr="009E5F80">
        <w:rPr>
          <w:rFonts w:ascii="Times New Roman" w:hAnsi="Times New Roman" w:cs="Times New Roman"/>
          <w:sz w:val="28"/>
          <w:szCs w:val="28"/>
        </w:rPr>
        <w:t>DNA ligase connects the two strands by forming a bond</w:t>
      </w:r>
      <w:r w:rsidR="00BC1EF9" w:rsidRPr="009E5F80">
        <w:rPr>
          <w:rFonts w:ascii="Times New Roman" w:hAnsi="Times New Roman" w:cs="Times New Roman"/>
          <w:sz w:val="28"/>
          <w:szCs w:val="28"/>
        </w:rPr>
        <w:t xml:space="preserve"> </w:t>
      </w:r>
      <w:r w:rsidR="00E468D2" w:rsidRPr="009E5F80">
        <w:rPr>
          <w:rFonts w:ascii="Times New Roman" w:hAnsi="Times New Roman" w:cs="Times New Roman"/>
          <w:sz w:val="28"/>
          <w:szCs w:val="28"/>
        </w:rPr>
        <w:t>Between the phosphate group of one strand and the deoxyribose group on another, so maintaining DNA integrity during the repair process .</w:t>
      </w:r>
    </w:p>
    <w:p w14:paraId="290ED767" w14:textId="490179A9" w:rsidR="009E5F80" w:rsidRDefault="009E5F80" w:rsidP="009E5F80">
      <w:pPr>
        <w:jc w:val="both"/>
        <w:rPr>
          <w:rFonts w:ascii="Times New Roman" w:hAnsi="Times New Roman" w:cs="Times New Roman"/>
          <w:b/>
          <w:bCs/>
          <w:sz w:val="28"/>
          <w:szCs w:val="28"/>
        </w:rPr>
      </w:pPr>
      <w:r w:rsidRPr="009E5F80">
        <w:rPr>
          <w:rFonts w:ascii="Times New Roman" w:hAnsi="Times New Roman" w:cs="Times New Roman"/>
          <w:b/>
          <w:bCs/>
          <w:noProof/>
          <w:sz w:val="28"/>
          <w:szCs w:val="28"/>
          <w14:ligatures w14:val="standardContextual"/>
        </w:rPr>
        <w:lastRenderedPageBreak/>
        <w:drawing>
          <wp:anchor distT="0" distB="0" distL="114300" distR="114300" simplePos="0" relativeHeight="251659264" behindDoc="0" locked="0" layoutInCell="1" allowOverlap="1" wp14:anchorId="06602B02" wp14:editId="58A51A97">
            <wp:simplePos x="0" y="0"/>
            <wp:positionH relativeFrom="margin">
              <wp:align>center</wp:align>
            </wp:positionH>
            <wp:positionV relativeFrom="paragraph">
              <wp:posOffset>97155</wp:posOffset>
            </wp:positionV>
            <wp:extent cx="5524500" cy="7026910"/>
            <wp:effectExtent l="0" t="0" r="0" b="254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5" cstate="print">
                      <a:extLst>
                        <a:ext uri="{28A0092B-C50C-407E-A947-70E740481C1C}">
                          <a14:useLocalDpi xmlns:a14="http://schemas.microsoft.com/office/drawing/2010/main" val="0"/>
                        </a:ext>
                      </a:extLst>
                    </a:blip>
                    <a:srcRect l="9615" t="6845" r="10256" b="12547"/>
                    <a:stretch/>
                  </pic:blipFill>
                  <pic:spPr bwMode="auto">
                    <a:xfrm>
                      <a:off x="0" y="0"/>
                      <a:ext cx="5524500" cy="7026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39E756" w14:textId="2CCCD483" w:rsidR="009E5F80" w:rsidRDefault="009E5F80" w:rsidP="009E5F80">
      <w:pPr>
        <w:jc w:val="both"/>
        <w:rPr>
          <w:rFonts w:ascii="Times New Roman" w:hAnsi="Times New Roman" w:cs="Times New Roman"/>
          <w:b/>
          <w:bCs/>
          <w:sz w:val="28"/>
          <w:szCs w:val="28"/>
        </w:rPr>
      </w:pPr>
    </w:p>
    <w:p w14:paraId="36025AF4" w14:textId="77777777" w:rsidR="003F20AE" w:rsidRPr="009E5F80" w:rsidRDefault="007D29A1" w:rsidP="009E5F80">
      <w:pPr>
        <w:jc w:val="center"/>
        <w:rPr>
          <w:rFonts w:ascii="Times New Roman" w:hAnsi="Times New Roman" w:cs="Times New Roman"/>
          <w:b/>
          <w:bCs/>
          <w:sz w:val="28"/>
          <w:szCs w:val="28"/>
        </w:rPr>
      </w:pPr>
      <w:r w:rsidRPr="009E5F80">
        <w:rPr>
          <w:rFonts w:ascii="Times New Roman" w:hAnsi="Times New Roman" w:cs="Times New Roman"/>
          <w:b/>
          <w:bCs/>
          <w:sz w:val="28"/>
          <w:szCs w:val="28"/>
        </w:rPr>
        <w:t>Figure  The nucleotide excision repair (NER) pathway.</w:t>
      </w:r>
    </w:p>
    <w:p w14:paraId="13680E9F" w14:textId="77777777" w:rsidR="00070886" w:rsidRPr="009E5F80" w:rsidRDefault="007D29A1" w:rsidP="009E5F80">
      <w:pPr>
        <w:jc w:val="both"/>
        <w:rPr>
          <w:rFonts w:ascii="Times New Roman" w:hAnsi="Times New Roman" w:cs="Times New Roman"/>
          <w:sz w:val="28"/>
          <w:szCs w:val="28"/>
        </w:rPr>
      </w:pPr>
      <w:r w:rsidRPr="009E5F80">
        <w:rPr>
          <w:rFonts w:ascii="Times New Roman" w:hAnsi="Times New Roman" w:cs="Times New Roman"/>
          <w:sz w:val="28"/>
          <w:szCs w:val="28"/>
        </w:rPr>
        <w:lastRenderedPageBreak/>
        <w:t>Step 1: DNA damage recognition through two different ways: global genome (GGNER) or transcription-coupled (TC-NER).</w:t>
      </w:r>
    </w:p>
    <w:p w14:paraId="1A05A449" w14:textId="77777777" w:rsidR="00070886" w:rsidRPr="009E5F80" w:rsidRDefault="007D29A1" w:rsidP="009E5F80">
      <w:pPr>
        <w:jc w:val="both"/>
        <w:rPr>
          <w:rFonts w:ascii="Times New Roman" w:hAnsi="Times New Roman" w:cs="Times New Roman"/>
          <w:sz w:val="28"/>
          <w:szCs w:val="28"/>
        </w:rPr>
      </w:pPr>
      <w:r w:rsidRPr="009E5F80">
        <w:rPr>
          <w:rFonts w:ascii="Times New Roman" w:hAnsi="Times New Roman" w:cs="Times New Roman"/>
          <w:sz w:val="28"/>
          <w:szCs w:val="28"/>
        </w:rPr>
        <w:t>Step 2: DNA unwinding.</w:t>
      </w:r>
    </w:p>
    <w:p w14:paraId="657C32AC" w14:textId="77777777" w:rsidR="00070886" w:rsidRPr="009E5F80" w:rsidRDefault="007D29A1" w:rsidP="009E5F80">
      <w:pPr>
        <w:jc w:val="both"/>
        <w:rPr>
          <w:rFonts w:ascii="Times New Roman" w:hAnsi="Times New Roman" w:cs="Times New Roman"/>
          <w:sz w:val="28"/>
          <w:szCs w:val="28"/>
        </w:rPr>
      </w:pPr>
      <w:r w:rsidRPr="009E5F80">
        <w:rPr>
          <w:rFonts w:ascii="Times New Roman" w:hAnsi="Times New Roman" w:cs="Times New Roman"/>
          <w:sz w:val="28"/>
          <w:szCs w:val="28"/>
        </w:rPr>
        <w:t>Step 3: DNA damage excision.</w:t>
      </w:r>
    </w:p>
    <w:p w14:paraId="68B0EC7D" w14:textId="77777777" w:rsidR="00B00980" w:rsidRPr="009E5F80" w:rsidRDefault="007D29A1" w:rsidP="009E5F80">
      <w:pPr>
        <w:jc w:val="both"/>
        <w:rPr>
          <w:rFonts w:ascii="Times New Roman" w:hAnsi="Times New Roman" w:cs="Times New Roman"/>
          <w:b/>
          <w:bCs/>
          <w:sz w:val="28"/>
          <w:szCs w:val="28"/>
        </w:rPr>
      </w:pPr>
      <w:r w:rsidRPr="009E5F80">
        <w:rPr>
          <w:rFonts w:ascii="Times New Roman" w:hAnsi="Times New Roman" w:cs="Times New Roman"/>
          <w:sz w:val="28"/>
          <w:szCs w:val="28"/>
        </w:rPr>
        <w:t xml:space="preserve">Step 4: missing strand synthesis and </w:t>
      </w:r>
      <w:r w:rsidR="00751315" w:rsidRPr="009E5F80">
        <w:rPr>
          <w:rFonts w:ascii="Times New Roman" w:hAnsi="Times New Roman" w:cs="Times New Roman"/>
          <w:sz w:val="28"/>
          <w:szCs w:val="28"/>
        </w:rPr>
        <w:t>ligation</w:t>
      </w:r>
      <w:r w:rsidR="00751315" w:rsidRPr="009E5F80">
        <w:rPr>
          <w:rFonts w:ascii="Times New Roman" w:hAnsi="Times New Roman" w:cs="Times New Roman"/>
          <w:b/>
          <w:bCs/>
          <w:sz w:val="28"/>
          <w:szCs w:val="28"/>
        </w:rPr>
        <w:t>.</w:t>
      </w:r>
    </w:p>
    <w:p w14:paraId="666D68D9" w14:textId="77777777" w:rsidR="0060485A" w:rsidRPr="009E5F80" w:rsidRDefault="0060485A" w:rsidP="009E5F80">
      <w:pPr>
        <w:jc w:val="both"/>
        <w:rPr>
          <w:rFonts w:ascii="Times New Roman" w:hAnsi="Times New Roman" w:cs="Times New Roman"/>
          <w:b/>
          <w:bCs/>
          <w:sz w:val="28"/>
          <w:szCs w:val="28"/>
        </w:rPr>
      </w:pPr>
    </w:p>
    <w:p w14:paraId="0E5C4D30" w14:textId="77777777" w:rsidR="0060485A" w:rsidRPr="009E5F80" w:rsidRDefault="005A6E1A" w:rsidP="009E5F80">
      <w:pPr>
        <w:jc w:val="both"/>
        <w:rPr>
          <w:rFonts w:ascii="Times New Roman" w:hAnsi="Times New Roman" w:cs="Times New Roman"/>
          <w:b/>
          <w:bCs/>
          <w:sz w:val="28"/>
          <w:szCs w:val="28"/>
        </w:rPr>
      </w:pPr>
      <w:r w:rsidRPr="009E5F80">
        <w:rPr>
          <w:rFonts w:ascii="Times New Roman" w:hAnsi="Times New Roman" w:cs="Times New Roman"/>
          <w:b/>
          <w:bCs/>
          <w:sz w:val="28"/>
          <w:szCs w:val="28"/>
        </w:rPr>
        <w:t xml:space="preserve">BIOCHEMISTRY </w:t>
      </w:r>
      <w:r w:rsidR="00E23763" w:rsidRPr="009E5F80">
        <w:rPr>
          <w:rFonts w:ascii="Times New Roman" w:hAnsi="Times New Roman" w:cs="Times New Roman"/>
          <w:b/>
          <w:bCs/>
          <w:sz w:val="28"/>
          <w:szCs w:val="28"/>
        </w:rPr>
        <w:t>OF DIAGONISTIC:-</w:t>
      </w:r>
    </w:p>
    <w:p w14:paraId="0609E3B0" w14:textId="77777777" w:rsidR="002E53ED" w:rsidRPr="009E5F80" w:rsidRDefault="00E23763" w:rsidP="009E5F80">
      <w:pPr>
        <w:pStyle w:val="NormalWeb"/>
        <w:spacing w:before="400" w:beforeAutospacing="0" w:after="400" w:afterAutospacing="0"/>
        <w:jc w:val="both"/>
        <w:divId w:val="1049837559"/>
        <w:rPr>
          <w:sz w:val="28"/>
          <w:szCs w:val="28"/>
        </w:rPr>
      </w:pPr>
      <w:proofErr w:type="spellStart"/>
      <w:r w:rsidRPr="009E5F80">
        <w:rPr>
          <w:sz w:val="28"/>
          <w:szCs w:val="28"/>
        </w:rPr>
        <w:t>ognized</w:t>
      </w:r>
      <w:proofErr w:type="spellEnd"/>
      <w:r w:rsidRPr="009E5F80">
        <w:rPr>
          <w:sz w:val="28"/>
          <w:szCs w:val="28"/>
        </w:rPr>
        <w:t xml:space="preserve"> in nuclear DNA within different functional domains (</w:t>
      </w:r>
      <w:r w:rsidR="00923875" w:rsidRPr="009E5F80">
        <w:rPr>
          <w:sz w:val="28"/>
          <w:szCs w:val="28"/>
        </w:rPr>
        <w:t xml:space="preserve">Figure </w:t>
      </w:r>
      <w:r w:rsidRPr="009E5F80">
        <w:rPr>
          <w:sz w:val="28"/>
          <w:szCs w:val="28"/>
        </w:rPr>
        <w:t xml:space="preserve">) . Damage in transcriptionally inactive regions is detected by the damage DNA-binding protein complex DDB1/DDB2 (DDB2 is also known as XPE) and by XPC/homologous recombination protein 23B (HR23B)/centrin2. Damage in transcriptionally active regions is detected through arrest of the transcriptional machinery involving RNA polymerases I and II, and requires the CSA and CSB proteins that are mutated in the CS disorder. The damaged site is then </w:t>
      </w:r>
      <w:proofErr w:type="spellStart"/>
      <w:r w:rsidRPr="009E5F80">
        <w:rPr>
          <w:sz w:val="28"/>
          <w:szCs w:val="28"/>
        </w:rPr>
        <w:t>remodeled</w:t>
      </w:r>
      <w:proofErr w:type="spellEnd"/>
      <w:r w:rsidRPr="009E5F80">
        <w:rPr>
          <w:sz w:val="28"/>
          <w:szCs w:val="28"/>
        </w:rPr>
        <w:t xml:space="preserve"> through a series of </w:t>
      </w:r>
      <w:proofErr w:type="spellStart"/>
      <w:r w:rsidRPr="009E5F80">
        <w:rPr>
          <w:sz w:val="28"/>
          <w:szCs w:val="28"/>
        </w:rPr>
        <w:t>preincision</w:t>
      </w:r>
      <w:proofErr w:type="spellEnd"/>
      <w:r w:rsidRPr="009E5F80">
        <w:rPr>
          <w:sz w:val="28"/>
          <w:szCs w:val="28"/>
        </w:rPr>
        <w:t xml:space="preserve"> complexes . XPA, replication protein A (RPA), XPC, and the transcription DNA repair factor IIH (TFIIH) assemble in a random but cooperative order on the damaged site. They form an unstable </w:t>
      </w:r>
      <w:proofErr w:type="spellStart"/>
      <w:r w:rsidRPr="009E5F80">
        <w:rPr>
          <w:sz w:val="28"/>
          <w:szCs w:val="28"/>
        </w:rPr>
        <w:t>preincision</w:t>
      </w:r>
      <w:proofErr w:type="spellEnd"/>
      <w:r w:rsidRPr="009E5F80">
        <w:rPr>
          <w:sz w:val="28"/>
          <w:szCs w:val="28"/>
        </w:rPr>
        <w:t xml:space="preserve"> complex that is stabilized once the DNA is unwound by the ATPase activity of XPB and the ATPase/helicase activity of XPD in TFIIH . TFIIH is a 10-component transcription factor containing XPB and XPD. XPC recruits XPG and is displaced from the complex. Cleavage then occurs on both sides of the damaged site, firstly by the XPG 3′ nuclease and then by the XPF/excision repair cross-complementing protein 1 (ERCC1) 5′ nuclease. The nucleases are anchored by the XPA/RPA complex, which serves to define the cleavage sites and strand specificity. Once the damaged oligonucleotide is removed, a patch is resynthesized by the proliferating cell nuclear antigen, the polymerases delta, epsilon, or kappa (δ, </w:t>
      </w:r>
      <w:proofErr w:type="spellStart"/>
      <w:r w:rsidRPr="009E5F80">
        <w:rPr>
          <w:sz w:val="28"/>
          <w:szCs w:val="28"/>
        </w:rPr>
        <w:t>εor</w:t>
      </w:r>
      <w:proofErr w:type="spellEnd"/>
      <w:r w:rsidRPr="009E5F80">
        <w:rPr>
          <w:sz w:val="28"/>
          <w:szCs w:val="28"/>
        </w:rPr>
        <w:t xml:space="preserve"> κ), and a ligase enzyme . In quiescent cells, ligation involves X-ray repair cross-complementing protein 1 (XRCC1) and ligase III; in proliferating cells, ligation involves ligase I.</w:t>
      </w:r>
    </w:p>
    <w:p w14:paraId="447081B9" w14:textId="68BFBF16" w:rsidR="0060485A" w:rsidRPr="009E5F80" w:rsidRDefault="00456158" w:rsidP="009E5F80">
      <w:pPr>
        <w:pStyle w:val="NormalWeb"/>
        <w:spacing w:before="400" w:beforeAutospacing="0" w:after="400" w:afterAutospacing="0"/>
        <w:jc w:val="both"/>
        <w:divId w:val="1049837559"/>
        <w:rPr>
          <w:sz w:val="28"/>
          <w:szCs w:val="28"/>
        </w:rPr>
      </w:pPr>
      <w:r w:rsidRPr="009E5F80">
        <w:rPr>
          <w:b/>
          <w:bCs/>
          <w:noProof/>
          <w:sz w:val="28"/>
          <w:szCs w:val="28"/>
          <w14:ligatures w14:val="standardContextual"/>
        </w:rPr>
        <w:lastRenderedPageBreak/>
        <w:drawing>
          <wp:anchor distT="0" distB="0" distL="114300" distR="114300" simplePos="0" relativeHeight="251661312" behindDoc="0" locked="0" layoutInCell="1" allowOverlap="1" wp14:anchorId="7583E33D" wp14:editId="12010085">
            <wp:simplePos x="0" y="0"/>
            <wp:positionH relativeFrom="column">
              <wp:posOffset>990600</wp:posOffset>
            </wp:positionH>
            <wp:positionV relativeFrom="paragraph">
              <wp:posOffset>2258060</wp:posOffset>
            </wp:positionV>
            <wp:extent cx="4053840" cy="4876800"/>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4053840" cy="4876800"/>
                    </a:xfrm>
                    <a:prstGeom prst="rect">
                      <a:avLst/>
                    </a:prstGeom>
                  </pic:spPr>
                </pic:pic>
              </a:graphicData>
            </a:graphic>
          </wp:anchor>
        </w:drawing>
      </w:r>
      <w:r w:rsidR="00D51C78" w:rsidRPr="009E5F80">
        <w:rPr>
          <w:rFonts w:eastAsia="Times New Roman"/>
          <w:color w:val="212121"/>
          <w:sz w:val="28"/>
          <w:szCs w:val="28"/>
          <w:shd w:val="clear" w:color="auto" w:fill="FFFFFF"/>
        </w:rPr>
        <w:t xml:space="preserve">NER can remove DNA damage before DNA replication begins and, consequently, plays a major role in reducing the amount of damage that becomes fixed as mutations during replication . Specialized polymerases are required to replicate DNA photoproducts because the normal DNA polymerases – alpha, delta, and epsilon (α, δ, and ε) – cannot accommodate large distortions such as DNA photoproducts or adducts in their active sites . These damage-specific polymerases have relaxed substrate specificity, and the most important is the low-fidelity polymerase Pol eta (η) . This is mutated in the XPV condition, which is often clinically indistinguishable </w:t>
      </w:r>
      <w:r w:rsidR="00D51C78" w:rsidRPr="009E5F80">
        <w:t>from</w:t>
      </w:r>
      <w:r w:rsidR="009E5F80">
        <w:t xml:space="preserve"> </w:t>
      </w:r>
      <w:r w:rsidR="00D51C78" w:rsidRPr="009E5F80">
        <w:t>NER-deficient XP</w:t>
      </w:r>
      <w:hyperlink r:id="rId7" w:tgtFrame="tileshopwindow" w:history="1">
        <w:r w:rsidR="00E23763" w:rsidRPr="009E5F80">
          <w:rPr>
            <w:rStyle w:val="Hyperlink"/>
          </w:rPr>
          <w:br/>
        </w:r>
      </w:hyperlink>
    </w:p>
    <w:p w14:paraId="2B2D652F" w14:textId="77777777" w:rsidR="0060485A" w:rsidRPr="009E5F80" w:rsidRDefault="0060485A" w:rsidP="009E5F80">
      <w:pPr>
        <w:jc w:val="both"/>
        <w:rPr>
          <w:rFonts w:ascii="Times New Roman" w:hAnsi="Times New Roman" w:cs="Times New Roman"/>
          <w:sz w:val="28"/>
          <w:szCs w:val="28"/>
        </w:rPr>
      </w:pPr>
    </w:p>
    <w:p w14:paraId="078F80CA" w14:textId="77777777" w:rsidR="0060485A" w:rsidRPr="009E5F80" w:rsidRDefault="0060485A" w:rsidP="009E5F80">
      <w:pPr>
        <w:jc w:val="both"/>
        <w:rPr>
          <w:rFonts w:ascii="Times New Roman" w:hAnsi="Times New Roman" w:cs="Times New Roman"/>
          <w:sz w:val="28"/>
          <w:szCs w:val="28"/>
        </w:rPr>
      </w:pPr>
    </w:p>
    <w:p w14:paraId="274C6827" w14:textId="77777777" w:rsidR="004D4D68" w:rsidRPr="009E5F80" w:rsidRDefault="00503F5E" w:rsidP="009E5F80">
      <w:pPr>
        <w:jc w:val="both"/>
        <w:rPr>
          <w:rFonts w:ascii="Times New Roman" w:hAnsi="Times New Roman" w:cs="Times New Roman"/>
          <w:sz w:val="28"/>
          <w:szCs w:val="28"/>
        </w:rPr>
      </w:pPr>
      <w:r w:rsidRPr="009E5F80">
        <w:rPr>
          <w:rFonts w:ascii="Times New Roman" w:hAnsi="Times New Roman" w:cs="Times New Roman"/>
          <w:sz w:val="28"/>
          <w:szCs w:val="28"/>
        </w:rPr>
        <w:lastRenderedPageBreak/>
        <w:t xml:space="preserve">Pathways of nucleotide excision repair and diagnostic methods. The proteins indicated are the main ones involved in XP; binding partners and other components are omitted for clarity. </w:t>
      </w:r>
    </w:p>
    <w:p w14:paraId="39445E6F" w14:textId="77777777" w:rsidR="00137BAA" w:rsidRPr="009E5F80" w:rsidRDefault="00503F5E" w:rsidP="009E5F80">
      <w:pPr>
        <w:jc w:val="both"/>
        <w:rPr>
          <w:rFonts w:ascii="Times New Roman" w:hAnsi="Times New Roman" w:cs="Times New Roman"/>
          <w:sz w:val="28"/>
          <w:szCs w:val="28"/>
        </w:rPr>
      </w:pPr>
      <w:r w:rsidRPr="009E5F80">
        <w:rPr>
          <w:rFonts w:ascii="Times New Roman" w:hAnsi="Times New Roman" w:cs="Times New Roman"/>
          <w:sz w:val="28"/>
          <w:szCs w:val="28"/>
        </w:rPr>
        <w:t xml:space="preserve">Left column: schematic of NER. The initial damage (top) is recognized by the XPE and XPC DNA-binding proteins. The damaged site is then </w:t>
      </w:r>
      <w:proofErr w:type="spellStart"/>
      <w:r w:rsidRPr="009E5F80">
        <w:rPr>
          <w:rFonts w:ascii="Times New Roman" w:hAnsi="Times New Roman" w:cs="Times New Roman"/>
          <w:sz w:val="28"/>
          <w:szCs w:val="28"/>
        </w:rPr>
        <w:t>remodeled</w:t>
      </w:r>
      <w:proofErr w:type="spellEnd"/>
      <w:r w:rsidRPr="009E5F80">
        <w:rPr>
          <w:rFonts w:ascii="Times New Roman" w:hAnsi="Times New Roman" w:cs="Times New Roman"/>
          <w:sz w:val="28"/>
          <w:szCs w:val="28"/>
        </w:rPr>
        <w:t xml:space="preserve"> through a series of </w:t>
      </w:r>
      <w:proofErr w:type="spellStart"/>
      <w:r w:rsidRPr="009E5F80">
        <w:rPr>
          <w:rFonts w:ascii="Times New Roman" w:hAnsi="Times New Roman" w:cs="Times New Roman"/>
          <w:sz w:val="28"/>
          <w:szCs w:val="28"/>
        </w:rPr>
        <w:t>preincision</w:t>
      </w:r>
      <w:proofErr w:type="spellEnd"/>
      <w:r w:rsidRPr="009E5F80">
        <w:rPr>
          <w:rFonts w:ascii="Times New Roman" w:hAnsi="Times New Roman" w:cs="Times New Roman"/>
          <w:sz w:val="28"/>
          <w:szCs w:val="28"/>
        </w:rPr>
        <w:t xml:space="preserve"> complexes, indicated within the hatched box . XPA, RPA, and XPC/TFIIH form an initial </w:t>
      </w:r>
      <w:proofErr w:type="spellStart"/>
      <w:r w:rsidRPr="009E5F80">
        <w:rPr>
          <w:rFonts w:ascii="Times New Roman" w:hAnsi="Times New Roman" w:cs="Times New Roman"/>
          <w:sz w:val="28"/>
          <w:szCs w:val="28"/>
        </w:rPr>
        <w:t>preincision</w:t>
      </w:r>
      <w:proofErr w:type="spellEnd"/>
      <w:r w:rsidRPr="009E5F80">
        <w:rPr>
          <w:rFonts w:ascii="Times New Roman" w:hAnsi="Times New Roman" w:cs="Times New Roman"/>
          <w:sz w:val="28"/>
          <w:szCs w:val="28"/>
        </w:rPr>
        <w:t xml:space="preserve"> complex that is stabilized once the DNA is unwound by the ATPase activity of XPB and ATPase/helicase activity of XPD in TFIIH . XPC recruits XPG and is displaced from the complex. Cleavage then occurs on both sides of the damaged site, firstly by the XPG 3′ nuclease and then by the XPF/ERCC1 5′ nuclease. Once the damaged oligonucleotide is removed, a patch is resynthesized and is completed by polymerases and ligases. </w:t>
      </w:r>
    </w:p>
    <w:p w14:paraId="0EE79FFE" w14:textId="77777777" w:rsidR="00503F5E" w:rsidRPr="009E5F80" w:rsidRDefault="00503F5E" w:rsidP="009E5F80">
      <w:pPr>
        <w:jc w:val="both"/>
        <w:rPr>
          <w:rFonts w:ascii="Times New Roman" w:hAnsi="Times New Roman" w:cs="Times New Roman"/>
          <w:sz w:val="28"/>
          <w:szCs w:val="28"/>
        </w:rPr>
      </w:pPr>
      <w:r w:rsidRPr="009E5F80">
        <w:rPr>
          <w:rFonts w:ascii="Times New Roman" w:hAnsi="Times New Roman" w:cs="Times New Roman"/>
          <w:sz w:val="28"/>
          <w:szCs w:val="28"/>
        </w:rPr>
        <w:t>Right column: steps in NER that have been addressed for diagnosing repair by (top to bottom) damage detection, protein expression by immunohistochemistry, strand breakage, damage removal, and unscheduled DNA synthesis.</w:t>
      </w:r>
    </w:p>
    <w:p w14:paraId="66F19AAE" w14:textId="77777777" w:rsidR="00503F5E" w:rsidRPr="009E5F80" w:rsidRDefault="00503F5E" w:rsidP="009E5F80">
      <w:pPr>
        <w:jc w:val="both"/>
        <w:rPr>
          <w:rFonts w:ascii="Times New Roman" w:hAnsi="Times New Roman" w:cs="Times New Roman"/>
          <w:sz w:val="28"/>
          <w:szCs w:val="28"/>
        </w:rPr>
      </w:pPr>
    </w:p>
    <w:p w14:paraId="5DC7E305" w14:textId="77777777" w:rsidR="00461867" w:rsidRPr="009E5F80" w:rsidRDefault="00503F5E" w:rsidP="009E5F80">
      <w:pPr>
        <w:jc w:val="both"/>
        <w:rPr>
          <w:rFonts w:ascii="Times New Roman" w:hAnsi="Times New Roman" w:cs="Times New Roman"/>
          <w:sz w:val="28"/>
          <w:szCs w:val="28"/>
        </w:rPr>
      </w:pPr>
      <w:proofErr w:type="spellStart"/>
      <w:r w:rsidRPr="009E5F80">
        <w:rPr>
          <w:rFonts w:ascii="Times New Roman" w:hAnsi="Times New Roman" w:cs="Times New Roman"/>
          <w:sz w:val="28"/>
          <w:szCs w:val="28"/>
        </w:rPr>
        <w:t>BrdUrd</w:t>
      </w:r>
      <w:proofErr w:type="spellEnd"/>
      <w:r w:rsidRPr="009E5F80">
        <w:rPr>
          <w:rFonts w:ascii="Times New Roman" w:hAnsi="Times New Roman" w:cs="Times New Roman"/>
          <w:sz w:val="28"/>
          <w:szCs w:val="28"/>
        </w:rPr>
        <w:t>: bromodeoxyuridine; dThd: tritiated thymidine; ERCC1: excision repair cross-complementing protein 1; HRP: horseradish peroxidase counter stain for XPC antibody; NER: nucleotide excision repair; RPA: replication protein A; TFIIH: transcription/DNA repair factor IIH; UV: ultraviolet; XP: xeroderma pigmentosum</w:t>
      </w:r>
    </w:p>
    <w:p w14:paraId="585D208A" w14:textId="77777777" w:rsidR="00461867" w:rsidRPr="009E5F80" w:rsidRDefault="00461867" w:rsidP="009E5F80">
      <w:pPr>
        <w:jc w:val="both"/>
        <w:rPr>
          <w:rFonts w:ascii="Times New Roman" w:hAnsi="Times New Roman" w:cs="Times New Roman"/>
          <w:b/>
          <w:bCs/>
          <w:sz w:val="28"/>
          <w:szCs w:val="28"/>
        </w:rPr>
      </w:pPr>
    </w:p>
    <w:p w14:paraId="7B3D5588" w14:textId="77777777" w:rsidR="008402FB" w:rsidRDefault="008402FB" w:rsidP="009E5F80">
      <w:pPr>
        <w:jc w:val="center"/>
        <w:rPr>
          <w:rFonts w:ascii="Times New Roman" w:hAnsi="Times New Roman" w:cs="Times New Roman"/>
          <w:b/>
          <w:bCs/>
          <w:color w:val="212121"/>
          <w:sz w:val="28"/>
          <w:szCs w:val="28"/>
        </w:rPr>
      </w:pPr>
    </w:p>
    <w:p w14:paraId="5CCA7813" w14:textId="77777777" w:rsidR="008402FB" w:rsidRDefault="008402FB" w:rsidP="009E5F80">
      <w:pPr>
        <w:jc w:val="center"/>
        <w:rPr>
          <w:rFonts w:ascii="Times New Roman" w:hAnsi="Times New Roman" w:cs="Times New Roman"/>
          <w:b/>
          <w:bCs/>
          <w:color w:val="212121"/>
          <w:sz w:val="28"/>
          <w:szCs w:val="28"/>
        </w:rPr>
      </w:pPr>
    </w:p>
    <w:p w14:paraId="250987F8" w14:textId="77777777" w:rsidR="008402FB" w:rsidRDefault="008402FB" w:rsidP="009E5F80">
      <w:pPr>
        <w:jc w:val="center"/>
        <w:rPr>
          <w:rFonts w:ascii="Times New Roman" w:hAnsi="Times New Roman" w:cs="Times New Roman"/>
          <w:b/>
          <w:bCs/>
          <w:color w:val="212121"/>
          <w:sz w:val="28"/>
          <w:szCs w:val="28"/>
        </w:rPr>
      </w:pPr>
    </w:p>
    <w:p w14:paraId="3BF71AE6" w14:textId="77777777" w:rsidR="008402FB" w:rsidRDefault="008402FB" w:rsidP="009E5F80">
      <w:pPr>
        <w:jc w:val="center"/>
        <w:rPr>
          <w:rFonts w:ascii="Times New Roman" w:hAnsi="Times New Roman" w:cs="Times New Roman"/>
          <w:b/>
          <w:bCs/>
          <w:color w:val="212121"/>
          <w:sz w:val="28"/>
          <w:szCs w:val="28"/>
        </w:rPr>
      </w:pPr>
    </w:p>
    <w:p w14:paraId="6803E855" w14:textId="77777777" w:rsidR="008402FB" w:rsidRDefault="008402FB" w:rsidP="009E5F80">
      <w:pPr>
        <w:jc w:val="center"/>
        <w:rPr>
          <w:rFonts w:ascii="Times New Roman" w:hAnsi="Times New Roman" w:cs="Times New Roman"/>
          <w:b/>
          <w:bCs/>
          <w:color w:val="212121"/>
          <w:sz w:val="28"/>
          <w:szCs w:val="28"/>
        </w:rPr>
      </w:pPr>
    </w:p>
    <w:p w14:paraId="655BC727" w14:textId="77777777" w:rsidR="008402FB" w:rsidRDefault="008402FB" w:rsidP="009E5F80">
      <w:pPr>
        <w:jc w:val="center"/>
        <w:rPr>
          <w:rFonts w:ascii="Times New Roman" w:hAnsi="Times New Roman" w:cs="Times New Roman"/>
          <w:b/>
          <w:bCs/>
          <w:color w:val="212121"/>
          <w:sz w:val="28"/>
          <w:szCs w:val="28"/>
        </w:rPr>
      </w:pPr>
    </w:p>
    <w:p w14:paraId="085D7A78" w14:textId="77777777" w:rsidR="008402FB" w:rsidRDefault="008402FB" w:rsidP="009E5F80">
      <w:pPr>
        <w:jc w:val="center"/>
        <w:rPr>
          <w:rFonts w:ascii="Times New Roman" w:hAnsi="Times New Roman" w:cs="Times New Roman"/>
          <w:b/>
          <w:bCs/>
          <w:color w:val="212121"/>
          <w:sz w:val="28"/>
          <w:szCs w:val="28"/>
        </w:rPr>
      </w:pPr>
    </w:p>
    <w:p w14:paraId="1F1010EB" w14:textId="77777777" w:rsidR="008402FB" w:rsidRDefault="008402FB" w:rsidP="009E5F80">
      <w:pPr>
        <w:jc w:val="center"/>
        <w:rPr>
          <w:rFonts w:ascii="Times New Roman" w:hAnsi="Times New Roman" w:cs="Times New Roman"/>
          <w:b/>
          <w:bCs/>
          <w:color w:val="212121"/>
          <w:sz w:val="28"/>
          <w:szCs w:val="28"/>
        </w:rPr>
      </w:pPr>
    </w:p>
    <w:p w14:paraId="4A58CA80" w14:textId="77777777" w:rsidR="008402FB" w:rsidRDefault="008402FB" w:rsidP="009E5F80">
      <w:pPr>
        <w:jc w:val="center"/>
        <w:rPr>
          <w:rFonts w:ascii="Times New Roman" w:hAnsi="Times New Roman" w:cs="Times New Roman"/>
          <w:b/>
          <w:bCs/>
          <w:color w:val="212121"/>
          <w:sz w:val="28"/>
          <w:szCs w:val="28"/>
        </w:rPr>
      </w:pPr>
    </w:p>
    <w:p w14:paraId="07B6334A" w14:textId="4B5D6CE3" w:rsidR="00DE6009" w:rsidRPr="009E5F80" w:rsidRDefault="00751315" w:rsidP="009E5F80">
      <w:pPr>
        <w:jc w:val="center"/>
        <w:rPr>
          <w:rFonts w:ascii="Times New Roman" w:hAnsi="Times New Roman" w:cs="Times New Roman"/>
          <w:b/>
          <w:bCs/>
          <w:sz w:val="28"/>
          <w:szCs w:val="28"/>
        </w:rPr>
      </w:pPr>
      <w:r w:rsidRPr="009E5F80">
        <w:rPr>
          <w:rFonts w:ascii="Times New Roman" w:hAnsi="Times New Roman" w:cs="Times New Roman"/>
          <w:b/>
          <w:bCs/>
          <w:color w:val="212121"/>
          <w:sz w:val="28"/>
          <w:szCs w:val="28"/>
        </w:rPr>
        <w:lastRenderedPageBreak/>
        <w:t>MANA</w:t>
      </w:r>
      <w:r w:rsidR="00DE6009" w:rsidRPr="009E5F80">
        <w:rPr>
          <w:rFonts w:ascii="Times New Roman" w:hAnsi="Times New Roman" w:cs="Times New Roman"/>
          <w:b/>
          <w:bCs/>
          <w:color w:val="212121"/>
          <w:sz w:val="28"/>
          <w:szCs w:val="28"/>
        </w:rPr>
        <w:t>GAMENT :-</w:t>
      </w:r>
    </w:p>
    <w:p w14:paraId="73DA5999" w14:textId="77777777" w:rsidR="00B00980" w:rsidRPr="009E5F80" w:rsidRDefault="00B00980" w:rsidP="009E5F80">
      <w:pPr>
        <w:pStyle w:val="p"/>
        <w:shd w:val="clear" w:color="auto" w:fill="FFFFFF"/>
        <w:spacing w:before="400" w:beforeAutospacing="0" w:after="400" w:afterAutospacing="0"/>
        <w:jc w:val="both"/>
        <w:divId w:val="448210782"/>
        <w:rPr>
          <w:color w:val="212121"/>
          <w:sz w:val="28"/>
          <w:szCs w:val="28"/>
        </w:rPr>
      </w:pPr>
      <w:r w:rsidRPr="009E5F80">
        <w:rPr>
          <w:color w:val="212121"/>
          <w:sz w:val="28"/>
          <w:szCs w:val="28"/>
        </w:rPr>
        <w:t>At present, there is no cure for XP. Therefore, prevention of complications is crucial for this disfiguring and potentially lethal disease. Strict and consistent sun avoidance and protection and early detection and treatment of premalignant and malignant skin lesions are the mainstays of management. These and other treatment options are summarized as follows. Regular paediatric, dermatological, ophthalmological and neurological follow-up is essential.</w:t>
      </w:r>
    </w:p>
    <w:p w14:paraId="44627A22" w14:textId="77777777" w:rsidR="009E5F80" w:rsidRDefault="009E5F80" w:rsidP="009E5F80">
      <w:pPr>
        <w:jc w:val="center"/>
        <w:divId w:val="55518997"/>
        <w:rPr>
          <w:rFonts w:ascii="Times New Roman" w:hAnsi="Times New Roman" w:cs="Times New Roman"/>
          <w:b/>
          <w:bCs/>
          <w:sz w:val="28"/>
          <w:szCs w:val="28"/>
        </w:rPr>
      </w:pPr>
    </w:p>
    <w:p w14:paraId="0414528F" w14:textId="77777777" w:rsidR="009E5F80" w:rsidRDefault="009E5F80" w:rsidP="009E5F80">
      <w:pPr>
        <w:jc w:val="center"/>
        <w:divId w:val="55518997"/>
        <w:rPr>
          <w:rFonts w:ascii="Times New Roman" w:hAnsi="Times New Roman" w:cs="Times New Roman"/>
          <w:b/>
          <w:bCs/>
          <w:sz w:val="28"/>
          <w:szCs w:val="28"/>
        </w:rPr>
      </w:pPr>
    </w:p>
    <w:p w14:paraId="6704C781" w14:textId="77777777" w:rsidR="009E5F80" w:rsidRDefault="009E5F80" w:rsidP="009E5F80">
      <w:pPr>
        <w:jc w:val="center"/>
        <w:divId w:val="55518997"/>
        <w:rPr>
          <w:rFonts w:ascii="Times New Roman" w:hAnsi="Times New Roman" w:cs="Times New Roman"/>
          <w:b/>
          <w:bCs/>
          <w:sz w:val="28"/>
          <w:szCs w:val="28"/>
        </w:rPr>
      </w:pPr>
    </w:p>
    <w:p w14:paraId="1AAC39DF" w14:textId="1AAFD82C" w:rsidR="00B00980" w:rsidRPr="009E5F80" w:rsidRDefault="001A27C9" w:rsidP="009E5F80">
      <w:pPr>
        <w:jc w:val="center"/>
        <w:divId w:val="55518997"/>
        <w:rPr>
          <w:rFonts w:ascii="Times New Roman" w:hAnsi="Times New Roman" w:cs="Times New Roman"/>
          <w:b/>
          <w:bCs/>
          <w:sz w:val="28"/>
          <w:szCs w:val="28"/>
        </w:rPr>
      </w:pPr>
      <w:r w:rsidRPr="009E5F80">
        <w:rPr>
          <w:rFonts w:ascii="Times New Roman" w:hAnsi="Times New Roman" w:cs="Times New Roman"/>
          <w:b/>
          <w:bCs/>
          <w:sz w:val="28"/>
          <w:szCs w:val="28"/>
        </w:rPr>
        <w:t>Treatment options for xeroderma pigmentosum</w:t>
      </w:r>
      <w:r w:rsidR="00206216" w:rsidRPr="009E5F80">
        <w:rPr>
          <w:rFonts w:ascii="Times New Roman" w:hAnsi="Times New Roman" w:cs="Times New Roman"/>
          <w:b/>
          <w:bCs/>
          <w:sz w:val="28"/>
          <w:szCs w:val="28"/>
        </w:rPr>
        <w:t>:-</w:t>
      </w:r>
    </w:p>
    <w:p w14:paraId="5C34DA14" w14:textId="77777777" w:rsidR="00DA1BC8" w:rsidRPr="009E5F80" w:rsidRDefault="00DA1BC8" w:rsidP="009E5F80">
      <w:pPr>
        <w:numPr>
          <w:ilvl w:val="0"/>
          <w:numId w:val="3"/>
        </w:numPr>
        <w:spacing w:after="100" w:afterAutospacing="1" w:line="240" w:lineRule="auto"/>
        <w:jc w:val="both"/>
        <w:divId w:val="573970451"/>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Sun avoidance and sun protection</w:t>
      </w:r>
    </w:p>
    <w:p w14:paraId="729F28B3" w14:textId="77777777" w:rsidR="00DA1BC8" w:rsidRPr="009E5F80" w:rsidRDefault="00DA1BC8" w:rsidP="009E5F80">
      <w:pPr>
        <w:numPr>
          <w:ilvl w:val="1"/>
          <w:numId w:val="3"/>
        </w:numPr>
        <w:spacing w:after="100" w:afterAutospacing="1" w:line="240" w:lineRule="auto"/>
        <w:jc w:val="both"/>
        <w:divId w:val="247347521"/>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Sun avoidance</w:t>
      </w:r>
    </w:p>
    <w:p w14:paraId="5EE94965" w14:textId="77777777" w:rsidR="00DA1BC8" w:rsidRPr="009E5F80" w:rsidRDefault="00DA1BC8" w:rsidP="009E5F80">
      <w:pPr>
        <w:numPr>
          <w:ilvl w:val="1"/>
          <w:numId w:val="3"/>
        </w:numPr>
        <w:spacing w:before="100" w:beforeAutospacing="1" w:after="0" w:line="240" w:lineRule="auto"/>
        <w:jc w:val="both"/>
        <w:divId w:val="501358712"/>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Sun protection (regular use of broad-spectrum sunscreens)</w:t>
      </w:r>
    </w:p>
    <w:p w14:paraId="36B196F6" w14:textId="77777777" w:rsidR="00DA1BC8" w:rsidRPr="009E5F80" w:rsidRDefault="00DA1BC8" w:rsidP="009E5F80">
      <w:pPr>
        <w:numPr>
          <w:ilvl w:val="0"/>
          <w:numId w:val="3"/>
        </w:numPr>
        <w:spacing w:before="100" w:beforeAutospacing="1" w:after="100" w:afterAutospacing="1" w:line="240" w:lineRule="auto"/>
        <w:jc w:val="both"/>
        <w:divId w:val="1023821580"/>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Chemoprevention of skin cancers</w:t>
      </w:r>
    </w:p>
    <w:p w14:paraId="55F92B17" w14:textId="77777777" w:rsidR="00DA1BC8" w:rsidRPr="009E5F80" w:rsidRDefault="00DA1BC8" w:rsidP="009E5F80">
      <w:pPr>
        <w:numPr>
          <w:ilvl w:val="1"/>
          <w:numId w:val="3"/>
        </w:numPr>
        <w:spacing w:after="100" w:afterAutospacing="1" w:line="240" w:lineRule="auto"/>
        <w:jc w:val="both"/>
        <w:divId w:val="695158719"/>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Oral isotretinoin</w:t>
      </w:r>
    </w:p>
    <w:p w14:paraId="52F6F562" w14:textId="77777777" w:rsidR="00DA1BC8" w:rsidRPr="009E5F80" w:rsidRDefault="00DA1BC8" w:rsidP="009E5F80">
      <w:pPr>
        <w:numPr>
          <w:ilvl w:val="1"/>
          <w:numId w:val="3"/>
        </w:numPr>
        <w:spacing w:before="100" w:beforeAutospacing="1" w:after="100" w:afterAutospacing="1" w:line="240" w:lineRule="auto"/>
        <w:jc w:val="both"/>
        <w:divId w:val="103306580"/>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Topical imiquimod</w:t>
      </w:r>
    </w:p>
    <w:p w14:paraId="67309D3F" w14:textId="77777777" w:rsidR="00DA1BC8" w:rsidRPr="009E5F80" w:rsidRDefault="00DA1BC8" w:rsidP="009E5F80">
      <w:pPr>
        <w:numPr>
          <w:ilvl w:val="1"/>
          <w:numId w:val="3"/>
        </w:numPr>
        <w:spacing w:before="100" w:beforeAutospacing="1" w:after="0" w:line="240" w:lineRule="auto"/>
        <w:jc w:val="both"/>
        <w:divId w:val="254369193"/>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Topical fluorouracil</w:t>
      </w:r>
    </w:p>
    <w:p w14:paraId="4F0D6243" w14:textId="77777777" w:rsidR="00DA1BC8" w:rsidRPr="009E5F80" w:rsidRDefault="00DA1BC8" w:rsidP="009E5F80">
      <w:pPr>
        <w:numPr>
          <w:ilvl w:val="0"/>
          <w:numId w:val="3"/>
        </w:numPr>
        <w:spacing w:before="100" w:beforeAutospacing="1" w:after="100" w:afterAutospacing="1" w:line="240" w:lineRule="auto"/>
        <w:jc w:val="both"/>
        <w:divId w:val="936015566"/>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Treatment of poikiloderma</w:t>
      </w:r>
    </w:p>
    <w:p w14:paraId="4F7F7F27" w14:textId="77777777" w:rsidR="00DA1BC8" w:rsidRPr="009E5F80" w:rsidRDefault="00DA1BC8" w:rsidP="009E5F80">
      <w:pPr>
        <w:numPr>
          <w:ilvl w:val="1"/>
          <w:numId w:val="3"/>
        </w:numPr>
        <w:spacing w:after="100" w:afterAutospacing="1" w:line="240" w:lineRule="auto"/>
        <w:jc w:val="both"/>
        <w:divId w:val="1792241401"/>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Chemical peeling</w:t>
      </w:r>
    </w:p>
    <w:p w14:paraId="693DDAB3" w14:textId="77777777" w:rsidR="00DA1BC8" w:rsidRPr="009E5F80" w:rsidRDefault="00DA1BC8" w:rsidP="009E5F80">
      <w:pPr>
        <w:numPr>
          <w:ilvl w:val="1"/>
          <w:numId w:val="3"/>
        </w:numPr>
        <w:spacing w:before="100" w:beforeAutospacing="1" w:after="100" w:afterAutospacing="1" w:line="240" w:lineRule="auto"/>
        <w:jc w:val="both"/>
        <w:divId w:val="1913348588"/>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Dermabrasion</w:t>
      </w:r>
    </w:p>
    <w:p w14:paraId="04FBF593" w14:textId="77777777" w:rsidR="00DA1BC8" w:rsidRPr="009E5F80" w:rsidRDefault="00DA1BC8" w:rsidP="009E5F80">
      <w:pPr>
        <w:numPr>
          <w:ilvl w:val="1"/>
          <w:numId w:val="3"/>
        </w:numPr>
        <w:spacing w:beforeAutospacing="1" w:after="0" w:line="240" w:lineRule="auto"/>
        <w:jc w:val="both"/>
        <w:divId w:val="1388913112"/>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Carbon dioxide (CO</w:t>
      </w:r>
      <w:r w:rsidRPr="009E5F80">
        <w:rPr>
          <w:rFonts w:ascii="Times New Roman" w:eastAsia="Times New Roman" w:hAnsi="Times New Roman" w:cs="Times New Roman"/>
          <w:color w:val="212121"/>
          <w:sz w:val="28"/>
          <w:szCs w:val="28"/>
          <w:vertAlign w:val="subscript"/>
        </w:rPr>
        <w:t>2</w:t>
      </w:r>
      <w:r w:rsidRPr="009E5F80">
        <w:rPr>
          <w:rFonts w:ascii="Times New Roman" w:eastAsia="Times New Roman" w:hAnsi="Times New Roman" w:cs="Times New Roman"/>
          <w:color w:val="212121"/>
          <w:sz w:val="28"/>
          <w:szCs w:val="28"/>
        </w:rPr>
        <w:t>) or erbium-YAG laser resurfacing</w:t>
      </w:r>
    </w:p>
    <w:p w14:paraId="5108B522" w14:textId="77777777" w:rsidR="00DA1BC8" w:rsidRPr="009E5F80" w:rsidRDefault="00DA1BC8" w:rsidP="009E5F80">
      <w:pPr>
        <w:numPr>
          <w:ilvl w:val="0"/>
          <w:numId w:val="3"/>
        </w:numPr>
        <w:spacing w:before="100" w:beforeAutospacing="1" w:after="100" w:afterAutospacing="1" w:line="240" w:lineRule="auto"/>
        <w:jc w:val="both"/>
        <w:divId w:val="2139057760"/>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Treatment of actinic keratosis</w:t>
      </w:r>
    </w:p>
    <w:p w14:paraId="5619C40C" w14:textId="77777777" w:rsidR="00DA1BC8" w:rsidRPr="009E5F80" w:rsidRDefault="00DA1BC8" w:rsidP="009E5F80">
      <w:pPr>
        <w:numPr>
          <w:ilvl w:val="1"/>
          <w:numId w:val="3"/>
        </w:numPr>
        <w:spacing w:after="100" w:afterAutospacing="1" w:line="240" w:lineRule="auto"/>
        <w:jc w:val="both"/>
        <w:divId w:val="1923953968"/>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Cryotherapy</w:t>
      </w:r>
    </w:p>
    <w:p w14:paraId="3582F360" w14:textId="77777777" w:rsidR="00DA1BC8" w:rsidRPr="009E5F80" w:rsidRDefault="00DA1BC8" w:rsidP="009E5F80">
      <w:pPr>
        <w:numPr>
          <w:ilvl w:val="1"/>
          <w:numId w:val="3"/>
        </w:numPr>
        <w:spacing w:before="100" w:beforeAutospacing="1" w:after="100" w:afterAutospacing="1" w:line="240" w:lineRule="auto"/>
        <w:jc w:val="both"/>
        <w:divId w:val="325524411"/>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Topical imiquimod</w:t>
      </w:r>
    </w:p>
    <w:p w14:paraId="7BBF7CBE" w14:textId="77777777" w:rsidR="00DA1BC8" w:rsidRPr="009E5F80" w:rsidRDefault="00DA1BC8" w:rsidP="009E5F80">
      <w:pPr>
        <w:numPr>
          <w:ilvl w:val="1"/>
          <w:numId w:val="3"/>
        </w:numPr>
        <w:spacing w:before="100" w:beforeAutospacing="1" w:after="100" w:afterAutospacing="1" w:line="240" w:lineRule="auto"/>
        <w:jc w:val="both"/>
        <w:divId w:val="1752967493"/>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Topical 5-fluorouracil</w:t>
      </w:r>
    </w:p>
    <w:p w14:paraId="7C21812D" w14:textId="77777777" w:rsidR="00DA1BC8" w:rsidRPr="009E5F80" w:rsidRDefault="00DA1BC8" w:rsidP="009E5F80">
      <w:pPr>
        <w:numPr>
          <w:ilvl w:val="1"/>
          <w:numId w:val="3"/>
        </w:numPr>
        <w:spacing w:before="100" w:beforeAutospacing="1" w:after="100" w:afterAutospacing="1" w:line="240" w:lineRule="auto"/>
        <w:jc w:val="both"/>
        <w:divId w:val="1662074789"/>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Chemical peeling</w:t>
      </w:r>
    </w:p>
    <w:p w14:paraId="2C659ACD" w14:textId="77777777" w:rsidR="00DA1BC8" w:rsidRPr="009E5F80" w:rsidRDefault="00DA1BC8" w:rsidP="009E5F80">
      <w:pPr>
        <w:numPr>
          <w:ilvl w:val="1"/>
          <w:numId w:val="3"/>
        </w:numPr>
        <w:spacing w:before="100" w:beforeAutospacing="1" w:after="100" w:afterAutospacing="1" w:line="240" w:lineRule="auto"/>
        <w:jc w:val="both"/>
        <w:divId w:val="964892962"/>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Excision</w:t>
      </w:r>
    </w:p>
    <w:p w14:paraId="50F08343" w14:textId="77777777" w:rsidR="00DA1BC8" w:rsidRPr="009E5F80" w:rsidRDefault="00DA1BC8" w:rsidP="009E5F80">
      <w:pPr>
        <w:numPr>
          <w:ilvl w:val="1"/>
          <w:numId w:val="3"/>
        </w:numPr>
        <w:spacing w:beforeAutospacing="1" w:after="0" w:afterAutospacing="1" w:line="240" w:lineRule="auto"/>
        <w:jc w:val="both"/>
        <w:divId w:val="1165706052"/>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CO</w:t>
      </w:r>
      <w:r w:rsidRPr="009E5F80">
        <w:rPr>
          <w:rFonts w:ascii="Times New Roman" w:eastAsia="Times New Roman" w:hAnsi="Times New Roman" w:cs="Times New Roman"/>
          <w:color w:val="212121"/>
          <w:sz w:val="28"/>
          <w:szCs w:val="28"/>
          <w:vertAlign w:val="subscript"/>
        </w:rPr>
        <w:t>2</w:t>
      </w:r>
      <w:r w:rsidRPr="009E5F80">
        <w:rPr>
          <w:rFonts w:ascii="Times New Roman" w:eastAsia="Times New Roman" w:hAnsi="Times New Roman" w:cs="Times New Roman"/>
          <w:color w:val="212121"/>
          <w:sz w:val="28"/>
          <w:szCs w:val="28"/>
        </w:rPr>
        <w:t> or erbium-YAG laser resurfacing</w:t>
      </w:r>
    </w:p>
    <w:p w14:paraId="35E8848C" w14:textId="77777777" w:rsidR="00DA1BC8" w:rsidRPr="009E5F80" w:rsidRDefault="00DA1BC8" w:rsidP="009E5F80">
      <w:pPr>
        <w:numPr>
          <w:ilvl w:val="1"/>
          <w:numId w:val="3"/>
        </w:numPr>
        <w:spacing w:before="100" w:beforeAutospacing="1" w:after="100" w:afterAutospacing="1" w:line="240" w:lineRule="auto"/>
        <w:jc w:val="both"/>
        <w:divId w:val="637027864"/>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Fractional/pulsed laser therapy</w:t>
      </w:r>
    </w:p>
    <w:p w14:paraId="3431B538" w14:textId="77777777" w:rsidR="00DA1BC8" w:rsidRPr="009E5F80" w:rsidRDefault="00DA1BC8" w:rsidP="009E5F80">
      <w:pPr>
        <w:numPr>
          <w:ilvl w:val="1"/>
          <w:numId w:val="3"/>
        </w:numPr>
        <w:spacing w:before="100" w:beforeAutospacing="1" w:after="0" w:line="240" w:lineRule="auto"/>
        <w:jc w:val="both"/>
        <w:divId w:val="824668761"/>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Photodynamic therapy</w:t>
      </w:r>
    </w:p>
    <w:p w14:paraId="7201EE52" w14:textId="77777777" w:rsidR="00DA1BC8" w:rsidRPr="009E5F80" w:rsidRDefault="00DA1BC8" w:rsidP="009E5F80">
      <w:pPr>
        <w:numPr>
          <w:ilvl w:val="0"/>
          <w:numId w:val="3"/>
        </w:numPr>
        <w:spacing w:before="100" w:beforeAutospacing="1" w:after="100" w:afterAutospacing="1" w:line="240" w:lineRule="auto"/>
        <w:jc w:val="both"/>
        <w:divId w:val="1621912035"/>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Treatment of skin cancers</w:t>
      </w:r>
    </w:p>
    <w:p w14:paraId="4F20BCD8" w14:textId="77777777" w:rsidR="00DA1BC8" w:rsidRPr="009E5F80" w:rsidRDefault="00DA1BC8" w:rsidP="009E5F80">
      <w:pPr>
        <w:numPr>
          <w:ilvl w:val="1"/>
          <w:numId w:val="3"/>
        </w:numPr>
        <w:spacing w:after="100" w:afterAutospacing="1" w:line="240" w:lineRule="auto"/>
        <w:jc w:val="both"/>
        <w:divId w:val="1342514905"/>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Photodynamic therapy</w:t>
      </w:r>
    </w:p>
    <w:p w14:paraId="35F98A74" w14:textId="77777777" w:rsidR="00DA1BC8" w:rsidRPr="009E5F80" w:rsidRDefault="00DA1BC8" w:rsidP="009E5F80">
      <w:pPr>
        <w:numPr>
          <w:ilvl w:val="1"/>
          <w:numId w:val="3"/>
        </w:numPr>
        <w:spacing w:before="100" w:beforeAutospacing="1" w:after="100" w:afterAutospacing="1" w:line="240" w:lineRule="auto"/>
        <w:jc w:val="both"/>
        <w:divId w:val="1510833416"/>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Curettage with electrodessication</w:t>
      </w:r>
    </w:p>
    <w:p w14:paraId="414151C4" w14:textId="77777777" w:rsidR="00DA1BC8" w:rsidRPr="009E5F80" w:rsidRDefault="00DA1BC8" w:rsidP="009E5F80">
      <w:pPr>
        <w:numPr>
          <w:ilvl w:val="1"/>
          <w:numId w:val="3"/>
        </w:numPr>
        <w:spacing w:before="100" w:beforeAutospacing="1" w:after="100" w:afterAutospacing="1" w:line="240" w:lineRule="auto"/>
        <w:jc w:val="both"/>
        <w:divId w:val="992831887"/>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Aggressive cryosurgery</w:t>
      </w:r>
    </w:p>
    <w:p w14:paraId="01EAACF1" w14:textId="77777777" w:rsidR="00DA1BC8" w:rsidRPr="009E5F80" w:rsidRDefault="00DA1BC8" w:rsidP="009E5F80">
      <w:pPr>
        <w:numPr>
          <w:ilvl w:val="1"/>
          <w:numId w:val="3"/>
        </w:numPr>
        <w:spacing w:before="100" w:beforeAutospacing="1" w:after="100" w:afterAutospacing="1" w:line="240" w:lineRule="auto"/>
        <w:jc w:val="both"/>
        <w:divId w:val="881787845"/>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lastRenderedPageBreak/>
        <w:t>Surgical excision</w:t>
      </w:r>
    </w:p>
    <w:p w14:paraId="22F939C6" w14:textId="77777777" w:rsidR="00B54B48" w:rsidRPr="009E5F80" w:rsidRDefault="00DA1BC8" w:rsidP="009E5F80">
      <w:pPr>
        <w:numPr>
          <w:ilvl w:val="1"/>
          <w:numId w:val="3"/>
        </w:numPr>
        <w:spacing w:before="100" w:beforeAutospacing="1" w:after="0" w:line="240" w:lineRule="auto"/>
        <w:jc w:val="both"/>
        <w:divId w:val="622463296"/>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 xml:space="preserve">Oral </w:t>
      </w:r>
      <w:proofErr w:type="spellStart"/>
      <w:r w:rsidRPr="009E5F80">
        <w:rPr>
          <w:rFonts w:ascii="Times New Roman" w:eastAsia="Times New Roman" w:hAnsi="Times New Roman" w:cs="Times New Roman"/>
          <w:color w:val="212121"/>
          <w:sz w:val="28"/>
          <w:szCs w:val="28"/>
        </w:rPr>
        <w:t>vismodegib</w:t>
      </w:r>
      <w:proofErr w:type="spellEnd"/>
      <w:r w:rsidRPr="009E5F80">
        <w:rPr>
          <w:rFonts w:ascii="Times New Roman" w:eastAsia="Times New Roman" w:hAnsi="Times New Roman" w:cs="Times New Roman"/>
          <w:color w:val="212121"/>
          <w:sz w:val="28"/>
          <w:szCs w:val="28"/>
        </w:rPr>
        <w:t xml:space="preserve">, pembrolizumab, nivolumab and </w:t>
      </w:r>
      <w:proofErr w:type="spellStart"/>
      <w:r w:rsidRPr="009E5F80">
        <w:rPr>
          <w:rFonts w:ascii="Times New Roman" w:eastAsia="Times New Roman" w:hAnsi="Times New Roman" w:cs="Times New Roman"/>
          <w:color w:val="212121"/>
          <w:sz w:val="28"/>
          <w:szCs w:val="28"/>
        </w:rPr>
        <w:t>cemiplimab</w:t>
      </w:r>
      <w:proofErr w:type="spellEnd"/>
      <w:r w:rsidR="00346E87" w:rsidRPr="009E5F80">
        <w:rPr>
          <w:rFonts w:ascii="Times New Roman" w:eastAsia="Times New Roman" w:hAnsi="Times New Roman" w:cs="Times New Roman"/>
          <w:color w:val="212121"/>
          <w:sz w:val="28"/>
          <w:szCs w:val="28"/>
        </w:rPr>
        <w:t xml:space="preserve"> </w:t>
      </w:r>
    </w:p>
    <w:p w14:paraId="4E2A1874" w14:textId="77777777" w:rsidR="00DA1BC8" w:rsidRPr="009E5F80" w:rsidRDefault="00DA1BC8" w:rsidP="009E5F80">
      <w:pPr>
        <w:numPr>
          <w:ilvl w:val="1"/>
          <w:numId w:val="3"/>
        </w:numPr>
        <w:spacing w:before="100" w:beforeAutospacing="1" w:after="0" w:line="240" w:lineRule="auto"/>
        <w:jc w:val="both"/>
        <w:divId w:val="622463296"/>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Ocular management</w:t>
      </w:r>
    </w:p>
    <w:p w14:paraId="3FF8FB79" w14:textId="77777777" w:rsidR="00DA1BC8" w:rsidRPr="009E5F80" w:rsidRDefault="00DA1BC8" w:rsidP="009E5F80">
      <w:pPr>
        <w:numPr>
          <w:ilvl w:val="1"/>
          <w:numId w:val="3"/>
        </w:numPr>
        <w:spacing w:after="100" w:afterAutospacing="1" w:line="240" w:lineRule="auto"/>
        <w:jc w:val="both"/>
        <w:divId w:val="698117796"/>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Methylcellulose eyedrops</w:t>
      </w:r>
    </w:p>
    <w:p w14:paraId="4DD428EC" w14:textId="77777777" w:rsidR="00DA1BC8" w:rsidRPr="009E5F80" w:rsidRDefault="00DA1BC8" w:rsidP="009E5F80">
      <w:pPr>
        <w:numPr>
          <w:ilvl w:val="1"/>
          <w:numId w:val="3"/>
        </w:numPr>
        <w:spacing w:before="100" w:beforeAutospacing="1" w:after="100" w:afterAutospacing="1" w:line="240" w:lineRule="auto"/>
        <w:jc w:val="both"/>
        <w:divId w:val="743646646"/>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Soft UV-protective contact lens</w:t>
      </w:r>
    </w:p>
    <w:p w14:paraId="5F32C903" w14:textId="77777777" w:rsidR="00DA1BC8" w:rsidRPr="009E5F80" w:rsidRDefault="00DA1BC8" w:rsidP="009E5F80">
      <w:pPr>
        <w:numPr>
          <w:ilvl w:val="1"/>
          <w:numId w:val="3"/>
        </w:numPr>
        <w:spacing w:before="100" w:beforeAutospacing="1" w:after="0" w:line="240" w:lineRule="auto"/>
        <w:jc w:val="both"/>
        <w:divId w:val="1317102297"/>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For ocular surface squamous neoplasia</w:t>
      </w:r>
    </w:p>
    <w:p w14:paraId="3A566BC8" w14:textId="77777777" w:rsidR="00DA1BC8" w:rsidRPr="009E5F80" w:rsidRDefault="00DA1BC8" w:rsidP="009E5F80">
      <w:pPr>
        <w:numPr>
          <w:ilvl w:val="2"/>
          <w:numId w:val="3"/>
        </w:numPr>
        <w:spacing w:after="100" w:afterAutospacing="1" w:line="240" w:lineRule="auto"/>
        <w:jc w:val="both"/>
        <w:divId w:val="919411190"/>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Surgical resection and intraoperative cryotherapy</w:t>
      </w:r>
    </w:p>
    <w:p w14:paraId="20719C85" w14:textId="77777777" w:rsidR="00DA1BC8" w:rsidRPr="009E5F80" w:rsidRDefault="00DA1BC8" w:rsidP="009E5F80">
      <w:pPr>
        <w:numPr>
          <w:ilvl w:val="2"/>
          <w:numId w:val="3"/>
        </w:numPr>
        <w:spacing w:before="100" w:beforeAutospacing="1" w:after="0" w:line="240" w:lineRule="auto"/>
        <w:jc w:val="both"/>
        <w:divId w:val="211503651"/>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 xml:space="preserve">Subconjunctival injection of IFNα2b with topical cycles of mitomycin C </w:t>
      </w:r>
      <w:r w:rsidR="001A189B" w:rsidRPr="009E5F80">
        <w:rPr>
          <w:rFonts w:ascii="Times New Roman" w:eastAsia="Times New Roman" w:hAnsi="Times New Roman" w:cs="Times New Roman"/>
          <w:color w:val="212121"/>
          <w:sz w:val="28"/>
          <w:szCs w:val="28"/>
        </w:rPr>
        <w:t>eyedrops</w:t>
      </w:r>
    </w:p>
    <w:p w14:paraId="418E4B05" w14:textId="77777777" w:rsidR="00DA1BC8" w:rsidRPr="009E5F80" w:rsidRDefault="00DA1BC8" w:rsidP="009E5F80">
      <w:pPr>
        <w:numPr>
          <w:ilvl w:val="0"/>
          <w:numId w:val="3"/>
        </w:numPr>
        <w:spacing w:before="100" w:beforeAutospacing="1" w:after="100" w:afterAutospacing="1" w:line="240" w:lineRule="auto"/>
        <w:jc w:val="both"/>
        <w:divId w:val="764687741"/>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Neurological management</w:t>
      </w:r>
    </w:p>
    <w:p w14:paraId="0AE0DB35" w14:textId="77777777" w:rsidR="00DA1BC8" w:rsidRPr="009E5F80" w:rsidRDefault="00DA1BC8" w:rsidP="009E5F80">
      <w:pPr>
        <w:numPr>
          <w:ilvl w:val="1"/>
          <w:numId w:val="3"/>
        </w:numPr>
        <w:spacing w:after="100" w:afterAutospacing="1" w:line="240" w:lineRule="auto"/>
        <w:jc w:val="both"/>
        <w:divId w:val="662468863"/>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May need hearing aids, speech therapy, physical therapy and occupational therapy</w:t>
      </w:r>
    </w:p>
    <w:p w14:paraId="6F46324E" w14:textId="77777777" w:rsidR="00DA1BC8" w:rsidRDefault="00DA1BC8" w:rsidP="009E5F80">
      <w:pPr>
        <w:numPr>
          <w:ilvl w:val="1"/>
          <w:numId w:val="3"/>
        </w:numPr>
        <w:spacing w:before="100" w:beforeAutospacing="1" w:after="0" w:line="240" w:lineRule="auto"/>
        <w:jc w:val="both"/>
        <w:divId w:val="179046345"/>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No effective treatment for neurodegeneration</w:t>
      </w:r>
    </w:p>
    <w:p w14:paraId="5D174841" w14:textId="77777777" w:rsidR="00FC7ED9" w:rsidRPr="009E5F80" w:rsidRDefault="00FC7ED9" w:rsidP="00FC7ED9">
      <w:pPr>
        <w:spacing w:before="100" w:beforeAutospacing="1" w:after="0" w:line="240" w:lineRule="auto"/>
        <w:jc w:val="both"/>
        <w:divId w:val="179046345"/>
        <w:rPr>
          <w:rFonts w:ascii="Times New Roman" w:eastAsia="Times New Roman" w:hAnsi="Times New Roman" w:cs="Times New Roman"/>
          <w:color w:val="212121"/>
          <w:sz w:val="28"/>
          <w:szCs w:val="28"/>
        </w:rPr>
      </w:pPr>
    </w:p>
    <w:p w14:paraId="7304C10F" w14:textId="77777777" w:rsidR="00DA1BC8" w:rsidRPr="009E5F80" w:rsidRDefault="00DA1BC8" w:rsidP="009E5F80">
      <w:pPr>
        <w:numPr>
          <w:ilvl w:val="0"/>
          <w:numId w:val="3"/>
        </w:numPr>
        <w:spacing w:before="100" w:beforeAutospacing="1" w:after="100" w:afterAutospacing="1" w:line="240" w:lineRule="auto"/>
        <w:jc w:val="both"/>
        <w:divId w:val="831992664"/>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Investigational therapies</w:t>
      </w:r>
    </w:p>
    <w:p w14:paraId="186F5DDA" w14:textId="77777777" w:rsidR="00DA1BC8" w:rsidRPr="009E5F80" w:rsidRDefault="00DA1BC8" w:rsidP="009E5F80">
      <w:pPr>
        <w:numPr>
          <w:ilvl w:val="1"/>
          <w:numId w:val="3"/>
        </w:numPr>
        <w:spacing w:after="100" w:afterAutospacing="1" w:line="240" w:lineRule="auto"/>
        <w:jc w:val="both"/>
        <w:divId w:val="1612318586"/>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Topical T4 endonuclease-V</w:t>
      </w:r>
    </w:p>
    <w:p w14:paraId="03704259" w14:textId="77777777" w:rsidR="00DA1BC8" w:rsidRPr="009E5F80" w:rsidRDefault="00DA1BC8" w:rsidP="009E5F80">
      <w:pPr>
        <w:numPr>
          <w:ilvl w:val="1"/>
          <w:numId w:val="3"/>
        </w:numPr>
        <w:spacing w:before="100" w:beforeAutospacing="1" w:after="100" w:afterAutospacing="1" w:line="240" w:lineRule="auto"/>
        <w:jc w:val="both"/>
        <w:divId w:val="1543470279"/>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 xml:space="preserve">Oral </w:t>
      </w:r>
      <w:proofErr w:type="spellStart"/>
      <w:r w:rsidRPr="009E5F80">
        <w:rPr>
          <w:rFonts w:ascii="Times New Roman" w:eastAsia="Times New Roman" w:hAnsi="Times New Roman" w:cs="Times New Roman"/>
          <w:color w:val="212121"/>
          <w:sz w:val="28"/>
          <w:szCs w:val="28"/>
        </w:rPr>
        <w:t>vismodegib</w:t>
      </w:r>
      <w:proofErr w:type="spellEnd"/>
    </w:p>
    <w:p w14:paraId="04AE151F" w14:textId="77777777" w:rsidR="00DA1BC8" w:rsidRPr="009E5F80" w:rsidRDefault="00DA1BC8" w:rsidP="009E5F80">
      <w:pPr>
        <w:numPr>
          <w:ilvl w:val="1"/>
          <w:numId w:val="3"/>
        </w:numPr>
        <w:spacing w:before="100" w:beforeAutospacing="1" w:after="100" w:afterAutospacing="1" w:line="240" w:lineRule="auto"/>
        <w:jc w:val="both"/>
        <w:divId w:val="2071807012"/>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Oral nicotinamide</w:t>
      </w:r>
    </w:p>
    <w:p w14:paraId="256CF000" w14:textId="77777777" w:rsidR="00DA1BC8" w:rsidRPr="009E5F80" w:rsidRDefault="00DA1BC8" w:rsidP="009E5F80">
      <w:pPr>
        <w:numPr>
          <w:ilvl w:val="1"/>
          <w:numId w:val="3"/>
        </w:numPr>
        <w:spacing w:beforeAutospacing="1" w:after="0" w:afterAutospacing="1" w:line="240" w:lineRule="auto"/>
        <w:jc w:val="both"/>
        <w:divId w:val="614867483"/>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Oral </w:t>
      </w:r>
      <w:r w:rsidRPr="009E5F80">
        <w:rPr>
          <w:rStyle w:val="Emphasis"/>
          <w:rFonts w:ascii="Times New Roman" w:eastAsia="Times New Roman" w:hAnsi="Times New Roman" w:cs="Times New Roman"/>
          <w:color w:val="212121"/>
          <w:sz w:val="28"/>
          <w:szCs w:val="28"/>
        </w:rPr>
        <w:t xml:space="preserve">Polypodium </w:t>
      </w:r>
      <w:proofErr w:type="spellStart"/>
      <w:r w:rsidRPr="009E5F80">
        <w:rPr>
          <w:rStyle w:val="Emphasis"/>
          <w:rFonts w:ascii="Times New Roman" w:eastAsia="Times New Roman" w:hAnsi="Times New Roman" w:cs="Times New Roman"/>
          <w:color w:val="212121"/>
          <w:sz w:val="28"/>
          <w:szCs w:val="28"/>
        </w:rPr>
        <w:t>leucotomos</w:t>
      </w:r>
      <w:proofErr w:type="spellEnd"/>
      <w:r w:rsidRPr="009E5F80">
        <w:rPr>
          <w:rFonts w:ascii="Times New Roman" w:eastAsia="Times New Roman" w:hAnsi="Times New Roman" w:cs="Times New Roman"/>
          <w:color w:val="212121"/>
          <w:sz w:val="28"/>
          <w:szCs w:val="28"/>
        </w:rPr>
        <w:t> extract</w:t>
      </w:r>
    </w:p>
    <w:p w14:paraId="5F3FEA25" w14:textId="77777777" w:rsidR="00DA1BC8" w:rsidRPr="009E5F80" w:rsidRDefault="00DA1BC8" w:rsidP="009E5F80">
      <w:pPr>
        <w:numPr>
          <w:ilvl w:val="1"/>
          <w:numId w:val="3"/>
        </w:numPr>
        <w:spacing w:beforeAutospacing="1" w:after="0" w:afterAutospacing="1" w:line="240" w:lineRule="auto"/>
        <w:jc w:val="both"/>
        <w:divId w:val="2090229998"/>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Oral coenzyme Q</w:t>
      </w:r>
      <w:r w:rsidRPr="009E5F80">
        <w:rPr>
          <w:rFonts w:ascii="Times New Roman" w:eastAsia="Times New Roman" w:hAnsi="Times New Roman" w:cs="Times New Roman"/>
          <w:color w:val="212121"/>
          <w:sz w:val="28"/>
          <w:szCs w:val="28"/>
          <w:vertAlign w:val="subscript"/>
        </w:rPr>
        <w:t>10</w:t>
      </w:r>
    </w:p>
    <w:p w14:paraId="3206657C" w14:textId="77777777" w:rsidR="00DA1BC8" w:rsidRPr="009E5F80" w:rsidRDefault="00DA1BC8" w:rsidP="009E5F80">
      <w:pPr>
        <w:numPr>
          <w:ilvl w:val="1"/>
          <w:numId w:val="3"/>
        </w:numPr>
        <w:spacing w:before="100" w:beforeAutospacing="1" w:after="0" w:line="240" w:lineRule="auto"/>
        <w:jc w:val="both"/>
        <w:divId w:val="1111898011"/>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Gene therapy</w:t>
      </w:r>
    </w:p>
    <w:p w14:paraId="3A7009EF" w14:textId="77777777" w:rsidR="00DA1BC8" w:rsidRPr="009E5F80" w:rsidRDefault="00DA1BC8" w:rsidP="009E5F80">
      <w:pPr>
        <w:numPr>
          <w:ilvl w:val="0"/>
          <w:numId w:val="3"/>
        </w:numPr>
        <w:spacing w:before="100" w:beforeAutospacing="1" w:after="100" w:afterAutospacing="1" w:line="240" w:lineRule="auto"/>
        <w:jc w:val="both"/>
        <w:divId w:val="1308972697"/>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Genetic counselling</w:t>
      </w:r>
    </w:p>
    <w:p w14:paraId="7739DF07" w14:textId="77777777" w:rsidR="00723F48" w:rsidRPr="009E5F80" w:rsidRDefault="00DA1BC8" w:rsidP="009E5F80">
      <w:pPr>
        <w:numPr>
          <w:ilvl w:val="0"/>
          <w:numId w:val="3"/>
        </w:numPr>
        <w:spacing w:before="100" w:beforeAutospacing="1" w:after="0" w:line="240" w:lineRule="auto"/>
        <w:jc w:val="both"/>
        <w:divId w:val="1208491444"/>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 xml:space="preserve">Psychological </w:t>
      </w:r>
      <w:r w:rsidR="00723F48" w:rsidRPr="009E5F80">
        <w:rPr>
          <w:rFonts w:ascii="Times New Roman" w:eastAsia="Times New Roman" w:hAnsi="Times New Roman" w:cs="Times New Roman"/>
          <w:color w:val="212121"/>
          <w:sz w:val="28"/>
          <w:szCs w:val="28"/>
        </w:rPr>
        <w:t>counselling</w:t>
      </w:r>
    </w:p>
    <w:p w14:paraId="022DFB25" w14:textId="77777777" w:rsidR="00723F48" w:rsidRPr="009E5F80" w:rsidRDefault="00723F48" w:rsidP="009E5F80">
      <w:pPr>
        <w:spacing w:before="100" w:beforeAutospacing="1" w:after="0" w:line="240" w:lineRule="auto"/>
        <w:ind w:left="720"/>
        <w:jc w:val="both"/>
        <w:divId w:val="1208491444"/>
        <w:rPr>
          <w:rFonts w:ascii="Times New Roman" w:eastAsia="Times New Roman" w:hAnsi="Times New Roman" w:cs="Times New Roman"/>
          <w:color w:val="212121"/>
          <w:sz w:val="28"/>
          <w:szCs w:val="28"/>
        </w:rPr>
      </w:pPr>
    </w:p>
    <w:p w14:paraId="390867A0" w14:textId="77777777" w:rsidR="00346E87" w:rsidRPr="009E5F80" w:rsidRDefault="00346E87" w:rsidP="009E5F80">
      <w:pPr>
        <w:spacing w:before="100" w:beforeAutospacing="1" w:after="0" w:line="240" w:lineRule="auto"/>
        <w:ind w:left="720"/>
        <w:jc w:val="center"/>
        <w:divId w:val="1208491444"/>
        <w:rPr>
          <w:rFonts w:ascii="Times New Roman" w:eastAsia="Times New Roman" w:hAnsi="Times New Roman" w:cs="Times New Roman"/>
          <w:b/>
          <w:bCs/>
          <w:color w:val="212121"/>
          <w:sz w:val="28"/>
          <w:szCs w:val="28"/>
        </w:rPr>
      </w:pPr>
      <w:r w:rsidRPr="009E5F80">
        <w:rPr>
          <w:rFonts w:ascii="Times New Roman" w:eastAsia="Times New Roman" w:hAnsi="Times New Roman" w:cs="Times New Roman"/>
          <w:b/>
          <w:bCs/>
          <w:color w:val="212121"/>
          <w:sz w:val="28"/>
          <w:szCs w:val="28"/>
        </w:rPr>
        <w:t>CONCLUSION:-</w:t>
      </w:r>
    </w:p>
    <w:p w14:paraId="127C2CE9" w14:textId="77777777" w:rsidR="00A0666B" w:rsidRPr="009E5F80" w:rsidRDefault="00E606AD" w:rsidP="009E5F80">
      <w:pPr>
        <w:pStyle w:val="NormalWeb"/>
        <w:shd w:val="clear" w:color="auto" w:fill="FFFFFF"/>
        <w:spacing w:before="180" w:beforeAutospacing="0" w:after="180" w:afterAutospacing="0" w:line="300" w:lineRule="atLeast"/>
        <w:jc w:val="both"/>
        <w:divId w:val="693266268"/>
        <w:rPr>
          <w:color w:val="000000"/>
          <w:sz w:val="28"/>
          <w:szCs w:val="28"/>
        </w:rPr>
      </w:pPr>
      <w:r w:rsidRPr="009E5F80">
        <w:rPr>
          <w:color w:val="000000"/>
          <w:sz w:val="28"/>
          <w:szCs w:val="28"/>
        </w:rPr>
        <w:t xml:space="preserve">Skin </w:t>
      </w:r>
      <w:proofErr w:type="spellStart"/>
      <w:r w:rsidRPr="009E5F80">
        <w:rPr>
          <w:color w:val="000000"/>
          <w:sz w:val="28"/>
          <w:szCs w:val="28"/>
        </w:rPr>
        <w:t>tumors</w:t>
      </w:r>
      <w:proofErr w:type="spellEnd"/>
      <w:r w:rsidRPr="009E5F80">
        <w:rPr>
          <w:color w:val="000000"/>
          <w:sz w:val="28"/>
          <w:szCs w:val="28"/>
        </w:rPr>
        <w:t xml:space="preserve"> may be not “appealing” for genetic researchers with respect to gastrointestinal or lung or breast cancer, but their impact on the patient’s quality of life can be tremendous, especially when skin cancer starts occurring during childhood without ever ending.</w:t>
      </w:r>
    </w:p>
    <w:p w14:paraId="40D3B193" w14:textId="77777777" w:rsidR="00A0666B" w:rsidRPr="009E5F80" w:rsidRDefault="00E606AD" w:rsidP="009E5F80">
      <w:pPr>
        <w:pStyle w:val="NormalWeb"/>
        <w:shd w:val="clear" w:color="auto" w:fill="FFFFFF"/>
        <w:spacing w:before="180" w:beforeAutospacing="0" w:after="180" w:afterAutospacing="0" w:line="300" w:lineRule="atLeast"/>
        <w:jc w:val="both"/>
        <w:divId w:val="693266268"/>
        <w:rPr>
          <w:color w:val="000000"/>
          <w:sz w:val="28"/>
          <w:szCs w:val="28"/>
        </w:rPr>
      </w:pPr>
      <w:r w:rsidRPr="009E5F80">
        <w:rPr>
          <w:color w:val="000000"/>
          <w:sz w:val="28"/>
          <w:szCs w:val="28"/>
        </w:rPr>
        <w:t>Patients and their families experience the tragedy of a sunless life, since the major triggers for skin cancer development are UV rays.</w:t>
      </w:r>
    </w:p>
    <w:p w14:paraId="14502075" w14:textId="77777777" w:rsidR="00E606AD" w:rsidRPr="009E5F80" w:rsidRDefault="00E606AD" w:rsidP="009E5F80">
      <w:pPr>
        <w:pStyle w:val="NormalWeb"/>
        <w:shd w:val="clear" w:color="auto" w:fill="FFFFFF"/>
        <w:spacing w:before="180" w:beforeAutospacing="0" w:after="180" w:afterAutospacing="0" w:line="300" w:lineRule="atLeast"/>
        <w:jc w:val="both"/>
        <w:divId w:val="693266268"/>
        <w:rPr>
          <w:color w:val="000000"/>
          <w:sz w:val="28"/>
          <w:szCs w:val="28"/>
        </w:rPr>
      </w:pPr>
      <w:r w:rsidRPr="009E5F80">
        <w:rPr>
          <w:color w:val="000000"/>
          <w:sz w:val="28"/>
          <w:szCs w:val="28"/>
        </w:rPr>
        <w:t>Despite efforts made to avoid sun exposure with clothes and sunscreens, from adolescence on melanoma and NMSC have great chance to occur on all the body surfaces, even if the head and neck area and dorsum of the hands remain the more subjected to disease.</w:t>
      </w:r>
    </w:p>
    <w:p w14:paraId="60F9E9FD" w14:textId="77777777" w:rsidR="00DB1E9C" w:rsidRPr="009E5F80" w:rsidRDefault="00346E87" w:rsidP="009E5F80">
      <w:pPr>
        <w:spacing w:before="100" w:beforeAutospacing="1" w:after="0" w:line="240" w:lineRule="auto"/>
        <w:jc w:val="both"/>
        <w:divId w:val="1208491444"/>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lastRenderedPageBreak/>
        <w:t xml:space="preserve">Studies with better scientific evidence are needed. Randomized trials or prospective cohort studies should be encouraged in care </w:t>
      </w:r>
      <w:proofErr w:type="spellStart"/>
      <w:r w:rsidRPr="009E5F80">
        <w:rPr>
          <w:rFonts w:ascii="Times New Roman" w:eastAsia="Times New Roman" w:hAnsi="Times New Roman" w:cs="Times New Roman"/>
          <w:color w:val="212121"/>
          <w:sz w:val="28"/>
          <w:szCs w:val="28"/>
        </w:rPr>
        <w:t>centers</w:t>
      </w:r>
      <w:proofErr w:type="spellEnd"/>
      <w:r w:rsidRPr="009E5F80">
        <w:rPr>
          <w:rFonts w:ascii="Times New Roman" w:eastAsia="Times New Roman" w:hAnsi="Times New Roman" w:cs="Times New Roman"/>
          <w:color w:val="212121"/>
          <w:sz w:val="28"/>
          <w:szCs w:val="28"/>
        </w:rPr>
        <w:t xml:space="preserve"> of patients with xeroderma pigmentosum.</w:t>
      </w:r>
      <w:r w:rsidR="00DB1E9C" w:rsidRPr="009E5F80">
        <w:rPr>
          <w:rFonts w:ascii="Times New Roman" w:eastAsia="Times New Roman" w:hAnsi="Times New Roman" w:cs="Times New Roman"/>
          <w:color w:val="212121"/>
          <w:sz w:val="28"/>
          <w:szCs w:val="28"/>
        </w:rPr>
        <w:t xml:space="preserve"> </w:t>
      </w:r>
    </w:p>
    <w:p w14:paraId="6E9285AB" w14:textId="77777777" w:rsidR="00DB1E9C" w:rsidRPr="009E5F80" w:rsidRDefault="006C68AE" w:rsidP="009E5F80">
      <w:pPr>
        <w:spacing w:before="100" w:beforeAutospacing="1" w:after="0" w:line="240" w:lineRule="auto"/>
        <w:jc w:val="both"/>
        <w:divId w:val="1208491444"/>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Far from obtaining conclusive results, this analysis has some strengths.</w:t>
      </w:r>
    </w:p>
    <w:p w14:paraId="061EED82" w14:textId="77777777" w:rsidR="006C68AE" w:rsidRPr="009E5F80" w:rsidRDefault="006C68AE" w:rsidP="009E5F80">
      <w:pPr>
        <w:spacing w:before="100" w:beforeAutospacing="1" w:after="0" w:line="240" w:lineRule="auto"/>
        <w:jc w:val="both"/>
        <w:divId w:val="1208491444"/>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First, this is a systematic review specifically focused on correlation between XP and skin</w:t>
      </w:r>
      <w:r w:rsidR="00DB1E9C" w:rsidRPr="009E5F80">
        <w:rPr>
          <w:rFonts w:ascii="Times New Roman" w:eastAsia="Times New Roman" w:hAnsi="Times New Roman" w:cs="Times New Roman"/>
          <w:color w:val="212121"/>
          <w:sz w:val="28"/>
          <w:szCs w:val="28"/>
        </w:rPr>
        <w:t xml:space="preserve"> </w:t>
      </w:r>
      <w:r w:rsidRPr="009E5F80">
        <w:rPr>
          <w:rFonts w:ascii="Times New Roman" w:eastAsia="Times New Roman" w:hAnsi="Times New Roman" w:cs="Times New Roman"/>
          <w:color w:val="212121"/>
          <w:sz w:val="28"/>
          <w:szCs w:val="28"/>
        </w:rPr>
        <w:t>cancers that was never been conducted before.</w:t>
      </w:r>
    </w:p>
    <w:p w14:paraId="6B8A356B" w14:textId="77777777" w:rsidR="006C68AE" w:rsidRPr="009E5F80" w:rsidRDefault="006C68AE" w:rsidP="009E5F80">
      <w:pPr>
        <w:spacing w:before="100" w:beforeAutospacing="1" w:after="0" w:line="240" w:lineRule="auto"/>
        <w:jc w:val="both"/>
        <w:divId w:val="1208491444"/>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Second, the quality of eligible studies included in the current review was satisfactory and met our inclusion criteria.</w:t>
      </w:r>
    </w:p>
    <w:p w14:paraId="3030359F" w14:textId="77777777" w:rsidR="006C68AE" w:rsidRPr="009E5F80" w:rsidRDefault="006C68AE" w:rsidP="009E5F80">
      <w:pPr>
        <w:spacing w:before="100" w:beforeAutospacing="1" w:after="0" w:line="240" w:lineRule="auto"/>
        <w:jc w:val="both"/>
        <w:divId w:val="1208491444"/>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Third, we succeeded in pointing out the lack of studies and research in the literature on this field, taking into account that many meta-analyses report the same studies, now dated, and characterized by similar publication bias.</w:t>
      </w:r>
    </w:p>
    <w:p w14:paraId="4485CFE1" w14:textId="5480A76D" w:rsidR="006C68AE" w:rsidRPr="009E5F80" w:rsidRDefault="006C68AE" w:rsidP="009E5F80">
      <w:pPr>
        <w:spacing w:before="100" w:beforeAutospacing="1" w:after="0" w:line="240" w:lineRule="auto"/>
        <w:jc w:val="both"/>
        <w:divId w:val="1208491444"/>
        <w:rPr>
          <w:rFonts w:ascii="Times New Roman" w:eastAsia="Times New Roman" w:hAnsi="Times New Roman" w:cs="Times New Roman"/>
          <w:color w:val="212121"/>
          <w:sz w:val="28"/>
          <w:szCs w:val="28"/>
        </w:rPr>
      </w:pPr>
      <w:r w:rsidRPr="009E5F80">
        <w:rPr>
          <w:rFonts w:ascii="Times New Roman" w:eastAsia="Times New Roman" w:hAnsi="Times New Roman" w:cs="Times New Roman"/>
          <w:color w:val="212121"/>
          <w:sz w:val="28"/>
          <w:szCs w:val="28"/>
        </w:rPr>
        <w:t xml:space="preserve">Undoubtedly, the absence of a statistical analysis of the stratified sources to obtain adjusted estimates and the small sample of investigations </w:t>
      </w:r>
      <w:r w:rsidR="009E5F80" w:rsidRPr="009E5F80">
        <w:rPr>
          <w:rFonts w:ascii="Times New Roman" w:eastAsia="Times New Roman" w:hAnsi="Times New Roman" w:cs="Times New Roman"/>
          <w:color w:val="212121"/>
          <w:sz w:val="28"/>
          <w:szCs w:val="28"/>
        </w:rPr>
        <w:t>analysed</w:t>
      </w:r>
      <w:r w:rsidRPr="009E5F80">
        <w:rPr>
          <w:rFonts w:ascii="Times New Roman" w:eastAsia="Times New Roman" w:hAnsi="Times New Roman" w:cs="Times New Roman"/>
          <w:color w:val="212121"/>
          <w:sz w:val="28"/>
          <w:szCs w:val="28"/>
        </w:rPr>
        <w:t xml:space="preserve"> represent the limits of this study.</w:t>
      </w:r>
    </w:p>
    <w:p w14:paraId="5C84D0A4" w14:textId="77777777" w:rsidR="00946F77" w:rsidRPr="009E5F80" w:rsidRDefault="00946F77" w:rsidP="009E5F80">
      <w:pPr>
        <w:spacing w:before="100" w:beforeAutospacing="1" w:after="0" w:line="240" w:lineRule="auto"/>
        <w:jc w:val="both"/>
        <w:divId w:val="1208491444"/>
        <w:rPr>
          <w:rFonts w:ascii="Times New Roman" w:eastAsia="Times New Roman" w:hAnsi="Times New Roman" w:cs="Times New Roman"/>
          <w:color w:val="212121"/>
          <w:sz w:val="28"/>
          <w:szCs w:val="28"/>
        </w:rPr>
      </w:pPr>
    </w:p>
    <w:p w14:paraId="7342DD6D" w14:textId="1C0EE1E3" w:rsidR="00CC452F" w:rsidRPr="009E5F80" w:rsidRDefault="00600425" w:rsidP="009E5F80">
      <w:pPr>
        <w:shd w:val="clear" w:color="auto" w:fill="FFFFFF"/>
        <w:jc w:val="center"/>
        <w:divId w:val="1664166383"/>
        <w:rPr>
          <w:rFonts w:ascii="Times New Roman" w:eastAsia="Times New Roman" w:hAnsi="Times New Roman" w:cs="Times New Roman"/>
          <w:b/>
          <w:bCs/>
          <w:color w:val="333333"/>
          <w:sz w:val="28"/>
          <w:szCs w:val="28"/>
        </w:rPr>
      </w:pPr>
      <w:r w:rsidRPr="009E5F80">
        <w:rPr>
          <w:rFonts w:ascii="Times New Roman" w:eastAsia="Times New Roman" w:hAnsi="Times New Roman" w:cs="Times New Roman"/>
          <w:b/>
          <w:bCs/>
          <w:color w:val="333333"/>
          <w:sz w:val="28"/>
          <w:szCs w:val="28"/>
        </w:rPr>
        <w:t>References:-</w:t>
      </w:r>
    </w:p>
    <w:p w14:paraId="6735883F" w14:textId="77777777" w:rsidR="00CC452F" w:rsidRPr="009E5F80" w:rsidRDefault="00CC452F" w:rsidP="009E5F80">
      <w:pPr>
        <w:shd w:val="clear" w:color="auto" w:fill="FFFFFF"/>
        <w:jc w:val="both"/>
        <w:divId w:val="1664166383"/>
        <w:rPr>
          <w:rFonts w:ascii="Times New Roman" w:eastAsia="Times New Roman" w:hAnsi="Times New Roman" w:cs="Times New Roman"/>
          <w:color w:val="333333"/>
          <w:sz w:val="28"/>
          <w:szCs w:val="28"/>
        </w:rPr>
      </w:pPr>
    </w:p>
    <w:p w14:paraId="230234FF" w14:textId="4D0ACEDA" w:rsidR="00CC452F" w:rsidRPr="009E5F80" w:rsidRDefault="006C16CC" w:rsidP="009E5F80">
      <w:pPr>
        <w:pStyle w:val="ListParagraph"/>
        <w:numPr>
          <w:ilvl w:val="0"/>
          <w:numId w:val="17"/>
        </w:numPr>
        <w:shd w:val="clear" w:color="auto" w:fill="FFFFFF"/>
        <w:ind w:left="660"/>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Black</w:t>
      </w:r>
      <w:r w:rsidR="00CC452F" w:rsidRPr="009E5F80">
        <w:rPr>
          <w:rFonts w:ascii="Times New Roman" w:eastAsia="Times New Roman" w:hAnsi="Times New Roman" w:cs="Times New Roman"/>
          <w:color w:val="333333"/>
          <w:sz w:val="28"/>
          <w:szCs w:val="28"/>
        </w:rPr>
        <w:t xml:space="preserve"> JO. Xeroderma Pigmentosum. Head Neck </w:t>
      </w:r>
      <w:proofErr w:type="spellStart"/>
      <w:r w:rsidR="00CC452F" w:rsidRPr="009E5F80">
        <w:rPr>
          <w:rFonts w:ascii="Times New Roman" w:eastAsia="Times New Roman" w:hAnsi="Times New Roman" w:cs="Times New Roman"/>
          <w:color w:val="333333"/>
          <w:sz w:val="28"/>
          <w:szCs w:val="28"/>
        </w:rPr>
        <w:t>Pathol</w:t>
      </w:r>
      <w:proofErr w:type="spellEnd"/>
      <w:r w:rsidR="00CC452F" w:rsidRPr="009E5F80">
        <w:rPr>
          <w:rFonts w:ascii="Times New Roman" w:eastAsia="Times New Roman" w:hAnsi="Times New Roman" w:cs="Times New Roman"/>
          <w:color w:val="333333"/>
          <w:sz w:val="28"/>
          <w:szCs w:val="28"/>
        </w:rPr>
        <w:t xml:space="preserve">. 2016 Jun;10(2):139-44. [PMC </w:t>
      </w:r>
      <w:r w:rsidR="000F74A1" w:rsidRPr="009E5F80">
        <w:rPr>
          <w:rFonts w:ascii="Times New Roman" w:eastAsia="Times New Roman" w:hAnsi="Times New Roman" w:cs="Times New Roman"/>
          <w:color w:val="333333"/>
          <w:sz w:val="28"/>
          <w:szCs w:val="28"/>
        </w:rPr>
        <w:t xml:space="preserve">         </w:t>
      </w:r>
      <w:r w:rsidR="00CC452F" w:rsidRPr="009E5F80">
        <w:rPr>
          <w:rFonts w:ascii="Times New Roman" w:eastAsia="Times New Roman" w:hAnsi="Times New Roman" w:cs="Times New Roman"/>
          <w:color w:val="333333"/>
          <w:sz w:val="28"/>
          <w:szCs w:val="28"/>
        </w:rPr>
        <w:t>free article] [PubMed]</w:t>
      </w:r>
      <w:r w:rsidR="009E5F80" w:rsidRPr="009E5F80">
        <w:rPr>
          <w:rFonts w:ascii="Times New Roman" w:eastAsia="Times New Roman" w:hAnsi="Times New Roman" w:cs="Times New Roman"/>
          <w:color w:val="333333"/>
          <w:sz w:val="28"/>
          <w:szCs w:val="28"/>
        </w:rPr>
        <w:t>.</w:t>
      </w:r>
    </w:p>
    <w:p w14:paraId="77CB6A47" w14:textId="32AE6095" w:rsidR="00CC452F" w:rsidRPr="009E5F80" w:rsidRDefault="00CC452F" w:rsidP="009E5F80">
      <w:pPr>
        <w:pStyle w:val="ListParagraph"/>
        <w:numPr>
          <w:ilvl w:val="0"/>
          <w:numId w:val="17"/>
        </w:numPr>
        <w:shd w:val="clear" w:color="auto" w:fill="FFFFFF"/>
        <w:ind w:left="660"/>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Cleaver JE. Defective repair replication of DNA in xeroderma pigmentosum. Nature. 1968 May 18;218(5142):652-6. [PubMed]</w:t>
      </w:r>
      <w:r w:rsidR="009E5F80" w:rsidRPr="009E5F80">
        <w:rPr>
          <w:rFonts w:ascii="Times New Roman" w:eastAsia="Times New Roman" w:hAnsi="Times New Roman" w:cs="Times New Roman"/>
          <w:color w:val="333333"/>
          <w:sz w:val="28"/>
          <w:szCs w:val="28"/>
        </w:rPr>
        <w:t>.</w:t>
      </w:r>
    </w:p>
    <w:p w14:paraId="4D6C9A01" w14:textId="66BBF05F" w:rsidR="00CC452F" w:rsidRPr="009E5F80" w:rsidRDefault="00CC452F" w:rsidP="009E5F80">
      <w:pPr>
        <w:pStyle w:val="ListParagraph"/>
        <w:numPr>
          <w:ilvl w:val="0"/>
          <w:numId w:val="17"/>
        </w:numPr>
        <w:shd w:val="clear" w:color="auto" w:fill="FFFFFF"/>
        <w:ind w:left="660"/>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Reed WB, Landing B, Sugarman G, Cleaver JE, Melnyk J. Xeroderma pigmentosum. Clinical and laboratory investigation of its basic defect. JAMA. 1969 Mar 17;207(11):2073-9. [PubMed]</w:t>
      </w:r>
      <w:r w:rsidR="009E5F80" w:rsidRPr="009E5F80">
        <w:rPr>
          <w:rFonts w:ascii="Times New Roman" w:eastAsia="Times New Roman" w:hAnsi="Times New Roman" w:cs="Times New Roman"/>
          <w:color w:val="333333"/>
          <w:sz w:val="28"/>
          <w:szCs w:val="28"/>
        </w:rPr>
        <w:t>.</w:t>
      </w:r>
    </w:p>
    <w:p w14:paraId="0A08DAAD" w14:textId="530147D9" w:rsidR="00CC452F" w:rsidRPr="009E5F80" w:rsidRDefault="00CC452F" w:rsidP="009E5F80">
      <w:pPr>
        <w:pStyle w:val="ListParagraph"/>
        <w:numPr>
          <w:ilvl w:val="0"/>
          <w:numId w:val="17"/>
        </w:numPr>
        <w:shd w:val="clear" w:color="auto" w:fill="FFFFFF"/>
        <w:ind w:left="660"/>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DiGiovanna</w:t>
      </w:r>
      <w:proofErr w:type="spellEnd"/>
      <w:r w:rsidRPr="009E5F80">
        <w:rPr>
          <w:rFonts w:ascii="Times New Roman" w:eastAsia="Times New Roman" w:hAnsi="Times New Roman" w:cs="Times New Roman"/>
          <w:color w:val="333333"/>
          <w:sz w:val="28"/>
          <w:szCs w:val="28"/>
        </w:rPr>
        <w:t xml:space="preserve"> JJ, Kraemer KH. Shining a light on xeroderma pigmentosum. J Invest Dermatol. 2012 Mar;132(3 Pt 2):785-96. [PMC free article] [PubMed]</w:t>
      </w:r>
      <w:r w:rsidR="009E5F80" w:rsidRPr="009E5F80">
        <w:rPr>
          <w:rFonts w:ascii="Times New Roman" w:eastAsia="Times New Roman" w:hAnsi="Times New Roman" w:cs="Times New Roman"/>
          <w:color w:val="333333"/>
          <w:sz w:val="28"/>
          <w:szCs w:val="28"/>
        </w:rPr>
        <w:t>.</w:t>
      </w:r>
    </w:p>
    <w:p w14:paraId="3D879A22" w14:textId="732E39C7" w:rsidR="00CC452F" w:rsidRPr="009E5F80" w:rsidRDefault="00CC452F" w:rsidP="009E5F80">
      <w:pPr>
        <w:pStyle w:val="ListParagraph"/>
        <w:numPr>
          <w:ilvl w:val="0"/>
          <w:numId w:val="17"/>
        </w:numPr>
        <w:shd w:val="clear" w:color="auto" w:fill="FFFFFF"/>
        <w:ind w:left="660"/>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Lehmann AR, McGibbon D, </w:t>
      </w:r>
      <w:proofErr w:type="spellStart"/>
      <w:r w:rsidRPr="009E5F80">
        <w:rPr>
          <w:rFonts w:ascii="Times New Roman" w:eastAsia="Times New Roman" w:hAnsi="Times New Roman" w:cs="Times New Roman"/>
          <w:color w:val="333333"/>
          <w:sz w:val="28"/>
          <w:szCs w:val="28"/>
        </w:rPr>
        <w:t>Stefanini</w:t>
      </w:r>
      <w:proofErr w:type="spellEnd"/>
      <w:r w:rsidRPr="009E5F80">
        <w:rPr>
          <w:rFonts w:ascii="Times New Roman" w:eastAsia="Times New Roman" w:hAnsi="Times New Roman" w:cs="Times New Roman"/>
          <w:color w:val="333333"/>
          <w:sz w:val="28"/>
          <w:szCs w:val="28"/>
        </w:rPr>
        <w:t xml:space="preserve"> M. Xeroderma pigmentosum. </w:t>
      </w:r>
      <w:proofErr w:type="spellStart"/>
      <w:r w:rsidRPr="009E5F80">
        <w:rPr>
          <w:rFonts w:ascii="Times New Roman" w:eastAsia="Times New Roman" w:hAnsi="Times New Roman" w:cs="Times New Roman"/>
          <w:color w:val="333333"/>
          <w:sz w:val="28"/>
          <w:szCs w:val="28"/>
        </w:rPr>
        <w:t>Orphanet</w:t>
      </w:r>
      <w:proofErr w:type="spellEnd"/>
      <w:r w:rsidRPr="009E5F80">
        <w:rPr>
          <w:rFonts w:ascii="Times New Roman" w:eastAsia="Times New Roman" w:hAnsi="Times New Roman" w:cs="Times New Roman"/>
          <w:color w:val="333333"/>
          <w:sz w:val="28"/>
          <w:szCs w:val="28"/>
        </w:rPr>
        <w:t xml:space="preserve"> J Rare Dis. 2011 Nov 01;6:70. [PMC free article] [PubMed]</w:t>
      </w:r>
      <w:r w:rsidR="009E5F80" w:rsidRPr="009E5F80">
        <w:rPr>
          <w:rFonts w:ascii="Times New Roman" w:eastAsia="Times New Roman" w:hAnsi="Times New Roman" w:cs="Times New Roman"/>
          <w:color w:val="333333"/>
          <w:sz w:val="28"/>
          <w:szCs w:val="28"/>
        </w:rPr>
        <w:t>.</w:t>
      </w:r>
    </w:p>
    <w:p w14:paraId="0737CB4A" w14:textId="4F6B815A" w:rsidR="00CC452F" w:rsidRPr="009E5F80" w:rsidRDefault="00CC452F" w:rsidP="009E5F80">
      <w:pPr>
        <w:pStyle w:val="ListParagraph"/>
        <w:numPr>
          <w:ilvl w:val="0"/>
          <w:numId w:val="17"/>
        </w:numPr>
        <w:shd w:val="clear" w:color="auto" w:fill="FFFFFF"/>
        <w:ind w:left="660"/>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Robbins JH, Kraemer KH, </w:t>
      </w:r>
      <w:proofErr w:type="spellStart"/>
      <w:r w:rsidRPr="009E5F80">
        <w:rPr>
          <w:rFonts w:ascii="Times New Roman" w:eastAsia="Times New Roman" w:hAnsi="Times New Roman" w:cs="Times New Roman"/>
          <w:color w:val="333333"/>
          <w:sz w:val="28"/>
          <w:szCs w:val="28"/>
        </w:rPr>
        <w:t>Lutzner</w:t>
      </w:r>
      <w:proofErr w:type="spellEnd"/>
      <w:r w:rsidRPr="009E5F80">
        <w:rPr>
          <w:rFonts w:ascii="Times New Roman" w:eastAsia="Times New Roman" w:hAnsi="Times New Roman" w:cs="Times New Roman"/>
          <w:color w:val="333333"/>
          <w:sz w:val="28"/>
          <w:szCs w:val="28"/>
        </w:rPr>
        <w:t xml:space="preserve"> MA, </w:t>
      </w:r>
      <w:proofErr w:type="spellStart"/>
      <w:r w:rsidRPr="009E5F80">
        <w:rPr>
          <w:rFonts w:ascii="Times New Roman" w:eastAsia="Times New Roman" w:hAnsi="Times New Roman" w:cs="Times New Roman"/>
          <w:color w:val="333333"/>
          <w:sz w:val="28"/>
          <w:szCs w:val="28"/>
        </w:rPr>
        <w:t>Festoff</w:t>
      </w:r>
      <w:proofErr w:type="spellEnd"/>
      <w:r w:rsidRPr="009E5F80">
        <w:rPr>
          <w:rFonts w:ascii="Times New Roman" w:eastAsia="Times New Roman" w:hAnsi="Times New Roman" w:cs="Times New Roman"/>
          <w:color w:val="333333"/>
          <w:sz w:val="28"/>
          <w:szCs w:val="28"/>
        </w:rPr>
        <w:t xml:space="preserve"> BW, Coon HG. Xeroderma pigmentosum. An inherited diseases with sun sensitivity, multiple cutaneous neoplasms, and abnormal DNA repair. Ann Intern Med. 1974 Feb;80(2):221-48. [PubMed]</w:t>
      </w:r>
      <w:r w:rsidR="009E5F80" w:rsidRPr="009E5F80">
        <w:rPr>
          <w:rFonts w:ascii="Times New Roman" w:eastAsia="Times New Roman" w:hAnsi="Times New Roman" w:cs="Times New Roman"/>
          <w:color w:val="333333"/>
          <w:sz w:val="28"/>
          <w:szCs w:val="28"/>
        </w:rPr>
        <w:t>.</w:t>
      </w:r>
    </w:p>
    <w:p w14:paraId="342117B9" w14:textId="734C442A" w:rsidR="00CC452F" w:rsidRPr="009E5F80" w:rsidRDefault="00CC452F" w:rsidP="009E5F80">
      <w:pPr>
        <w:pStyle w:val="ListParagraph"/>
        <w:numPr>
          <w:ilvl w:val="0"/>
          <w:numId w:val="17"/>
        </w:numPr>
        <w:shd w:val="clear" w:color="auto" w:fill="FFFFFF"/>
        <w:ind w:left="660"/>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lastRenderedPageBreak/>
        <w:t xml:space="preserve">Bradford PT, Goldstein AM, Tamura D, Khan SG, Ueda T, Boyle J, Oh KS, </w:t>
      </w:r>
      <w:proofErr w:type="spellStart"/>
      <w:r w:rsidRPr="009E5F80">
        <w:rPr>
          <w:rFonts w:ascii="Times New Roman" w:eastAsia="Times New Roman" w:hAnsi="Times New Roman" w:cs="Times New Roman"/>
          <w:color w:val="333333"/>
          <w:sz w:val="28"/>
          <w:szCs w:val="28"/>
        </w:rPr>
        <w:t>Imoto</w:t>
      </w:r>
      <w:proofErr w:type="spellEnd"/>
      <w:r w:rsidRPr="009E5F80">
        <w:rPr>
          <w:rFonts w:ascii="Times New Roman" w:eastAsia="Times New Roman" w:hAnsi="Times New Roman" w:cs="Times New Roman"/>
          <w:color w:val="333333"/>
          <w:sz w:val="28"/>
          <w:szCs w:val="28"/>
        </w:rPr>
        <w:t xml:space="preserve"> K, Inui H, </w:t>
      </w:r>
      <w:proofErr w:type="spellStart"/>
      <w:r w:rsidRPr="009E5F80">
        <w:rPr>
          <w:rFonts w:ascii="Times New Roman" w:eastAsia="Times New Roman" w:hAnsi="Times New Roman" w:cs="Times New Roman"/>
          <w:color w:val="333333"/>
          <w:sz w:val="28"/>
          <w:szCs w:val="28"/>
        </w:rPr>
        <w:t>Moriwaki</w:t>
      </w:r>
      <w:proofErr w:type="spellEnd"/>
      <w:r w:rsidRPr="009E5F80">
        <w:rPr>
          <w:rFonts w:ascii="Times New Roman" w:eastAsia="Times New Roman" w:hAnsi="Times New Roman" w:cs="Times New Roman"/>
          <w:color w:val="333333"/>
          <w:sz w:val="28"/>
          <w:szCs w:val="28"/>
        </w:rPr>
        <w:t xml:space="preserve"> S, Emmert S, Pike KM, </w:t>
      </w:r>
      <w:proofErr w:type="spellStart"/>
      <w:r w:rsidRPr="009E5F80">
        <w:rPr>
          <w:rFonts w:ascii="Times New Roman" w:eastAsia="Times New Roman" w:hAnsi="Times New Roman" w:cs="Times New Roman"/>
          <w:color w:val="333333"/>
          <w:sz w:val="28"/>
          <w:szCs w:val="28"/>
        </w:rPr>
        <w:t>Raziuddin</w:t>
      </w:r>
      <w:proofErr w:type="spellEnd"/>
      <w:r w:rsidRPr="009E5F80">
        <w:rPr>
          <w:rFonts w:ascii="Times New Roman" w:eastAsia="Times New Roman" w:hAnsi="Times New Roman" w:cs="Times New Roman"/>
          <w:color w:val="333333"/>
          <w:sz w:val="28"/>
          <w:szCs w:val="28"/>
        </w:rPr>
        <w:t xml:space="preserve"> A, </w:t>
      </w:r>
      <w:proofErr w:type="spellStart"/>
      <w:r w:rsidRPr="009E5F80">
        <w:rPr>
          <w:rFonts w:ascii="Times New Roman" w:eastAsia="Times New Roman" w:hAnsi="Times New Roman" w:cs="Times New Roman"/>
          <w:color w:val="333333"/>
          <w:sz w:val="28"/>
          <w:szCs w:val="28"/>
        </w:rPr>
        <w:t>Plona</w:t>
      </w:r>
      <w:proofErr w:type="spellEnd"/>
      <w:r w:rsidRPr="009E5F80">
        <w:rPr>
          <w:rFonts w:ascii="Times New Roman" w:eastAsia="Times New Roman" w:hAnsi="Times New Roman" w:cs="Times New Roman"/>
          <w:color w:val="333333"/>
          <w:sz w:val="28"/>
          <w:szCs w:val="28"/>
        </w:rPr>
        <w:t xml:space="preserve"> TM, </w:t>
      </w:r>
      <w:proofErr w:type="spellStart"/>
      <w:r w:rsidRPr="009E5F80">
        <w:rPr>
          <w:rFonts w:ascii="Times New Roman" w:eastAsia="Times New Roman" w:hAnsi="Times New Roman" w:cs="Times New Roman"/>
          <w:color w:val="333333"/>
          <w:sz w:val="28"/>
          <w:szCs w:val="28"/>
        </w:rPr>
        <w:t>DiGiovanna</w:t>
      </w:r>
      <w:proofErr w:type="spellEnd"/>
      <w:r w:rsidRPr="009E5F80">
        <w:rPr>
          <w:rFonts w:ascii="Times New Roman" w:eastAsia="Times New Roman" w:hAnsi="Times New Roman" w:cs="Times New Roman"/>
          <w:color w:val="333333"/>
          <w:sz w:val="28"/>
          <w:szCs w:val="28"/>
        </w:rPr>
        <w:t xml:space="preserve"> JJ, Tucker MA, Kraemer KH. Cancer and neurologic degeneration in xeroderma pigmentosum: long term follow-up characterises the role of DNA repair. J Med Genet. 2011 Mar;48(3):168-76. [PMC free article] [PubMed]</w:t>
      </w:r>
    </w:p>
    <w:p w14:paraId="6229C6B3" w14:textId="687A5113" w:rsidR="00CC452F" w:rsidRPr="009E5F80" w:rsidRDefault="00CC452F" w:rsidP="009E5F80">
      <w:pPr>
        <w:pStyle w:val="ListParagraph"/>
        <w:numPr>
          <w:ilvl w:val="0"/>
          <w:numId w:val="17"/>
        </w:numPr>
        <w:shd w:val="clear" w:color="auto" w:fill="FFFFFF"/>
        <w:ind w:left="660"/>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Brooks BP, Thompson AH, Bishop RJ, Clayton JA, Chan CC, </w:t>
      </w:r>
      <w:proofErr w:type="spellStart"/>
      <w:r w:rsidRPr="009E5F80">
        <w:rPr>
          <w:rFonts w:ascii="Times New Roman" w:eastAsia="Times New Roman" w:hAnsi="Times New Roman" w:cs="Times New Roman"/>
          <w:color w:val="333333"/>
          <w:sz w:val="28"/>
          <w:szCs w:val="28"/>
        </w:rPr>
        <w:t>Tsilou</w:t>
      </w:r>
      <w:proofErr w:type="spellEnd"/>
      <w:r w:rsidRPr="009E5F80">
        <w:rPr>
          <w:rFonts w:ascii="Times New Roman" w:eastAsia="Times New Roman" w:hAnsi="Times New Roman" w:cs="Times New Roman"/>
          <w:color w:val="333333"/>
          <w:sz w:val="28"/>
          <w:szCs w:val="28"/>
        </w:rPr>
        <w:t xml:space="preserve"> ET, Zein WM, Tamura D, Khan SG, Ueda T, Boyle J, Oh KS, </w:t>
      </w:r>
      <w:proofErr w:type="spellStart"/>
      <w:r w:rsidRPr="009E5F80">
        <w:rPr>
          <w:rFonts w:ascii="Times New Roman" w:eastAsia="Times New Roman" w:hAnsi="Times New Roman" w:cs="Times New Roman"/>
          <w:color w:val="333333"/>
          <w:sz w:val="28"/>
          <w:szCs w:val="28"/>
        </w:rPr>
        <w:t>Imoto</w:t>
      </w:r>
      <w:proofErr w:type="spellEnd"/>
      <w:r w:rsidRPr="009E5F80">
        <w:rPr>
          <w:rFonts w:ascii="Times New Roman" w:eastAsia="Times New Roman" w:hAnsi="Times New Roman" w:cs="Times New Roman"/>
          <w:color w:val="333333"/>
          <w:sz w:val="28"/>
          <w:szCs w:val="28"/>
        </w:rPr>
        <w:t xml:space="preserve"> K, Inui H, </w:t>
      </w:r>
      <w:proofErr w:type="spellStart"/>
      <w:r w:rsidRPr="009E5F80">
        <w:rPr>
          <w:rFonts w:ascii="Times New Roman" w:eastAsia="Times New Roman" w:hAnsi="Times New Roman" w:cs="Times New Roman"/>
          <w:color w:val="333333"/>
          <w:sz w:val="28"/>
          <w:szCs w:val="28"/>
        </w:rPr>
        <w:t>Moriwaki</w:t>
      </w:r>
      <w:proofErr w:type="spellEnd"/>
      <w:r w:rsidRPr="009E5F80">
        <w:rPr>
          <w:rFonts w:ascii="Times New Roman" w:eastAsia="Times New Roman" w:hAnsi="Times New Roman" w:cs="Times New Roman"/>
          <w:color w:val="333333"/>
          <w:sz w:val="28"/>
          <w:szCs w:val="28"/>
        </w:rPr>
        <w:t xml:space="preserve"> S, Emmert S, </w:t>
      </w:r>
      <w:proofErr w:type="spellStart"/>
      <w:r w:rsidRPr="009E5F80">
        <w:rPr>
          <w:rFonts w:ascii="Times New Roman" w:eastAsia="Times New Roman" w:hAnsi="Times New Roman" w:cs="Times New Roman"/>
          <w:color w:val="333333"/>
          <w:sz w:val="28"/>
          <w:szCs w:val="28"/>
        </w:rPr>
        <w:t>Iliff</w:t>
      </w:r>
      <w:proofErr w:type="spellEnd"/>
      <w:r w:rsidRPr="009E5F80">
        <w:rPr>
          <w:rFonts w:ascii="Times New Roman" w:eastAsia="Times New Roman" w:hAnsi="Times New Roman" w:cs="Times New Roman"/>
          <w:color w:val="333333"/>
          <w:sz w:val="28"/>
          <w:szCs w:val="28"/>
        </w:rPr>
        <w:t xml:space="preserve"> NT, Bradford P, </w:t>
      </w:r>
      <w:proofErr w:type="spellStart"/>
      <w:r w:rsidRPr="009E5F80">
        <w:rPr>
          <w:rFonts w:ascii="Times New Roman" w:eastAsia="Times New Roman" w:hAnsi="Times New Roman" w:cs="Times New Roman"/>
          <w:color w:val="333333"/>
          <w:sz w:val="28"/>
          <w:szCs w:val="28"/>
        </w:rPr>
        <w:t>Digiovanna</w:t>
      </w:r>
      <w:proofErr w:type="spellEnd"/>
      <w:r w:rsidRPr="009E5F80">
        <w:rPr>
          <w:rFonts w:ascii="Times New Roman" w:eastAsia="Times New Roman" w:hAnsi="Times New Roman" w:cs="Times New Roman"/>
          <w:color w:val="333333"/>
          <w:sz w:val="28"/>
          <w:szCs w:val="28"/>
        </w:rPr>
        <w:t xml:space="preserve"> JJ, Kraemer KH. Ocular manifestations of xeroderma pigmentosum: long-term follow-up highlights the role of DNA repair in protection from sun damage. Ophthalmology. 2013 Jul;120(7):1324-36. [PMC free article] [PubMed]</w:t>
      </w:r>
    </w:p>
    <w:p w14:paraId="1EE67C8A" w14:textId="7798F01B" w:rsidR="00EB30BB" w:rsidRPr="009E5F80" w:rsidRDefault="00CC452F" w:rsidP="009E5F80">
      <w:pPr>
        <w:pStyle w:val="ListParagraph"/>
        <w:numPr>
          <w:ilvl w:val="0"/>
          <w:numId w:val="17"/>
        </w:numPr>
        <w:shd w:val="clear" w:color="auto" w:fill="FFFFFF"/>
        <w:ind w:left="660"/>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Karass</w:t>
      </w:r>
      <w:proofErr w:type="spellEnd"/>
      <w:r w:rsidRPr="009E5F80">
        <w:rPr>
          <w:rFonts w:ascii="Times New Roman" w:eastAsia="Times New Roman" w:hAnsi="Times New Roman" w:cs="Times New Roman"/>
          <w:color w:val="333333"/>
          <w:sz w:val="28"/>
          <w:szCs w:val="28"/>
        </w:rPr>
        <w:t xml:space="preserve"> M, Naguib MM, </w:t>
      </w:r>
      <w:proofErr w:type="spellStart"/>
      <w:r w:rsidRPr="009E5F80">
        <w:rPr>
          <w:rFonts w:ascii="Times New Roman" w:eastAsia="Times New Roman" w:hAnsi="Times New Roman" w:cs="Times New Roman"/>
          <w:color w:val="333333"/>
          <w:sz w:val="28"/>
          <w:szCs w:val="28"/>
        </w:rPr>
        <w:t>Elawabdeh</w:t>
      </w:r>
      <w:proofErr w:type="spellEnd"/>
      <w:r w:rsidRPr="009E5F80">
        <w:rPr>
          <w:rFonts w:ascii="Times New Roman" w:eastAsia="Times New Roman" w:hAnsi="Times New Roman" w:cs="Times New Roman"/>
          <w:color w:val="333333"/>
          <w:sz w:val="28"/>
          <w:szCs w:val="28"/>
        </w:rPr>
        <w:t xml:space="preserve"> N, Cundiff CA, Thomason J, Steelman CK, Cone R, </w:t>
      </w:r>
      <w:proofErr w:type="spellStart"/>
      <w:r w:rsidRPr="009E5F80">
        <w:rPr>
          <w:rFonts w:ascii="Times New Roman" w:eastAsia="Times New Roman" w:hAnsi="Times New Roman" w:cs="Times New Roman"/>
          <w:color w:val="333333"/>
          <w:sz w:val="28"/>
          <w:szCs w:val="28"/>
        </w:rPr>
        <w:t>Schwenkter</w:t>
      </w:r>
      <w:proofErr w:type="spellEnd"/>
      <w:r w:rsidRPr="009E5F80">
        <w:rPr>
          <w:rFonts w:ascii="Times New Roman" w:eastAsia="Times New Roman" w:hAnsi="Times New Roman" w:cs="Times New Roman"/>
          <w:color w:val="333333"/>
          <w:sz w:val="28"/>
          <w:szCs w:val="28"/>
        </w:rPr>
        <w:t xml:space="preserve"> A, Jordan C, Shehata BM. Xeroderma pigmentosa: three new cases with an in depth review of the genetic and clinical characteristics of the disease. </w:t>
      </w:r>
      <w:proofErr w:type="spellStart"/>
      <w:r w:rsidRPr="009E5F80">
        <w:rPr>
          <w:rFonts w:ascii="Times New Roman" w:eastAsia="Times New Roman" w:hAnsi="Times New Roman" w:cs="Times New Roman"/>
          <w:color w:val="333333"/>
          <w:sz w:val="28"/>
          <w:szCs w:val="28"/>
        </w:rPr>
        <w:t>Fetal</w:t>
      </w:r>
      <w:proofErr w:type="spellEnd"/>
      <w:r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Pediatr</w:t>
      </w:r>
      <w:proofErr w:type="spellEnd"/>
      <w:r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Pathol</w:t>
      </w:r>
      <w:proofErr w:type="spellEnd"/>
      <w:r w:rsidRPr="009E5F80">
        <w:rPr>
          <w:rFonts w:ascii="Times New Roman" w:eastAsia="Times New Roman" w:hAnsi="Times New Roman" w:cs="Times New Roman"/>
          <w:color w:val="333333"/>
          <w:sz w:val="28"/>
          <w:szCs w:val="28"/>
        </w:rPr>
        <w:t>. 2015 Apr;34(2):120-7. [PubMed]</w:t>
      </w:r>
    </w:p>
    <w:p w14:paraId="21EB216A" w14:textId="3354CAAC" w:rsidR="007A5F96" w:rsidRPr="009E5F80" w:rsidRDefault="007A5F96"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Kraemer KH, </w:t>
      </w:r>
      <w:proofErr w:type="spellStart"/>
      <w:r w:rsidRPr="009E5F80">
        <w:rPr>
          <w:rFonts w:ascii="Times New Roman" w:eastAsia="Times New Roman" w:hAnsi="Times New Roman" w:cs="Times New Roman"/>
          <w:color w:val="333333"/>
          <w:sz w:val="28"/>
          <w:szCs w:val="28"/>
        </w:rPr>
        <w:t>DiGiovanna</w:t>
      </w:r>
      <w:proofErr w:type="spellEnd"/>
      <w:r w:rsidRPr="009E5F80">
        <w:rPr>
          <w:rFonts w:ascii="Times New Roman" w:eastAsia="Times New Roman" w:hAnsi="Times New Roman" w:cs="Times New Roman"/>
          <w:color w:val="333333"/>
          <w:sz w:val="28"/>
          <w:szCs w:val="28"/>
        </w:rPr>
        <w:t xml:space="preserve"> JJ, </w:t>
      </w:r>
      <w:proofErr w:type="spellStart"/>
      <w:r w:rsidRPr="009E5F80">
        <w:rPr>
          <w:rFonts w:ascii="Times New Roman" w:eastAsia="Times New Roman" w:hAnsi="Times New Roman" w:cs="Times New Roman"/>
          <w:color w:val="333333"/>
          <w:sz w:val="28"/>
          <w:szCs w:val="28"/>
        </w:rPr>
        <w:t>Moshell</w:t>
      </w:r>
      <w:proofErr w:type="spellEnd"/>
      <w:r w:rsidRPr="009E5F80">
        <w:rPr>
          <w:rFonts w:ascii="Times New Roman" w:eastAsia="Times New Roman" w:hAnsi="Times New Roman" w:cs="Times New Roman"/>
          <w:color w:val="333333"/>
          <w:sz w:val="28"/>
          <w:szCs w:val="28"/>
        </w:rPr>
        <w:t xml:space="preserve"> AN, </w:t>
      </w:r>
      <w:proofErr w:type="spellStart"/>
      <w:r w:rsidRPr="009E5F80">
        <w:rPr>
          <w:rFonts w:ascii="Times New Roman" w:eastAsia="Times New Roman" w:hAnsi="Times New Roman" w:cs="Times New Roman"/>
          <w:color w:val="333333"/>
          <w:sz w:val="28"/>
          <w:szCs w:val="28"/>
        </w:rPr>
        <w:t>Tarone</w:t>
      </w:r>
      <w:proofErr w:type="spellEnd"/>
      <w:r w:rsidRPr="009E5F80">
        <w:rPr>
          <w:rFonts w:ascii="Times New Roman" w:eastAsia="Times New Roman" w:hAnsi="Times New Roman" w:cs="Times New Roman"/>
          <w:color w:val="333333"/>
          <w:sz w:val="28"/>
          <w:szCs w:val="28"/>
        </w:rPr>
        <w:t xml:space="preserve"> RE, Peck GL. Prevention of skin cancer in xeroderma pigmentosum with the use of oral isotretinoin. N Engl J Med. 1988 Jun 23;318(25):1633-7. [PubMed]</w:t>
      </w:r>
    </w:p>
    <w:p w14:paraId="0F1EEC02" w14:textId="02F9FE89" w:rsidR="007A5F96" w:rsidRPr="009E5F80" w:rsidRDefault="007A5F96"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Natale V, </w:t>
      </w:r>
      <w:proofErr w:type="spellStart"/>
      <w:r w:rsidRPr="009E5F80">
        <w:rPr>
          <w:rFonts w:ascii="Times New Roman" w:eastAsia="Times New Roman" w:hAnsi="Times New Roman" w:cs="Times New Roman"/>
          <w:color w:val="333333"/>
          <w:sz w:val="28"/>
          <w:szCs w:val="28"/>
        </w:rPr>
        <w:t>Raquer</w:t>
      </w:r>
      <w:proofErr w:type="spellEnd"/>
      <w:r w:rsidRPr="009E5F80">
        <w:rPr>
          <w:rFonts w:ascii="Times New Roman" w:eastAsia="Times New Roman" w:hAnsi="Times New Roman" w:cs="Times New Roman"/>
          <w:color w:val="333333"/>
          <w:sz w:val="28"/>
          <w:szCs w:val="28"/>
        </w:rPr>
        <w:t xml:space="preserve"> H. Xeroderma pigmentosum-Cockayne syndrome complex. </w:t>
      </w:r>
      <w:proofErr w:type="spellStart"/>
      <w:r w:rsidRPr="009E5F80">
        <w:rPr>
          <w:rFonts w:ascii="Times New Roman" w:eastAsia="Times New Roman" w:hAnsi="Times New Roman" w:cs="Times New Roman"/>
          <w:color w:val="333333"/>
          <w:sz w:val="28"/>
          <w:szCs w:val="28"/>
        </w:rPr>
        <w:t>Orphanet</w:t>
      </w:r>
      <w:proofErr w:type="spellEnd"/>
      <w:r w:rsidRPr="009E5F80">
        <w:rPr>
          <w:rFonts w:ascii="Times New Roman" w:eastAsia="Times New Roman" w:hAnsi="Times New Roman" w:cs="Times New Roman"/>
          <w:color w:val="333333"/>
          <w:sz w:val="28"/>
          <w:szCs w:val="28"/>
        </w:rPr>
        <w:t xml:space="preserve"> J Rare Dis. 2017 Apr 04;12(1):65. [PMC free article] [PubMed]</w:t>
      </w:r>
    </w:p>
    <w:p w14:paraId="3050CD70" w14:textId="77777777" w:rsidR="007A5F96" w:rsidRPr="009E5F80" w:rsidRDefault="007A5F96"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Suzumura</w:t>
      </w:r>
      <w:proofErr w:type="spellEnd"/>
      <w:r w:rsidRPr="009E5F80">
        <w:rPr>
          <w:rFonts w:ascii="Times New Roman" w:eastAsia="Times New Roman" w:hAnsi="Times New Roman" w:cs="Times New Roman"/>
          <w:color w:val="333333"/>
          <w:sz w:val="28"/>
          <w:szCs w:val="28"/>
        </w:rPr>
        <w:t xml:space="preserve"> H, Arisaka O. </w:t>
      </w:r>
      <w:proofErr w:type="spellStart"/>
      <w:r w:rsidRPr="009E5F80">
        <w:rPr>
          <w:rFonts w:ascii="Times New Roman" w:eastAsia="Times New Roman" w:hAnsi="Times New Roman" w:cs="Times New Roman"/>
          <w:color w:val="333333"/>
          <w:sz w:val="28"/>
          <w:szCs w:val="28"/>
        </w:rPr>
        <w:t>Cerebro</w:t>
      </w:r>
      <w:proofErr w:type="spellEnd"/>
      <w:r w:rsidRPr="009E5F80">
        <w:rPr>
          <w:rFonts w:ascii="Times New Roman" w:eastAsia="Times New Roman" w:hAnsi="Times New Roman" w:cs="Times New Roman"/>
          <w:color w:val="333333"/>
          <w:sz w:val="28"/>
          <w:szCs w:val="28"/>
        </w:rPr>
        <w:t>-oculo-</w:t>
      </w:r>
      <w:proofErr w:type="spellStart"/>
      <w:r w:rsidRPr="009E5F80">
        <w:rPr>
          <w:rFonts w:ascii="Times New Roman" w:eastAsia="Times New Roman" w:hAnsi="Times New Roman" w:cs="Times New Roman"/>
          <w:color w:val="333333"/>
          <w:sz w:val="28"/>
          <w:szCs w:val="28"/>
        </w:rPr>
        <w:t>facio</w:t>
      </w:r>
      <w:proofErr w:type="spellEnd"/>
      <w:r w:rsidRPr="009E5F80">
        <w:rPr>
          <w:rFonts w:ascii="Times New Roman" w:eastAsia="Times New Roman" w:hAnsi="Times New Roman" w:cs="Times New Roman"/>
          <w:color w:val="333333"/>
          <w:sz w:val="28"/>
          <w:szCs w:val="28"/>
        </w:rPr>
        <w:t>-skeletal syndrome. Adv Exp Med Biol. 2010;685:210-4. [PubMed]</w:t>
      </w:r>
    </w:p>
    <w:p w14:paraId="1AEEA2DB" w14:textId="77777777" w:rsidR="00B41F41" w:rsidRPr="009E5F80" w:rsidRDefault="00B41F4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Xeroderma pigmentosum support group. [http://joomla.xpsupportgroup.org.uk].</w:t>
      </w:r>
    </w:p>
    <w:p w14:paraId="7162FEDD" w14:textId="77777777" w:rsidR="00B41F41" w:rsidRPr="009E5F80" w:rsidRDefault="00B41F4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XP family support group [http://www.xpfamilysupport.org] and xeroderma pigmentosum society. [http://www.xps.org/].</w:t>
      </w:r>
    </w:p>
    <w:p w14:paraId="70ED28A8" w14:textId="77777777" w:rsidR="00B41F41" w:rsidRPr="009E5F80" w:rsidRDefault="00B41F4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Enfants de la lune. [http://asso.orpha.net/AXP].</w:t>
      </w:r>
    </w:p>
    <w:p w14:paraId="65B1724F" w14:textId="72D878B7" w:rsidR="00B41F41" w:rsidRPr="009E5F80" w:rsidRDefault="00B41F4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XP </w:t>
      </w:r>
      <w:proofErr w:type="spellStart"/>
      <w:r w:rsidRPr="009E5F80">
        <w:rPr>
          <w:rFonts w:ascii="Times New Roman" w:eastAsia="Times New Roman" w:hAnsi="Times New Roman" w:cs="Times New Roman"/>
          <w:color w:val="333333"/>
          <w:sz w:val="28"/>
          <w:szCs w:val="28"/>
        </w:rPr>
        <w:t>Freu</w:t>
      </w:r>
      <w:proofErr w:type="spellEnd"/>
      <w:r w:rsidRPr="009E5F80">
        <w:rPr>
          <w:rFonts w:ascii="Times New Roman" w:eastAsia="Times New Roman" w:hAnsi="Times New Roman" w:cs="Times New Roman"/>
          <w:color w:val="333333"/>
          <w:sz w:val="28"/>
          <w:szCs w:val="28"/>
        </w:rPr>
        <w:t>(n)de. [http://www.xerodermapigmentosum.de].</w:t>
      </w:r>
    </w:p>
    <w:p w14:paraId="637B319D" w14:textId="77777777" w:rsidR="00B41F41" w:rsidRPr="009E5F80" w:rsidRDefault="00B41F4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Human DNA repair genes. [http://sciencepark.mdanderson.org/labs/wood/DNA_Repair_Genes.html].</w:t>
      </w:r>
    </w:p>
    <w:p w14:paraId="0169574D" w14:textId="2D1F8E38" w:rsidR="004A42C0" w:rsidRPr="009E5F80" w:rsidRDefault="004A42C0"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Lindahl T and Wood RD: Quality control by DNA </w:t>
      </w:r>
      <w:proofErr w:type="spellStart"/>
      <w:r w:rsidRPr="009E5F80">
        <w:rPr>
          <w:rFonts w:ascii="Times New Roman" w:eastAsia="Times New Roman" w:hAnsi="Times New Roman" w:cs="Times New Roman"/>
          <w:color w:val="333333"/>
          <w:sz w:val="28"/>
          <w:szCs w:val="28"/>
        </w:rPr>
        <w:t>repair.Science</w:t>
      </w:r>
      <w:proofErr w:type="spellEnd"/>
      <w:r w:rsidRPr="009E5F80">
        <w:rPr>
          <w:rFonts w:ascii="Times New Roman" w:eastAsia="Times New Roman" w:hAnsi="Times New Roman" w:cs="Times New Roman"/>
          <w:color w:val="333333"/>
          <w:sz w:val="28"/>
          <w:szCs w:val="28"/>
        </w:rPr>
        <w:t xml:space="preserve"> 286: 1897-1905, 1999.</w:t>
      </w:r>
    </w:p>
    <w:p w14:paraId="52DF887F" w14:textId="4B6238B6" w:rsidR="004A42C0" w:rsidRPr="009E5F80" w:rsidRDefault="004A42C0"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Wood RD, Mitchell M, </w:t>
      </w:r>
      <w:proofErr w:type="spellStart"/>
      <w:r w:rsidRPr="009E5F80">
        <w:rPr>
          <w:rFonts w:ascii="Times New Roman" w:eastAsia="Times New Roman" w:hAnsi="Times New Roman" w:cs="Times New Roman"/>
          <w:color w:val="333333"/>
          <w:sz w:val="28"/>
          <w:szCs w:val="28"/>
        </w:rPr>
        <w:t>Sgouros</w:t>
      </w:r>
      <w:proofErr w:type="spellEnd"/>
      <w:r w:rsidRPr="009E5F80">
        <w:rPr>
          <w:rFonts w:ascii="Times New Roman" w:eastAsia="Times New Roman" w:hAnsi="Times New Roman" w:cs="Times New Roman"/>
          <w:color w:val="333333"/>
          <w:sz w:val="28"/>
          <w:szCs w:val="28"/>
        </w:rPr>
        <w:t xml:space="preserve"> J and Lindahl T: Human DNA</w:t>
      </w:r>
      <w:r w:rsidR="00EE3E7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repair genes. Science 291: 1284-1289, 2001.</w:t>
      </w:r>
    </w:p>
    <w:p w14:paraId="4461331C" w14:textId="5EE5DE32" w:rsidR="004A42C0" w:rsidRPr="009E5F80" w:rsidRDefault="004A42C0"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Scharer</w:t>
      </w:r>
      <w:proofErr w:type="spellEnd"/>
      <w:r w:rsidRPr="009E5F80">
        <w:rPr>
          <w:rFonts w:ascii="Times New Roman" w:eastAsia="Times New Roman" w:hAnsi="Times New Roman" w:cs="Times New Roman"/>
          <w:color w:val="333333"/>
          <w:sz w:val="28"/>
          <w:szCs w:val="28"/>
        </w:rPr>
        <w:t xml:space="preserve"> OD: Nucleotide excision repair in eukaryotes. Cold</w:t>
      </w:r>
      <w:r w:rsidR="00EE3E7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Spring </w:t>
      </w:r>
      <w:proofErr w:type="spellStart"/>
      <w:r w:rsidRPr="009E5F80">
        <w:rPr>
          <w:rFonts w:ascii="Times New Roman" w:eastAsia="Times New Roman" w:hAnsi="Times New Roman" w:cs="Times New Roman"/>
          <w:color w:val="333333"/>
          <w:sz w:val="28"/>
          <w:szCs w:val="28"/>
        </w:rPr>
        <w:t>Harb</w:t>
      </w:r>
      <w:proofErr w:type="spellEnd"/>
      <w:r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Perspect</w:t>
      </w:r>
      <w:proofErr w:type="spellEnd"/>
      <w:r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Biol</w:t>
      </w:r>
      <w:proofErr w:type="spellEnd"/>
      <w:r w:rsidRPr="009E5F80">
        <w:rPr>
          <w:rFonts w:ascii="Times New Roman" w:eastAsia="Times New Roman" w:hAnsi="Times New Roman" w:cs="Times New Roman"/>
          <w:color w:val="333333"/>
          <w:sz w:val="28"/>
          <w:szCs w:val="28"/>
        </w:rPr>
        <w:t xml:space="preserve"> 5: a012609, 2013.</w:t>
      </w:r>
    </w:p>
    <w:p w14:paraId="5E83E913" w14:textId="6EA78161" w:rsidR="004A42C0" w:rsidRPr="009E5F80" w:rsidRDefault="004A42C0"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lastRenderedPageBreak/>
        <w:t xml:space="preserve">Schubert S, Lehmann J, </w:t>
      </w:r>
      <w:proofErr w:type="spellStart"/>
      <w:r w:rsidRPr="009E5F80">
        <w:rPr>
          <w:rFonts w:ascii="Times New Roman" w:eastAsia="Times New Roman" w:hAnsi="Times New Roman" w:cs="Times New Roman"/>
          <w:color w:val="333333"/>
          <w:sz w:val="28"/>
          <w:szCs w:val="28"/>
        </w:rPr>
        <w:t>Kalfon</w:t>
      </w:r>
      <w:proofErr w:type="spellEnd"/>
      <w:r w:rsidRPr="009E5F80">
        <w:rPr>
          <w:rFonts w:ascii="Times New Roman" w:eastAsia="Times New Roman" w:hAnsi="Times New Roman" w:cs="Times New Roman"/>
          <w:color w:val="333333"/>
          <w:sz w:val="28"/>
          <w:szCs w:val="28"/>
        </w:rPr>
        <w:t xml:space="preserve"> L, </w:t>
      </w:r>
      <w:proofErr w:type="spellStart"/>
      <w:r w:rsidRPr="009E5F80">
        <w:rPr>
          <w:rFonts w:ascii="Times New Roman" w:eastAsia="Times New Roman" w:hAnsi="Times New Roman" w:cs="Times New Roman"/>
          <w:color w:val="333333"/>
          <w:sz w:val="28"/>
          <w:szCs w:val="28"/>
        </w:rPr>
        <w:t>Slor</w:t>
      </w:r>
      <w:proofErr w:type="spellEnd"/>
      <w:r w:rsidRPr="009E5F80">
        <w:rPr>
          <w:rFonts w:ascii="Times New Roman" w:eastAsia="Times New Roman" w:hAnsi="Times New Roman" w:cs="Times New Roman"/>
          <w:color w:val="333333"/>
          <w:sz w:val="28"/>
          <w:szCs w:val="28"/>
        </w:rPr>
        <w:t xml:space="preserve"> H, </w:t>
      </w:r>
      <w:proofErr w:type="spellStart"/>
      <w:r w:rsidRPr="009E5F80">
        <w:rPr>
          <w:rFonts w:ascii="Times New Roman" w:eastAsia="Times New Roman" w:hAnsi="Times New Roman" w:cs="Times New Roman"/>
          <w:color w:val="333333"/>
          <w:sz w:val="28"/>
          <w:szCs w:val="28"/>
        </w:rPr>
        <w:t>Falik-Zaccai</w:t>
      </w:r>
      <w:proofErr w:type="spellEnd"/>
      <w:r w:rsidRPr="009E5F80">
        <w:rPr>
          <w:rFonts w:ascii="Times New Roman" w:eastAsia="Times New Roman" w:hAnsi="Times New Roman" w:cs="Times New Roman"/>
          <w:color w:val="333333"/>
          <w:sz w:val="28"/>
          <w:szCs w:val="28"/>
        </w:rPr>
        <w:t xml:space="preserve"> TC and</w:t>
      </w:r>
      <w:r w:rsidR="00EE3E7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Emmert S: Clinical utility gene card for: Xeroderma</w:t>
      </w:r>
      <w:r w:rsidR="00CF4084"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pigmentosum. </w:t>
      </w:r>
      <w:proofErr w:type="spellStart"/>
      <w:r w:rsidRPr="009E5F80">
        <w:rPr>
          <w:rFonts w:ascii="Times New Roman" w:eastAsia="Times New Roman" w:hAnsi="Times New Roman" w:cs="Times New Roman"/>
          <w:color w:val="333333"/>
          <w:sz w:val="28"/>
          <w:szCs w:val="28"/>
        </w:rPr>
        <w:t>Eur</w:t>
      </w:r>
      <w:proofErr w:type="spellEnd"/>
      <w:r w:rsidRPr="009E5F80">
        <w:rPr>
          <w:rFonts w:ascii="Times New Roman" w:eastAsia="Times New Roman" w:hAnsi="Times New Roman" w:cs="Times New Roman"/>
          <w:color w:val="333333"/>
          <w:sz w:val="28"/>
          <w:szCs w:val="28"/>
        </w:rPr>
        <w:t xml:space="preserve"> J Hum Genet 22: e1-e4, 2014.</w:t>
      </w:r>
    </w:p>
    <w:p w14:paraId="6C3A66EC" w14:textId="4D85B9AC" w:rsidR="00217699" w:rsidRPr="009E5F80" w:rsidRDefault="004A42C0"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Emmert S: Xeroderma pigmentosum, Cockayne’s syndrome, and</w:t>
      </w:r>
      <w:r w:rsidR="00CF4084"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trichothiodystrophy. In: Harper’s Textbook of </w:t>
      </w:r>
      <w:proofErr w:type="spellStart"/>
      <w:r w:rsidRPr="009E5F80">
        <w:rPr>
          <w:rFonts w:ascii="Times New Roman" w:eastAsia="Times New Roman" w:hAnsi="Times New Roman" w:cs="Times New Roman"/>
          <w:color w:val="333333"/>
          <w:sz w:val="28"/>
          <w:szCs w:val="28"/>
        </w:rPr>
        <w:t>Pediatric</w:t>
      </w:r>
      <w:proofErr w:type="spellEnd"/>
      <w:r w:rsidR="00CF4084"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Dermatology. Irvine AD, </w:t>
      </w:r>
      <w:proofErr w:type="spellStart"/>
      <w:r w:rsidRPr="009E5F80">
        <w:rPr>
          <w:rFonts w:ascii="Times New Roman" w:eastAsia="Times New Roman" w:hAnsi="Times New Roman" w:cs="Times New Roman"/>
          <w:color w:val="333333"/>
          <w:sz w:val="28"/>
          <w:szCs w:val="28"/>
        </w:rPr>
        <w:t>Hoeger</w:t>
      </w:r>
      <w:proofErr w:type="spellEnd"/>
      <w:r w:rsidRPr="009E5F80">
        <w:rPr>
          <w:rFonts w:ascii="Times New Roman" w:eastAsia="Times New Roman" w:hAnsi="Times New Roman" w:cs="Times New Roman"/>
          <w:color w:val="333333"/>
          <w:sz w:val="28"/>
          <w:szCs w:val="28"/>
        </w:rPr>
        <w:t xml:space="preserve"> P and Yan A (eds.). </w:t>
      </w:r>
      <w:proofErr w:type="spellStart"/>
      <w:r w:rsidRPr="009E5F80">
        <w:rPr>
          <w:rFonts w:ascii="Times New Roman" w:eastAsia="Times New Roman" w:hAnsi="Times New Roman" w:cs="Times New Roman"/>
          <w:color w:val="333333"/>
          <w:sz w:val="28"/>
          <w:szCs w:val="28"/>
        </w:rPr>
        <w:t>WileyBlackwell</w:t>
      </w:r>
      <w:proofErr w:type="spellEnd"/>
      <w:r w:rsidRPr="009E5F80">
        <w:rPr>
          <w:rFonts w:ascii="Times New Roman" w:eastAsia="Times New Roman" w:hAnsi="Times New Roman" w:cs="Times New Roman"/>
          <w:color w:val="333333"/>
          <w:sz w:val="28"/>
          <w:szCs w:val="28"/>
        </w:rPr>
        <w:t xml:space="preserve">, Oxford (UK): </w:t>
      </w:r>
      <w:proofErr w:type="spellStart"/>
      <w:r w:rsidRPr="009E5F80">
        <w:rPr>
          <w:rFonts w:ascii="Times New Roman" w:eastAsia="Times New Roman" w:hAnsi="Times New Roman" w:cs="Times New Roman"/>
          <w:color w:val="333333"/>
          <w:sz w:val="28"/>
          <w:szCs w:val="28"/>
        </w:rPr>
        <w:t>Chapt</w:t>
      </w:r>
      <w:proofErr w:type="spellEnd"/>
      <w:r w:rsidRPr="009E5F80">
        <w:rPr>
          <w:rFonts w:ascii="Times New Roman" w:eastAsia="Times New Roman" w:hAnsi="Times New Roman" w:cs="Times New Roman"/>
          <w:color w:val="333333"/>
          <w:sz w:val="28"/>
          <w:szCs w:val="28"/>
        </w:rPr>
        <w:t>. 135, pp. 135.1-135.24, 2011.</w:t>
      </w:r>
    </w:p>
    <w:p w14:paraId="7E374AC1" w14:textId="77777777" w:rsidR="00AC3956" w:rsidRPr="009E5F80" w:rsidRDefault="00AC3956" w:rsidP="009E5F80">
      <w:pPr>
        <w:shd w:val="clear" w:color="auto" w:fill="FFFFFF"/>
        <w:jc w:val="both"/>
        <w:divId w:val="1664166383"/>
        <w:rPr>
          <w:rFonts w:ascii="Times New Roman" w:eastAsia="Times New Roman" w:hAnsi="Times New Roman" w:cs="Times New Roman"/>
          <w:color w:val="333333"/>
          <w:sz w:val="28"/>
          <w:szCs w:val="28"/>
        </w:rPr>
      </w:pPr>
    </w:p>
    <w:p w14:paraId="3D692422" w14:textId="2C9865CE" w:rsidR="00425AE1"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Kraemer KH, </w:t>
      </w:r>
      <w:proofErr w:type="spellStart"/>
      <w:r w:rsidRPr="009E5F80">
        <w:rPr>
          <w:rFonts w:ascii="Times New Roman" w:eastAsia="Times New Roman" w:hAnsi="Times New Roman" w:cs="Times New Roman"/>
          <w:color w:val="333333"/>
          <w:sz w:val="28"/>
          <w:szCs w:val="28"/>
        </w:rPr>
        <w:t>DiGiovanna</w:t>
      </w:r>
      <w:proofErr w:type="spellEnd"/>
      <w:r w:rsidRPr="009E5F80">
        <w:rPr>
          <w:rFonts w:ascii="Times New Roman" w:eastAsia="Times New Roman" w:hAnsi="Times New Roman" w:cs="Times New Roman"/>
          <w:color w:val="333333"/>
          <w:sz w:val="28"/>
          <w:szCs w:val="28"/>
        </w:rPr>
        <w:t xml:space="preserve"> JJ, </w:t>
      </w:r>
      <w:proofErr w:type="spellStart"/>
      <w:r w:rsidRPr="009E5F80">
        <w:rPr>
          <w:rFonts w:ascii="Times New Roman" w:eastAsia="Times New Roman" w:hAnsi="Times New Roman" w:cs="Times New Roman"/>
          <w:color w:val="333333"/>
          <w:sz w:val="28"/>
          <w:szCs w:val="28"/>
        </w:rPr>
        <w:t>Moshell</w:t>
      </w:r>
      <w:proofErr w:type="spellEnd"/>
      <w:r w:rsidRPr="009E5F80">
        <w:rPr>
          <w:rFonts w:ascii="Times New Roman" w:eastAsia="Times New Roman" w:hAnsi="Times New Roman" w:cs="Times New Roman"/>
          <w:color w:val="333333"/>
          <w:sz w:val="28"/>
          <w:szCs w:val="28"/>
        </w:rPr>
        <w:t xml:space="preserve"> AN, </w:t>
      </w:r>
      <w:proofErr w:type="spellStart"/>
      <w:r w:rsidRPr="009E5F80">
        <w:rPr>
          <w:rFonts w:ascii="Times New Roman" w:eastAsia="Times New Roman" w:hAnsi="Times New Roman" w:cs="Times New Roman"/>
          <w:color w:val="333333"/>
          <w:sz w:val="28"/>
          <w:szCs w:val="28"/>
        </w:rPr>
        <w:t>Tarone</w:t>
      </w:r>
      <w:proofErr w:type="spellEnd"/>
      <w:r w:rsidRPr="009E5F80">
        <w:rPr>
          <w:rFonts w:ascii="Times New Roman" w:eastAsia="Times New Roman" w:hAnsi="Times New Roman" w:cs="Times New Roman"/>
          <w:color w:val="333333"/>
          <w:sz w:val="28"/>
          <w:szCs w:val="28"/>
        </w:rPr>
        <w:t xml:space="preserve"> RE and Peck</w:t>
      </w:r>
      <w:r w:rsidR="00CF4084"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GL: Prevention of skin cancer in xeroderma pigmentosum with</w:t>
      </w:r>
      <w:r w:rsidR="00481BD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the use of oral isotretinoin. N Engl J Med 318: 1633-1637, 1988.</w:t>
      </w:r>
    </w:p>
    <w:p w14:paraId="4AD1F810" w14:textId="1CF17375" w:rsidR="00425AE1"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Moshell</w:t>
      </w:r>
      <w:proofErr w:type="spellEnd"/>
      <w:r w:rsidRPr="009E5F80">
        <w:rPr>
          <w:rFonts w:ascii="Times New Roman" w:eastAsia="Times New Roman" w:hAnsi="Times New Roman" w:cs="Times New Roman"/>
          <w:color w:val="333333"/>
          <w:sz w:val="28"/>
          <w:szCs w:val="28"/>
        </w:rPr>
        <w:t xml:space="preserve"> AN: Prevention of skin cancer in xeroderma</w:t>
      </w:r>
      <w:r w:rsidR="00481BD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pigmentosum with oral isotretinoin. Cutis 43: 485-490, 1989.</w:t>
      </w:r>
    </w:p>
    <w:p w14:paraId="04FDD006" w14:textId="28957D0F" w:rsidR="00425AE1"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Tanaka K, Sekiguchi M and Okada Y: Restoration of </w:t>
      </w:r>
      <w:proofErr w:type="spellStart"/>
      <w:r w:rsidRPr="009E5F80">
        <w:rPr>
          <w:rFonts w:ascii="Times New Roman" w:eastAsia="Times New Roman" w:hAnsi="Times New Roman" w:cs="Times New Roman"/>
          <w:color w:val="333333"/>
          <w:sz w:val="28"/>
          <w:szCs w:val="28"/>
        </w:rPr>
        <w:t>ultravioletinduced</w:t>
      </w:r>
      <w:proofErr w:type="spellEnd"/>
      <w:r w:rsidRPr="009E5F80">
        <w:rPr>
          <w:rFonts w:ascii="Times New Roman" w:eastAsia="Times New Roman" w:hAnsi="Times New Roman" w:cs="Times New Roman"/>
          <w:color w:val="333333"/>
          <w:sz w:val="28"/>
          <w:szCs w:val="28"/>
        </w:rPr>
        <w:t xml:space="preserve"> unscheduled DNA synthesis of xeroderma pigmentosum</w:t>
      </w:r>
      <w:r w:rsidR="00481BD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cells by the concomitant treatment with bacteriophage T4</w:t>
      </w:r>
      <w:r w:rsidR="00481BD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endonuclease V and HVJ (Sendai virus). Proc Natl </w:t>
      </w:r>
      <w:proofErr w:type="spellStart"/>
      <w:r w:rsidRPr="009E5F80">
        <w:rPr>
          <w:rFonts w:ascii="Times New Roman" w:eastAsia="Times New Roman" w:hAnsi="Times New Roman" w:cs="Times New Roman"/>
          <w:color w:val="333333"/>
          <w:sz w:val="28"/>
          <w:szCs w:val="28"/>
        </w:rPr>
        <w:t>Acad</w:t>
      </w:r>
      <w:proofErr w:type="spellEnd"/>
      <w:r w:rsidRPr="009E5F80">
        <w:rPr>
          <w:rFonts w:ascii="Times New Roman" w:eastAsia="Times New Roman" w:hAnsi="Times New Roman" w:cs="Times New Roman"/>
          <w:color w:val="333333"/>
          <w:sz w:val="28"/>
          <w:szCs w:val="28"/>
        </w:rPr>
        <w:t xml:space="preserve"> Sci</w:t>
      </w:r>
      <w:r w:rsidR="00481BD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USA 72: 4071-4075, 1975.</w:t>
      </w:r>
    </w:p>
    <w:p w14:paraId="1E655272" w14:textId="302B5B9E" w:rsidR="00425AE1"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Zahid S and Brownell I: Repairing DNA damage in xeroderma</w:t>
      </w:r>
      <w:r w:rsidR="00675F3A"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pigmentosum: T4N5 lotion and gene therapy. J Drugs Dermatol</w:t>
      </w:r>
      <w:r w:rsidR="00675F3A"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7: 405-408, 2008.Moscarella E, </w:t>
      </w:r>
      <w:proofErr w:type="spellStart"/>
      <w:r w:rsidRPr="009E5F80">
        <w:rPr>
          <w:rFonts w:ascii="Times New Roman" w:eastAsia="Times New Roman" w:hAnsi="Times New Roman" w:cs="Times New Roman"/>
          <w:color w:val="333333"/>
          <w:sz w:val="28"/>
          <w:szCs w:val="28"/>
        </w:rPr>
        <w:t>Argenziano</w:t>
      </w:r>
      <w:proofErr w:type="spellEnd"/>
      <w:r w:rsidRPr="009E5F80">
        <w:rPr>
          <w:rFonts w:ascii="Times New Roman" w:eastAsia="Times New Roman" w:hAnsi="Times New Roman" w:cs="Times New Roman"/>
          <w:color w:val="333333"/>
          <w:sz w:val="28"/>
          <w:szCs w:val="28"/>
        </w:rPr>
        <w:t xml:space="preserve"> G, Longo C and </w:t>
      </w:r>
      <w:proofErr w:type="spellStart"/>
      <w:r w:rsidRPr="009E5F80">
        <w:rPr>
          <w:rFonts w:ascii="Times New Roman" w:eastAsia="Times New Roman" w:hAnsi="Times New Roman" w:cs="Times New Roman"/>
          <w:color w:val="333333"/>
          <w:sz w:val="28"/>
          <w:szCs w:val="28"/>
        </w:rPr>
        <w:t>Aladren</w:t>
      </w:r>
      <w:proofErr w:type="spellEnd"/>
      <w:r w:rsidRPr="009E5F80">
        <w:rPr>
          <w:rFonts w:ascii="Times New Roman" w:eastAsia="Times New Roman" w:hAnsi="Times New Roman" w:cs="Times New Roman"/>
          <w:color w:val="333333"/>
          <w:sz w:val="28"/>
          <w:szCs w:val="28"/>
        </w:rPr>
        <w:t xml:space="preserve"> S:</w:t>
      </w:r>
    </w:p>
    <w:p w14:paraId="332DEECC" w14:textId="251A6DB7" w:rsidR="00425AE1"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Management of cancerization field with a medical device</w:t>
      </w:r>
      <w:r w:rsidR="00675F3A"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containing photolyase: a randomized, double-blind, </w:t>
      </w:r>
      <w:proofErr w:type="spellStart"/>
      <w:r w:rsidRPr="009E5F80">
        <w:rPr>
          <w:rFonts w:ascii="Times New Roman" w:eastAsia="Times New Roman" w:hAnsi="Times New Roman" w:cs="Times New Roman"/>
          <w:color w:val="333333"/>
          <w:sz w:val="28"/>
          <w:szCs w:val="28"/>
        </w:rPr>
        <w:t>parallelgroup</w:t>
      </w:r>
      <w:proofErr w:type="spellEnd"/>
      <w:r w:rsidRPr="009E5F80">
        <w:rPr>
          <w:rFonts w:ascii="Times New Roman" w:eastAsia="Times New Roman" w:hAnsi="Times New Roman" w:cs="Times New Roman"/>
          <w:color w:val="333333"/>
          <w:sz w:val="28"/>
          <w:szCs w:val="28"/>
        </w:rPr>
        <w:t xml:space="preserve"> pilot study. J </w:t>
      </w:r>
      <w:proofErr w:type="spellStart"/>
      <w:r w:rsidRPr="009E5F80">
        <w:rPr>
          <w:rFonts w:ascii="Times New Roman" w:eastAsia="Times New Roman" w:hAnsi="Times New Roman" w:cs="Times New Roman"/>
          <w:color w:val="333333"/>
          <w:sz w:val="28"/>
          <w:szCs w:val="28"/>
        </w:rPr>
        <w:t>Eur</w:t>
      </w:r>
      <w:proofErr w:type="spellEnd"/>
      <w:r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Acad</w:t>
      </w:r>
      <w:proofErr w:type="spellEnd"/>
      <w:r w:rsidRPr="009E5F80">
        <w:rPr>
          <w:rFonts w:ascii="Times New Roman" w:eastAsia="Times New Roman" w:hAnsi="Times New Roman" w:cs="Times New Roman"/>
          <w:color w:val="333333"/>
          <w:sz w:val="28"/>
          <w:szCs w:val="28"/>
        </w:rPr>
        <w:t xml:space="preserve"> Dermatol </w:t>
      </w:r>
      <w:proofErr w:type="spellStart"/>
      <w:r w:rsidRPr="009E5F80">
        <w:rPr>
          <w:rFonts w:ascii="Times New Roman" w:eastAsia="Times New Roman" w:hAnsi="Times New Roman" w:cs="Times New Roman"/>
          <w:color w:val="333333"/>
          <w:sz w:val="28"/>
          <w:szCs w:val="28"/>
        </w:rPr>
        <w:t>Venereol</w:t>
      </w:r>
      <w:proofErr w:type="spellEnd"/>
      <w:r w:rsidRPr="009E5F80">
        <w:rPr>
          <w:rFonts w:ascii="Times New Roman" w:eastAsia="Times New Roman" w:hAnsi="Times New Roman" w:cs="Times New Roman"/>
          <w:color w:val="333333"/>
          <w:sz w:val="28"/>
          <w:szCs w:val="28"/>
        </w:rPr>
        <w:t xml:space="preserve"> 31: e401-e403,2017.</w:t>
      </w:r>
    </w:p>
    <w:p w14:paraId="356BA5DD" w14:textId="74DCBD01" w:rsidR="00425AE1"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Fife D, </w:t>
      </w:r>
      <w:proofErr w:type="spellStart"/>
      <w:r w:rsidRPr="009E5F80">
        <w:rPr>
          <w:rFonts w:ascii="Times New Roman" w:eastAsia="Times New Roman" w:hAnsi="Times New Roman" w:cs="Times New Roman"/>
          <w:color w:val="333333"/>
          <w:sz w:val="28"/>
          <w:szCs w:val="28"/>
        </w:rPr>
        <w:t>Laitinen</w:t>
      </w:r>
      <w:proofErr w:type="spellEnd"/>
      <w:r w:rsidRPr="009E5F80">
        <w:rPr>
          <w:rFonts w:ascii="Times New Roman" w:eastAsia="Times New Roman" w:hAnsi="Times New Roman" w:cs="Times New Roman"/>
          <w:color w:val="333333"/>
          <w:sz w:val="28"/>
          <w:szCs w:val="28"/>
        </w:rPr>
        <w:t xml:space="preserve"> MA, Myers DJ and Landsteiner PB:</w:t>
      </w:r>
      <w:r w:rsidR="00675F3A"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Vismodegib</w:t>
      </w:r>
      <w:proofErr w:type="spellEnd"/>
      <w:r w:rsidRPr="009E5F80">
        <w:rPr>
          <w:rFonts w:ascii="Times New Roman" w:eastAsia="Times New Roman" w:hAnsi="Times New Roman" w:cs="Times New Roman"/>
          <w:color w:val="333333"/>
          <w:sz w:val="28"/>
          <w:szCs w:val="28"/>
        </w:rPr>
        <w:t xml:space="preserve"> therapy for basal cell carcinoma in an 8-year-old</w:t>
      </w:r>
      <w:r w:rsidR="00675F3A"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Chinese boy with xeroderma pigmentosum. </w:t>
      </w:r>
      <w:proofErr w:type="spellStart"/>
      <w:r w:rsidRPr="009E5F80">
        <w:rPr>
          <w:rFonts w:ascii="Times New Roman" w:eastAsia="Times New Roman" w:hAnsi="Times New Roman" w:cs="Times New Roman"/>
          <w:color w:val="333333"/>
          <w:sz w:val="28"/>
          <w:szCs w:val="28"/>
        </w:rPr>
        <w:t>Pediatr</w:t>
      </w:r>
      <w:proofErr w:type="spellEnd"/>
      <w:r w:rsidRPr="009E5F80">
        <w:rPr>
          <w:rFonts w:ascii="Times New Roman" w:eastAsia="Times New Roman" w:hAnsi="Times New Roman" w:cs="Times New Roman"/>
          <w:color w:val="333333"/>
          <w:sz w:val="28"/>
          <w:szCs w:val="28"/>
        </w:rPr>
        <w:t xml:space="preserve"> Dermatol 34:163-165, 2017.</w:t>
      </w:r>
    </w:p>
    <w:p w14:paraId="17E499C3" w14:textId="5F85A577" w:rsidR="00425AE1"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Hauschild</w:t>
      </w:r>
      <w:proofErr w:type="spellEnd"/>
      <w:r w:rsidRPr="009E5F80">
        <w:rPr>
          <w:rFonts w:ascii="Times New Roman" w:eastAsia="Times New Roman" w:hAnsi="Times New Roman" w:cs="Times New Roman"/>
          <w:color w:val="333333"/>
          <w:sz w:val="28"/>
          <w:szCs w:val="28"/>
        </w:rPr>
        <w:t xml:space="preserve"> A, Eichstaedt J, </w:t>
      </w:r>
      <w:proofErr w:type="spellStart"/>
      <w:r w:rsidRPr="009E5F80">
        <w:rPr>
          <w:rFonts w:ascii="Times New Roman" w:eastAsia="Times New Roman" w:hAnsi="Times New Roman" w:cs="Times New Roman"/>
          <w:color w:val="333333"/>
          <w:sz w:val="28"/>
          <w:szCs w:val="28"/>
        </w:rPr>
        <w:t>Mobus</w:t>
      </w:r>
      <w:proofErr w:type="spellEnd"/>
      <w:r w:rsidRPr="009E5F80">
        <w:rPr>
          <w:rFonts w:ascii="Times New Roman" w:eastAsia="Times New Roman" w:hAnsi="Times New Roman" w:cs="Times New Roman"/>
          <w:color w:val="333333"/>
          <w:sz w:val="28"/>
          <w:szCs w:val="28"/>
        </w:rPr>
        <w:t xml:space="preserve"> L, Kahler K, </w:t>
      </w:r>
      <w:proofErr w:type="spellStart"/>
      <w:r w:rsidRPr="009E5F80">
        <w:rPr>
          <w:rFonts w:ascii="Times New Roman" w:eastAsia="Times New Roman" w:hAnsi="Times New Roman" w:cs="Times New Roman"/>
          <w:color w:val="333333"/>
          <w:sz w:val="28"/>
          <w:szCs w:val="28"/>
        </w:rPr>
        <w:t>Weichenthal</w:t>
      </w:r>
      <w:proofErr w:type="spellEnd"/>
      <w:r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M,Schwarz</w:t>
      </w:r>
      <w:proofErr w:type="spellEnd"/>
      <w:r w:rsidRPr="009E5F80">
        <w:rPr>
          <w:rFonts w:ascii="Times New Roman" w:eastAsia="Times New Roman" w:hAnsi="Times New Roman" w:cs="Times New Roman"/>
          <w:color w:val="333333"/>
          <w:sz w:val="28"/>
          <w:szCs w:val="28"/>
        </w:rPr>
        <w:t xml:space="preserve"> T and </w:t>
      </w:r>
      <w:proofErr w:type="spellStart"/>
      <w:r w:rsidRPr="009E5F80">
        <w:rPr>
          <w:rFonts w:ascii="Times New Roman" w:eastAsia="Times New Roman" w:hAnsi="Times New Roman" w:cs="Times New Roman"/>
          <w:color w:val="333333"/>
          <w:sz w:val="28"/>
          <w:szCs w:val="28"/>
        </w:rPr>
        <w:t>Weidinger</w:t>
      </w:r>
      <w:proofErr w:type="spellEnd"/>
      <w:r w:rsidRPr="009E5F80">
        <w:rPr>
          <w:rFonts w:ascii="Times New Roman" w:eastAsia="Times New Roman" w:hAnsi="Times New Roman" w:cs="Times New Roman"/>
          <w:color w:val="333333"/>
          <w:sz w:val="28"/>
          <w:szCs w:val="28"/>
        </w:rPr>
        <w:t xml:space="preserve"> S: Regression of melanoma</w:t>
      </w:r>
      <w:r w:rsidR="004E40E4"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metastases and multiple non-melanoma skin cancers in</w:t>
      </w:r>
      <w:r w:rsidR="004E40E4"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xeroderma pigmentosum by the PD1-antibody </w:t>
      </w:r>
      <w:proofErr w:type="spellStart"/>
      <w:r w:rsidRPr="009E5F80">
        <w:rPr>
          <w:rFonts w:ascii="Times New Roman" w:eastAsia="Times New Roman" w:hAnsi="Times New Roman" w:cs="Times New Roman"/>
          <w:color w:val="333333"/>
          <w:sz w:val="28"/>
          <w:szCs w:val="28"/>
        </w:rPr>
        <w:t>pembrolizumab.Eur</w:t>
      </w:r>
      <w:proofErr w:type="spellEnd"/>
      <w:r w:rsidRPr="009E5F80">
        <w:rPr>
          <w:rFonts w:ascii="Times New Roman" w:eastAsia="Times New Roman" w:hAnsi="Times New Roman" w:cs="Times New Roman"/>
          <w:color w:val="333333"/>
          <w:sz w:val="28"/>
          <w:szCs w:val="28"/>
        </w:rPr>
        <w:t xml:space="preserve"> J Cancer 77: 84-87, 2017.</w:t>
      </w:r>
    </w:p>
    <w:p w14:paraId="6F980C98" w14:textId="709DB0B2" w:rsidR="00425AE1"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Ikeda S, Goodman AM, Cohen PR, Jensen TJ, Ellison </w:t>
      </w:r>
      <w:proofErr w:type="spellStart"/>
      <w:r w:rsidRPr="009E5F80">
        <w:rPr>
          <w:rFonts w:ascii="Times New Roman" w:eastAsia="Times New Roman" w:hAnsi="Times New Roman" w:cs="Times New Roman"/>
          <w:color w:val="333333"/>
          <w:sz w:val="28"/>
          <w:szCs w:val="28"/>
        </w:rPr>
        <w:t>CK,Frampton</w:t>
      </w:r>
      <w:proofErr w:type="spellEnd"/>
      <w:r w:rsidRPr="009E5F80">
        <w:rPr>
          <w:rFonts w:ascii="Times New Roman" w:eastAsia="Times New Roman" w:hAnsi="Times New Roman" w:cs="Times New Roman"/>
          <w:color w:val="333333"/>
          <w:sz w:val="28"/>
          <w:szCs w:val="28"/>
        </w:rPr>
        <w:t xml:space="preserve"> G, Miller V, Patel SP and </w:t>
      </w:r>
      <w:proofErr w:type="spellStart"/>
      <w:r w:rsidRPr="009E5F80">
        <w:rPr>
          <w:rFonts w:ascii="Times New Roman" w:eastAsia="Times New Roman" w:hAnsi="Times New Roman" w:cs="Times New Roman"/>
          <w:color w:val="333333"/>
          <w:sz w:val="28"/>
          <w:szCs w:val="28"/>
        </w:rPr>
        <w:t>Kurzrock</w:t>
      </w:r>
      <w:proofErr w:type="spellEnd"/>
      <w:r w:rsidRPr="009E5F80">
        <w:rPr>
          <w:rFonts w:ascii="Times New Roman" w:eastAsia="Times New Roman" w:hAnsi="Times New Roman" w:cs="Times New Roman"/>
          <w:color w:val="333333"/>
          <w:sz w:val="28"/>
          <w:szCs w:val="28"/>
        </w:rPr>
        <w:t xml:space="preserve"> R: Metastatic</w:t>
      </w:r>
      <w:r w:rsidR="00E4116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basal cell carcinoma with amplification of PD-L1: exceptional</w:t>
      </w:r>
      <w:r w:rsidR="00E4116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response to anti-PD1 therapy. NPJ </w:t>
      </w:r>
      <w:proofErr w:type="spellStart"/>
      <w:r w:rsidRPr="009E5F80">
        <w:rPr>
          <w:rFonts w:ascii="Times New Roman" w:eastAsia="Times New Roman" w:hAnsi="Times New Roman" w:cs="Times New Roman"/>
          <w:color w:val="333333"/>
          <w:sz w:val="28"/>
          <w:szCs w:val="28"/>
        </w:rPr>
        <w:t>Genom</w:t>
      </w:r>
      <w:proofErr w:type="spellEnd"/>
      <w:r w:rsidRPr="009E5F80">
        <w:rPr>
          <w:rFonts w:ascii="Times New Roman" w:eastAsia="Times New Roman" w:hAnsi="Times New Roman" w:cs="Times New Roman"/>
          <w:color w:val="333333"/>
          <w:sz w:val="28"/>
          <w:szCs w:val="28"/>
        </w:rPr>
        <w:t xml:space="preserve"> Med 1: 1-12, 2016.</w:t>
      </w:r>
    </w:p>
    <w:p w14:paraId="321C4BFD" w14:textId="3773E3CC" w:rsidR="00425AE1"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Warrick</w:t>
      </w:r>
      <w:proofErr w:type="spellEnd"/>
      <w:r w:rsidRPr="009E5F80">
        <w:rPr>
          <w:rFonts w:ascii="Times New Roman" w:eastAsia="Times New Roman" w:hAnsi="Times New Roman" w:cs="Times New Roman"/>
          <w:color w:val="333333"/>
          <w:sz w:val="28"/>
          <w:szCs w:val="28"/>
        </w:rPr>
        <w:t xml:space="preserve"> E, Garcia M, </w:t>
      </w:r>
      <w:proofErr w:type="spellStart"/>
      <w:r w:rsidRPr="009E5F80">
        <w:rPr>
          <w:rFonts w:ascii="Times New Roman" w:eastAsia="Times New Roman" w:hAnsi="Times New Roman" w:cs="Times New Roman"/>
          <w:color w:val="333333"/>
          <w:sz w:val="28"/>
          <w:szCs w:val="28"/>
        </w:rPr>
        <w:t>Chagnoleau</w:t>
      </w:r>
      <w:proofErr w:type="spellEnd"/>
      <w:r w:rsidRPr="009E5F80">
        <w:rPr>
          <w:rFonts w:ascii="Times New Roman" w:eastAsia="Times New Roman" w:hAnsi="Times New Roman" w:cs="Times New Roman"/>
          <w:color w:val="333333"/>
          <w:sz w:val="28"/>
          <w:szCs w:val="28"/>
        </w:rPr>
        <w:t xml:space="preserve"> C, </w:t>
      </w:r>
      <w:proofErr w:type="spellStart"/>
      <w:r w:rsidRPr="009E5F80">
        <w:rPr>
          <w:rFonts w:ascii="Times New Roman" w:eastAsia="Times New Roman" w:hAnsi="Times New Roman" w:cs="Times New Roman"/>
          <w:color w:val="333333"/>
          <w:sz w:val="28"/>
          <w:szCs w:val="28"/>
        </w:rPr>
        <w:t>Chevallier</w:t>
      </w:r>
      <w:proofErr w:type="spellEnd"/>
      <w:r w:rsidRPr="009E5F80">
        <w:rPr>
          <w:rFonts w:ascii="Times New Roman" w:eastAsia="Times New Roman" w:hAnsi="Times New Roman" w:cs="Times New Roman"/>
          <w:color w:val="333333"/>
          <w:sz w:val="28"/>
          <w:szCs w:val="28"/>
        </w:rPr>
        <w:t xml:space="preserve"> O, Bergoglio </w:t>
      </w:r>
      <w:proofErr w:type="spellStart"/>
      <w:r w:rsidRPr="009E5F80">
        <w:rPr>
          <w:rFonts w:ascii="Times New Roman" w:eastAsia="Times New Roman" w:hAnsi="Times New Roman" w:cs="Times New Roman"/>
          <w:color w:val="333333"/>
          <w:sz w:val="28"/>
          <w:szCs w:val="28"/>
        </w:rPr>
        <w:t>V,Sartori</w:t>
      </w:r>
      <w:proofErr w:type="spellEnd"/>
      <w:r w:rsidRPr="009E5F80">
        <w:rPr>
          <w:rFonts w:ascii="Times New Roman" w:eastAsia="Times New Roman" w:hAnsi="Times New Roman" w:cs="Times New Roman"/>
          <w:color w:val="333333"/>
          <w:sz w:val="28"/>
          <w:szCs w:val="28"/>
        </w:rPr>
        <w:t xml:space="preserve"> D, </w:t>
      </w:r>
      <w:proofErr w:type="spellStart"/>
      <w:r w:rsidRPr="009E5F80">
        <w:rPr>
          <w:rFonts w:ascii="Times New Roman" w:eastAsia="Times New Roman" w:hAnsi="Times New Roman" w:cs="Times New Roman"/>
          <w:color w:val="333333"/>
          <w:sz w:val="28"/>
          <w:szCs w:val="28"/>
        </w:rPr>
        <w:t>Mavilio</w:t>
      </w:r>
      <w:proofErr w:type="spellEnd"/>
      <w:r w:rsidRPr="009E5F80">
        <w:rPr>
          <w:rFonts w:ascii="Times New Roman" w:eastAsia="Times New Roman" w:hAnsi="Times New Roman" w:cs="Times New Roman"/>
          <w:color w:val="333333"/>
          <w:sz w:val="28"/>
          <w:szCs w:val="28"/>
        </w:rPr>
        <w:t xml:space="preserve"> F, Angulo JF, Avril MF, Sarasin A, </w:t>
      </w:r>
      <w:proofErr w:type="spellStart"/>
      <w:r w:rsidRPr="009E5F80">
        <w:rPr>
          <w:rFonts w:ascii="Times New Roman" w:eastAsia="Times New Roman" w:hAnsi="Times New Roman" w:cs="Times New Roman"/>
          <w:color w:val="333333"/>
          <w:sz w:val="28"/>
          <w:szCs w:val="28"/>
        </w:rPr>
        <w:t>Larcher</w:t>
      </w:r>
      <w:proofErr w:type="spellEnd"/>
      <w:r w:rsidR="00E4116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F, Del Rio M, </w:t>
      </w:r>
      <w:proofErr w:type="spellStart"/>
      <w:r w:rsidRPr="009E5F80">
        <w:rPr>
          <w:rFonts w:ascii="Times New Roman" w:eastAsia="Times New Roman" w:hAnsi="Times New Roman" w:cs="Times New Roman"/>
          <w:color w:val="333333"/>
          <w:sz w:val="28"/>
          <w:szCs w:val="28"/>
        </w:rPr>
        <w:t>Bernerd</w:t>
      </w:r>
      <w:proofErr w:type="spellEnd"/>
      <w:r w:rsidRPr="009E5F80">
        <w:rPr>
          <w:rFonts w:ascii="Times New Roman" w:eastAsia="Times New Roman" w:hAnsi="Times New Roman" w:cs="Times New Roman"/>
          <w:color w:val="333333"/>
          <w:sz w:val="28"/>
          <w:szCs w:val="28"/>
        </w:rPr>
        <w:t xml:space="preserve"> F </w:t>
      </w:r>
      <w:r w:rsidRPr="009E5F80">
        <w:rPr>
          <w:rFonts w:ascii="Times New Roman" w:eastAsia="Times New Roman" w:hAnsi="Times New Roman" w:cs="Times New Roman"/>
          <w:color w:val="333333"/>
          <w:sz w:val="28"/>
          <w:szCs w:val="28"/>
        </w:rPr>
        <w:lastRenderedPageBreak/>
        <w:t xml:space="preserve">and </w:t>
      </w:r>
      <w:proofErr w:type="spellStart"/>
      <w:r w:rsidRPr="009E5F80">
        <w:rPr>
          <w:rFonts w:ascii="Times New Roman" w:eastAsia="Times New Roman" w:hAnsi="Times New Roman" w:cs="Times New Roman"/>
          <w:color w:val="333333"/>
          <w:sz w:val="28"/>
          <w:szCs w:val="28"/>
        </w:rPr>
        <w:t>Magnaldo</w:t>
      </w:r>
      <w:proofErr w:type="spellEnd"/>
      <w:r w:rsidRPr="009E5F80">
        <w:rPr>
          <w:rFonts w:ascii="Times New Roman" w:eastAsia="Times New Roman" w:hAnsi="Times New Roman" w:cs="Times New Roman"/>
          <w:color w:val="333333"/>
          <w:sz w:val="28"/>
          <w:szCs w:val="28"/>
        </w:rPr>
        <w:t xml:space="preserve"> T: Preclinical corrective</w:t>
      </w:r>
      <w:r w:rsidR="00E4116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gene transfer in xeroderma pigmentosum human skin stem </w:t>
      </w:r>
      <w:proofErr w:type="spellStart"/>
      <w:r w:rsidRPr="009E5F80">
        <w:rPr>
          <w:rFonts w:ascii="Times New Roman" w:eastAsia="Times New Roman" w:hAnsi="Times New Roman" w:cs="Times New Roman"/>
          <w:color w:val="333333"/>
          <w:sz w:val="28"/>
          <w:szCs w:val="28"/>
        </w:rPr>
        <w:t>cells.Mol</w:t>
      </w:r>
      <w:proofErr w:type="spellEnd"/>
      <w:r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Ther</w:t>
      </w:r>
      <w:proofErr w:type="spellEnd"/>
      <w:r w:rsidRPr="009E5F80">
        <w:rPr>
          <w:rFonts w:ascii="Times New Roman" w:eastAsia="Times New Roman" w:hAnsi="Times New Roman" w:cs="Times New Roman"/>
          <w:color w:val="333333"/>
          <w:sz w:val="28"/>
          <w:szCs w:val="28"/>
        </w:rPr>
        <w:t xml:space="preserve"> 20: 798-807, 2012.</w:t>
      </w:r>
    </w:p>
    <w:p w14:paraId="53EED2D8" w14:textId="470D0E5C" w:rsidR="00425AE1"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Dupuy A, </w:t>
      </w:r>
      <w:proofErr w:type="spellStart"/>
      <w:r w:rsidRPr="009E5F80">
        <w:rPr>
          <w:rFonts w:ascii="Times New Roman" w:eastAsia="Times New Roman" w:hAnsi="Times New Roman" w:cs="Times New Roman"/>
          <w:color w:val="333333"/>
          <w:sz w:val="28"/>
          <w:szCs w:val="28"/>
        </w:rPr>
        <w:t>Valton</w:t>
      </w:r>
      <w:proofErr w:type="spellEnd"/>
      <w:r w:rsidRPr="009E5F80">
        <w:rPr>
          <w:rFonts w:ascii="Times New Roman" w:eastAsia="Times New Roman" w:hAnsi="Times New Roman" w:cs="Times New Roman"/>
          <w:color w:val="333333"/>
          <w:sz w:val="28"/>
          <w:szCs w:val="28"/>
        </w:rPr>
        <w:t xml:space="preserve"> J, Leduc S, </w:t>
      </w:r>
      <w:proofErr w:type="spellStart"/>
      <w:r w:rsidRPr="009E5F80">
        <w:rPr>
          <w:rFonts w:ascii="Times New Roman" w:eastAsia="Times New Roman" w:hAnsi="Times New Roman" w:cs="Times New Roman"/>
          <w:color w:val="333333"/>
          <w:sz w:val="28"/>
          <w:szCs w:val="28"/>
        </w:rPr>
        <w:t>Armier</w:t>
      </w:r>
      <w:proofErr w:type="spellEnd"/>
      <w:r w:rsidRPr="009E5F80">
        <w:rPr>
          <w:rFonts w:ascii="Times New Roman" w:eastAsia="Times New Roman" w:hAnsi="Times New Roman" w:cs="Times New Roman"/>
          <w:color w:val="333333"/>
          <w:sz w:val="28"/>
          <w:szCs w:val="28"/>
        </w:rPr>
        <w:t xml:space="preserve"> J, </w:t>
      </w:r>
      <w:proofErr w:type="spellStart"/>
      <w:r w:rsidRPr="009E5F80">
        <w:rPr>
          <w:rFonts w:ascii="Times New Roman" w:eastAsia="Times New Roman" w:hAnsi="Times New Roman" w:cs="Times New Roman"/>
          <w:color w:val="333333"/>
          <w:sz w:val="28"/>
          <w:szCs w:val="28"/>
        </w:rPr>
        <w:t>Galetto</w:t>
      </w:r>
      <w:proofErr w:type="spellEnd"/>
      <w:r w:rsidRPr="009E5F80">
        <w:rPr>
          <w:rFonts w:ascii="Times New Roman" w:eastAsia="Times New Roman" w:hAnsi="Times New Roman" w:cs="Times New Roman"/>
          <w:color w:val="333333"/>
          <w:sz w:val="28"/>
          <w:szCs w:val="28"/>
        </w:rPr>
        <w:t xml:space="preserve"> R, </w:t>
      </w:r>
      <w:proofErr w:type="spellStart"/>
      <w:r w:rsidRPr="009E5F80">
        <w:rPr>
          <w:rFonts w:ascii="Times New Roman" w:eastAsia="Times New Roman" w:hAnsi="Times New Roman" w:cs="Times New Roman"/>
          <w:color w:val="333333"/>
          <w:sz w:val="28"/>
          <w:szCs w:val="28"/>
        </w:rPr>
        <w:t>Gouble</w:t>
      </w:r>
      <w:proofErr w:type="spellEnd"/>
      <w:r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A,Lebuhotel</w:t>
      </w:r>
      <w:proofErr w:type="spellEnd"/>
      <w:r w:rsidRPr="009E5F80">
        <w:rPr>
          <w:rFonts w:ascii="Times New Roman" w:eastAsia="Times New Roman" w:hAnsi="Times New Roman" w:cs="Times New Roman"/>
          <w:color w:val="333333"/>
          <w:sz w:val="28"/>
          <w:szCs w:val="28"/>
        </w:rPr>
        <w:t xml:space="preserve"> C, Stary A, </w:t>
      </w:r>
      <w:proofErr w:type="spellStart"/>
      <w:r w:rsidRPr="009E5F80">
        <w:rPr>
          <w:rFonts w:ascii="Times New Roman" w:eastAsia="Times New Roman" w:hAnsi="Times New Roman" w:cs="Times New Roman"/>
          <w:color w:val="333333"/>
          <w:sz w:val="28"/>
          <w:szCs w:val="28"/>
        </w:rPr>
        <w:t>Paques</w:t>
      </w:r>
      <w:proofErr w:type="spellEnd"/>
      <w:r w:rsidRPr="009E5F80">
        <w:rPr>
          <w:rFonts w:ascii="Times New Roman" w:eastAsia="Times New Roman" w:hAnsi="Times New Roman" w:cs="Times New Roman"/>
          <w:color w:val="333333"/>
          <w:sz w:val="28"/>
          <w:szCs w:val="28"/>
        </w:rPr>
        <w:t xml:space="preserve"> F, </w:t>
      </w:r>
      <w:proofErr w:type="spellStart"/>
      <w:r w:rsidRPr="009E5F80">
        <w:rPr>
          <w:rFonts w:ascii="Times New Roman" w:eastAsia="Times New Roman" w:hAnsi="Times New Roman" w:cs="Times New Roman"/>
          <w:color w:val="333333"/>
          <w:sz w:val="28"/>
          <w:szCs w:val="28"/>
        </w:rPr>
        <w:t>Duchateau</w:t>
      </w:r>
      <w:proofErr w:type="spellEnd"/>
      <w:r w:rsidRPr="009E5F80">
        <w:rPr>
          <w:rFonts w:ascii="Times New Roman" w:eastAsia="Times New Roman" w:hAnsi="Times New Roman" w:cs="Times New Roman"/>
          <w:color w:val="333333"/>
          <w:sz w:val="28"/>
          <w:szCs w:val="28"/>
        </w:rPr>
        <w:t xml:space="preserve"> P, Sarasin A and</w:t>
      </w:r>
      <w:r w:rsidR="004310BB"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Daboussi</w:t>
      </w:r>
      <w:proofErr w:type="spellEnd"/>
      <w:r w:rsidRPr="009E5F80">
        <w:rPr>
          <w:rFonts w:ascii="Times New Roman" w:eastAsia="Times New Roman" w:hAnsi="Times New Roman" w:cs="Times New Roman"/>
          <w:color w:val="333333"/>
          <w:sz w:val="28"/>
          <w:szCs w:val="28"/>
        </w:rPr>
        <w:t xml:space="preserve"> F: Targeted gene therapy of xeroderma pigmentosum</w:t>
      </w:r>
      <w:r w:rsidR="004310BB"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cells using </w:t>
      </w:r>
      <w:proofErr w:type="spellStart"/>
      <w:r w:rsidRPr="009E5F80">
        <w:rPr>
          <w:rFonts w:ascii="Times New Roman" w:eastAsia="Times New Roman" w:hAnsi="Times New Roman" w:cs="Times New Roman"/>
          <w:color w:val="333333"/>
          <w:sz w:val="28"/>
          <w:szCs w:val="28"/>
        </w:rPr>
        <w:t>meganuclease</w:t>
      </w:r>
      <w:proofErr w:type="spellEnd"/>
      <w:r w:rsidRPr="009E5F80">
        <w:rPr>
          <w:rFonts w:ascii="Times New Roman" w:eastAsia="Times New Roman" w:hAnsi="Times New Roman" w:cs="Times New Roman"/>
          <w:color w:val="333333"/>
          <w:sz w:val="28"/>
          <w:szCs w:val="28"/>
        </w:rPr>
        <w:t xml:space="preserve"> and TALEN. PLoS One 8: e78678,2013.</w:t>
      </w:r>
    </w:p>
    <w:p w14:paraId="21E51082" w14:textId="3835EA0C" w:rsidR="00425AE1"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Lehmann J, </w:t>
      </w:r>
      <w:proofErr w:type="spellStart"/>
      <w:r w:rsidRPr="009E5F80">
        <w:rPr>
          <w:rFonts w:ascii="Times New Roman" w:eastAsia="Times New Roman" w:hAnsi="Times New Roman" w:cs="Times New Roman"/>
          <w:color w:val="333333"/>
          <w:sz w:val="28"/>
          <w:szCs w:val="28"/>
        </w:rPr>
        <w:t>Seebode</w:t>
      </w:r>
      <w:proofErr w:type="spellEnd"/>
      <w:r w:rsidRPr="009E5F80">
        <w:rPr>
          <w:rFonts w:ascii="Times New Roman" w:eastAsia="Times New Roman" w:hAnsi="Times New Roman" w:cs="Times New Roman"/>
          <w:color w:val="333333"/>
          <w:sz w:val="28"/>
          <w:szCs w:val="28"/>
        </w:rPr>
        <w:t xml:space="preserve"> C and Emmert S: Research on</w:t>
      </w:r>
      <w:r w:rsidR="00110658"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genodermatoses</w:t>
      </w:r>
      <w:proofErr w:type="spellEnd"/>
      <w:r w:rsidRPr="009E5F80">
        <w:rPr>
          <w:rFonts w:ascii="Times New Roman" w:eastAsia="Times New Roman" w:hAnsi="Times New Roman" w:cs="Times New Roman"/>
          <w:color w:val="333333"/>
          <w:sz w:val="28"/>
          <w:szCs w:val="28"/>
        </w:rPr>
        <w:t xml:space="preserve"> using novel Genome Editing Tools. J </w:t>
      </w:r>
      <w:proofErr w:type="spellStart"/>
      <w:r w:rsidRPr="009E5F80">
        <w:rPr>
          <w:rFonts w:ascii="Times New Roman" w:eastAsia="Times New Roman" w:hAnsi="Times New Roman" w:cs="Times New Roman"/>
          <w:color w:val="333333"/>
          <w:sz w:val="28"/>
          <w:szCs w:val="28"/>
        </w:rPr>
        <w:t>Dtsch</w:t>
      </w:r>
      <w:proofErr w:type="spellEnd"/>
      <w:r w:rsidR="0011065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Dermatol </w:t>
      </w:r>
      <w:proofErr w:type="spellStart"/>
      <w:r w:rsidRPr="009E5F80">
        <w:rPr>
          <w:rFonts w:ascii="Times New Roman" w:eastAsia="Times New Roman" w:hAnsi="Times New Roman" w:cs="Times New Roman"/>
          <w:color w:val="333333"/>
          <w:sz w:val="28"/>
          <w:szCs w:val="28"/>
        </w:rPr>
        <w:t>Ges</w:t>
      </w:r>
      <w:proofErr w:type="spellEnd"/>
      <w:r w:rsidRPr="009E5F80">
        <w:rPr>
          <w:rFonts w:ascii="Times New Roman" w:eastAsia="Times New Roman" w:hAnsi="Times New Roman" w:cs="Times New Roman"/>
          <w:color w:val="333333"/>
          <w:sz w:val="28"/>
          <w:szCs w:val="28"/>
        </w:rPr>
        <w:t xml:space="preserve"> 15: 783-789, 2017.</w:t>
      </w:r>
    </w:p>
    <w:p w14:paraId="51CBBD97" w14:textId="1E009CA8" w:rsidR="00AC3956" w:rsidRPr="009E5F80" w:rsidRDefault="00425AE1"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L, Heidenreich M, Banerjee A, Habib N, Li Y, </w:t>
      </w:r>
      <w:proofErr w:type="spellStart"/>
      <w:r w:rsidRPr="009E5F80">
        <w:rPr>
          <w:rFonts w:ascii="Times New Roman" w:eastAsia="Times New Roman" w:hAnsi="Times New Roman" w:cs="Times New Roman"/>
          <w:color w:val="333333"/>
          <w:sz w:val="28"/>
          <w:szCs w:val="28"/>
        </w:rPr>
        <w:t>Trombetta</w:t>
      </w:r>
      <w:proofErr w:type="spellEnd"/>
      <w:r w:rsidR="0011065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J, Sur M and Zhang F: In vivo interrogation of gene function in</w:t>
      </w:r>
      <w:r w:rsidR="007D5265"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the </w:t>
      </w:r>
      <w:proofErr w:type="spellStart"/>
      <w:r w:rsidR="00793FBA" w:rsidRPr="009E5F80">
        <w:rPr>
          <w:rFonts w:ascii="Times New Roman" w:eastAsia="Times New Roman" w:hAnsi="Times New Roman" w:cs="Times New Roman"/>
          <w:color w:val="333333"/>
          <w:sz w:val="28"/>
          <w:szCs w:val="28"/>
        </w:rPr>
        <w:t>Swiech</w:t>
      </w:r>
      <w:proofErr w:type="spellEnd"/>
      <w:r w:rsidR="00793FBA"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mammalian brain using CRISPR-Cas9. Nat </w:t>
      </w:r>
      <w:proofErr w:type="spellStart"/>
      <w:r w:rsidRPr="009E5F80">
        <w:rPr>
          <w:rFonts w:ascii="Times New Roman" w:eastAsia="Times New Roman" w:hAnsi="Times New Roman" w:cs="Times New Roman"/>
          <w:color w:val="333333"/>
          <w:sz w:val="28"/>
          <w:szCs w:val="28"/>
        </w:rPr>
        <w:t>Biotechnol</w:t>
      </w:r>
      <w:proofErr w:type="spellEnd"/>
      <w:r w:rsidRPr="009E5F80">
        <w:rPr>
          <w:rFonts w:ascii="Times New Roman" w:eastAsia="Times New Roman" w:hAnsi="Times New Roman" w:cs="Times New Roman"/>
          <w:color w:val="333333"/>
          <w:sz w:val="28"/>
          <w:szCs w:val="28"/>
        </w:rPr>
        <w:t xml:space="preserve"> 33:102-106, 2015.</w:t>
      </w:r>
    </w:p>
    <w:p w14:paraId="648E4DB7" w14:textId="77777777" w:rsidR="00425AE1" w:rsidRPr="009E5F80" w:rsidRDefault="00425AE1" w:rsidP="009E5F80">
      <w:pPr>
        <w:shd w:val="clear" w:color="auto" w:fill="FFFFFF"/>
        <w:jc w:val="both"/>
        <w:divId w:val="1664166383"/>
        <w:rPr>
          <w:rFonts w:ascii="Times New Roman" w:eastAsia="Times New Roman" w:hAnsi="Times New Roman" w:cs="Times New Roman"/>
          <w:color w:val="333333"/>
          <w:sz w:val="28"/>
          <w:szCs w:val="28"/>
        </w:rPr>
      </w:pPr>
    </w:p>
    <w:p w14:paraId="5B95775C" w14:textId="70191146"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Lin, X. Pu, W. Wang et al., “Case-control analysis of nucleotide excision repair pathway and the risk of renal cell carcinoma,” Carcinogenesis, vol. 29, no. 11, pp. 2112–2119, 2008.</w:t>
      </w:r>
    </w:p>
    <w:p w14:paraId="0B53BBE8" w14:textId="37A076D4"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Jelonek</w:t>
      </w:r>
      <w:proofErr w:type="spellEnd"/>
      <w:r w:rsidRPr="009E5F80">
        <w:rPr>
          <w:rFonts w:ascii="Times New Roman" w:eastAsia="Times New Roman" w:hAnsi="Times New Roman" w:cs="Times New Roman"/>
          <w:color w:val="333333"/>
          <w:sz w:val="28"/>
          <w:szCs w:val="28"/>
        </w:rPr>
        <w:t xml:space="preserve">, A. </w:t>
      </w:r>
      <w:proofErr w:type="spellStart"/>
      <w:r w:rsidRPr="009E5F80">
        <w:rPr>
          <w:rFonts w:ascii="Times New Roman" w:eastAsia="Times New Roman" w:hAnsi="Times New Roman" w:cs="Times New Roman"/>
          <w:color w:val="333333"/>
          <w:sz w:val="28"/>
          <w:szCs w:val="28"/>
        </w:rPr>
        <w:t>Gdowicz-Kłosok</w:t>
      </w:r>
      <w:proofErr w:type="spellEnd"/>
      <w:r w:rsidRPr="009E5F80">
        <w:rPr>
          <w:rFonts w:ascii="Times New Roman" w:eastAsia="Times New Roman" w:hAnsi="Times New Roman" w:cs="Times New Roman"/>
          <w:color w:val="333333"/>
          <w:sz w:val="28"/>
          <w:szCs w:val="28"/>
        </w:rPr>
        <w:t xml:space="preserve">, M. </w:t>
      </w:r>
      <w:proofErr w:type="spellStart"/>
      <w:r w:rsidRPr="009E5F80">
        <w:rPr>
          <w:rFonts w:ascii="Times New Roman" w:eastAsia="Times New Roman" w:hAnsi="Times New Roman" w:cs="Times New Roman"/>
          <w:color w:val="333333"/>
          <w:sz w:val="28"/>
          <w:szCs w:val="28"/>
        </w:rPr>
        <w:t>Pietrowska</w:t>
      </w:r>
      <w:proofErr w:type="spellEnd"/>
      <w:r w:rsidRPr="009E5F80">
        <w:rPr>
          <w:rFonts w:ascii="Times New Roman" w:eastAsia="Times New Roman" w:hAnsi="Times New Roman" w:cs="Times New Roman"/>
          <w:color w:val="333333"/>
          <w:sz w:val="28"/>
          <w:szCs w:val="28"/>
        </w:rPr>
        <w:t xml:space="preserve"> et al., “Association between single-nucleotide polymorphisms of selected genes</w:t>
      </w:r>
      <w:r w:rsidR="007D5265"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involved in the response to DNA damage and risk of </w:t>
      </w:r>
      <w:proofErr w:type="spellStart"/>
      <w:r w:rsidRPr="009E5F80">
        <w:rPr>
          <w:rFonts w:ascii="Times New Roman" w:eastAsia="Times New Roman" w:hAnsi="Times New Roman" w:cs="Times New Roman"/>
          <w:color w:val="333333"/>
          <w:sz w:val="28"/>
          <w:szCs w:val="28"/>
        </w:rPr>
        <w:t>colon,head</w:t>
      </w:r>
      <w:proofErr w:type="spellEnd"/>
      <w:r w:rsidRPr="009E5F80">
        <w:rPr>
          <w:rFonts w:ascii="Times New Roman" w:eastAsia="Times New Roman" w:hAnsi="Times New Roman" w:cs="Times New Roman"/>
          <w:color w:val="333333"/>
          <w:sz w:val="28"/>
          <w:szCs w:val="28"/>
        </w:rPr>
        <w:t xml:space="preserve"> and neck, and breast cancers in a Polish population,” Journal of Applied Genetics, vol. 51, no. 3, pp. 343–352, 2010.</w:t>
      </w:r>
    </w:p>
    <w:p w14:paraId="2B1FAE84" w14:textId="4DD166A6"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F. T. Gonçalves, G. Francisco, S. P. de Souza et al., “European</w:t>
      </w:r>
      <w:r w:rsidR="007D5265"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ancestry and polymorphisms in DNA repair genes modify the</w:t>
      </w:r>
      <w:r w:rsidR="00927792"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risk of melanoma: a case-control study in a high UV index</w:t>
      </w:r>
      <w:r w:rsidR="00927792"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region in Brazil,” Journal of Dermatological Science, vol. 64,no. 1, pp. 59–66, 2011.</w:t>
      </w:r>
    </w:p>
    <w:p w14:paraId="4C8A9910" w14:textId="669BA84D"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C. Oliveira, J. A. </w:t>
      </w:r>
      <w:proofErr w:type="spellStart"/>
      <w:r w:rsidRPr="009E5F80">
        <w:rPr>
          <w:rFonts w:ascii="Times New Roman" w:eastAsia="Times New Roman" w:hAnsi="Times New Roman" w:cs="Times New Roman"/>
          <w:color w:val="333333"/>
          <w:sz w:val="28"/>
          <w:szCs w:val="28"/>
        </w:rPr>
        <w:t>Rinck</w:t>
      </w:r>
      <w:proofErr w:type="spellEnd"/>
      <w:r w:rsidRPr="009E5F80">
        <w:rPr>
          <w:rFonts w:ascii="Times New Roman" w:eastAsia="Times New Roman" w:hAnsi="Times New Roman" w:cs="Times New Roman"/>
          <w:color w:val="333333"/>
          <w:sz w:val="28"/>
          <w:szCs w:val="28"/>
        </w:rPr>
        <w:t xml:space="preserve">-Junior, G. J. Lourenço, A. M. </w:t>
      </w:r>
      <w:proofErr w:type="spellStart"/>
      <w:r w:rsidRPr="009E5F80">
        <w:rPr>
          <w:rFonts w:ascii="Times New Roman" w:eastAsia="Times New Roman" w:hAnsi="Times New Roman" w:cs="Times New Roman"/>
          <w:color w:val="333333"/>
          <w:sz w:val="28"/>
          <w:szCs w:val="28"/>
        </w:rPr>
        <w:t>Moraes,and</w:t>
      </w:r>
      <w:proofErr w:type="spellEnd"/>
      <w:r w:rsidRPr="009E5F80">
        <w:rPr>
          <w:rFonts w:ascii="Times New Roman" w:eastAsia="Times New Roman" w:hAnsi="Times New Roman" w:cs="Times New Roman"/>
          <w:color w:val="333333"/>
          <w:sz w:val="28"/>
          <w:szCs w:val="28"/>
        </w:rPr>
        <w:t xml:space="preserve"> C. S. P. Lima, “Assessment of the XPC (A2920C), XPF</w:t>
      </w:r>
      <w:r w:rsidR="00927792"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(T30028C), TP53 (Arg72Pro) and GSTP1 (Ile105Val) polymorphisms in the risk of cutaneous melanoma,” Journal of</w:t>
      </w:r>
      <w:r w:rsidR="00927792"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Cancer Research and Clinical Oncology, vol. 139, no. 7,pp. 1199–1206, 2013.</w:t>
      </w:r>
    </w:p>
    <w:p w14:paraId="156D847D" w14:textId="180FA026"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R. C. </w:t>
      </w:r>
      <w:proofErr w:type="spellStart"/>
      <w:r w:rsidRPr="009E5F80">
        <w:rPr>
          <w:rFonts w:ascii="Times New Roman" w:eastAsia="Times New Roman" w:hAnsi="Times New Roman" w:cs="Times New Roman"/>
          <w:color w:val="333333"/>
          <w:sz w:val="28"/>
          <w:szCs w:val="28"/>
        </w:rPr>
        <w:t>Sobti</w:t>
      </w:r>
      <w:proofErr w:type="spellEnd"/>
      <w:r w:rsidRPr="009E5F80">
        <w:rPr>
          <w:rFonts w:ascii="Times New Roman" w:eastAsia="Times New Roman" w:hAnsi="Times New Roman" w:cs="Times New Roman"/>
          <w:color w:val="333333"/>
          <w:sz w:val="28"/>
          <w:szCs w:val="28"/>
        </w:rPr>
        <w:t xml:space="preserve">, S. Kaur, V. L. Sharma, S. K. Singh, S. A. </w:t>
      </w:r>
      <w:proofErr w:type="spellStart"/>
      <w:r w:rsidRPr="009E5F80">
        <w:rPr>
          <w:rFonts w:ascii="Times New Roman" w:eastAsia="Times New Roman" w:hAnsi="Times New Roman" w:cs="Times New Roman"/>
          <w:color w:val="333333"/>
          <w:sz w:val="28"/>
          <w:szCs w:val="28"/>
        </w:rPr>
        <w:t>Hosseini,and</w:t>
      </w:r>
      <w:proofErr w:type="spellEnd"/>
      <w:r w:rsidRPr="009E5F80">
        <w:rPr>
          <w:rFonts w:ascii="Times New Roman" w:eastAsia="Times New Roman" w:hAnsi="Times New Roman" w:cs="Times New Roman"/>
          <w:color w:val="333333"/>
          <w:sz w:val="28"/>
          <w:szCs w:val="28"/>
        </w:rPr>
        <w:t xml:space="preserve"> R. </w:t>
      </w:r>
      <w:proofErr w:type="spellStart"/>
      <w:r w:rsidRPr="009E5F80">
        <w:rPr>
          <w:rFonts w:ascii="Times New Roman" w:eastAsia="Times New Roman" w:hAnsi="Times New Roman" w:cs="Times New Roman"/>
          <w:color w:val="333333"/>
          <w:sz w:val="28"/>
          <w:szCs w:val="28"/>
        </w:rPr>
        <w:t>Kler</w:t>
      </w:r>
      <w:proofErr w:type="spellEnd"/>
      <w:r w:rsidRPr="009E5F80">
        <w:rPr>
          <w:rFonts w:ascii="Times New Roman" w:eastAsia="Times New Roman" w:hAnsi="Times New Roman" w:cs="Times New Roman"/>
          <w:color w:val="333333"/>
          <w:sz w:val="28"/>
          <w:szCs w:val="28"/>
        </w:rPr>
        <w:t>, “Susceptibility of XPD and RAD51 genetic variants to carcinoma of urinary bladder in North Indian population,” DNA and Cell Biology, vol. 31, no. 2, pp. 199–210, 2012.</w:t>
      </w:r>
    </w:p>
    <w:p w14:paraId="23C4343F" w14:textId="4446DE47"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Shen, S. I. Berndt, N. Rothman et al., “Polymorphisms in</w:t>
      </w:r>
      <w:r w:rsidR="00927792"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the DNA nucleotide excision repair genes and lung cancer risk</w:t>
      </w:r>
      <w:r w:rsidR="00927792"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in Xuan Wei, </w:t>
      </w:r>
      <w:proofErr w:type="spellStart"/>
      <w:r w:rsidRPr="009E5F80">
        <w:rPr>
          <w:rFonts w:ascii="Times New Roman" w:eastAsia="Times New Roman" w:hAnsi="Times New Roman" w:cs="Times New Roman"/>
          <w:color w:val="333333"/>
          <w:sz w:val="28"/>
          <w:szCs w:val="28"/>
        </w:rPr>
        <w:t>China,”International</w:t>
      </w:r>
      <w:proofErr w:type="spellEnd"/>
      <w:r w:rsidRPr="009E5F80">
        <w:rPr>
          <w:rFonts w:ascii="Times New Roman" w:eastAsia="Times New Roman" w:hAnsi="Times New Roman" w:cs="Times New Roman"/>
          <w:color w:val="333333"/>
          <w:sz w:val="28"/>
          <w:szCs w:val="28"/>
        </w:rPr>
        <w:t xml:space="preserve"> Journal of Cancer, vol. 116,no. 5, pp. 768–773, 2005.</w:t>
      </w:r>
    </w:p>
    <w:p w14:paraId="68526854" w14:textId="392B4626"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lastRenderedPageBreak/>
        <w:t xml:space="preserve">E. </w:t>
      </w:r>
      <w:proofErr w:type="spellStart"/>
      <w:r w:rsidRPr="009E5F80">
        <w:rPr>
          <w:rFonts w:ascii="Times New Roman" w:eastAsia="Times New Roman" w:hAnsi="Times New Roman" w:cs="Times New Roman"/>
          <w:color w:val="333333"/>
          <w:sz w:val="28"/>
          <w:szCs w:val="28"/>
        </w:rPr>
        <w:t>Gershenwald</w:t>
      </w:r>
      <w:proofErr w:type="spellEnd"/>
      <w:r w:rsidRPr="009E5F80">
        <w:rPr>
          <w:rFonts w:ascii="Times New Roman" w:eastAsia="Times New Roman" w:hAnsi="Times New Roman" w:cs="Times New Roman"/>
          <w:color w:val="333333"/>
          <w:sz w:val="28"/>
          <w:szCs w:val="28"/>
        </w:rPr>
        <w:t xml:space="preserve">, R. A. </w:t>
      </w:r>
      <w:proofErr w:type="spellStart"/>
      <w:r w:rsidRPr="009E5F80">
        <w:rPr>
          <w:rFonts w:ascii="Times New Roman" w:eastAsia="Times New Roman" w:hAnsi="Times New Roman" w:cs="Times New Roman"/>
          <w:color w:val="333333"/>
          <w:sz w:val="28"/>
          <w:szCs w:val="28"/>
        </w:rPr>
        <w:t>Scolyer</w:t>
      </w:r>
      <w:proofErr w:type="spellEnd"/>
      <w:r w:rsidRPr="009E5F80">
        <w:rPr>
          <w:rFonts w:ascii="Times New Roman" w:eastAsia="Times New Roman" w:hAnsi="Times New Roman" w:cs="Times New Roman"/>
          <w:color w:val="333333"/>
          <w:sz w:val="28"/>
          <w:szCs w:val="28"/>
        </w:rPr>
        <w:t>, K. R. Hess et al., “Melanoma</w:t>
      </w:r>
      <w:r w:rsidR="00927792"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staging: evidence-based changes in the American Joint Committee on Cancer Eighth Edition Cancer Staging </w:t>
      </w:r>
      <w:proofErr w:type="spellStart"/>
      <w:r w:rsidRPr="009E5F80">
        <w:rPr>
          <w:rFonts w:ascii="Times New Roman" w:eastAsia="Times New Roman" w:hAnsi="Times New Roman" w:cs="Times New Roman"/>
          <w:color w:val="333333"/>
          <w:sz w:val="28"/>
          <w:szCs w:val="28"/>
        </w:rPr>
        <w:t>Manual,”CA</w:t>
      </w:r>
      <w:proofErr w:type="spellEnd"/>
      <w:r w:rsidRPr="009E5F80">
        <w:rPr>
          <w:rFonts w:ascii="Times New Roman" w:eastAsia="Times New Roman" w:hAnsi="Times New Roman" w:cs="Times New Roman"/>
          <w:color w:val="333333"/>
          <w:sz w:val="28"/>
          <w:szCs w:val="28"/>
        </w:rPr>
        <w:t>: a Cancer Journal for Clinicians, vol. 67, no. 6, pp. 472–492, 2017.</w:t>
      </w:r>
    </w:p>
    <w:p w14:paraId="3199FEBA" w14:textId="255536CE"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P. V. Dickson and J. E. </w:t>
      </w:r>
      <w:proofErr w:type="spellStart"/>
      <w:r w:rsidRPr="009E5F80">
        <w:rPr>
          <w:rFonts w:ascii="Times New Roman" w:eastAsia="Times New Roman" w:hAnsi="Times New Roman" w:cs="Times New Roman"/>
          <w:color w:val="333333"/>
          <w:sz w:val="28"/>
          <w:szCs w:val="28"/>
        </w:rPr>
        <w:t>Gershenwald</w:t>
      </w:r>
      <w:proofErr w:type="spellEnd"/>
      <w:r w:rsidRPr="009E5F80">
        <w:rPr>
          <w:rFonts w:ascii="Times New Roman" w:eastAsia="Times New Roman" w:hAnsi="Times New Roman" w:cs="Times New Roman"/>
          <w:color w:val="333333"/>
          <w:sz w:val="28"/>
          <w:szCs w:val="28"/>
        </w:rPr>
        <w:t>, “Staging and prognosis</w:t>
      </w:r>
      <w:r w:rsidR="00A13305"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of cutaneous melanoma,” Surgical Oncology Clinics of North</w:t>
      </w:r>
      <w:r w:rsidR="00A13305"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America, vol. 20, no. 1, pp. 1–17, 2011.</w:t>
      </w:r>
    </w:p>
    <w:p w14:paraId="14576FA9" w14:textId="09EA9141"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Dinnes</w:t>
      </w:r>
      <w:proofErr w:type="spellEnd"/>
      <w:r w:rsidRPr="009E5F80">
        <w:rPr>
          <w:rFonts w:ascii="Times New Roman" w:eastAsia="Times New Roman" w:hAnsi="Times New Roman" w:cs="Times New Roman"/>
          <w:color w:val="333333"/>
          <w:sz w:val="28"/>
          <w:szCs w:val="28"/>
        </w:rPr>
        <w:t xml:space="preserve">, L. F. di </w:t>
      </w:r>
      <w:proofErr w:type="spellStart"/>
      <w:r w:rsidRPr="009E5F80">
        <w:rPr>
          <w:rFonts w:ascii="Times New Roman" w:eastAsia="Times New Roman" w:hAnsi="Times New Roman" w:cs="Times New Roman"/>
          <w:color w:val="333333"/>
          <w:sz w:val="28"/>
          <w:szCs w:val="28"/>
        </w:rPr>
        <w:t>Ruffano</w:t>
      </w:r>
      <w:proofErr w:type="spellEnd"/>
      <w:r w:rsidRPr="009E5F80">
        <w:rPr>
          <w:rFonts w:ascii="Times New Roman" w:eastAsia="Times New Roman" w:hAnsi="Times New Roman" w:cs="Times New Roman"/>
          <w:color w:val="333333"/>
          <w:sz w:val="28"/>
          <w:szCs w:val="28"/>
        </w:rPr>
        <w:t xml:space="preserve">, Y. </w:t>
      </w:r>
      <w:proofErr w:type="spellStart"/>
      <w:r w:rsidRPr="009E5F80">
        <w:rPr>
          <w:rFonts w:ascii="Times New Roman" w:eastAsia="Times New Roman" w:hAnsi="Times New Roman" w:cs="Times New Roman"/>
          <w:color w:val="333333"/>
          <w:sz w:val="28"/>
          <w:szCs w:val="28"/>
        </w:rPr>
        <w:t>Takwoingi</w:t>
      </w:r>
      <w:proofErr w:type="spellEnd"/>
      <w:r w:rsidRPr="009E5F80">
        <w:rPr>
          <w:rFonts w:ascii="Times New Roman" w:eastAsia="Times New Roman" w:hAnsi="Times New Roman" w:cs="Times New Roman"/>
          <w:color w:val="333333"/>
          <w:sz w:val="28"/>
          <w:szCs w:val="28"/>
        </w:rPr>
        <w:t xml:space="preserve"> et al., “</w:t>
      </w:r>
      <w:proofErr w:type="spellStart"/>
      <w:r w:rsidRPr="009E5F80">
        <w:rPr>
          <w:rFonts w:ascii="Times New Roman" w:eastAsia="Times New Roman" w:hAnsi="Times New Roman" w:cs="Times New Roman"/>
          <w:color w:val="333333"/>
          <w:sz w:val="28"/>
          <w:szCs w:val="28"/>
        </w:rPr>
        <w:t>Ultrasound,CT</w:t>
      </w:r>
      <w:proofErr w:type="spellEnd"/>
      <w:r w:rsidRPr="009E5F80">
        <w:rPr>
          <w:rFonts w:ascii="Times New Roman" w:eastAsia="Times New Roman" w:hAnsi="Times New Roman" w:cs="Times New Roman"/>
          <w:color w:val="333333"/>
          <w:sz w:val="28"/>
          <w:szCs w:val="28"/>
        </w:rPr>
        <w:t>, MRI, or PET-CT for staging and re-staging of adults with</w:t>
      </w:r>
      <w:r w:rsidR="00A13305"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cutaneous melanoma,” Cochrane Database of Systematic</w:t>
      </w:r>
      <w:r w:rsidR="00A13305"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Reviews, vol. 7, no. 7, article CD012806, 2019.</w:t>
      </w:r>
    </w:p>
    <w:p w14:paraId="728FDC49" w14:textId="45CF51DD"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R. N. </w:t>
      </w:r>
      <w:proofErr w:type="spellStart"/>
      <w:r w:rsidRPr="009E5F80">
        <w:rPr>
          <w:rFonts w:ascii="Times New Roman" w:eastAsia="Times New Roman" w:hAnsi="Times New Roman" w:cs="Times New Roman"/>
          <w:color w:val="333333"/>
          <w:sz w:val="28"/>
          <w:szCs w:val="28"/>
        </w:rPr>
        <w:t>Amaria</w:t>
      </w:r>
      <w:proofErr w:type="spellEnd"/>
      <w:r w:rsidRPr="009E5F80">
        <w:rPr>
          <w:rFonts w:ascii="Times New Roman" w:eastAsia="Times New Roman" w:hAnsi="Times New Roman" w:cs="Times New Roman"/>
          <w:color w:val="333333"/>
          <w:sz w:val="28"/>
          <w:szCs w:val="28"/>
        </w:rPr>
        <w:t>, A. M. Menzies, E. M. Burton et al., “Neoadjuvant systemic therapy in melanoma: recommendations of the</w:t>
      </w:r>
      <w:r w:rsidR="00A13305"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International Neoadjuvant Melanoma Consortium,” The Lancet Oncology, vol. 20, no. 7, pp. e378–e389, 2019.</w:t>
      </w:r>
    </w:p>
    <w:p w14:paraId="3B0DC290" w14:textId="3434901D"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W. C. Lambert and M. W. Lambert, “Development of effective</w:t>
      </w:r>
      <w:r w:rsidR="00A13305"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skin cancer treatment and prevention in xeroderma pigmentosum,” Photochemistry and Photobiology, vol. 91, no. 2,pp. 475–483, 2015.</w:t>
      </w:r>
    </w:p>
    <w:p w14:paraId="6556C75C" w14:textId="77ACA02D"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Loncaster</w:t>
      </w:r>
      <w:proofErr w:type="spellEnd"/>
      <w:r w:rsidRPr="009E5F80">
        <w:rPr>
          <w:rFonts w:ascii="Times New Roman" w:eastAsia="Times New Roman" w:hAnsi="Times New Roman" w:cs="Times New Roman"/>
          <w:color w:val="333333"/>
          <w:sz w:val="28"/>
          <w:szCs w:val="28"/>
        </w:rPr>
        <w:t xml:space="preserve">, R. Swindell, F. </w:t>
      </w:r>
      <w:proofErr w:type="spellStart"/>
      <w:r w:rsidRPr="009E5F80">
        <w:rPr>
          <w:rFonts w:ascii="Times New Roman" w:eastAsia="Times New Roman" w:hAnsi="Times New Roman" w:cs="Times New Roman"/>
          <w:color w:val="333333"/>
          <w:sz w:val="28"/>
          <w:szCs w:val="28"/>
        </w:rPr>
        <w:t>Slevin</w:t>
      </w:r>
      <w:proofErr w:type="spellEnd"/>
      <w:r w:rsidRPr="009E5F80">
        <w:rPr>
          <w:rFonts w:ascii="Times New Roman" w:eastAsia="Times New Roman" w:hAnsi="Times New Roman" w:cs="Times New Roman"/>
          <w:color w:val="333333"/>
          <w:sz w:val="28"/>
          <w:szCs w:val="28"/>
        </w:rPr>
        <w:t>, L. Sheridan, D. Allan, and</w:t>
      </w:r>
      <w:r w:rsidR="00A13305"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E. Allan, “Efficacy of photodynamic therapy as a treatment</w:t>
      </w:r>
      <w:r w:rsidR="00A60AAC"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for </w:t>
      </w:r>
      <w:proofErr w:type="spellStart"/>
      <w:r w:rsidRPr="009E5F80">
        <w:rPr>
          <w:rFonts w:ascii="Times New Roman" w:eastAsia="Times New Roman" w:hAnsi="Times New Roman" w:cs="Times New Roman"/>
          <w:color w:val="333333"/>
          <w:sz w:val="28"/>
          <w:szCs w:val="28"/>
        </w:rPr>
        <w:t>Gorlin</w:t>
      </w:r>
      <w:proofErr w:type="spellEnd"/>
      <w:r w:rsidRPr="009E5F80">
        <w:rPr>
          <w:rFonts w:ascii="Times New Roman" w:eastAsia="Times New Roman" w:hAnsi="Times New Roman" w:cs="Times New Roman"/>
          <w:color w:val="333333"/>
          <w:sz w:val="28"/>
          <w:szCs w:val="28"/>
        </w:rPr>
        <w:t xml:space="preserve"> syndrome-related basal cell carcinomas,” Clinical</w:t>
      </w:r>
      <w:r w:rsidR="00A60AAC"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Oncology (Royal College of Radiologists), vol. 21, no. 6,pp. 502–508, 2009.</w:t>
      </w:r>
    </w:p>
    <w:p w14:paraId="034152E0" w14:textId="7AC7A31C"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V. Madan, J. </w:t>
      </w:r>
      <w:proofErr w:type="spellStart"/>
      <w:r w:rsidRPr="009E5F80">
        <w:rPr>
          <w:rFonts w:ascii="Times New Roman" w:eastAsia="Times New Roman" w:hAnsi="Times New Roman" w:cs="Times New Roman"/>
          <w:color w:val="333333"/>
          <w:sz w:val="28"/>
          <w:szCs w:val="28"/>
        </w:rPr>
        <w:t>Loncaster</w:t>
      </w:r>
      <w:proofErr w:type="spellEnd"/>
      <w:r w:rsidRPr="009E5F80">
        <w:rPr>
          <w:rFonts w:ascii="Times New Roman" w:eastAsia="Times New Roman" w:hAnsi="Times New Roman" w:cs="Times New Roman"/>
          <w:color w:val="333333"/>
          <w:sz w:val="28"/>
          <w:szCs w:val="28"/>
        </w:rPr>
        <w:t xml:space="preserve">, D. Allan et al., “Systemic photodynamic therapy with </w:t>
      </w:r>
      <w:proofErr w:type="spellStart"/>
      <w:r w:rsidRPr="009E5F80">
        <w:rPr>
          <w:rFonts w:ascii="Times New Roman" w:eastAsia="Times New Roman" w:hAnsi="Times New Roman" w:cs="Times New Roman"/>
          <w:color w:val="333333"/>
          <w:sz w:val="28"/>
          <w:szCs w:val="28"/>
        </w:rPr>
        <w:t>Photofrin</w:t>
      </w:r>
      <w:proofErr w:type="spellEnd"/>
      <w:r w:rsidRPr="009E5F80">
        <w:rPr>
          <w:rFonts w:ascii="Times New Roman" w:eastAsia="Times New Roman" w:hAnsi="Times New Roman" w:cs="Times New Roman"/>
          <w:color w:val="333333"/>
          <w:sz w:val="28"/>
          <w:szCs w:val="28"/>
        </w:rPr>
        <w:t xml:space="preserve"> for naevoid basal cell carcinoma</w:t>
      </w:r>
      <w:r w:rsidR="00D703F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syndrome–a pilot study,” </w:t>
      </w:r>
      <w:proofErr w:type="spellStart"/>
      <w:r w:rsidRPr="009E5F80">
        <w:rPr>
          <w:rFonts w:ascii="Times New Roman" w:eastAsia="Times New Roman" w:hAnsi="Times New Roman" w:cs="Times New Roman"/>
          <w:color w:val="333333"/>
          <w:sz w:val="28"/>
          <w:szCs w:val="28"/>
        </w:rPr>
        <w:t>Photodiagnosis</w:t>
      </w:r>
      <w:proofErr w:type="spellEnd"/>
      <w:r w:rsidRPr="009E5F80">
        <w:rPr>
          <w:rFonts w:ascii="Times New Roman" w:eastAsia="Times New Roman" w:hAnsi="Times New Roman" w:cs="Times New Roman"/>
          <w:color w:val="333333"/>
          <w:sz w:val="28"/>
          <w:szCs w:val="28"/>
        </w:rPr>
        <w:t xml:space="preserve"> and Photodynamic</w:t>
      </w:r>
      <w:r w:rsidR="00D703F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Therapy, vol. 2, no. 4, pp. 273–281, 2005.</w:t>
      </w:r>
    </w:p>
    <w:p w14:paraId="50AADE91" w14:textId="45EA2DF7"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D. K. Cohen and P. K. Lee, “Photodynamic therapy for nonmelanoma skin cancers,” Cancers, vol. 8, no. 10, article 90,2016.</w:t>
      </w:r>
    </w:p>
    <w:p w14:paraId="6DD4360A" w14:textId="59E65213"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W. E. Love, J. D. Bernhard, and J. S. Bordeaux, “Topical imiquimod or fluorouracil therapy for basal and squamous cell</w:t>
      </w:r>
      <w:r w:rsidR="00D703F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carcinoma: a systematic review,” Archives of </w:t>
      </w:r>
      <w:proofErr w:type="spellStart"/>
      <w:r w:rsidRPr="009E5F80">
        <w:rPr>
          <w:rFonts w:ascii="Times New Roman" w:eastAsia="Times New Roman" w:hAnsi="Times New Roman" w:cs="Times New Roman"/>
          <w:color w:val="333333"/>
          <w:sz w:val="28"/>
          <w:szCs w:val="28"/>
        </w:rPr>
        <w:t>Dermatology,vol</w:t>
      </w:r>
      <w:proofErr w:type="spellEnd"/>
      <w:r w:rsidRPr="009E5F80">
        <w:rPr>
          <w:rFonts w:ascii="Times New Roman" w:eastAsia="Times New Roman" w:hAnsi="Times New Roman" w:cs="Times New Roman"/>
          <w:color w:val="333333"/>
          <w:sz w:val="28"/>
          <w:szCs w:val="28"/>
        </w:rPr>
        <w:t>. 145, no. 12, pp. 1431–1438, 2009.</w:t>
      </w:r>
    </w:p>
    <w:p w14:paraId="43D0BA11" w14:textId="5124FF95"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E. Davis, S. C. Shalin, and A. J. Tackett, “Current state of</w:t>
      </w:r>
      <w:r w:rsidR="00D703F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melanoma diagnosis and treatment,” Cancer Biology &amp; Therapy, vol. 20, no. 11, pp. 1366–1379, 2019.</w:t>
      </w:r>
    </w:p>
    <w:p w14:paraId="0FC9C36C" w14:textId="05BD41CE"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S. </w:t>
      </w:r>
      <w:proofErr w:type="spellStart"/>
      <w:r w:rsidRPr="009E5F80">
        <w:rPr>
          <w:rFonts w:ascii="Times New Roman" w:eastAsia="Times New Roman" w:hAnsi="Times New Roman" w:cs="Times New Roman"/>
          <w:color w:val="333333"/>
          <w:sz w:val="28"/>
          <w:szCs w:val="28"/>
        </w:rPr>
        <w:t>Marabondo</w:t>
      </w:r>
      <w:proofErr w:type="spellEnd"/>
      <w:r w:rsidRPr="009E5F80">
        <w:rPr>
          <w:rFonts w:ascii="Times New Roman" w:eastAsia="Times New Roman" w:hAnsi="Times New Roman" w:cs="Times New Roman"/>
          <w:color w:val="333333"/>
          <w:sz w:val="28"/>
          <w:szCs w:val="28"/>
        </w:rPr>
        <w:t xml:space="preserve"> and H. L. Kaufman, “High-dose interleukin-2</w:t>
      </w:r>
      <w:r w:rsidR="00D703F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(IL-2) for the treatment of melanoma: safety considerations</w:t>
      </w:r>
      <w:r w:rsidR="00D703F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and future directions,” Expert Opinion on Drug </w:t>
      </w:r>
      <w:proofErr w:type="spellStart"/>
      <w:r w:rsidRPr="009E5F80">
        <w:rPr>
          <w:rFonts w:ascii="Times New Roman" w:eastAsia="Times New Roman" w:hAnsi="Times New Roman" w:cs="Times New Roman"/>
          <w:color w:val="333333"/>
          <w:sz w:val="28"/>
          <w:szCs w:val="28"/>
        </w:rPr>
        <w:t>Safety,vol</w:t>
      </w:r>
      <w:proofErr w:type="spellEnd"/>
      <w:r w:rsidRPr="009E5F80">
        <w:rPr>
          <w:rFonts w:ascii="Times New Roman" w:eastAsia="Times New Roman" w:hAnsi="Times New Roman" w:cs="Times New Roman"/>
          <w:color w:val="333333"/>
          <w:sz w:val="28"/>
          <w:szCs w:val="28"/>
        </w:rPr>
        <w:t>. 16, no. 12, pp. 1347–1357, 2017.</w:t>
      </w:r>
    </w:p>
    <w:p w14:paraId="2D69D9FB" w14:textId="6A8A8313"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R. Payne, L. Glenn, H. </w:t>
      </w:r>
      <w:proofErr w:type="spellStart"/>
      <w:r w:rsidRPr="009E5F80">
        <w:rPr>
          <w:rFonts w:ascii="Times New Roman" w:eastAsia="Times New Roman" w:hAnsi="Times New Roman" w:cs="Times New Roman"/>
          <w:color w:val="333333"/>
          <w:sz w:val="28"/>
          <w:szCs w:val="28"/>
        </w:rPr>
        <w:t>Hoen</w:t>
      </w:r>
      <w:proofErr w:type="spellEnd"/>
      <w:r w:rsidRPr="009E5F80">
        <w:rPr>
          <w:rFonts w:ascii="Times New Roman" w:eastAsia="Times New Roman" w:hAnsi="Times New Roman" w:cs="Times New Roman"/>
          <w:color w:val="333333"/>
          <w:sz w:val="28"/>
          <w:szCs w:val="28"/>
        </w:rPr>
        <w:t xml:space="preserve"> et al., “Durable responses and</w:t>
      </w:r>
      <w:r w:rsidR="00D703F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reversible toxicity of high-dose interleukin-2 treatment of melanoma and renal cancer in a </w:t>
      </w:r>
      <w:r w:rsidRPr="009E5F80">
        <w:rPr>
          <w:rFonts w:ascii="Times New Roman" w:eastAsia="Times New Roman" w:hAnsi="Times New Roman" w:cs="Times New Roman"/>
          <w:color w:val="333333"/>
          <w:sz w:val="28"/>
          <w:szCs w:val="28"/>
        </w:rPr>
        <w:lastRenderedPageBreak/>
        <w:t>Community Hospital Biotherapy</w:t>
      </w:r>
      <w:r w:rsidR="00D703F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Program,” Journal for Immunotherapy of Cancer, vol.2, no. 1,article 13, 2014.</w:t>
      </w:r>
    </w:p>
    <w:p w14:paraId="5172ADED" w14:textId="337DED2B"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http://www.cancer.org/.[49] D. B. Johnson, I. </w:t>
      </w:r>
      <w:proofErr w:type="spellStart"/>
      <w:r w:rsidRPr="009E5F80">
        <w:rPr>
          <w:rFonts w:ascii="Times New Roman" w:eastAsia="Times New Roman" w:hAnsi="Times New Roman" w:cs="Times New Roman"/>
          <w:color w:val="333333"/>
          <w:sz w:val="28"/>
          <w:szCs w:val="28"/>
        </w:rPr>
        <w:t>Puzanov</w:t>
      </w:r>
      <w:proofErr w:type="spellEnd"/>
      <w:r w:rsidRPr="009E5F80">
        <w:rPr>
          <w:rFonts w:ascii="Times New Roman" w:eastAsia="Times New Roman" w:hAnsi="Times New Roman" w:cs="Times New Roman"/>
          <w:color w:val="333333"/>
          <w:sz w:val="28"/>
          <w:szCs w:val="28"/>
        </w:rPr>
        <w:t>, and M. C. Kelley, “</w:t>
      </w:r>
      <w:proofErr w:type="spellStart"/>
      <w:r w:rsidRPr="009E5F80">
        <w:rPr>
          <w:rFonts w:ascii="Times New Roman" w:eastAsia="Times New Roman" w:hAnsi="Times New Roman" w:cs="Times New Roman"/>
          <w:color w:val="333333"/>
          <w:sz w:val="28"/>
          <w:szCs w:val="28"/>
        </w:rPr>
        <w:t>Talimogene</w:t>
      </w:r>
      <w:proofErr w:type="spellEnd"/>
      <w:r w:rsidR="00D703F8"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laherparepvec</w:t>
      </w:r>
      <w:proofErr w:type="spellEnd"/>
      <w:r w:rsidRPr="009E5F80">
        <w:rPr>
          <w:rFonts w:ascii="Times New Roman" w:eastAsia="Times New Roman" w:hAnsi="Times New Roman" w:cs="Times New Roman"/>
          <w:color w:val="333333"/>
          <w:sz w:val="28"/>
          <w:szCs w:val="28"/>
        </w:rPr>
        <w:t xml:space="preserve"> (T-VEC) for the treatment of advanced melanoma,” Immunotherapy, vol. 7, no. 6, pp. 611–619, 2015.</w:t>
      </w:r>
    </w:p>
    <w:p w14:paraId="6EEB165B" w14:textId="5F70884E"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Sun, M. J. </w:t>
      </w:r>
      <w:proofErr w:type="spellStart"/>
      <w:r w:rsidRPr="009E5F80">
        <w:rPr>
          <w:rFonts w:ascii="Times New Roman" w:eastAsia="Times New Roman" w:hAnsi="Times New Roman" w:cs="Times New Roman"/>
          <w:color w:val="333333"/>
          <w:sz w:val="28"/>
          <w:szCs w:val="28"/>
        </w:rPr>
        <w:t>Carr</w:t>
      </w:r>
      <w:proofErr w:type="spellEnd"/>
      <w:r w:rsidRPr="009E5F80">
        <w:rPr>
          <w:rFonts w:ascii="Times New Roman" w:eastAsia="Times New Roman" w:hAnsi="Times New Roman" w:cs="Times New Roman"/>
          <w:color w:val="333333"/>
          <w:sz w:val="28"/>
          <w:szCs w:val="28"/>
        </w:rPr>
        <w:t xml:space="preserve">, and N. I. </w:t>
      </w:r>
      <w:proofErr w:type="spellStart"/>
      <w:r w:rsidRPr="009E5F80">
        <w:rPr>
          <w:rFonts w:ascii="Times New Roman" w:eastAsia="Times New Roman" w:hAnsi="Times New Roman" w:cs="Times New Roman"/>
          <w:color w:val="333333"/>
          <w:sz w:val="28"/>
          <w:szCs w:val="28"/>
        </w:rPr>
        <w:t>Khushalani</w:t>
      </w:r>
      <w:proofErr w:type="spellEnd"/>
      <w:r w:rsidRPr="009E5F80">
        <w:rPr>
          <w:rFonts w:ascii="Times New Roman" w:eastAsia="Times New Roman" w:hAnsi="Times New Roman" w:cs="Times New Roman"/>
          <w:color w:val="333333"/>
          <w:sz w:val="28"/>
          <w:szCs w:val="28"/>
        </w:rPr>
        <w:t>, “Principles of targeted</w:t>
      </w:r>
      <w:r w:rsidR="00D703F8"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therapy for melanoma,” The Surgical Clinics of North </w:t>
      </w:r>
      <w:proofErr w:type="spellStart"/>
      <w:r w:rsidRPr="009E5F80">
        <w:rPr>
          <w:rFonts w:ascii="Times New Roman" w:eastAsia="Times New Roman" w:hAnsi="Times New Roman" w:cs="Times New Roman"/>
          <w:color w:val="333333"/>
          <w:sz w:val="28"/>
          <w:szCs w:val="28"/>
        </w:rPr>
        <w:t>America,vol</w:t>
      </w:r>
      <w:proofErr w:type="spellEnd"/>
      <w:r w:rsidRPr="009E5F80">
        <w:rPr>
          <w:rFonts w:ascii="Times New Roman" w:eastAsia="Times New Roman" w:hAnsi="Times New Roman" w:cs="Times New Roman"/>
          <w:color w:val="333333"/>
          <w:sz w:val="28"/>
          <w:szCs w:val="28"/>
        </w:rPr>
        <w:t>. 100, no. 1, pp. 175–188, 2020.</w:t>
      </w:r>
    </w:p>
    <w:p w14:paraId="75C8B01B" w14:textId="71018816"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S. M. Lee, D. C. </w:t>
      </w:r>
      <w:proofErr w:type="spellStart"/>
      <w:r w:rsidRPr="009E5F80">
        <w:rPr>
          <w:rFonts w:ascii="Times New Roman" w:eastAsia="Times New Roman" w:hAnsi="Times New Roman" w:cs="Times New Roman"/>
          <w:color w:val="333333"/>
          <w:sz w:val="28"/>
          <w:szCs w:val="28"/>
        </w:rPr>
        <w:t>Betticher</w:t>
      </w:r>
      <w:proofErr w:type="spellEnd"/>
      <w:r w:rsidRPr="009E5F80">
        <w:rPr>
          <w:rFonts w:ascii="Times New Roman" w:eastAsia="Times New Roman" w:hAnsi="Times New Roman" w:cs="Times New Roman"/>
          <w:color w:val="333333"/>
          <w:sz w:val="28"/>
          <w:szCs w:val="28"/>
        </w:rPr>
        <w:t>, and N. Thatcher, “Melanoma: chemotherapy,” British Medical Bulletin, vol. 51, no. 3, pp. 609–630, 1995.</w:t>
      </w:r>
    </w:p>
    <w:p w14:paraId="79E57BEA" w14:textId="22F1C733"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Y. Song, A. N. Bruce, D. L. </w:t>
      </w:r>
      <w:proofErr w:type="spellStart"/>
      <w:r w:rsidRPr="009E5F80">
        <w:rPr>
          <w:rFonts w:ascii="Times New Roman" w:eastAsia="Times New Roman" w:hAnsi="Times New Roman" w:cs="Times New Roman"/>
          <w:color w:val="333333"/>
          <w:sz w:val="28"/>
          <w:szCs w:val="28"/>
        </w:rPr>
        <w:t>Fraker</w:t>
      </w:r>
      <w:proofErr w:type="spellEnd"/>
      <w:r w:rsidRPr="009E5F80">
        <w:rPr>
          <w:rFonts w:ascii="Times New Roman" w:eastAsia="Times New Roman" w:hAnsi="Times New Roman" w:cs="Times New Roman"/>
          <w:color w:val="333333"/>
          <w:sz w:val="28"/>
          <w:szCs w:val="28"/>
        </w:rPr>
        <w:t xml:space="preserve">, and G. C. </w:t>
      </w:r>
      <w:proofErr w:type="spellStart"/>
      <w:r w:rsidRPr="009E5F80">
        <w:rPr>
          <w:rFonts w:ascii="Times New Roman" w:eastAsia="Times New Roman" w:hAnsi="Times New Roman" w:cs="Times New Roman"/>
          <w:color w:val="333333"/>
          <w:sz w:val="28"/>
          <w:szCs w:val="28"/>
        </w:rPr>
        <w:t>Karakousis</w:t>
      </w:r>
      <w:proofErr w:type="spellEnd"/>
      <w:r w:rsidRPr="009E5F80">
        <w:rPr>
          <w:rFonts w:ascii="Times New Roman" w:eastAsia="Times New Roman" w:hAnsi="Times New Roman" w:cs="Times New Roman"/>
          <w:color w:val="333333"/>
          <w:sz w:val="28"/>
          <w:szCs w:val="28"/>
        </w:rPr>
        <w:t>, “Isolated limb perfusion and infusion in the treatment of melanoma and soft tissue sarcoma in the era of modern systemi</w:t>
      </w:r>
      <w:r w:rsidR="000D62A2" w:rsidRPr="009E5F80">
        <w:rPr>
          <w:rFonts w:ascii="Times New Roman" w:eastAsia="Times New Roman" w:hAnsi="Times New Roman" w:cs="Times New Roman"/>
          <w:color w:val="333333"/>
          <w:sz w:val="28"/>
          <w:szCs w:val="28"/>
        </w:rPr>
        <w:t xml:space="preserve">c </w:t>
      </w:r>
      <w:r w:rsidRPr="009E5F80">
        <w:rPr>
          <w:rFonts w:ascii="Times New Roman" w:eastAsia="Times New Roman" w:hAnsi="Times New Roman" w:cs="Times New Roman"/>
          <w:color w:val="333333"/>
          <w:sz w:val="28"/>
          <w:szCs w:val="28"/>
        </w:rPr>
        <w:t>therapies,” Journal of Surgical Oncology, vol. 120, no. 3,pp. 540–549, 2019.</w:t>
      </w:r>
    </w:p>
    <w:p w14:paraId="349B78B1" w14:textId="08810FD8"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D. Moreno-Ramirez, L. de la Cruz-Merino, L. </w:t>
      </w:r>
      <w:proofErr w:type="spellStart"/>
      <w:r w:rsidRPr="009E5F80">
        <w:rPr>
          <w:rFonts w:ascii="Times New Roman" w:eastAsia="Times New Roman" w:hAnsi="Times New Roman" w:cs="Times New Roman"/>
          <w:color w:val="333333"/>
          <w:sz w:val="28"/>
          <w:szCs w:val="28"/>
        </w:rPr>
        <w:t>Ferrandiz,R</w:t>
      </w:r>
      <w:proofErr w:type="spellEnd"/>
      <w:r w:rsidRPr="009E5F80">
        <w:rPr>
          <w:rFonts w:ascii="Times New Roman" w:eastAsia="Times New Roman" w:hAnsi="Times New Roman" w:cs="Times New Roman"/>
          <w:color w:val="333333"/>
          <w:sz w:val="28"/>
          <w:szCs w:val="28"/>
        </w:rPr>
        <w:t>. Villegas-</w:t>
      </w:r>
      <w:proofErr w:type="spellStart"/>
      <w:r w:rsidRPr="009E5F80">
        <w:rPr>
          <w:rFonts w:ascii="Times New Roman" w:eastAsia="Times New Roman" w:hAnsi="Times New Roman" w:cs="Times New Roman"/>
          <w:color w:val="333333"/>
          <w:sz w:val="28"/>
          <w:szCs w:val="28"/>
        </w:rPr>
        <w:t>Portero</w:t>
      </w:r>
      <w:proofErr w:type="spellEnd"/>
      <w:r w:rsidRPr="009E5F80">
        <w:rPr>
          <w:rFonts w:ascii="Times New Roman" w:eastAsia="Times New Roman" w:hAnsi="Times New Roman" w:cs="Times New Roman"/>
          <w:color w:val="333333"/>
          <w:sz w:val="28"/>
          <w:szCs w:val="28"/>
        </w:rPr>
        <w:t>, and A. Nieto-Garcia, “Isolated limb perfusion for malignant melanoma: systematic review on effectiveness and safety,” The Oncologist, vol. 15, no. 4, pp. 416–427,2010.</w:t>
      </w:r>
    </w:p>
    <w:p w14:paraId="7AB053D7" w14:textId="613A5EE2"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E. M. </w:t>
      </w:r>
      <w:proofErr w:type="spellStart"/>
      <w:r w:rsidRPr="009E5F80">
        <w:rPr>
          <w:rFonts w:ascii="Times New Roman" w:eastAsia="Times New Roman" w:hAnsi="Times New Roman" w:cs="Times New Roman"/>
          <w:color w:val="333333"/>
          <w:sz w:val="28"/>
          <w:szCs w:val="28"/>
        </w:rPr>
        <w:t>Noorda</w:t>
      </w:r>
      <w:proofErr w:type="spellEnd"/>
      <w:r w:rsidRPr="009E5F80">
        <w:rPr>
          <w:rFonts w:ascii="Times New Roman" w:eastAsia="Times New Roman" w:hAnsi="Times New Roman" w:cs="Times New Roman"/>
          <w:color w:val="333333"/>
          <w:sz w:val="28"/>
          <w:szCs w:val="28"/>
        </w:rPr>
        <w:t xml:space="preserve">, B. </w:t>
      </w:r>
      <w:proofErr w:type="spellStart"/>
      <w:r w:rsidRPr="009E5F80">
        <w:rPr>
          <w:rFonts w:ascii="Times New Roman" w:eastAsia="Times New Roman" w:hAnsi="Times New Roman" w:cs="Times New Roman"/>
          <w:color w:val="333333"/>
          <w:sz w:val="28"/>
          <w:szCs w:val="28"/>
        </w:rPr>
        <w:t>Takkenberg</w:t>
      </w:r>
      <w:proofErr w:type="spellEnd"/>
      <w:r w:rsidRPr="009E5F80">
        <w:rPr>
          <w:rFonts w:ascii="Times New Roman" w:eastAsia="Times New Roman" w:hAnsi="Times New Roman" w:cs="Times New Roman"/>
          <w:color w:val="333333"/>
          <w:sz w:val="28"/>
          <w:szCs w:val="28"/>
        </w:rPr>
        <w:t xml:space="preserve">, B. C. </w:t>
      </w:r>
      <w:proofErr w:type="spellStart"/>
      <w:r w:rsidRPr="009E5F80">
        <w:rPr>
          <w:rFonts w:ascii="Times New Roman" w:eastAsia="Times New Roman" w:hAnsi="Times New Roman" w:cs="Times New Roman"/>
          <w:color w:val="333333"/>
          <w:sz w:val="28"/>
          <w:szCs w:val="28"/>
        </w:rPr>
        <w:t>Vrouenraets</w:t>
      </w:r>
      <w:proofErr w:type="spellEnd"/>
      <w:r w:rsidRPr="009E5F80">
        <w:rPr>
          <w:rFonts w:ascii="Times New Roman" w:eastAsia="Times New Roman" w:hAnsi="Times New Roman" w:cs="Times New Roman"/>
          <w:color w:val="333333"/>
          <w:sz w:val="28"/>
          <w:szCs w:val="28"/>
        </w:rPr>
        <w:t xml:space="preserve"> et al., “Isolated limb perfusion prolongs the limb recurrence-free interval</w:t>
      </w:r>
      <w:r w:rsidR="000D62A2"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after several episodes of excisional surgery for locoregional</w:t>
      </w:r>
      <w:r w:rsidR="000D62A2"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recurrent melanoma,” Annals of Surgical Oncology, vol. 11,no. 5, pp. 491–499, 2004.</w:t>
      </w:r>
    </w:p>
    <w:p w14:paraId="55E61ED8" w14:textId="66266862" w:rsidR="0050195F"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S. J. </w:t>
      </w:r>
      <w:proofErr w:type="spellStart"/>
      <w:r w:rsidRPr="009E5F80">
        <w:rPr>
          <w:rFonts w:ascii="Times New Roman" w:eastAsia="Times New Roman" w:hAnsi="Times New Roman" w:cs="Times New Roman"/>
          <w:color w:val="333333"/>
          <w:sz w:val="28"/>
          <w:szCs w:val="28"/>
        </w:rPr>
        <w:t>Oiseth</w:t>
      </w:r>
      <w:proofErr w:type="spellEnd"/>
      <w:r w:rsidRPr="009E5F80">
        <w:rPr>
          <w:rFonts w:ascii="Times New Roman" w:eastAsia="Times New Roman" w:hAnsi="Times New Roman" w:cs="Times New Roman"/>
          <w:color w:val="333333"/>
          <w:sz w:val="28"/>
          <w:szCs w:val="28"/>
        </w:rPr>
        <w:t xml:space="preserve"> and M. S. Aziz, “Cancer immunotherapy: a brief</w:t>
      </w:r>
      <w:r w:rsidR="000D62A2"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review of the history, possibilities, and challenges ahead,” Journal of Cancer Metastasis and Treatment, vol. 3, no. 10, p. 250,2017.</w:t>
      </w:r>
    </w:p>
    <w:p w14:paraId="6E1000A4" w14:textId="34CA212F" w:rsidR="00425AE1" w:rsidRPr="009E5F80" w:rsidRDefault="0050195F"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Guminski</w:t>
      </w:r>
      <w:proofErr w:type="spellEnd"/>
      <w:r w:rsidRPr="009E5F80">
        <w:rPr>
          <w:rFonts w:ascii="Times New Roman" w:eastAsia="Times New Roman" w:hAnsi="Times New Roman" w:cs="Times New Roman"/>
          <w:color w:val="333333"/>
          <w:sz w:val="28"/>
          <w:szCs w:val="28"/>
        </w:rPr>
        <w:t xml:space="preserve"> and B. Stein, “Immunotherapy and other systemic therapies for cutaneous SCC,” Oral Oncology, vol. 99,article 104459, 2019.</w:t>
      </w:r>
    </w:p>
    <w:p w14:paraId="553E5BED" w14:textId="271F8500" w:rsidR="00E2615D" w:rsidRPr="009E5F80" w:rsidRDefault="00E2615D"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Okamura, M. Toyoda, K. </w:t>
      </w:r>
      <w:proofErr w:type="spellStart"/>
      <w:r w:rsidRPr="009E5F80">
        <w:rPr>
          <w:rFonts w:ascii="Times New Roman" w:eastAsia="Times New Roman" w:hAnsi="Times New Roman" w:cs="Times New Roman"/>
          <w:color w:val="333333"/>
          <w:sz w:val="28"/>
          <w:szCs w:val="28"/>
        </w:rPr>
        <w:t>Hata</w:t>
      </w:r>
      <w:proofErr w:type="spellEnd"/>
      <w:r w:rsidRPr="009E5F80">
        <w:rPr>
          <w:rFonts w:ascii="Times New Roman" w:eastAsia="Times New Roman" w:hAnsi="Times New Roman" w:cs="Times New Roman"/>
          <w:color w:val="333333"/>
          <w:sz w:val="28"/>
          <w:szCs w:val="28"/>
        </w:rPr>
        <w:t xml:space="preserve">, K. Nakabayashi, and A. </w:t>
      </w:r>
      <w:proofErr w:type="spellStart"/>
      <w:r w:rsidRPr="009E5F80">
        <w:rPr>
          <w:rFonts w:ascii="Times New Roman" w:eastAsia="Times New Roman" w:hAnsi="Times New Roman" w:cs="Times New Roman"/>
          <w:color w:val="333333"/>
          <w:sz w:val="28"/>
          <w:szCs w:val="28"/>
        </w:rPr>
        <w:t>G.Umezawa</w:t>
      </w:r>
      <w:proofErr w:type="spellEnd"/>
      <w:r w:rsidRPr="009E5F80">
        <w:rPr>
          <w:rFonts w:ascii="Times New Roman" w:eastAsia="Times New Roman" w:hAnsi="Times New Roman" w:cs="Times New Roman"/>
          <w:color w:val="333333"/>
          <w:sz w:val="28"/>
          <w:szCs w:val="28"/>
        </w:rPr>
        <w:t>, “Whole-exome sequencing of fibroblast and its</w:t>
      </w:r>
      <w:r w:rsidR="009325D9"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iPS</w:t>
      </w:r>
      <w:proofErr w:type="spellEnd"/>
      <w:r w:rsidRPr="009E5F80">
        <w:rPr>
          <w:rFonts w:ascii="Times New Roman" w:eastAsia="Times New Roman" w:hAnsi="Times New Roman" w:cs="Times New Roman"/>
          <w:color w:val="333333"/>
          <w:sz w:val="28"/>
          <w:szCs w:val="28"/>
        </w:rPr>
        <w:t xml:space="preserve"> cell lines derived from a patient diagnosed with xeroderma</w:t>
      </w:r>
      <w:r w:rsidR="009325D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pigmentosum,” Genomics Data, vol. 6, pp. 4–6, 2015.</w:t>
      </w:r>
    </w:p>
    <w:p w14:paraId="4B6B398B" w14:textId="1CC5EDF7" w:rsidR="00E2615D" w:rsidRPr="009E5F80" w:rsidRDefault="00E2615D"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D. Ding, Y. Zhang, H. Yu et </w:t>
      </w:r>
      <w:proofErr w:type="spellStart"/>
      <w:r w:rsidRPr="009E5F80">
        <w:rPr>
          <w:rFonts w:ascii="Times New Roman" w:eastAsia="Times New Roman" w:hAnsi="Times New Roman" w:cs="Times New Roman"/>
          <w:color w:val="333333"/>
          <w:sz w:val="28"/>
          <w:szCs w:val="28"/>
        </w:rPr>
        <w:t>al.,“Genetic</w:t>
      </w:r>
      <w:proofErr w:type="spellEnd"/>
      <w:r w:rsidRPr="009E5F80">
        <w:rPr>
          <w:rFonts w:ascii="Times New Roman" w:eastAsia="Times New Roman" w:hAnsi="Times New Roman" w:cs="Times New Roman"/>
          <w:color w:val="333333"/>
          <w:sz w:val="28"/>
          <w:szCs w:val="28"/>
        </w:rPr>
        <w:t xml:space="preserve"> variation of XPA gene</w:t>
      </w:r>
      <w:r w:rsidR="009325D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and risk of cancer: a systematic review and pooled </w:t>
      </w:r>
      <w:proofErr w:type="spellStart"/>
      <w:r w:rsidRPr="009E5F80">
        <w:rPr>
          <w:rFonts w:ascii="Times New Roman" w:eastAsia="Times New Roman" w:hAnsi="Times New Roman" w:cs="Times New Roman"/>
          <w:color w:val="333333"/>
          <w:sz w:val="28"/>
          <w:szCs w:val="28"/>
        </w:rPr>
        <w:t>analysis,”International</w:t>
      </w:r>
      <w:proofErr w:type="spellEnd"/>
      <w:r w:rsidRPr="009E5F80">
        <w:rPr>
          <w:rFonts w:ascii="Times New Roman" w:eastAsia="Times New Roman" w:hAnsi="Times New Roman" w:cs="Times New Roman"/>
          <w:color w:val="333333"/>
          <w:sz w:val="28"/>
          <w:szCs w:val="28"/>
        </w:rPr>
        <w:t xml:space="preserve"> Journal of Cancer, vol. 131, no. 2, pp. 488–496,2012.</w:t>
      </w:r>
    </w:p>
    <w:p w14:paraId="5B77A28B" w14:textId="28F64C5C" w:rsidR="00E2615D" w:rsidRPr="009E5F80" w:rsidRDefault="00E2615D"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J. H. Robbins, “Xeroderma pigmentosum,” Annals of Interna</w:t>
      </w:r>
      <w:r w:rsidR="000B37FD" w:rsidRPr="009E5F80">
        <w:rPr>
          <w:rFonts w:ascii="Times New Roman" w:eastAsia="Times New Roman" w:hAnsi="Times New Roman" w:cs="Times New Roman"/>
          <w:color w:val="333333"/>
          <w:sz w:val="28"/>
          <w:szCs w:val="28"/>
        </w:rPr>
        <w:t xml:space="preserve">l </w:t>
      </w:r>
      <w:r w:rsidRPr="009E5F80">
        <w:rPr>
          <w:rFonts w:ascii="Times New Roman" w:eastAsia="Times New Roman" w:hAnsi="Times New Roman" w:cs="Times New Roman"/>
          <w:color w:val="333333"/>
          <w:sz w:val="28"/>
          <w:szCs w:val="28"/>
        </w:rPr>
        <w:t>Medicine, vol. 80, no. 2, pp. 221–248, 1974.</w:t>
      </w:r>
    </w:p>
    <w:p w14:paraId="0E2B323B" w14:textId="417C8620" w:rsidR="00E2615D" w:rsidRPr="009E5F80" w:rsidRDefault="00E2615D"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lastRenderedPageBreak/>
        <w:t xml:space="preserve">W. J. </w:t>
      </w:r>
      <w:proofErr w:type="spellStart"/>
      <w:r w:rsidRPr="009E5F80">
        <w:rPr>
          <w:rFonts w:ascii="Times New Roman" w:eastAsia="Times New Roman" w:hAnsi="Times New Roman" w:cs="Times New Roman"/>
          <w:color w:val="333333"/>
          <w:sz w:val="28"/>
          <w:szCs w:val="28"/>
        </w:rPr>
        <w:t>Kleijer</w:t>
      </w:r>
      <w:proofErr w:type="spellEnd"/>
      <w:r w:rsidRPr="009E5F80">
        <w:rPr>
          <w:rFonts w:ascii="Times New Roman" w:eastAsia="Times New Roman" w:hAnsi="Times New Roman" w:cs="Times New Roman"/>
          <w:color w:val="333333"/>
          <w:sz w:val="28"/>
          <w:szCs w:val="28"/>
        </w:rPr>
        <w:t xml:space="preserve">, V. </w:t>
      </w:r>
      <w:proofErr w:type="spellStart"/>
      <w:r w:rsidRPr="009E5F80">
        <w:rPr>
          <w:rFonts w:ascii="Times New Roman" w:eastAsia="Times New Roman" w:hAnsi="Times New Roman" w:cs="Times New Roman"/>
          <w:color w:val="333333"/>
          <w:sz w:val="28"/>
          <w:szCs w:val="28"/>
        </w:rPr>
        <w:t>Laugel</w:t>
      </w:r>
      <w:proofErr w:type="spellEnd"/>
      <w:r w:rsidRPr="009E5F80">
        <w:rPr>
          <w:rFonts w:ascii="Times New Roman" w:eastAsia="Times New Roman" w:hAnsi="Times New Roman" w:cs="Times New Roman"/>
          <w:color w:val="333333"/>
          <w:sz w:val="28"/>
          <w:szCs w:val="28"/>
        </w:rPr>
        <w:t xml:space="preserve">, M. </w:t>
      </w:r>
      <w:proofErr w:type="spellStart"/>
      <w:r w:rsidRPr="009E5F80">
        <w:rPr>
          <w:rFonts w:ascii="Times New Roman" w:eastAsia="Times New Roman" w:hAnsi="Times New Roman" w:cs="Times New Roman"/>
          <w:color w:val="333333"/>
          <w:sz w:val="28"/>
          <w:szCs w:val="28"/>
        </w:rPr>
        <w:t>Berneburg</w:t>
      </w:r>
      <w:proofErr w:type="spellEnd"/>
      <w:r w:rsidRPr="009E5F80">
        <w:rPr>
          <w:rFonts w:ascii="Times New Roman" w:eastAsia="Times New Roman" w:hAnsi="Times New Roman" w:cs="Times New Roman"/>
          <w:color w:val="333333"/>
          <w:sz w:val="28"/>
          <w:szCs w:val="28"/>
        </w:rPr>
        <w:t xml:space="preserve"> et al., “Incidence of</w:t>
      </w:r>
      <w:r w:rsidR="000B37FD"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DNA repair deficiency disorders in Western Europe: xeroderma pigmentosum, Cockayne syndrome and trichothiodystrophy,” Cockayne Syndrome and Trichothiodystrophy. DNA</w:t>
      </w:r>
      <w:r w:rsidR="00BD7D3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Repair (</w:t>
      </w:r>
      <w:proofErr w:type="spellStart"/>
      <w:r w:rsidRPr="009E5F80">
        <w:rPr>
          <w:rFonts w:ascii="Times New Roman" w:eastAsia="Times New Roman" w:hAnsi="Times New Roman" w:cs="Times New Roman"/>
          <w:color w:val="333333"/>
          <w:sz w:val="28"/>
          <w:szCs w:val="28"/>
        </w:rPr>
        <w:t>Amst</w:t>
      </w:r>
      <w:proofErr w:type="spellEnd"/>
      <w:r w:rsidRPr="009E5F80">
        <w:rPr>
          <w:rFonts w:ascii="Times New Roman" w:eastAsia="Times New Roman" w:hAnsi="Times New Roman" w:cs="Times New Roman"/>
          <w:color w:val="333333"/>
          <w:sz w:val="28"/>
          <w:szCs w:val="28"/>
        </w:rPr>
        <w:t>), vol. 7, no. 5, pp. 744–750, 2008.</w:t>
      </w:r>
    </w:p>
    <w:p w14:paraId="7447F7DA" w14:textId="11A4C4DB" w:rsidR="00E2615D" w:rsidRPr="009E5F80" w:rsidRDefault="00E2615D"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Y. Hirai, Y. Kodama, S. </w:t>
      </w:r>
      <w:proofErr w:type="spellStart"/>
      <w:r w:rsidRPr="009E5F80">
        <w:rPr>
          <w:rFonts w:ascii="Times New Roman" w:eastAsia="Times New Roman" w:hAnsi="Times New Roman" w:cs="Times New Roman"/>
          <w:color w:val="333333"/>
          <w:sz w:val="28"/>
          <w:szCs w:val="28"/>
        </w:rPr>
        <w:t>Moriwaki</w:t>
      </w:r>
      <w:proofErr w:type="spellEnd"/>
      <w:r w:rsidRPr="009E5F80">
        <w:rPr>
          <w:rFonts w:ascii="Times New Roman" w:eastAsia="Times New Roman" w:hAnsi="Times New Roman" w:cs="Times New Roman"/>
          <w:color w:val="333333"/>
          <w:sz w:val="28"/>
          <w:szCs w:val="28"/>
        </w:rPr>
        <w:t xml:space="preserve"> et al., “Heterozygous individuals bearing a founder mutation in the XPA DNA repair</w:t>
      </w:r>
      <w:r w:rsidR="00BD7D3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gene comprise nearly 1% of the Japanese population,” Mutation Research, vol. 601, no. 1-2, pp. 171–178, 2006.</w:t>
      </w:r>
    </w:p>
    <w:p w14:paraId="52EF06A9" w14:textId="3CE88282" w:rsidR="00E2615D" w:rsidRPr="009E5F80" w:rsidRDefault="00E2615D"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proofErr w:type="spellStart"/>
      <w:r w:rsidRPr="009E5F80">
        <w:rPr>
          <w:rFonts w:ascii="Times New Roman" w:eastAsia="Times New Roman" w:hAnsi="Times New Roman" w:cs="Times New Roman"/>
          <w:color w:val="333333"/>
          <w:sz w:val="28"/>
          <w:szCs w:val="28"/>
        </w:rPr>
        <w:t>Zghal</w:t>
      </w:r>
      <w:proofErr w:type="spellEnd"/>
      <w:r w:rsidRPr="009E5F80">
        <w:rPr>
          <w:rFonts w:ascii="Times New Roman" w:eastAsia="Times New Roman" w:hAnsi="Times New Roman" w:cs="Times New Roman"/>
          <w:color w:val="333333"/>
          <w:sz w:val="28"/>
          <w:szCs w:val="28"/>
        </w:rPr>
        <w:t>, N. El-</w:t>
      </w:r>
      <w:proofErr w:type="spellStart"/>
      <w:r w:rsidRPr="009E5F80">
        <w:rPr>
          <w:rFonts w:ascii="Times New Roman" w:eastAsia="Times New Roman" w:hAnsi="Times New Roman" w:cs="Times New Roman"/>
          <w:color w:val="333333"/>
          <w:sz w:val="28"/>
          <w:szCs w:val="28"/>
        </w:rPr>
        <w:t>Fekih</w:t>
      </w:r>
      <w:proofErr w:type="spellEnd"/>
      <w:r w:rsidRPr="009E5F80">
        <w:rPr>
          <w:rFonts w:ascii="Times New Roman" w:eastAsia="Times New Roman" w:hAnsi="Times New Roman" w:cs="Times New Roman"/>
          <w:color w:val="333333"/>
          <w:sz w:val="28"/>
          <w:szCs w:val="28"/>
        </w:rPr>
        <w:t xml:space="preserve">, B. </w:t>
      </w:r>
      <w:proofErr w:type="spellStart"/>
      <w:r w:rsidRPr="009E5F80">
        <w:rPr>
          <w:rFonts w:ascii="Times New Roman" w:eastAsia="Times New Roman" w:hAnsi="Times New Roman" w:cs="Times New Roman"/>
          <w:color w:val="333333"/>
          <w:sz w:val="28"/>
          <w:szCs w:val="28"/>
        </w:rPr>
        <w:t>Fazaa</w:t>
      </w:r>
      <w:proofErr w:type="spellEnd"/>
      <w:r w:rsidRPr="009E5F80">
        <w:rPr>
          <w:rFonts w:ascii="Times New Roman" w:eastAsia="Times New Roman" w:hAnsi="Times New Roman" w:cs="Times New Roman"/>
          <w:color w:val="333333"/>
          <w:sz w:val="28"/>
          <w:szCs w:val="28"/>
        </w:rPr>
        <w:t xml:space="preserve"> et al., “Xeroderma pigmentosum. cutaneous, ocular, and neurologic abnormalities in 49</w:t>
      </w:r>
      <w:r w:rsidR="00BD7D3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Tunisian cases,” La </w:t>
      </w:r>
      <w:proofErr w:type="spellStart"/>
      <w:r w:rsidRPr="009E5F80">
        <w:rPr>
          <w:rFonts w:ascii="Times New Roman" w:eastAsia="Times New Roman" w:hAnsi="Times New Roman" w:cs="Times New Roman"/>
          <w:color w:val="333333"/>
          <w:sz w:val="28"/>
          <w:szCs w:val="28"/>
        </w:rPr>
        <w:t>Tunisie</w:t>
      </w:r>
      <w:proofErr w:type="spellEnd"/>
      <w:r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Médicale</w:t>
      </w:r>
      <w:proofErr w:type="spellEnd"/>
      <w:r w:rsidRPr="009E5F80">
        <w:rPr>
          <w:rFonts w:ascii="Times New Roman" w:eastAsia="Times New Roman" w:hAnsi="Times New Roman" w:cs="Times New Roman"/>
          <w:color w:val="333333"/>
          <w:sz w:val="28"/>
          <w:szCs w:val="28"/>
        </w:rPr>
        <w:t>, vol. 83, no. 12,pp. 760–763, 2005.</w:t>
      </w:r>
    </w:p>
    <w:p w14:paraId="6F71DBB2" w14:textId="42372B6A" w:rsidR="00E2615D" w:rsidRPr="009E5F80" w:rsidRDefault="00E2615D"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D. Bootsma, K. H. Kraemer, J. E. Cleaver, and J. H. J. </w:t>
      </w:r>
      <w:proofErr w:type="spellStart"/>
      <w:r w:rsidRPr="009E5F80">
        <w:rPr>
          <w:rFonts w:ascii="Times New Roman" w:eastAsia="Times New Roman" w:hAnsi="Times New Roman" w:cs="Times New Roman"/>
          <w:color w:val="333333"/>
          <w:sz w:val="28"/>
          <w:szCs w:val="28"/>
        </w:rPr>
        <w:t>Hoeijmakers</w:t>
      </w:r>
      <w:proofErr w:type="spellEnd"/>
      <w:r w:rsidRPr="009E5F80">
        <w:rPr>
          <w:rFonts w:ascii="Times New Roman" w:eastAsia="Times New Roman" w:hAnsi="Times New Roman" w:cs="Times New Roman"/>
          <w:color w:val="333333"/>
          <w:sz w:val="28"/>
          <w:szCs w:val="28"/>
        </w:rPr>
        <w:t>, “Nucleotide excision repair syndromes: xeroderma</w:t>
      </w:r>
      <w:r w:rsidR="00BD7D3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pigmentosum and trichothiodystrophy,” in The Genetic Basis</w:t>
      </w:r>
      <w:r w:rsidR="00BD7D3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 xml:space="preserve">of Human Cancer, B. Vogelstein and K. W. </w:t>
      </w:r>
      <w:proofErr w:type="spellStart"/>
      <w:r w:rsidRPr="009E5F80">
        <w:rPr>
          <w:rFonts w:ascii="Times New Roman" w:eastAsia="Times New Roman" w:hAnsi="Times New Roman" w:cs="Times New Roman"/>
          <w:color w:val="333333"/>
          <w:sz w:val="28"/>
          <w:szCs w:val="28"/>
        </w:rPr>
        <w:t>Kinzler</w:t>
      </w:r>
      <w:proofErr w:type="spellEnd"/>
      <w:r w:rsidRPr="009E5F80">
        <w:rPr>
          <w:rFonts w:ascii="Times New Roman" w:eastAsia="Times New Roman" w:hAnsi="Times New Roman" w:cs="Times New Roman"/>
          <w:color w:val="333333"/>
          <w:sz w:val="28"/>
          <w:szCs w:val="28"/>
        </w:rPr>
        <w:t xml:space="preserve">, </w:t>
      </w:r>
      <w:proofErr w:type="spellStart"/>
      <w:r w:rsidRPr="009E5F80">
        <w:rPr>
          <w:rFonts w:ascii="Times New Roman" w:eastAsia="Times New Roman" w:hAnsi="Times New Roman" w:cs="Times New Roman"/>
          <w:color w:val="333333"/>
          <w:sz w:val="28"/>
          <w:szCs w:val="28"/>
        </w:rPr>
        <w:t>Eds.,pp</w:t>
      </w:r>
      <w:proofErr w:type="spellEnd"/>
      <w:r w:rsidRPr="009E5F80">
        <w:rPr>
          <w:rFonts w:ascii="Times New Roman" w:eastAsia="Times New Roman" w:hAnsi="Times New Roman" w:cs="Times New Roman"/>
          <w:color w:val="333333"/>
          <w:sz w:val="28"/>
          <w:szCs w:val="28"/>
        </w:rPr>
        <w:t>. 245–274, McGraw-Hill; New York, NY, USA, 1998.</w:t>
      </w:r>
    </w:p>
    <w:p w14:paraId="08ED2C05" w14:textId="7397D215" w:rsidR="00E2615D" w:rsidRPr="009E5F80" w:rsidRDefault="00E2615D"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Ben </w:t>
      </w:r>
      <w:proofErr w:type="spellStart"/>
      <w:r w:rsidRPr="009E5F80">
        <w:rPr>
          <w:rFonts w:ascii="Times New Roman" w:eastAsia="Times New Roman" w:hAnsi="Times New Roman" w:cs="Times New Roman"/>
          <w:color w:val="333333"/>
          <w:sz w:val="28"/>
          <w:szCs w:val="28"/>
        </w:rPr>
        <w:t>Rekaya</w:t>
      </w:r>
      <w:proofErr w:type="spellEnd"/>
      <w:r w:rsidRPr="009E5F80">
        <w:rPr>
          <w:rFonts w:ascii="Times New Roman" w:eastAsia="Times New Roman" w:hAnsi="Times New Roman" w:cs="Times New Roman"/>
          <w:color w:val="333333"/>
          <w:sz w:val="28"/>
          <w:szCs w:val="28"/>
        </w:rPr>
        <w:t xml:space="preserve">, N. </w:t>
      </w:r>
      <w:proofErr w:type="spellStart"/>
      <w:r w:rsidRPr="009E5F80">
        <w:rPr>
          <w:rFonts w:ascii="Times New Roman" w:eastAsia="Times New Roman" w:hAnsi="Times New Roman" w:cs="Times New Roman"/>
          <w:color w:val="333333"/>
          <w:sz w:val="28"/>
          <w:szCs w:val="28"/>
        </w:rPr>
        <w:t>Laroussi</w:t>
      </w:r>
      <w:proofErr w:type="spellEnd"/>
      <w:r w:rsidRPr="009E5F80">
        <w:rPr>
          <w:rFonts w:ascii="Times New Roman" w:eastAsia="Times New Roman" w:hAnsi="Times New Roman" w:cs="Times New Roman"/>
          <w:color w:val="333333"/>
          <w:sz w:val="28"/>
          <w:szCs w:val="28"/>
        </w:rPr>
        <w:t xml:space="preserve">, O. </w:t>
      </w:r>
      <w:proofErr w:type="spellStart"/>
      <w:r w:rsidRPr="009E5F80">
        <w:rPr>
          <w:rFonts w:ascii="Times New Roman" w:eastAsia="Times New Roman" w:hAnsi="Times New Roman" w:cs="Times New Roman"/>
          <w:color w:val="333333"/>
          <w:sz w:val="28"/>
          <w:szCs w:val="28"/>
        </w:rPr>
        <w:t>Messaoud</w:t>
      </w:r>
      <w:proofErr w:type="spellEnd"/>
      <w:r w:rsidRPr="009E5F80">
        <w:rPr>
          <w:rFonts w:ascii="Times New Roman" w:eastAsia="Times New Roman" w:hAnsi="Times New Roman" w:cs="Times New Roman"/>
          <w:color w:val="333333"/>
          <w:sz w:val="28"/>
          <w:szCs w:val="28"/>
        </w:rPr>
        <w:t xml:space="preserve"> et al., “A founder</w:t>
      </w:r>
      <w:r w:rsidR="00BD7D3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large deletion mutation in xeroderma pigmentosum-variant</w:t>
      </w:r>
      <w:r w:rsidR="00BD7D3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form in Tunisia: implication for molecular diagnosis and therapy,” BioMed Research International, vol. 2014, Article ID</w:t>
      </w:r>
      <w:r w:rsidR="00BD7D3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256245, 8 pages, 2014.</w:t>
      </w:r>
    </w:p>
    <w:p w14:paraId="5D2AE8A4" w14:textId="6D8AD94C" w:rsidR="00E2615D" w:rsidRPr="009E5F80" w:rsidRDefault="00E2615D"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 xml:space="preserve">J. Zhao, S. Chen, H. Zhou et al., “XPGrs17655 G&gt;C polymorphism associated with cancer risk: evidence from 60 </w:t>
      </w:r>
      <w:proofErr w:type="spellStart"/>
      <w:r w:rsidRPr="009E5F80">
        <w:rPr>
          <w:rFonts w:ascii="Times New Roman" w:eastAsia="Times New Roman" w:hAnsi="Times New Roman" w:cs="Times New Roman"/>
          <w:color w:val="333333"/>
          <w:sz w:val="28"/>
          <w:szCs w:val="28"/>
        </w:rPr>
        <w:t>studies,”Aging</w:t>
      </w:r>
      <w:proofErr w:type="spellEnd"/>
      <w:r w:rsidRPr="009E5F80">
        <w:rPr>
          <w:rFonts w:ascii="Times New Roman" w:eastAsia="Times New Roman" w:hAnsi="Times New Roman" w:cs="Times New Roman"/>
          <w:color w:val="333333"/>
          <w:sz w:val="28"/>
          <w:szCs w:val="28"/>
        </w:rPr>
        <w:t xml:space="preserve"> (Albany NY), vol. 10, no. 5, pp. 1073–1088, 2018.</w:t>
      </w:r>
    </w:p>
    <w:p w14:paraId="2023EDAD" w14:textId="40D724CC" w:rsidR="00E2615D" w:rsidRPr="009E5F80" w:rsidRDefault="00E2615D" w:rsidP="009E5F80">
      <w:pPr>
        <w:pStyle w:val="ListParagraph"/>
        <w:numPr>
          <w:ilvl w:val="0"/>
          <w:numId w:val="17"/>
        </w:numPr>
        <w:shd w:val="clear" w:color="auto" w:fill="FFFFFF"/>
        <w:jc w:val="both"/>
        <w:divId w:val="1664166383"/>
        <w:rPr>
          <w:rFonts w:ascii="Times New Roman" w:eastAsia="Times New Roman" w:hAnsi="Times New Roman" w:cs="Times New Roman"/>
          <w:color w:val="333333"/>
          <w:sz w:val="28"/>
          <w:szCs w:val="28"/>
        </w:rPr>
      </w:pPr>
      <w:r w:rsidRPr="009E5F80">
        <w:rPr>
          <w:rFonts w:ascii="Times New Roman" w:eastAsia="Times New Roman" w:hAnsi="Times New Roman" w:cs="Times New Roman"/>
          <w:color w:val="333333"/>
          <w:sz w:val="28"/>
          <w:szCs w:val="28"/>
        </w:rPr>
        <w:t>T. Bradford, A. M. Goldstein, D. Tamura et al., “Cancer and</w:t>
      </w:r>
      <w:r w:rsidR="00BD7D3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neurologic degeneration in xeroderma pigmentosum: long</w:t>
      </w:r>
      <w:r w:rsidR="00BD7D3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term follow-up characterises the role of DNA repair,” Journal</w:t>
      </w:r>
      <w:r w:rsidR="00BD7D39" w:rsidRPr="009E5F80">
        <w:rPr>
          <w:rFonts w:ascii="Times New Roman" w:eastAsia="Times New Roman" w:hAnsi="Times New Roman" w:cs="Times New Roman"/>
          <w:color w:val="333333"/>
          <w:sz w:val="28"/>
          <w:szCs w:val="28"/>
        </w:rPr>
        <w:t xml:space="preserve"> </w:t>
      </w:r>
      <w:r w:rsidRPr="009E5F80">
        <w:rPr>
          <w:rFonts w:ascii="Times New Roman" w:eastAsia="Times New Roman" w:hAnsi="Times New Roman" w:cs="Times New Roman"/>
          <w:color w:val="333333"/>
          <w:sz w:val="28"/>
          <w:szCs w:val="28"/>
        </w:rPr>
        <w:t>of Medical Genetics, vol. 48, no. 3, pp. 168–176, 2011.</w:t>
      </w:r>
    </w:p>
    <w:sectPr w:rsidR="00E2615D" w:rsidRPr="009E5F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B587B"/>
    <w:multiLevelType w:val="hybridMultilevel"/>
    <w:tmpl w:val="6004E71A"/>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0446FC"/>
    <w:multiLevelType w:val="hybridMultilevel"/>
    <w:tmpl w:val="FBB8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53489"/>
    <w:multiLevelType w:val="hybridMultilevel"/>
    <w:tmpl w:val="38C0A9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AE2B4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5B6D4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B752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446F0A"/>
    <w:multiLevelType w:val="hybridMultilevel"/>
    <w:tmpl w:val="FEB2B7A8"/>
    <w:lvl w:ilvl="0" w:tplc="08090011">
      <w:start w:val="1"/>
      <w:numFmt w:val="decimal"/>
      <w:lvlText w:val="%1)"/>
      <w:lvlJc w:val="left"/>
      <w:pPr>
        <w:ind w:left="720" w:hanging="360"/>
      </w:pPr>
    </w:lvl>
    <w:lvl w:ilvl="1" w:tplc="5C243CCC">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AC122F"/>
    <w:multiLevelType w:val="hybridMultilevel"/>
    <w:tmpl w:val="93709A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E366F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05415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EB72BD"/>
    <w:multiLevelType w:val="hybridMultilevel"/>
    <w:tmpl w:val="18B2B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74208"/>
    <w:multiLevelType w:val="hybridMultilevel"/>
    <w:tmpl w:val="FE8A98F6"/>
    <w:lvl w:ilvl="0" w:tplc="FFFFFFFF">
      <w:start w:val="1"/>
      <w:numFmt w:val="upperLetter"/>
      <w:lvlText w:val="%1."/>
      <w:lvlJc w:val="left"/>
      <w:pPr>
        <w:ind w:left="240" w:hanging="360"/>
      </w:pPr>
      <w:rPr>
        <w:rFonts w:hint="default"/>
      </w:rPr>
    </w:lvl>
    <w:lvl w:ilvl="1" w:tplc="08090019" w:tentative="1">
      <w:start w:val="1"/>
      <w:numFmt w:val="lowerLetter"/>
      <w:lvlText w:val="%2."/>
      <w:lvlJc w:val="left"/>
      <w:pPr>
        <w:ind w:left="960" w:hanging="360"/>
      </w:pPr>
    </w:lvl>
    <w:lvl w:ilvl="2" w:tplc="0809001B" w:tentative="1">
      <w:start w:val="1"/>
      <w:numFmt w:val="lowerRoman"/>
      <w:lvlText w:val="%3."/>
      <w:lvlJc w:val="right"/>
      <w:pPr>
        <w:ind w:left="1680" w:hanging="180"/>
      </w:pPr>
    </w:lvl>
    <w:lvl w:ilvl="3" w:tplc="0809000F" w:tentative="1">
      <w:start w:val="1"/>
      <w:numFmt w:val="decimal"/>
      <w:lvlText w:val="%4."/>
      <w:lvlJc w:val="left"/>
      <w:pPr>
        <w:ind w:left="2400" w:hanging="360"/>
      </w:pPr>
    </w:lvl>
    <w:lvl w:ilvl="4" w:tplc="08090019" w:tentative="1">
      <w:start w:val="1"/>
      <w:numFmt w:val="lowerLetter"/>
      <w:lvlText w:val="%5."/>
      <w:lvlJc w:val="left"/>
      <w:pPr>
        <w:ind w:left="3120" w:hanging="360"/>
      </w:pPr>
    </w:lvl>
    <w:lvl w:ilvl="5" w:tplc="0809001B" w:tentative="1">
      <w:start w:val="1"/>
      <w:numFmt w:val="lowerRoman"/>
      <w:lvlText w:val="%6."/>
      <w:lvlJc w:val="right"/>
      <w:pPr>
        <w:ind w:left="3840" w:hanging="180"/>
      </w:pPr>
    </w:lvl>
    <w:lvl w:ilvl="6" w:tplc="0809000F" w:tentative="1">
      <w:start w:val="1"/>
      <w:numFmt w:val="decimal"/>
      <w:lvlText w:val="%7."/>
      <w:lvlJc w:val="left"/>
      <w:pPr>
        <w:ind w:left="4560" w:hanging="360"/>
      </w:pPr>
    </w:lvl>
    <w:lvl w:ilvl="7" w:tplc="08090019" w:tentative="1">
      <w:start w:val="1"/>
      <w:numFmt w:val="lowerLetter"/>
      <w:lvlText w:val="%8."/>
      <w:lvlJc w:val="left"/>
      <w:pPr>
        <w:ind w:left="5280" w:hanging="360"/>
      </w:pPr>
    </w:lvl>
    <w:lvl w:ilvl="8" w:tplc="0809001B" w:tentative="1">
      <w:start w:val="1"/>
      <w:numFmt w:val="lowerRoman"/>
      <w:lvlText w:val="%9."/>
      <w:lvlJc w:val="right"/>
      <w:pPr>
        <w:ind w:left="6000" w:hanging="180"/>
      </w:pPr>
    </w:lvl>
  </w:abstractNum>
  <w:abstractNum w:abstractNumId="12" w15:restartNumberingAfterBreak="0">
    <w:nsid w:val="53FB141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7344166"/>
    <w:multiLevelType w:val="multilevel"/>
    <w:tmpl w:val="FFFFFFFF"/>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99A24FF"/>
    <w:multiLevelType w:val="hybridMultilevel"/>
    <w:tmpl w:val="F8A8F8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0F2C9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23867"/>
    <w:multiLevelType w:val="hybridMultilevel"/>
    <w:tmpl w:val="13ECA51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228750">
    <w:abstractNumId w:val="1"/>
  </w:num>
  <w:num w:numId="2" w16cid:durableId="1683433889">
    <w:abstractNumId w:val="10"/>
  </w:num>
  <w:num w:numId="3" w16cid:durableId="127747837">
    <w:abstractNumId w:val="13"/>
  </w:num>
  <w:num w:numId="4" w16cid:durableId="1969820909">
    <w:abstractNumId w:val="9"/>
  </w:num>
  <w:num w:numId="5" w16cid:durableId="2078360331">
    <w:abstractNumId w:val="15"/>
  </w:num>
  <w:num w:numId="6" w16cid:durableId="1143890873">
    <w:abstractNumId w:val="5"/>
  </w:num>
  <w:num w:numId="7" w16cid:durableId="1338272425">
    <w:abstractNumId w:val="2"/>
  </w:num>
  <w:num w:numId="8" w16cid:durableId="2093308674">
    <w:abstractNumId w:val="3"/>
  </w:num>
  <w:num w:numId="9" w16cid:durableId="588807164">
    <w:abstractNumId w:val="8"/>
  </w:num>
  <w:num w:numId="10" w16cid:durableId="1303732124">
    <w:abstractNumId w:val="4"/>
  </w:num>
  <w:num w:numId="11" w16cid:durableId="1012802720">
    <w:abstractNumId w:val="12"/>
  </w:num>
  <w:num w:numId="12" w16cid:durableId="1102720614">
    <w:abstractNumId w:val="6"/>
  </w:num>
  <w:num w:numId="13" w16cid:durableId="2071221853">
    <w:abstractNumId w:val="11"/>
  </w:num>
  <w:num w:numId="14" w16cid:durableId="1825734214">
    <w:abstractNumId w:val="0"/>
  </w:num>
  <w:num w:numId="15" w16cid:durableId="623392792">
    <w:abstractNumId w:val="7"/>
  </w:num>
  <w:num w:numId="16" w16cid:durableId="141847815">
    <w:abstractNumId w:val="16"/>
  </w:num>
  <w:num w:numId="17" w16cid:durableId="151861280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25C"/>
    <w:rsid w:val="00024F83"/>
    <w:rsid w:val="00035B05"/>
    <w:rsid w:val="0004536F"/>
    <w:rsid w:val="000654F3"/>
    <w:rsid w:val="00070886"/>
    <w:rsid w:val="000724A7"/>
    <w:rsid w:val="000A3599"/>
    <w:rsid w:val="000A45B9"/>
    <w:rsid w:val="000B37FD"/>
    <w:rsid w:val="000C4645"/>
    <w:rsid w:val="000D62A2"/>
    <w:rsid w:val="000E0870"/>
    <w:rsid w:val="000F6A96"/>
    <w:rsid w:val="000F74A1"/>
    <w:rsid w:val="00110658"/>
    <w:rsid w:val="00126D01"/>
    <w:rsid w:val="00133E15"/>
    <w:rsid w:val="00137BAA"/>
    <w:rsid w:val="001818FD"/>
    <w:rsid w:val="00186965"/>
    <w:rsid w:val="001A189B"/>
    <w:rsid w:val="001A27C9"/>
    <w:rsid w:val="001A4740"/>
    <w:rsid w:val="001A5DFE"/>
    <w:rsid w:val="001C19EF"/>
    <w:rsid w:val="001D44E9"/>
    <w:rsid w:val="001D59B1"/>
    <w:rsid w:val="001D6A9D"/>
    <w:rsid w:val="00204C58"/>
    <w:rsid w:val="00206216"/>
    <w:rsid w:val="00217699"/>
    <w:rsid w:val="00224AAB"/>
    <w:rsid w:val="00244F31"/>
    <w:rsid w:val="00266405"/>
    <w:rsid w:val="00297E25"/>
    <w:rsid w:val="002E0B53"/>
    <w:rsid w:val="002E53ED"/>
    <w:rsid w:val="003145C7"/>
    <w:rsid w:val="00323883"/>
    <w:rsid w:val="00324D4E"/>
    <w:rsid w:val="00344FCC"/>
    <w:rsid w:val="00346E87"/>
    <w:rsid w:val="00351A49"/>
    <w:rsid w:val="0036184C"/>
    <w:rsid w:val="00370238"/>
    <w:rsid w:val="003718F9"/>
    <w:rsid w:val="0038009A"/>
    <w:rsid w:val="00382ADD"/>
    <w:rsid w:val="003879DB"/>
    <w:rsid w:val="003B2761"/>
    <w:rsid w:val="003B48C6"/>
    <w:rsid w:val="003D2DD1"/>
    <w:rsid w:val="003D3554"/>
    <w:rsid w:val="003F1250"/>
    <w:rsid w:val="003F20AE"/>
    <w:rsid w:val="003F2EC5"/>
    <w:rsid w:val="00412F2C"/>
    <w:rsid w:val="00414449"/>
    <w:rsid w:val="00417669"/>
    <w:rsid w:val="00417EC6"/>
    <w:rsid w:val="004247B3"/>
    <w:rsid w:val="00425AE1"/>
    <w:rsid w:val="004310BB"/>
    <w:rsid w:val="0043423A"/>
    <w:rsid w:val="0045052D"/>
    <w:rsid w:val="00456158"/>
    <w:rsid w:val="00461867"/>
    <w:rsid w:val="00481BD8"/>
    <w:rsid w:val="00490C5C"/>
    <w:rsid w:val="004959C1"/>
    <w:rsid w:val="004A42C0"/>
    <w:rsid w:val="004C10F3"/>
    <w:rsid w:val="004D4D68"/>
    <w:rsid w:val="004E40E4"/>
    <w:rsid w:val="0050195F"/>
    <w:rsid w:val="00503F5E"/>
    <w:rsid w:val="00507F9F"/>
    <w:rsid w:val="00510F04"/>
    <w:rsid w:val="00553B4E"/>
    <w:rsid w:val="00560542"/>
    <w:rsid w:val="00566335"/>
    <w:rsid w:val="005A3D9F"/>
    <w:rsid w:val="005A4ED7"/>
    <w:rsid w:val="005A6E1A"/>
    <w:rsid w:val="005D5A27"/>
    <w:rsid w:val="005D6BE9"/>
    <w:rsid w:val="005D6E80"/>
    <w:rsid w:val="00600425"/>
    <w:rsid w:val="0060485A"/>
    <w:rsid w:val="00624C32"/>
    <w:rsid w:val="006335CF"/>
    <w:rsid w:val="00675F3A"/>
    <w:rsid w:val="006C16CC"/>
    <w:rsid w:val="006C68AE"/>
    <w:rsid w:val="006F6BAC"/>
    <w:rsid w:val="00703524"/>
    <w:rsid w:val="007169DA"/>
    <w:rsid w:val="00723F48"/>
    <w:rsid w:val="00750D36"/>
    <w:rsid w:val="00751315"/>
    <w:rsid w:val="00763448"/>
    <w:rsid w:val="00767B76"/>
    <w:rsid w:val="00785FF9"/>
    <w:rsid w:val="0079199C"/>
    <w:rsid w:val="00793FBA"/>
    <w:rsid w:val="007A5F96"/>
    <w:rsid w:val="007D29A1"/>
    <w:rsid w:val="007D5265"/>
    <w:rsid w:val="007D7799"/>
    <w:rsid w:val="00831240"/>
    <w:rsid w:val="00837CD6"/>
    <w:rsid w:val="008402FB"/>
    <w:rsid w:val="008728F0"/>
    <w:rsid w:val="00884589"/>
    <w:rsid w:val="00893F41"/>
    <w:rsid w:val="008F14BE"/>
    <w:rsid w:val="008F4AF6"/>
    <w:rsid w:val="00902D79"/>
    <w:rsid w:val="00912D4C"/>
    <w:rsid w:val="00923875"/>
    <w:rsid w:val="00924CA8"/>
    <w:rsid w:val="0092643C"/>
    <w:rsid w:val="00927792"/>
    <w:rsid w:val="009325D9"/>
    <w:rsid w:val="00946F77"/>
    <w:rsid w:val="00986B6B"/>
    <w:rsid w:val="009D7255"/>
    <w:rsid w:val="009E5F80"/>
    <w:rsid w:val="009F3CC0"/>
    <w:rsid w:val="00A0666B"/>
    <w:rsid w:val="00A11DEA"/>
    <w:rsid w:val="00A13305"/>
    <w:rsid w:val="00A329B2"/>
    <w:rsid w:val="00A50E8B"/>
    <w:rsid w:val="00A60AAC"/>
    <w:rsid w:val="00A60D3B"/>
    <w:rsid w:val="00A7282C"/>
    <w:rsid w:val="00A90019"/>
    <w:rsid w:val="00AA02D9"/>
    <w:rsid w:val="00AC1397"/>
    <w:rsid w:val="00AC3956"/>
    <w:rsid w:val="00AC61E5"/>
    <w:rsid w:val="00AD7AB9"/>
    <w:rsid w:val="00AF2F6A"/>
    <w:rsid w:val="00B00980"/>
    <w:rsid w:val="00B06A33"/>
    <w:rsid w:val="00B30BFD"/>
    <w:rsid w:val="00B32DAE"/>
    <w:rsid w:val="00B41F41"/>
    <w:rsid w:val="00B54B48"/>
    <w:rsid w:val="00B6263A"/>
    <w:rsid w:val="00B67661"/>
    <w:rsid w:val="00B82704"/>
    <w:rsid w:val="00B9676F"/>
    <w:rsid w:val="00BB5CC2"/>
    <w:rsid w:val="00BC1EF9"/>
    <w:rsid w:val="00BC3DDF"/>
    <w:rsid w:val="00BD7D39"/>
    <w:rsid w:val="00BE03F4"/>
    <w:rsid w:val="00BE74AD"/>
    <w:rsid w:val="00BF6813"/>
    <w:rsid w:val="00C17467"/>
    <w:rsid w:val="00C45651"/>
    <w:rsid w:val="00CB2D36"/>
    <w:rsid w:val="00CC452F"/>
    <w:rsid w:val="00CC4AEF"/>
    <w:rsid w:val="00CF4084"/>
    <w:rsid w:val="00D16704"/>
    <w:rsid w:val="00D45BEF"/>
    <w:rsid w:val="00D51C78"/>
    <w:rsid w:val="00D67811"/>
    <w:rsid w:val="00D703F8"/>
    <w:rsid w:val="00D7625C"/>
    <w:rsid w:val="00DA1BC8"/>
    <w:rsid w:val="00DB1E9C"/>
    <w:rsid w:val="00DB6837"/>
    <w:rsid w:val="00DE4140"/>
    <w:rsid w:val="00DE6009"/>
    <w:rsid w:val="00DF2099"/>
    <w:rsid w:val="00E17097"/>
    <w:rsid w:val="00E23763"/>
    <w:rsid w:val="00E2615D"/>
    <w:rsid w:val="00E41169"/>
    <w:rsid w:val="00E468D2"/>
    <w:rsid w:val="00E50CB9"/>
    <w:rsid w:val="00E606AD"/>
    <w:rsid w:val="00EB30BB"/>
    <w:rsid w:val="00EC523B"/>
    <w:rsid w:val="00EE3E79"/>
    <w:rsid w:val="00FC6B19"/>
    <w:rsid w:val="00FC7ED9"/>
    <w:rsid w:val="00FF1312"/>
    <w:rsid w:val="00FF2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16BB"/>
  <w15:chartTrackingRefBased/>
  <w15:docId w15:val="{DAB823D6-2733-344C-BF32-FF7CBB40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1">
    <w:name w:val="heading 1"/>
    <w:basedOn w:val="Normal"/>
    <w:next w:val="Normal"/>
    <w:link w:val="Heading1Char"/>
    <w:uiPriority w:val="9"/>
    <w:qFormat/>
    <w:rsid w:val="00924C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4CA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00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A1BC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24CA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24CA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AEF"/>
    <w:pPr>
      <w:ind w:left="720"/>
      <w:contextualSpacing/>
    </w:pPr>
  </w:style>
  <w:style w:type="character" w:customStyle="1" w:styleId="Heading4Char">
    <w:name w:val="Heading 4 Char"/>
    <w:basedOn w:val="DefaultParagraphFont"/>
    <w:link w:val="Heading4"/>
    <w:uiPriority w:val="9"/>
    <w:rsid w:val="00DA1BC8"/>
    <w:rPr>
      <w:rFonts w:asciiTheme="majorHAnsi" w:eastAsiaTheme="majorEastAsia" w:hAnsiTheme="majorHAnsi" w:cstheme="majorBidi"/>
      <w:i/>
      <w:iCs/>
      <w:color w:val="2F5496" w:themeColor="accent1" w:themeShade="BF"/>
      <w:kern w:val="0"/>
      <w14:ligatures w14:val="none"/>
    </w:rPr>
  </w:style>
  <w:style w:type="character" w:styleId="Emphasis">
    <w:name w:val="Emphasis"/>
    <w:basedOn w:val="DefaultParagraphFont"/>
    <w:uiPriority w:val="20"/>
    <w:qFormat/>
    <w:rsid w:val="00DA1BC8"/>
    <w:rPr>
      <w:i/>
      <w:iCs/>
    </w:rPr>
  </w:style>
  <w:style w:type="character" w:customStyle="1" w:styleId="Heading3Char">
    <w:name w:val="Heading 3 Char"/>
    <w:basedOn w:val="DefaultParagraphFont"/>
    <w:link w:val="Heading3"/>
    <w:uiPriority w:val="9"/>
    <w:semiHidden/>
    <w:rsid w:val="00B00980"/>
    <w:rPr>
      <w:rFonts w:asciiTheme="majorHAnsi" w:eastAsiaTheme="majorEastAsia" w:hAnsiTheme="majorHAnsi" w:cstheme="majorBidi"/>
      <w:color w:val="1F3763" w:themeColor="accent1" w:themeShade="7F"/>
      <w:kern w:val="0"/>
      <w:sz w:val="24"/>
      <w:szCs w:val="24"/>
      <w14:ligatures w14:val="none"/>
    </w:rPr>
  </w:style>
  <w:style w:type="paragraph" w:customStyle="1" w:styleId="p">
    <w:name w:val="p"/>
    <w:basedOn w:val="Normal"/>
    <w:rsid w:val="00B00980"/>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B00980"/>
    <w:rPr>
      <w:color w:val="0000FF"/>
      <w:u w:val="single"/>
    </w:rPr>
  </w:style>
  <w:style w:type="paragraph" w:styleId="NormalWeb">
    <w:name w:val="Normal (Web)"/>
    <w:basedOn w:val="Normal"/>
    <w:uiPriority w:val="99"/>
    <w:unhideWhenUsed/>
    <w:rsid w:val="00E23763"/>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510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D3554"/>
    <w:rPr>
      <w:b/>
      <w:bCs/>
    </w:rPr>
  </w:style>
  <w:style w:type="character" w:customStyle="1" w:styleId="kwd-text">
    <w:name w:val="kwd-text"/>
    <w:basedOn w:val="DefaultParagraphFont"/>
    <w:rsid w:val="000A45B9"/>
  </w:style>
  <w:style w:type="character" w:customStyle="1" w:styleId="Heading1Char">
    <w:name w:val="Heading 1 Char"/>
    <w:basedOn w:val="DefaultParagraphFont"/>
    <w:link w:val="Heading1"/>
    <w:uiPriority w:val="9"/>
    <w:rsid w:val="00924CA8"/>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924CA8"/>
    <w:rPr>
      <w:rFonts w:asciiTheme="majorHAnsi" w:eastAsiaTheme="majorEastAsia" w:hAnsiTheme="majorHAnsi" w:cstheme="majorBidi"/>
      <w:color w:val="2F5496" w:themeColor="accent1" w:themeShade="BF"/>
      <w:kern w:val="0"/>
      <w:sz w:val="26"/>
      <w:szCs w:val="26"/>
      <w14:ligatures w14:val="none"/>
    </w:rPr>
  </w:style>
  <w:style w:type="character" w:customStyle="1" w:styleId="Heading5Char">
    <w:name w:val="Heading 5 Char"/>
    <w:basedOn w:val="DefaultParagraphFont"/>
    <w:link w:val="Heading5"/>
    <w:uiPriority w:val="9"/>
    <w:semiHidden/>
    <w:rsid w:val="00924CA8"/>
    <w:rPr>
      <w:rFonts w:asciiTheme="majorHAnsi" w:eastAsiaTheme="majorEastAsia" w:hAnsiTheme="majorHAnsi" w:cstheme="majorBidi"/>
      <w:color w:val="2F5496" w:themeColor="accent1" w:themeShade="BF"/>
      <w:kern w:val="0"/>
      <w14:ligatures w14:val="none"/>
    </w:rPr>
  </w:style>
  <w:style w:type="character" w:customStyle="1" w:styleId="Heading6Char">
    <w:name w:val="Heading 6 Char"/>
    <w:basedOn w:val="DefaultParagraphFont"/>
    <w:link w:val="Heading6"/>
    <w:uiPriority w:val="9"/>
    <w:semiHidden/>
    <w:rsid w:val="00924CA8"/>
    <w:rPr>
      <w:rFonts w:asciiTheme="majorHAnsi" w:eastAsiaTheme="majorEastAsia" w:hAnsiTheme="majorHAnsi" w:cstheme="majorBidi"/>
      <w:color w:val="1F3763" w:themeColor="accent1" w:themeShade="7F"/>
      <w:kern w:val="0"/>
      <w14:ligatures w14:val="none"/>
    </w:rPr>
  </w:style>
  <w:style w:type="paragraph" w:customStyle="1" w:styleId="msonormal0">
    <w:name w:val="msonormal"/>
    <w:basedOn w:val="Normal"/>
    <w:rsid w:val="00924CA8"/>
    <w:pPr>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24CA8"/>
    <w:rPr>
      <w:color w:val="800080"/>
      <w:u w:val="single"/>
    </w:rPr>
  </w:style>
  <w:style w:type="character" w:customStyle="1" w:styleId="anticon">
    <w:name w:val="anticon"/>
    <w:basedOn w:val="DefaultParagraphFont"/>
    <w:rsid w:val="00924CA8"/>
  </w:style>
  <w:style w:type="character" w:customStyle="1" w:styleId="buttongroupleftgroupeiaty">
    <w:name w:val="buttongroup_leftgroup__eiaty"/>
    <w:basedOn w:val="DefaultParagraphFont"/>
    <w:rsid w:val="00924CA8"/>
  </w:style>
  <w:style w:type="character" w:customStyle="1" w:styleId="articleheaderspecialissuetag">
    <w:name w:val="articleheader__specialissue_tag"/>
    <w:basedOn w:val="DefaultParagraphFont"/>
    <w:rsid w:val="00924CA8"/>
  </w:style>
  <w:style w:type="character" w:customStyle="1" w:styleId="articleheadermetadoilink">
    <w:name w:val="articleheader__meta_doilink"/>
    <w:basedOn w:val="DefaultParagraphFont"/>
    <w:rsid w:val="00924CA8"/>
  </w:style>
  <w:style w:type="character" w:customStyle="1" w:styleId="articleheaderauthorsauthor">
    <w:name w:val="articleheader__authors_author"/>
    <w:basedOn w:val="DefaultParagraphFont"/>
    <w:rsid w:val="00924CA8"/>
  </w:style>
  <w:style w:type="character" w:customStyle="1" w:styleId="end-abs">
    <w:name w:val="end-abs"/>
    <w:basedOn w:val="DefaultParagraphFont"/>
    <w:rsid w:val="00924CA8"/>
  </w:style>
  <w:style w:type="character" w:customStyle="1" w:styleId="captiontexttogglebtn">
    <w:name w:val="captiontexttogglebtn"/>
    <w:basedOn w:val="DefaultParagraphFont"/>
    <w:rsid w:val="00924CA8"/>
  </w:style>
  <w:style w:type="character" w:customStyle="1" w:styleId="caption-text">
    <w:name w:val="caption-text"/>
    <w:basedOn w:val="DefaultParagraphFont"/>
    <w:rsid w:val="00924CA8"/>
  </w:style>
  <w:style w:type="paragraph" w:customStyle="1" w:styleId="slick-active">
    <w:name w:val="slick-active"/>
    <w:basedOn w:val="Normal"/>
    <w:rsid w:val="00924CA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articlereferencesarticlereference7acxy">
    <w:name w:val="articlereferences_articlereference__7acxy"/>
    <w:basedOn w:val="Normal"/>
    <w:rsid w:val="00924CA8"/>
    <w:pPr>
      <w:spacing w:before="100" w:beforeAutospacing="1" w:after="100" w:afterAutospacing="1" w:line="240" w:lineRule="auto"/>
    </w:pPr>
    <w:rPr>
      <w:rFonts w:ascii="Times New Roman" w:hAnsi="Times New Roman" w:cs="Times New Roman"/>
      <w:sz w:val="24"/>
      <w:szCs w:val="24"/>
      <w:lang w:eastAsia="en-GB"/>
    </w:rPr>
  </w:style>
  <w:style w:type="paragraph" w:customStyle="1" w:styleId="referencetext">
    <w:name w:val="referencetext"/>
    <w:basedOn w:val="Normal"/>
    <w:rsid w:val="00924CA8"/>
    <w:pPr>
      <w:spacing w:before="100" w:beforeAutospacing="1" w:after="100" w:afterAutospacing="1" w:line="240" w:lineRule="auto"/>
    </w:pPr>
    <w:rPr>
      <w:rFonts w:ascii="Times New Roman" w:hAnsi="Times New Roman" w:cs="Times New Roman"/>
      <w:sz w:val="24"/>
      <w:szCs w:val="24"/>
      <w:lang w:eastAsia="en-GB"/>
    </w:rPr>
  </w:style>
  <w:style w:type="character" w:customStyle="1" w:styleId="sep">
    <w:name w:val="sep"/>
    <w:basedOn w:val="DefaultParagraphFont"/>
    <w:rsid w:val="00924CA8"/>
  </w:style>
  <w:style w:type="character" w:customStyle="1" w:styleId="ref-journal">
    <w:name w:val="ref-journal"/>
    <w:basedOn w:val="DefaultParagraphFont"/>
    <w:rsid w:val="003B2761"/>
  </w:style>
  <w:style w:type="character" w:customStyle="1" w:styleId="ref-vol">
    <w:name w:val="ref-vol"/>
    <w:basedOn w:val="DefaultParagraphFont"/>
    <w:rsid w:val="003B2761"/>
  </w:style>
  <w:style w:type="character" w:customStyle="1" w:styleId="c-pdf-downloadtext">
    <w:name w:val="c-pdf-download__text"/>
    <w:basedOn w:val="DefaultParagraphFont"/>
    <w:rsid w:val="00703524"/>
  </w:style>
  <w:style w:type="paragraph" w:customStyle="1" w:styleId="c-article-identifiersitem">
    <w:name w:val="c-article-identifiers__item"/>
    <w:basedOn w:val="Normal"/>
    <w:rsid w:val="0070352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u-color-open-access">
    <w:name w:val="u-color-open-access"/>
    <w:basedOn w:val="DefaultParagraphFont"/>
    <w:rsid w:val="00703524"/>
  </w:style>
  <w:style w:type="paragraph" w:customStyle="1" w:styleId="c-article-author-listitem">
    <w:name w:val="c-article-author-list__item"/>
    <w:basedOn w:val="Normal"/>
    <w:rsid w:val="0070352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article-info-details">
    <w:name w:val="c-article-info-details"/>
    <w:basedOn w:val="Normal"/>
    <w:rsid w:val="0070352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u-visually-hidden">
    <w:name w:val="u-visually-hidden"/>
    <w:basedOn w:val="DefaultParagraphFont"/>
    <w:rsid w:val="00703524"/>
  </w:style>
  <w:style w:type="paragraph" w:customStyle="1" w:styleId="c-article-metrics-barcount">
    <w:name w:val="c-article-metrics-bar__count"/>
    <w:basedOn w:val="Normal"/>
    <w:rsid w:val="00703524"/>
    <w:pPr>
      <w:spacing w:before="100" w:beforeAutospacing="1" w:after="100" w:afterAutospacing="1" w:line="240" w:lineRule="auto"/>
    </w:pPr>
    <w:rPr>
      <w:rFonts w:ascii="Times New Roman" w:hAnsi="Times New Roman" w:cs="Times New Roman"/>
      <w:sz w:val="24"/>
      <w:szCs w:val="24"/>
      <w:lang w:eastAsia="en-GB"/>
    </w:rPr>
  </w:style>
  <w:style w:type="character" w:customStyle="1" w:styleId="c-article-metrics-barlabel">
    <w:name w:val="c-article-metrics-bar__label"/>
    <w:basedOn w:val="DefaultParagraphFont"/>
    <w:rsid w:val="00703524"/>
  </w:style>
  <w:style w:type="paragraph" w:customStyle="1" w:styleId="c-article-metrics-bardetails">
    <w:name w:val="c-article-metrics-bar__details"/>
    <w:basedOn w:val="Normal"/>
    <w:rsid w:val="0070352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article-referencestext">
    <w:name w:val="c-article-references__text"/>
    <w:basedOn w:val="Normal"/>
    <w:rsid w:val="00703524"/>
    <w:pPr>
      <w:spacing w:before="100" w:beforeAutospacing="1" w:after="100" w:afterAutospacing="1" w:line="240" w:lineRule="auto"/>
    </w:pPr>
    <w:rPr>
      <w:rFonts w:ascii="Times New Roman" w:hAnsi="Times New Roman" w:cs="Times New Roman"/>
      <w:sz w:val="24"/>
      <w:szCs w:val="24"/>
      <w:lang w:eastAsia="en-GB"/>
    </w:rPr>
  </w:style>
  <w:style w:type="paragraph" w:customStyle="1" w:styleId="c-article-referenceslinks">
    <w:name w:val="c-article-references__links"/>
    <w:basedOn w:val="Normal"/>
    <w:rsid w:val="00703524"/>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414193">
      <w:bodyDiv w:val="1"/>
      <w:marLeft w:val="0"/>
      <w:marRight w:val="0"/>
      <w:marTop w:val="0"/>
      <w:marBottom w:val="0"/>
      <w:divBdr>
        <w:top w:val="none" w:sz="0" w:space="0" w:color="auto"/>
        <w:left w:val="none" w:sz="0" w:space="0" w:color="auto"/>
        <w:bottom w:val="none" w:sz="0" w:space="0" w:color="auto"/>
        <w:right w:val="none" w:sz="0" w:space="0" w:color="auto"/>
      </w:divBdr>
      <w:divsChild>
        <w:div w:id="55518997">
          <w:marLeft w:val="0"/>
          <w:marRight w:val="0"/>
          <w:marTop w:val="200"/>
          <w:marBottom w:val="200"/>
          <w:divBdr>
            <w:top w:val="none" w:sz="0" w:space="0" w:color="auto"/>
            <w:left w:val="none" w:sz="0" w:space="0" w:color="auto"/>
            <w:bottom w:val="none" w:sz="0" w:space="0" w:color="auto"/>
            <w:right w:val="none" w:sz="0" w:space="0" w:color="auto"/>
          </w:divBdr>
          <w:divsChild>
            <w:div w:id="448210782">
              <w:marLeft w:val="0"/>
              <w:marRight w:val="0"/>
              <w:marTop w:val="0"/>
              <w:marBottom w:val="0"/>
              <w:divBdr>
                <w:top w:val="none" w:sz="0" w:space="0" w:color="auto"/>
                <w:left w:val="none" w:sz="0" w:space="0" w:color="auto"/>
                <w:bottom w:val="none" w:sz="0" w:space="0" w:color="auto"/>
                <w:right w:val="none" w:sz="0" w:space="0" w:color="auto"/>
              </w:divBdr>
            </w:div>
          </w:divsChild>
        </w:div>
        <w:div w:id="573970451">
          <w:marLeft w:val="0"/>
          <w:marRight w:val="0"/>
          <w:marTop w:val="0"/>
          <w:marBottom w:val="0"/>
          <w:divBdr>
            <w:top w:val="none" w:sz="0" w:space="0" w:color="auto"/>
            <w:left w:val="none" w:sz="0" w:space="0" w:color="auto"/>
            <w:bottom w:val="none" w:sz="0" w:space="0" w:color="auto"/>
            <w:right w:val="none" w:sz="0" w:space="0" w:color="auto"/>
          </w:divBdr>
        </w:div>
        <w:div w:id="247347521">
          <w:marLeft w:val="0"/>
          <w:marRight w:val="0"/>
          <w:marTop w:val="0"/>
          <w:marBottom w:val="0"/>
          <w:divBdr>
            <w:top w:val="none" w:sz="0" w:space="0" w:color="auto"/>
            <w:left w:val="none" w:sz="0" w:space="0" w:color="auto"/>
            <w:bottom w:val="none" w:sz="0" w:space="0" w:color="auto"/>
            <w:right w:val="none" w:sz="0" w:space="0" w:color="auto"/>
          </w:divBdr>
        </w:div>
        <w:div w:id="501358712">
          <w:marLeft w:val="0"/>
          <w:marRight w:val="0"/>
          <w:marTop w:val="0"/>
          <w:marBottom w:val="0"/>
          <w:divBdr>
            <w:top w:val="none" w:sz="0" w:space="0" w:color="auto"/>
            <w:left w:val="none" w:sz="0" w:space="0" w:color="auto"/>
            <w:bottom w:val="none" w:sz="0" w:space="0" w:color="auto"/>
            <w:right w:val="none" w:sz="0" w:space="0" w:color="auto"/>
          </w:divBdr>
        </w:div>
        <w:div w:id="1023821580">
          <w:marLeft w:val="0"/>
          <w:marRight w:val="0"/>
          <w:marTop w:val="0"/>
          <w:marBottom w:val="0"/>
          <w:divBdr>
            <w:top w:val="none" w:sz="0" w:space="0" w:color="auto"/>
            <w:left w:val="none" w:sz="0" w:space="0" w:color="auto"/>
            <w:bottom w:val="none" w:sz="0" w:space="0" w:color="auto"/>
            <w:right w:val="none" w:sz="0" w:space="0" w:color="auto"/>
          </w:divBdr>
        </w:div>
        <w:div w:id="695158719">
          <w:marLeft w:val="0"/>
          <w:marRight w:val="0"/>
          <w:marTop w:val="0"/>
          <w:marBottom w:val="0"/>
          <w:divBdr>
            <w:top w:val="none" w:sz="0" w:space="0" w:color="auto"/>
            <w:left w:val="none" w:sz="0" w:space="0" w:color="auto"/>
            <w:bottom w:val="none" w:sz="0" w:space="0" w:color="auto"/>
            <w:right w:val="none" w:sz="0" w:space="0" w:color="auto"/>
          </w:divBdr>
        </w:div>
        <w:div w:id="103306580">
          <w:marLeft w:val="0"/>
          <w:marRight w:val="0"/>
          <w:marTop w:val="0"/>
          <w:marBottom w:val="0"/>
          <w:divBdr>
            <w:top w:val="none" w:sz="0" w:space="0" w:color="auto"/>
            <w:left w:val="none" w:sz="0" w:space="0" w:color="auto"/>
            <w:bottom w:val="none" w:sz="0" w:space="0" w:color="auto"/>
            <w:right w:val="none" w:sz="0" w:space="0" w:color="auto"/>
          </w:divBdr>
        </w:div>
        <w:div w:id="254369193">
          <w:marLeft w:val="0"/>
          <w:marRight w:val="0"/>
          <w:marTop w:val="0"/>
          <w:marBottom w:val="0"/>
          <w:divBdr>
            <w:top w:val="none" w:sz="0" w:space="0" w:color="auto"/>
            <w:left w:val="none" w:sz="0" w:space="0" w:color="auto"/>
            <w:bottom w:val="none" w:sz="0" w:space="0" w:color="auto"/>
            <w:right w:val="none" w:sz="0" w:space="0" w:color="auto"/>
          </w:divBdr>
        </w:div>
        <w:div w:id="936015566">
          <w:marLeft w:val="0"/>
          <w:marRight w:val="0"/>
          <w:marTop w:val="0"/>
          <w:marBottom w:val="0"/>
          <w:divBdr>
            <w:top w:val="none" w:sz="0" w:space="0" w:color="auto"/>
            <w:left w:val="none" w:sz="0" w:space="0" w:color="auto"/>
            <w:bottom w:val="none" w:sz="0" w:space="0" w:color="auto"/>
            <w:right w:val="none" w:sz="0" w:space="0" w:color="auto"/>
          </w:divBdr>
        </w:div>
        <w:div w:id="1792241401">
          <w:marLeft w:val="0"/>
          <w:marRight w:val="0"/>
          <w:marTop w:val="0"/>
          <w:marBottom w:val="0"/>
          <w:divBdr>
            <w:top w:val="none" w:sz="0" w:space="0" w:color="auto"/>
            <w:left w:val="none" w:sz="0" w:space="0" w:color="auto"/>
            <w:bottom w:val="none" w:sz="0" w:space="0" w:color="auto"/>
            <w:right w:val="none" w:sz="0" w:space="0" w:color="auto"/>
          </w:divBdr>
        </w:div>
        <w:div w:id="1913348588">
          <w:marLeft w:val="0"/>
          <w:marRight w:val="0"/>
          <w:marTop w:val="0"/>
          <w:marBottom w:val="0"/>
          <w:divBdr>
            <w:top w:val="none" w:sz="0" w:space="0" w:color="auto"/>
            <w:left w:val="none" w:sz="0" w:space="0" w:color="auto"/>
            <w:bottom w:val="none" w:sz="0" w:space="0" w:color="auto"/>
            <w:right w:val="none" w:sz="0" w:space="0" w:color="auto"/>
          </w:divBdr>
        </w:div>
        <w:div w:id="1388913112">
          <w:marLeft w:val="0"/>
          <w:marRight w:val="0"/>
          <w:marTop w:val="0"/>
          <w:marBottom w:val="0"/>
          <w:divBdr>
            <w:top w:val="none" w:sz="0" w:space="0" w:color="auto"/>
            <w:left w:val="none" w:sz="0" w:space="0" w:color="auto"/>
            <w:bottom w:val="none" w:sz="0" w:space="0" w:color="auto"/>
            <w:right w:val="none" w:sz="0" w:space="0" w:color="auto"/>
          </w:divBdr>
        </w:div>
        <w:div w:id="2139057760">
          <w:marLeft w:val="0"/>
          <w:marRight w:val="0"/>
          <w:marTop w:val="0"/>
          <w:marBottom w:val="0"/>
          <w:divBdr>
            <w:top w:val="none" w:sz="0" w:space="0" w:color="auto"/>
            <w:left w:val="none" w:sz="0" w:space="0" w:color="auto"/>
            <w:bottom w:val="none" w:sz="0" w:space="0" w:color="auto"/>
            <w:right w:val="none" w:sz="0" w:space="0" w:color="auto"/>
          </w:divBdr>
        </w:div>
        <w:div w:id="1923953968">
          <w:marLeft w:val="0"/>
          <w:marRight w:val="0"/>
          <w:marTop w:val="0"/>
          <w:marBottom w:val="0"/>
          <w:divBdr>
            <w:top w:val="none" w:sz="0" w:space="0" w:color="auto"/>
            <w:left w:val="none" w:sz="0" w:space="0" w:color="auto"/>
            <w:bottom w:val="none" w:sz="0" w:space="0" w:color="auto"/>
            <w:right w:val="none" w:sz="0" w:space="0" w:color="auto"/>
          </w:divBdr>
        </w:div>
        <w:div w:id="325524411">
          <w:marLeft w:val="0"/>
          <w:marRight w:val="0"/>
          <w:marTop w:val="0"/>
          <w:marBottom w:val="0"/>
          <w:divBdr>
            <w:top w:val="none" w:sz="0" w:space="0" w:color="auto"/>
            <w:left w:val="none" w:sz="0" w:space="0" w:color="auto"/>
            <w:bottom w:val="none" w:sz="0" w:space="0" w:color="auto"/>
            <w:right w:val="none" w:sz="0" w:space="0" w:color="auto"/>
          </w:divBdr>
        </w:div>
        <w:div w:id="1752967493">
          <w:marLeft w:val="0"/>
          <w:marRight w:val="0"/>
          <w:marTop w:val="0"/>
          <w:marBottom w:val="0"/>
          <w:divBdr>
            <w:top w:val="none" w:sz="0" w:space="0" w:color="auto"/>
            <w:left w:val="none" w:sz="0" w:space="0" w:color="auto"/>
            <w:bottom w:val="none" w:sz="0" w:space="0" w:color="auto"/>
            <w:right w:val="none" w:sz="0" w:space="0" w:color="auto"/>
          </w:divBdr>
        </w:div>
        <w:div w:id="1662074789">
          <w:marLeft w:val="0"/>
          <w:marRight w:val="0"/>
          <w:marTop w:val="0"/>
          <w:marBottom w:val="0"/>
          <w:divBdr>
            <w:top w:val="none" w:sz="0" w:space="0" w:color="auto"/>
            <w:left w:val="none" w:sz="0" w:space="0" w:color="auto"/>
            <w:bottom w:val="none" w:sz="0" w:space="0" w:color="auto"/>
            <w:right w:val="none" w:sz="0" w:space="0" w:color="auto"/>
          </w:divBdr>
        </w:div>
        <w:div w:id="964892962">
          <w:marLeft w:val="0"/>
          <w:marRight w:val="0"/>
          <w:marTop w:val="0"/>
          <w:marBottom w:val="0"/>
          <w:divBdr>
            <w:top w:val="none" w:sz="0" w:space="0" w:color="auto"/>
            <w:left w:val="none" w:sz="0" w:space="0" w:color="auto"/>
            <w:bottom w:val="none" w:sz="0" w:space="0" w:color="auto"/>
            <w:right w:val="none" w:sz="0" w:space="0" w:color="auto"/>
          </w:divBdr>
        </w:div>
        <w:div w:id="1165706052">
          <w:marLeft w:val="0"/>
          <w:marRight w:val="0"/>
          <w:marTop w:val="0"/>
          <w:marBottom w:val="0"/>
          <w:divBdr>
            <w:top w:val="none" w:sz="0" w:space="0" w:color="auto"/>
            <w:left w:val="none" w:sz="0" w:space="0" w:color="auto"/>
            <w:bottom w:val="none" w:sz="0" w:space="0" w:color="auto"/>
            <w:right w:val="none" w:sz="0" w:space="0" w:color="auto"/>
          </w:divBdr>
        </w:div>
        <w:div w:id="637027864">
          <w:marLeft w:val="0"/>
          <w:marRight w:val="0"/>
          <w:marTop w:val="0"/>
          <w:marBottom w:val="0"/>
          <w:divBdr>
            <w:top w:val="none" w:sz="0" w:space="0" w:color="auto"/>
            <w:left w:val="none" w:sz="0" w:space="0" w:color="auto"/>
            <w:bottom w:val="none" w:sz="0" w:space="0" w:color="auto"/>
            <w:right w:val="none" w:sz="0" w:space="0" w:color="auto"/>
          </w:divBdr>
        </w:div>
        <w:div w:id="824668761">
          <w:marLeft w:val="0"/>
          <w:marRight w:val="0"/>
          <w:marTop w:val="0"/>
          <w:marBottom w:val="0"/>
          <w:divBdr>
            <w:top w:val="none" w:sz="0" w:space="0" w:color="auto"/>
            <w:left w:val="none" w:sz="0" w:space="0" w:color="auto"/>
            <w:bottom w:val="none" w:sz="0" w:space="0" w:color="auto"/>
            <w:right w:val="none" w:sz="0" w:space="0" w:color="auto"/>
          </w:divBdr>
        </w:div>
        <w:div w:id="1621912035">
          <w:marLeft w:val="0"/>
          <w:marRight w:val="0"/>
          <w:marTop w:val="0"/>
          <w:marBottom w:val="0"/>
          <w:divBdr>
            <w:top w:val="none" w:sz="0" w:space="0" w:color="auto"/>
            <w:left w:val="none" w:sz="0" w:space="0" w:color="auto"/>
            <w:bottom w:val="none" w:sz="0" w:space="0" w:color="auto"/>
            <w:right w:val="none" w:sz="0" w:space="0" w:color="auto"/>
          </w:divBdr>
        </w:div>
        <w:div w:id="1342514905">
          <w:marLeft w:val="0"/>
          <w:marRight w:val="0"/>
          <w:marTop w:val="0"/>
          <w:marBottom w:val="0"/>
          <w:divBdr>
            <w:top w:val="none" w:sz="0" w:space="0" w:color="auto"/>
            <w:left w:val="none" w:sz="0" w:space="0" w:color="auto"/>
            <w:bottom w:val="none" w:sz="0" w:space="0" w:color="auto"/>
            <w:right w:val="none" w:sz="0" w:space="0" w:color="auto"/>
          </w:divBdr>
        </w:div>
        <w:div w:id="1510833416">
          <w:marLeft w:val="0"/>
          <w:marRight w:val="0"/>
          <w:marTop w:val="0"/>
          <w:marBottom w:val="0"/>
          <w:divBdr>
            <w:top w:val="none" w:sz="0" w:space="0" w:color="auto"/>
            <w:left w:val="none" w:sz="0" w:space="0" w:color="auto"/>
            <w:bottom w:val="none" w:sz="0" w:space="0" w:color="auto"/>
            <w:right w:val="none" w:sz="0" w:space="0" w:color="auto"/>
          </w:divBdr>
        </w:div>
        <w:div w:id="992831887">
          <w:marLeft w:val="0"/>
          <w:marRight w:val="0"/>
          <w:marTop w:val="0"/>
          <w:marBottom w:val="0"/>
          <w:divBdr>
            <w:top w:val="none" w:sz="0" w:space="0" w:color="auto"/>
            <w:left w:val="none" w:sz="0" w:space="0" w:color="auto"/>
            <w:bottom w:val="none" w:sz="0" w:space="0" w:color="auto"/>
            <w:right w:val="none" w:sz="0" w:space="0" w:color="auto"/>
          </w:divBdr>
        </w:div>
        <w:div w:id="881787845">
          <w:marLeft w:val="0"/>
          <w:marRight w:val="0"/>
          <w:marTop w:val="0"/>
          <w:marBottom w:val="0"/>
          <w:divBdr>
            <w:top w:val="none" w:sz="0" w:space="0" w:color="auto"/>
            <w:left w:val="none" w:sz="0" w:space="0" w:color="auto"/>
            <w:bottom w:val="none" w:sz="0" w:space="0" w:color="auto"/>
            <w:right w:val="none" w:sz="0" w:space="0" w:color="auto"/>
          </w:divBdr>
        </w:div>
        <w:div w:id="622463296">
          <w:marLeft w:val="0"/>
          <w:marRight w:val="0"/>
          <w:marTop w:val="0"/>
          <w:marBottom w:val="0"/>
          <w:divBdr>
            <w:top w:val="none" w:sz="0" w:space="0" w:color="auto"/>
            <w:left w:val="none" w:sz="0" w:space="0" w:color="auto"/>
            <w:bottom w:val="none" w:sz="0" w:space="0" w:color="auto"/>
            <w:right w:val="none" w:sz="0" w:space="0" w:color="auto"/>
          </w:divBdr>
        </w:div>
        <w:div w:id="698117796">
          <w:marLeft w:val="0"/>
          <w:marRight w:val="0"/>
          <w:marTop w:val="0"/>
          <w:marBottom w:val="0"/>
          <w:divBdr>
            <w:top w:val="none" w:sz="0" w:space="0" w:color="auto"/>
            <w:left w:val="none" w:sz="0" w:space="0" w:color="auto"/>
            <w:bottom w:val="none" w:sz="0" w:space="0" w:color="auto"/>
            <w:right w:val="none" w:sz="0" w:space="0" w:color="auto"/>
          </w:divBdr>
        </w:div>
        <w:div w:id="743646646">
          <w:marLeft w:val="0"/>
          <w:marRight w:val="0"/>
          <w:marTop w:val="0"/>
          <w:marBottom w:val="0"/>
          <w:divBdr>
            <w:top w:val="none" w:sz="0" w:space="0" w:color="auto"/>
            <w:left w:val="none" w:sz="0" w:space="0" w:color="auto"/>
            <w:bottom w:val="none" w:sz="0" w:space="0" w:color="auto"/>
            <w:right w:val="none" w:sz="0" w:space="0" w:color="auto"/>
          </w:divBdr>
        </w:div>
        <w:div w:id="1317102297">
          <w:marLeft w:val="0"/>
          <w:marRight w:val="0"/>
          <w:marTop w:val="0"/>
          <w:marBottom w:val="0"/>
          <w:divBdr>
            <w:top w:val="none" w:sz="0" w:space="0" w:color="auto"/>
            <w:left w:val="none" w:sz="0" w:space="0" w:color="auto"/>
            <w:bottom w:val="none" w:sz="0" w:space="0" w:color="auto"/>
            <w:right w:val="none" w:sz="0" w:space="0" w:color="auto"/>
          </w:divBdr>
        </w:div>
        <w:div w:id="919411190">
          <w:marLeft w:val="0"/>
          <w:marRight w:val="0"/>
          <w:marTop w:val="0"/>
          <w:marBottom w:val="0"/>
          <w:divBdr>
            <w:top w:val="none" w:sz="0" w:space="0" w:color="auto"/>
            <w:left w:val="none" w:sz="0" w:space="0" w:color="auto"/>
            <w:bottom w:val="none" w:sz="0" w:space="0" w:color="auto"/>
            <w:right w:val="none" w:sz="0" w:space="0" w:color="auto"/>
          </w:divBdr>
        </w:div>
        <w:div w:id="211503651">
          <w:marLeft w:val="0"/>
          <w:marRight w:val="0"/>
          <w:marTop w:val="0"/>
          <w:marBottom w:val="0"/>
          <w:divBdr>
            <w:top w:val="none" w:sz="0" w:space="0" w:color="auto"/>
            <w:left w:val="none" w:sz="0" w:space="0" w:color="auto"/>
            <w:bottom w:val="none" w:sz="0" w:space="0" w:color="auto"/>
            <w:right w:val="none" w:sz="0" w:space="0" w:color="auto"/>
          </w:divBdr>
        </w:div>
        <w:div w:id="764687741">
          <w:marLeft w:val="0"/>
          <w:marRight w:val="0"/>
          <w:marTop w:val="0"/>
          <w:marBottom w:val="0"/>
          <w:divBdr>
            <w:top w:val="none" w:sz="0" w:space="0" w:color="auto"/>
            <w:left w:val="none" w:sz="0" w:space="0" w:color="auto"/>
            <w:bottom w:val="none" w:sz="0" w:space="0" w:color="auto"/>
            <w:right w:val="none" w:sz="0" w:space="0" w:color="auto"/>
          </w:divBdr>
        </w:div>
        <w:div w:id="662468863">
          <w:marLeft w:val="0"/>
          <w:marRight w:val="0"/>
          <w:marTop w:val="0"/>
          <w:marBottom w:val="0"/>
          <w:divBdr>
            <w:top w:val="none" w:sz="0" w:space="0" w:color="auto"/>
            <w:left w:val="none" w:sz="0" w:space="0" w:color="auto"/>
            <w:bottom w:val="none" w:sz="0" w:space="0" w:color="auto"/>
            <w:right w:val="none" w:sz="0" w:space="0" w:color="auto"/>
          </w:divBdr>
        </w:div>
        <w:div w:id="179046345">
          <w:marLeft w:val="0"/>
          <w:marRight w:val="0"/>
          <w:marTop w:val="0"/>
          <w:marBottom w:val="0"/>
          <w:divBdr>
            <w:top w:val="none" w:sz="0" w:space="0" w:color="auto"/>
            <w:left w:val="none" w:sz="0" w:space="0" w:color="auto"/>
            <w:bottom w:val="none" w:sz="0" w:space="0" w:color="auto"/>
            <w:right w:val="none" w:sz="0" w:space="0" w:color="auto"/>
          </w:divBdr>
        </w:div>
        <w:div w:id="831992664">
          <w:marLeft w:val="0"/>
          <w:marRight w:val="0"/>
          <w:marTop w:val="0"/>
          <w:marBottom w:val="0"/>
          <w:divBdr>
            <w:top w:val="none" w:sz="0" w:space="0" w:color="auto"/>
            <w:left w:val="none" w:sz="0" w:space="0" w:color="auto"/>
            <w:bottom w:val="none" w:sz="0" w:space="0" w:color="auto"/>
            <w:right w:val="none" w:sz="0" w:space="0" w:color="auto"/>
          </w:divBdr>
        </w:div>
        <w:div w:id="1612318586">
          <w:marLeft w:val="0"/>
          <w:marRight w:val="0"/>
          <w:marTop w:val="0"/>
          <w:marBottom w:val="0"/>
          <w:divBdr>
            <w:top w:val="none" w:sz="0" w:space="0" w:color="auto"/>
            <w:left w:val="none" w:sz="0" w:space="0" w:color="auto"/>
            <w:bottom w:val="none" w:sz="0" w:space="0" w:color="auto"/>
            <w:right w:val="none" w:sz="0" w:space="0" w:color="auto"/>
          </w:divBdr>
        </w:div>
        <w:div w:id="1543470279">
          <w:marLeft w:val="0"/>
          <w:marRight w:val="0"/>
          <w:marTop w:val="0"/>
          <w:marBottom w:val="0"/>
          <w:divBdr>
            <w:top w:val="none" w:sz="0" w:space="0" w:color="auto"/>
            <w:left w:val="none" w:sz="0" w:space="0" w:color="auto"/>
            <w:bottom w:val="none" w:sz="0" w:space="0" w:color="auto"/>
            <w:right w:val="none" w:sz="0" w:space="0" w:color="auto"/>
          </w:divBdr>
        </w:div>
        <w:div w:id="2071807012">
          <w:marLeft w:val="0"/>
          <w:marRight w:val="0"/>
          <w:marTop w:val="0"/>
          <w:marBottom w:val="0"/>
          <w:divBdr>
            <w:top w:val="none" w:sz="0" w:space="0" w:color="auto"/>
            <w:left w:val="none" w:sz="0" w:space="0" w:color="auto"/>
            <w:bottom w:val="none" w:sz="0" w:space="0" w:color="auto"/>
            <w:right w:val="none" w:sz="0" w:space="0" w:color="auto"/>
          </w:divBdr>
        </w:div>
        <w:div w:id="614867483">
          <w:marLeft w:val="0"/>
          <w:marRight w:val="0"/>
          <w:marTop w:val="0"/>
          <w:marBottom w:val="0"/>
          <w:divBdr>
            <w:top w:val="none" w:sz="0" w:space="0" w:color="auto"/>
            <w:left w:val="none" w:sz="0" w:space="0" w:color="auto"/>
            <w:bottom w:val="none" w:sz="0" w:space="0" w:color="auto"/>
            <w:right w:val="none" w:sz="0" w:space="0" w:color="auto"/>
          </w:divBdr>
        </w:div>
        <w:div w:id="2090229998">
          <w:marLeft w:val="0"/>
          <w:marRight w:val="0"/>
          <w:marTop w:val="0"/>
          <w:marBottom w:val="0"/>
          <w:divBdr>
            <w:top w:val="none" w:sz="0" w:space="0" w:color="auto"/>
            <w:left w:val="none" w:sz="0" w:space="0" w:color="auto"/>
            <w:bottom w:val="none" w:sz="0" w:space="0" w:color="auto"/>
            <w:right w:val="none" w:sz="0" w:space="0" w:color="auto"/>
          </w:divBdr>
        </w:div>
        <w:div w:id="1111898011">
          <w:marLeft w:val="0"/>
          <w:marRight w:val="0"/>
          <w:marTop w:val="0"/>
          <w:marBottom w:val="0"/>
          <w:divBdr>
            <w:top w:val="none" w:sz="0" w:space="0" w:color="auto"/>
            <w:left w:val="none" w:sz="0" w:space="0" w:color="auto"/>
            <w:bottom w:val="none" w:sz="0" w:space="0" w:color="auto"/>
            <w:right w:val="none" w:sz="0" w:space="0" w:color="auto"/>
          </w:divBdr>
        </w:div>
        <w:div w:id="1308972697">
          <w:marLeft w:val="0"/>
          <w:marRight w:val="0"/>
          <w:marTop w:val="0"/>
          <w:marBottom w:val="0"/>
          <w:divBdr>
            <w:top w:val="none" w:sz="0" w:space="0" w:color="auto"/>
            <w:left w:val="none" w:sz="0" w:space="0" w:color="auto"/>
            <w:bottom w:val="none" w:sz="0" w:space="0" w:color="auto"/>
            <w:right w:val="none" w:sz="0" w:space="0" w:color="auto"/>
          </w:divBdr>
        </w:div>
        <w:div w:id="1208491444">
          <w:marLeft w:val="0"/>
          <w:marRight w:val="0"/>
          <w:marTop w:val="0"/>
          <w:marBottom w:val="0"/>
          <w:divBdr>
            <w:top w:val="none" w:sz="0" w:space="0" w:color="auto"/>
            <w:left w:val="none" w:sz="0" w:space="0" w:color="auto"/>
            <w:bottom w:val="none" w:sz="0" w:space="0" w:color="auto"/>
            <w:right w:val="none" w:sz="0" w:space="0" w:color="auto"/>
          </w:divBdr>
          <w:divsChild>
            <w:div w:id="693266268">
              <w:marLeft w:val="0"/>
              <w:marRight w:val="0"/>
              <w:marTop w:val="0"/>
              <w:marBottom w:val="0"/>
              <w:divBdr>
                <w:top w:val="none" w:sz="0" w:space="0" w:color="auto"/>
                <w:left w:val="none" w:sz="0" w:space="0" w:color="auto"/>
                <w:bottom w:val="none" w:sz="0" w:space="0" w:color="auto"/>
                <w:right w:val="none" w:sz="0" w:space="0" w:color="auto"/>
              </w:divBdr>
            </w:div>
            <w:div w:id="447431747">
              <w:marLeft w:val="0"/>
              <w:marRight w:val="0"/>
              <w:marTop w:val="0"/>
              <w:marBottom w:val="0"/>
              <w:divBdr>
                <w:top w:val="none" w:sz="0" w:space="0" w:color="auto"/>
                <w:left w:val="none" w:sz="0" w:space="0" w:color="auto"/>
                <w:bottom w:val="none" w:sz="0" w:space="0" w:color="auto"/>
                <w:right w:val="none" w:sz="0" w:space="0" w:color="auto"/>
              </w:divBdr>
              <w:divsChild>
                <w:div w:id="1804493405">
                  <w:marLeft w:val="0"/>
                  <w:marRight w:val="0"/>
                  <w:marTop w:val="0"/>
                  <w:marBottom w:val="0"/>
                  <w:divBdr>
                    <w:top w:val="none" w:sz="0" w:space="0" w:color="auto"/>
                    <w:left w:val="none" w:sz="0" w:space="0" w:color="auto"/>
                    <w:bottom w:val="none" w:sz="0" w:space="0" w:color="auto"/>
                    <w:right w:val="none" w:sz="0" w:space="0" w:color="auto"/>
                  </w:divBdr>
                  <w:divsChild>
                    <w:div w:id="1553926050">
                      <w:marLeft w:val="0"/>
                      <w:marRight w:val="0"/>
                      <w:marTop w:val="0"/>
                      <w:marBottom w:val="0"/>
                      <w:divBdr>
                        <w:top w:val="none" w:sz="0" w:space="0" w:color="auto"/>
                        <w:left w:val="none" w:sz="0" w:space="0" w:color="auto"/>
                        <w:bottom w:val="none" w:sz="0" w:space="0" w:color="auto"/>
                        <w:right w:val="none" w:sz="0" w:space="0" w:color="auto"/>
                      </w:divBdr>
                      <w:divsChild>
                        <w:div w:id="275137823">
                          <w:marLeft w:val="-60"/>
                          <w:marRight w:val="0"/>
                          <w:marTop w:val="0"/>
                          <w:marBottom w:val="0"/>
                          <w:divBdr>
                            <w:top w:val="none" w:sz="0" w:space="0" w:color="auto"/>
                            <w:left w:val="none" w:sz="0" w:space="0" w:color="auto"/>
                            <w:bottom w:val="none" w:sz="0" w:space="0" w:color="auto"/>
                            <w:right w:val="none" w:sz="0" w:space="0" w:color="auto"/>
                          </w:divBdr>
                          <w:divsChild>
                            <w:div w:id="1278637265">
                              <w:marLeft w:val="0"/>
                              <w:marRight w:val="0"/>
                              <w:marTop w:val="0"/>
                              <w:marBottom w:val="0"/>
                              <w:divBdr>
                                <w:top w:val="none" w:sz="0" w:space="0" w:color="auto"/>
                                <w:left w:val="none" w:sz="0" w:space="0" w:color="auto"/>
                                <w:bottom w:val="none" w:sz="0" w:space="0" w:color="auto"/>
                                <w:right w:val="none" w:sz="0" w:space="0" w:color="auto"/>
                              </w:divBdr>
                              <w:divsChild>
                                <w:div w:id="1664166383">
                                  <w:marLeft w:val="0"/>
                                  <w:marRight w:val="0"/>
                                  <w:marTop w:val="0"/>
                                  <w:marBottom w:val="0"/>
                                  <w:divBdr>
                                    <w:top w:val="none" w:sz="0" w:space="0" w:color="auto"/>
                                    <w:left w:val="none" w:sz="0" w:space="0" w:color="auto"/>
                                    <w:bottom w:val="none" w:sz="0" w:space="0" w:color="auto"/>
                                    <w:right w:val="none" w:sz="0" w:space="0" w:color="auto"/>
                                  </w:divBdr>
                                  <w:divsChild>
                                    <w:div w:id="1153716550">
                                      <w:marLeft w:val="0"/>
                                      <w:marRight w:val="0"/>
                                      <w:marTop w:val="0"/>
                                      <w:marBottom w:val="0"/>
                                      <w:divBdr>
                                        <w:top w:val="none" w:sz="0" w:space="0" w:color="auto"/>
                                        <w:left w:val="none" w:sz="0" w:space="0" w:color="auto"/>
                                        <w:bottom w:val="none" w:sz="0" w:space="0" w:color="auto"/>
                                        <w:right w:val="none" w:sz="0" w:space="0" w:color="auto"/>
                                      </w:divBdr>
                                      <w:divsChild>
                                        <w:div w:id="1224953652">
                                          <w:marLeft w:val="0"/>
                                          <w:marRight w:val="0"/>
                                          <w:marTop w:val="0"/>
                                          <w:marBottom w:val="0"/>
                                          <w:divBdr>
                                            <w:top w:val="none" w:sz="0" w:space="0" w:color="auto"/>
                                            <w:left w:val="none" w:sz="0" w:space="0" w:color="auto"/>
                                            <w:bottom w:val="none" w:sz="0" w:space="0" w:color="auto"/>
                                            <w:right w:val="none" w:sz="0" w:space="0" w:color="auto"/>
                                          </w:divBdr>
                                          <w:divsChild>
                                            <w:div w:id="1382243103">
                                              <w:marLeft w:val="0"/>
                                              <w:marRight w:val="0"/>
                                              <w:marTop w:val="0"/>
                                              <w:marBottom w:val="0"/>
                                              <w:divBdr>
                                                <w:top w:val="none" w:sz="0" w:space="0" w:color="auto"/>
                                                <w:left w:val="none" w:sz="0" w:space="0" w:color="auto"/>
                                                <w:bottom w:val="none" w:sz="0" w:space="0" w:color="auto"/>
                                                <w:right w:val="none" w:sz="0" w:space="0" w:color="auto"/>
                                              </w:divBdr>
                                              <w:divsChild>
                                                <w:div w:id="151263359">
                                                  <w:marLeft w:val="0"/>
                                                  <w:marRight w:val="0"/>
                                                  <w:marTop w:val="0"/>
                                                  <w:marBottom w:val="0"/>
                                                  <w:divBdr>
                                                    <w:top w:val="none" w:sz="0" w:space="0" w:color="auto"/>
                                                    <w:left w:val="none" w:sz="0" w:space="0" w:color="auto"/>
                                                    <w:bottom w:val="none" w:sz="0" w:space="0" w:color="auto"/>
                                                    <w:right w:val="none" w:sz="0" w:space="0" w:color="auto"/>
                                                  </w:divBdr>
                                                  <w:divsChild>
                                                    <w:div w:id="44500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65739">
                                          <w:marLeft w:val="0"/>
                                          <w:marRight w:val="0"/>
                                          <w:marTop w:val="0"/>
                                          <w:marBottom w:val="0"/>
                                          <w:divBdr>
                                            <w:top w:val="none" w:sz="0" w:space="0" w:color="auto"/>
                                            <w:left w:val="none" w:sz="0" w:space="0" w:color="auto"/>
                                            <w:bottom w:val="none" w:sz="0" w:space="0" w:color="auto"/>
                                            <w:right w:val="none" w:sz="0" w:space="0" w:color="auto"/>
                                          </w:divBdr>
                                          <w:divsChild>
                                            <w:div w:id="897321908">
                                              <w:marLeft w:val="0"/>
                                              <w:marRight w:val="0"/>
                                              <w:marTop w:val="0"/>
                                              <w:marBottom w:val="0"/>
                                              <w:divBdr>
                                                <w:top w:val="none" w:sz="0" w:space="0" w:color="auto"/>
                                                <w:left w:val="none" w:sz="0" w:space="0" w:color="auto"/>
                                                <w:bottom w:val="none" w:sz="0" w:space="0" w:color="auto"/>
                                                <w:right w:val="none" w:sz="0" w:space="0" w:color="auto"/>
                                              </w:divBdr>
                                              <w:divsChild>
                                                <w:div w:id="2196352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02511145">
                                          <w:marLeft w:val="0"/>
                                          <w:marRight w:val="0"/>
                                          <w:marTop w:val="0"/>
                                          <w:marBottom w:val="600"/>
                                          <w:divBdr>
                                            <w:top w:val="none" w:sz="0" w:space="0" w:color="auto"/>
                                            <w:left w:val="none" w:sz="0" w:space="0" w:color="auto"/>
                                            <w:bottom w:val="none" w:sz="0" w:space="0" w:color="auto"/>
                                            <w:right w:val="none" w:sz="0" w:space="0" w:color="auto"/>
                                          </w:divBdr>
                                          <w:divsChild>
                                            <w:div w:id="148328593">
                                              <w:marLeft w:val="0"/>
                                              <w:marRight w:val="0"/>
                                              <w:marTop w:val="0"/>
                                              <w:marBottom w:val="240"/>
                                              <w:divBdr>
                                                <w:top w:val="none" w:sz="0" w:space="0" w:color="auto"/>
                                                <w:left w:val="none" w:sz="0" w:space="0" w:color="auto"/>
                                                <w:bottom w:val="none" w:sz="0" w:space="0" w:color="auto"/>
                                                <w:right w:val="none" w:sz="0" w:space="0" w:color="auto"/>
                                              </w:divBdr>
                                            </w:div>
                                          </w:divsChild>
                                        </w:div>
                                        <w:div w:id="2075200376">
                                          <w:marLeft w:val="0"/>
                                          <w:marRight w:val="0"/>
                                          <w:marTop w:val="0"/>
                                          <w:marBottom w:val="0"/>
                                          <w:divBdr>
                                            <w:top w:val="none" w:sz="0" w:space="0" w:color="auto"/>
                                            <w:left w:val="none" w:sz="0" w:space="0" w:color="auto"/>
                                            <w:bottom w:val="none" w:sz="0" w:space="0" w:color="auto"/>
                                            <w:right w:val="none" w:sz="0" w:space="0" w:color="auto"/>
                                          </w:divBdr>
                                          <w:divsChild>
                                            <w:div w:id="1224027316">
                                              <w:marLeft w:val="0"/>
                                              <w:marRight w:val="0"/>
                                              <w:marTop w:val="0"/>
                                              <w:marBottom w:val="600"/>
                                              <w:divBdr>
                                                <w:top w:val="none" w:sz="0" w:space="0" w:color="auto"/>
                                                <w:left w:val="none" w:sz="0" w:space="0" w:color="auto"/>
                                                <w:bottom w:val="none" w:sz="0" w:space="0" w:color="auto"/>
                                                <w:right w:val="none" w:sz="0" w:space="0" w:color="auto"/>
                                              </w:divBdr>
                                            </w:div>
                                          </w:divsChild>
                                        </w:div>
                                        <w:div w:id="640964759">
                                          <w:marLeft w:val="0"/>
                                          <w:marRight w:val="0"/>
                                          <w:marTop w:val="0"/>
                                          <w:marBottom w:val="0"/>
                                          <w:divBdr>
                                            <w:top w:val="none" w:sz="0" w:space="0" w:color="auto"/>
                                            <w:left w:val="none" w:sz="0" w:space="0" w:color="auto"/>
                                            <w:bottom w:val="none" w:sz="0" w:space="0" w:color="auto"/>
                                            <w:right w:val="none" w:sz="0" w:space="0" w:color="auto"/>
                                          </w:divBdr>
                                          <w:divsChild>
                                            <w:div w:id="1131902218">
                                              <w:marLeft w:val="0"/>
                                              <w:marRight w:val="0"/>
                                              <w:marTop w:val="0"/>
                                              <w:marBottom w:val="600"/>
                                              <w:divBdr>
                                                <w:top w:val="none" w:sz="0" w:space="0" w:color="auto"/>
                                                <w:left w:val="none" w:sz="0" w:space="0" w:color="auto"/>
                                                <w:bottom w:val="none" w:sz="0" w:space="0" w:color="auto"/>
                                                <w:right w:val="none" w:sz="0" w:space="0" w:color="auto"/>
                                              </w:divBdr>
                                              <w:divsChild>
                                                <w:div w:id="2069916058">
                                                  <w:marLeft w:val="0"/>
                                                  <w:marRight w:val="0"/>
                                                  <w:marTop w:val="0"/>
                                                  <w:marBottom w:val="360"/>
                                                  <w:divBdr>
                                                    <w:top w:val="single" w:sz="12" w:space="15" w:color="D5D5D5"/>
                                                    <w:left w:val="single" w:sz="12" w:space="8" w:color="D5D5D5"/>
                                                    <w:bottom w:val="single" w:sz="12" w:space="15" w:color="D5D5D5"/>
                                                    <w:right w:val="single" w:sz="12" w:space="8" w:color="D5D5D5"/>
                                                  </w:divBdr>
                                                </w:div>
                                                <w:div w:id="1710254887">
                                                  <w:marLeft w:val="0"/>
                                                  <w:marRight w:val="0"/>
                                                  <w:marTop w:val="0"/>
                                                  <w:marBottom w:val="360"/>
                                                  <w:divBdr>
                                                    <w:top w:val="single" w:sz="12" w:space="15" w:color="D5D5D5"/>
                                                    <w:left w:val="single" w:sz="12" w:space="8" w:color="D5D5D5"/>
                                                    <w:bottom w:val="single" w:sz="12" w:space="15" w:color="D5D5D5"/>
                                                    <w:right w:val="single" w:sz="12" w:space="8" w:color="D5D5D5"/>
                                                  </w:divBdr>
                                                  <w:divsChild>
                                                    <w:div w:id="2073966295">
                                                      <w:marLeft w:val="0"/>
                                                      <w:marRight w:val="0"/>
                                                      <w:marTop w:val="0"/>
                                                      <w:marBottom w:val="240"/>
                                                      <w:divBdr>
                                                        <w:top w:val="none" w:sz="0" w:space="0" w:color="auto"/>
                                                        <w:left w:val="none" w:sz="0" w:space="0" w:color="auto"/>
                                                        <w:bottom w:val="none" w:sz="0" w:space="0" w:color="auto"/>
                                                        <w:right w:val="none" w:sz="0" w:space="0" w:color="auto"/>
                                                      </w:divBdr>
                                                      <w:divsChild>
                                                        <w:div w:id="1860585369">
                                                          <w:marLeft w:val="0"/>
                                                          <w:marRight w:val="0"/>
                                                          <w:marTop w:val="0"/>
                                                          <w:marBottom w:val="0"/>
                                                          <w:divBdr>
                                                            <w:top w:val="none" w:sz="0" w:space="0" w:color="auto"/>
                                                            <w:left w:val="none" w:sz="0" w:space="0" w:color="auto"/>
                                                            <w:bottom w:val="none" w:sz="0" w:space="0" w:color="auto"/>
                                                            <w:right w:val="none" w:sz="0" w:space="0" w:color="auto"/>
                                                          </w:divBdr>
                                                        </w:div>
                                                        <w:div w:id="146684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07520">
                                                  <w:marLeft w:val="0"/>
                                                  <w:marRight w:val="0"/>
                                                  <w:marTop w:val="0"/>
                                                  <w:marBottom w:val="360"/>
                                                  <w:divBdr>
                                                    <w:top w:val="single" w:sz="12" w:space="15" w:color="D5D5D5"/>
                                                    <w:left w:val="single" w:sz="12" w:space="8" w:color="D5D5D5"/>
                                                    <w:bottom w:val="single" w:sz="12" w:space="15" w:color="D5D5D5"/>
                                                    <w:right w:val="single" w:sz="12" w:space="8" w:color="D5D5D5"/>
                                                  </w:divBdr>
                                                  <w:divsChild>
                                                    <w:div w:id="147983228">
                                                      <w:marLeft w:val="0"/>
                                                      <w:marRight w:val="0"/>
                                                      <w:marTop w:val="0"/>
                                                      <w:marBottom w:val="240"/>
                                                      <w:divBdr>
                                                        <w:top w:val="none" w:sz="0" w:space="0" w:color="auto"/>
                                                        <w:left w:val="none" w:sz="0" w:space="0" w:color="auto"/>
                                                        <w:bottom w:val="none" w:sz="0" w:space="0" w:color="auto"/>
                                                        <w:right w:val="none" w:sz="0" w:space="0" w:color="auto"/>
                                                      </w:divBdr>
                                                      <w:divsChild>
                                                        <w:div w:id="1621104264">
                                                          <w:marLeft w:val="0"/>
                                                          <w:marRight w:val="0"/>
                                                          <w:marTop w:val="0"/>
                                                          <w:marBottom w:val="0"/>
                                                          <w:divBdr>
                                                            <w:top w:val="none" w:sz="0" w:space="0" w:color="auto"/>
                                                            <w:left w:val="none" w:sz="0" w:space="0" w:color="auto"/>
                                                            <w:bottom w:val="none" w:sz="0" w:space="0" w:color="auto"/>
                                                            <w:right w:val="none" w:sz="0" w:space="0" w:color="auto"/>
                                                          </w:divBdr>
                                                        </w:div>
                                                        <w:div w:id="19847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295557">
                                          <w:marLeft w:val="0"/>
                                          <w:marRight w:val="0"/>
                                          <w:marTop w:val="0"/>
                                          <w:marBottom w:val="0"/>
                                          <w:divBdr>
                                            <w:top w:val="none" w:sz="0" w:space="0" w:color="auto"/>
                                            <w:left w:val="none" w:sz="0" w:space="0" w:color="auto"/>
                                            <w:bottom w:val="none" w:sz="0" w:space="0" w:color="auto"/>
                                            <w:right w:val="none" w:sz="0" w:space="0" w:color="auto"/>
                                          </w:divBdr>
                                          <w:divsChild>
                                            <w:div w:id="940915379">
                                              <w:marLeft w:val="0"/>
                                              <w:marRight w:val="0"/>
                                              <w:marTop w:val="0"/>
                                              <w:marBottom w:val="600"/>
                                              <w:divBdr>
                                                <w:top w:val="none" w:sz="0" w:space="0" w:color="auto"/>
                                                <w:left w:val="none" w:sz="0" w:space="0" w:color="auto"/>
                                                <w:bottom w:val="none" w:sz="0" w:space="0" w:color="auto"/>
                                                <w:right w:val="none" w:sz="0" w:space="0" w:color="auto"/>
                                              </w:divBdr>
                                            </w:div>
                                          </w:divsChild>
                                        </w:div>
                                        <w:div w:id="1369181230">
                                          <w:marLeft w:val="0"/>
                                          <w:marRight w:val="0"/>
                                          <w:marTop w:val="0"/>
                                          <w:marBottom w:val="0"/>
                                          <w:divBdr>
                                            <w:top w:val="none" w:sz="0" w:space="0" w:color="auto"/>
                                            <w:left w:val="none" w:sz="0" w:space="0" w:color="auto"/>
                                            <w:bottom w:val="none" w:sz="0" w:space="0" w:color="auto"/>
                                            <w:right w:val="none" w:sz="0" w:space="0" w:color="auto"/>
                                          </w:divBdr>
                                          <w:divsChild>
                                            <w:div w:id="1481380190">
                                              <w:marLeft w:val="0"/>
                                              <w:marRight w:val="0"/>
                                              <w:marTop w:val="0"/>
                                              <w:marBottom w:val="0"/>
                                              <w:divBdr>
                                                <w:top w:val="none" w:sz="0" w:space="0" w:color="auto"/>
                                                <w:left w:val="none" w:sz="0" w:space="0" w:color="auto"/>
                                                <w:bottom w:val="none" w:sz="0" w:space="0" w:color="auto"/>
                                                <w:right w:val="none" w:sz="0" w:space="0" w:color="auto"/>
                                              </w:divBdr>
                                              <w:divsChild>
                                                <w:div w:id="1680279668">
                                                  <w:marLeft w:val="0"/>
                                                  <w:marRight w:val="0"/>
                                                  <w:marTop w:val="0"/>
                                                  <w:marBottom w:val="600"/>
                                                  <w:divBdr>
                                                    <w:top w:val="none" w:sz="0" w:space="0" w:color="auto"/>
                                                    <w:left w:val="none" w:sz="0" w:space="0" w:color="auto"/>
                                                    <w:bottom w:val="none" w:sz="0" w:space="0" w:color="auto"/>
                                                    <w:right w:val="none" w:sz="0" w:space="0" w:color="auto"/>
                                                  </w:divBdr>
                                                  <w:divsChild>
                                                    <w:div w:id="18152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1640606">
      <w:bodyDiv w:val="1"/>
      <w:marLeft w:val="0"/>
      <w:marRight w:val="0"/>
      <w:marTop w:val="0"/>
      <w:marBottom w:val="0"/>
      <w:divBdr>
        <w:top w:val="none" w:sz="0" w:space="0" w:color="auto"/>
        <w:left w:val="none" w:sz="0" w:space="0" w:color="auto"/>
        <w:bottom w:val="none" w:sz="0" w:space="0" w:color="auto"/>
        <w:right w:val="none" w:sz="0" w:space="0" w:color="auto"/>
      </w:divBdr>
    </w:div>
    <w:div w:id="104983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core/lw/2.0/html/tileshop_pmc/tileshop_pmc_inline.html?title=Click%20on%20image%20to%20zoom&amp;p=PMC3&amp;id=3198809_nihms111831f1.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Mohit Nagmoti</cp:lastModifiedBy>
  <cp:revision>2</cp:revision>
  <dcterms:created xsi:type="dcterms:W3CDTF">2023-05-13T02:44:00Z</dcterms:created>
  <dcterms:modified xsi:type="dcterms:W3CDTF">2023-05-13T02:44:00Z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badc796c67fc909139760176a4d587410618dc98c44325f775a195e99a6acc0d</vt:lpwstr>
  </property>
</Properties>
</file>