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80" w:rsidRDefault="00FE1D19">
      <w:pPr>
        <w:spacing w:after="182" w:line="360" w:lineRule="auto"/>
        <w:ind w:left="7"/>
        <w:jc w:val="center"/>
        <w:rPr>
          <w:b/>
          <w:sz w:val="32"/>
        </w:rPr>
      </w:pPr>
      <w:r>
        <w:rPr>
          <w:b/>
          <w:sz w:val="32"/>
        </w:rPr>
        <w:t>IOT BASED THERMAL POWER PLANT SAFETY AND HEALTH MONITORING SYSTEM USING LORAWAN</w:t>
      </w:r>
    </w:p>
    <w:p w:rsidR="00570780" w:rsidRDefault="00FE1D19">
      <w:pPr>
        <w:pStyle w:val="BodyText"/>
        <w:spacing w:before="143" w:line="360" w:lineRule="auto"/>
        <w:ind w:left="1000" w:right="768"/>
        <w:jc w:val="center"/>
        <w:rPr>
          <w:position w:val="6"/>
          <w:sz w:val="16"/>
        </w:rPr>
      </w:pPr>
      <w:r>
        <w:t>K.Elamathi</w:t>
      </w:r>
      <w:r>
        <w:rPr>
          <w:position w:val="6"/>
          <w:sz w:val="16"/>
        </w:rPr>
        <w:t>1</w:t>
      </w:r>
      <w:r>
        <w:t>,</w:t>
      </w:r>
      <w:r>
        <w:rPr>
          <w:spacing w:val="-5"/>
        </w:rPr>
        <w:t>A.Abirami</w:t>
      </w:r>
      <w:r>
        <w:rPr>
          <w:position w:val="6"/>
          <w:sz w:val="16"/>
        </w:rPr>
        <w:t>2,</w:t>
      </w:r>
      <w:r>
        <w:t>R.Gayathiri</w:t>
      </w:r>
      <w:r>
        <w:rPr>
          <w:position w:val="6"/>
          <w:sz w:val="16"/>
        </w:rPr>
        <w:t>3,</w:t>
      </w:r>
      <w:r>
        <w:t>S.Keerthika</w:t>
      </w:r>
      <w:r>
        <w:rPr>
          <w:position w:val="6"/>
          <w:sz w:val="16"/>
        </w:rPr>
        <w:t>4</w:t>
      </w:r>
      <w:r>
        <w:t>,</w:t>
      </w:r>
      <w:r>
        <w:rPr>
          <w:spacing w:val="-7"/>
        </w:rPr>
        <w:t>S.Mohanapriya</w:t>
      </w:r>
      <w:r>
        <w:rPr>
          <w:position w:val="6"/>
          <w:sz w:val="16"/>
        </w:rPr>
        <w:t>5</w:t>
      </w:r>
    </w:p>
    <w:p w:rsidR="00570780" w:rsidRDefault="00FE1D19">
      <w:pPr>
        <w:pStyle w:val="BodyText"/>
        <w:spacing w:before="143" w:line="360" w:lineRule="auto"/>
        <w:ind w:left="1000" w:right="768"/>
        <w:jc w:val="center"/>
      </w:pPr>
      <w:r>
        <w:rPr>
          <w:position w:val="5"/>
          <w:sz w:val="14"/>
        </w:rPr>
        <w:t xml:space="preserve">1 </w:t>
      </w:r>
      <w:r>
        <w:t>K.Elamathi. Assistant Professor, Department of Electronics And Communication Engineering,VivekanandhaCollege</w:t>
      </w:r>
      <w:r>
        <w:t>ofTechnologyforWomen,TamilNadu,India.</w:t>
      </w:r>
    </w:p>
    <w:p w:rsidR="00570780" w:rsidRDefault="00FE1D19">
      <w:pPr>
        <w:pStyle w:val="BodyText"/>
        <w:spacing w:line="360" w:lineRule="auto"/>
        <w:ind w:left="1000" w:right="768"/>
        <w:jc w:val="center"/>
      </w:pPr>
      <w:r>
        <w:rPr>
          <w:position w:val="5"/>
          <w:sz w:val="13"/>
        </w:rPr>
        <w:t xml:space="preserve">2,3,4,5 </w:t>
      </w:r>
      <w:r>
        <w:t>Students, Department of Electronics And Communication Engineering, Vivekanandha College ofTechnologyforWomen,Namakkal,TamilNadu,India.</w:t>
      </w:r>
    </w:p>
    <w:p w:rsidR="00570780" w:rsidRDefault="00FE1D19">
      <w:pPr>
        <w:spacing w:before="4"/>
        <w:ind w:left="77" w:right="235"/>
        <w:jc w:val="center"/>
        <w:rPr>
          <w:rFonts w:ascii="Calibri"/>
          <w:b/>
          <w:sz w:val="36"/>
        </w:rPr>
      </w:pPr>
      <w:r>
        <w:rPr>
          <w:rFonts w:ascii="Calibri"/>
          <w:b/>
          <w:sz w:val="36"/>
        </w:rPr>
        <w:t>--------------------------------------------***----------------------------</w:t>
      </w:r>
      <w:r>
        <w:rPr>
          <w:rFonts w:ascii="Calibri"/>
          <w:b/>
          <w:sz w:val="36"/>
        </w:rPr>
        <w:t>---------------------</w:t>
      </w:r>
    </w:p>
    <w:p w:rsidR="00570780" w:rsidRDefault="00570780">
      <w:pPr>
        <w:pStyle w:val="BodyText"/>
        <w:spacing w:before="8"/>
        <w:ind w:left="0"/>
        <w:jc w:val="left"/>
        <w:rPr>
          <w:rFonts w:ascii="Calibri"/>
          <w:b/>
          <w:sz w:val="9"/>
        </w:rPr>
      </w:pPr>
    </w:p>
    <w:p w:rsidR="00570780" w:rsidRDefault="00570780">
      <w:pPr>
        <w:rPr>
          <w:rFonts w:ascii="Calibri"/>
          <w:sz w:val="9"/>
        </w:rPr>
        <w:sectPr w:rsidR="00570780">
          <w:headerReference w:type="default" r:id="rId7"/>
          <w:type w:val="continuous"/>
          <w:pgSz w:w="12240" w:h="15840"/>
          <w:pgMar w:top="1560" w:right="480" w:bottom="280" w:left="620" w:header="538" w:footer="720" w:gutter="0"/>
          <w:pgNumType w:start="1"/>
          <w:cols w:space="720"/>
        </w:sectPr>
      </w:pPr>
    </w:p>
    <w:p w:rsidR="00570780" w:rsidRDefault="00FE1D19">
      <w:pPr>
        <w:pStyle w:val="Title"/>
        <w:rPr>
          <w:sz w:val="24"/>
          <w:szCs w:val="24"/>
        </w:rPr>
      </w:pPr>
      <w:r>
        <w:rPr>
          <w:sz w:val="24"/>
          <w:szCs w:val="24"/>
        </w:rPr>
        <w:lastRenderedPageBreak/>
        <w:t>Abstract:</w:t>
      </w:r>
    </w:p>
    <w:p w:rsidR="00570780" w:rsidRDefault="00FE1D19">
      <w:pPr>
        <w:spacing w:line="360" w:lineRule="auto"/>
        <w:jc w:val="both"/>
        <w:rPr>
          <w:rStyle w:val="sw"/>
          <w:rFonts w:cs="Arial"/>
          <w:b/>
          <w:bCs/>
        </w:rPr>
      </w:pPr>
      <w:r>
        <w:rPr>
          <w:rStyle w:val="sw"/>
          <w:rFonts w:cs="Arial"/>
        </w:rPr>
        <w:t>Thesafetyofthermalworkersisamajorissuetoday.Workers'</w:t>
      </w:r>
      <w:r>
        <w:rPr>
          <w:rStyle w:val="sw"/>
          <w:rFonts w:cs="Arial"/>
        </w:rPr>
        <w:t>healthandlivelihoodsarepowerlessinthefaceofsomeoftheunderlyingproblemsrelatedtotheworkingenvironment,andtheirimpactislaggingbehind.Atthistime,whenthevalueofthesmokedetectorexceedsthethresholdrange,themicrocontrollerwillwarnpeoplewithabuzzerandsendtheinform</w:t>
      </w:r>
      <w:r>
        <w:rPr>
          <w:rStyle w:val="sw"/>
          <w:rFonts w:cs="Arial"/>
        </w:rPr>
        <w:t>ationtotherevenue,reducingutilitycostsinconsiderationofworkersafety.Weneedcreativeandinnovativemethods.Theproposedsystemconsistsoftwosections,oneformonitoringtheheatworkerstatusandtheotherforoverallmonitor.Twosmokesensorsareusedtomonitordifferenttypesofsmo</w:t>
      </w:r>
      <w:r>
        <w:rPr>
          <w:rStyle w:val="sw"/>
          <w:rFonts w:cs="Arial"/>
        </w:rPr>
        <w:t>keinthespa.Semiconductorgassensorsareusedtomonitortheconcentrationofhazardousgases.WhenthemonitoringsectionisreceivedbytheLoRaWANmoduleandmonitor,thereceiveddatawillbeuploadedtohiswebsiteviahisIoT.LoRaWANisamediaaccesscontrol(MAC)andmultipointprotocolforwi</w:t>
      </w:r>
      <w:r>
        <w:rPr>
          <w:rStyle w:val="sw"/>
          <w:rFonts w:cs="Arial"/>
        </w:rPr>
        <w:t>deareanetworks.</w:t>
      </w:r>
    </w:p>
    <w:p w:rsidR="00570780" w:rsidRDefault="00FE1D19">
      <w:pPr>
        <w:spacing w:line="360" w:lineRule="auto"/>
        <w:jc w:val="both"/>
        <w:rPr>
          <w:rFonts w:cs="Arial"/>
        </w:rPr>
      </w:pPr>
      <w:r>
        <w:rPr>
          <w:rStyle w:val="sw"/>
          <w:rFonts w:cs="Arial"/>
          <w:b/>
          <w:bCs/>
        </w:rPr>
        <w:t>keywords</w:t>
      </w:r>
      <w:r>
        <w:rPr>
          <w:rStyle w:val="sw"/>
          <w:rFonts w:cs="Arial"/>
        </w:rPr>
        <w:t>:SecurityEngineering,InternetofThings</w:t>
      </w:r>
      <w:r>
        <w:rPr>
          <w:rFonts w:cs="Arial"/>
        </w:rPr>
        <w:br/>
      </w:r>
    </w:p>
    <w:p w:rsidR="00570780" w:rsidRDefault="00FE1D19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Introduction</w:t>
      </w:r>
      <w:r>
        <w:rPr>
          <w:b/>
          <w:bCs/>
          <w:sz w:val="24"/>
          <w:szCs w:val="24"/>
        </w:rPr>
        <w:t>:</w:t>
      </w:r>
    </w:p>
    <w:p w:rsidR="00570780" w:rsidRDefault="00FE1D19">
      <w:pPr>
        <w:spacing w:line="360" w:lineRule="auto"/>
        <w:jc w:val="both"/>
        <w:rPr>
          <w:rStyle w:val="sw"/>
          <w:rFonts w:cs="Arial"/>
        </w:rPr>
      </w:pPr>
      <w:r>
        <w:rPr>
          <w:rStyle w:val="sw"/>
          <w:rFonts w:cs="Arial"/>
        </w:rPr>
        <w:t>Theprocessofthethermalindustrywithhumanlaborisahighlyuncertainscenarioandtherisksaregreaterthefartheryougetofftheground.Unsafethermalmanipulationisduetothediff</w:t>
      </w:r>
      <w:r>
        <w:rPr>
          <w:rStyle w:val="sw"/>
          <w:rFonts w:cs="Arial"/>
        </w:rPr>
        <w:t>erentmethods</w:t>
      </w:r>
      <w:r>
        <w:rPr>
          <w:rStyle w:val="sw"/>
          <w:rFonts w:cs="Arial"/>
        </w:rPr>
        <w:t>workersusetoextractdifferentminerals.Thelongerthethermalpowerplant,thegreaterthe</w:t>
      </w:r>
      <w:r>
        <w:rPr>
          <w:rStyle w:val="sw"/>
          <w:rFonts w:cs="Arial"/>
        </w:rPr>
        <w:lastRenderedPageBreak/>
        <w:t>danger.Especiallyinthethermalindustry,theimplementationofsafetymeasuresisverypoor.Coalisanessentialresourceforanycountryasithasmanycommercialuses.</w:t>
      </w:r>
    </w:p>
    <w:p w:rsidR="00570780" w:rsidRDefault="00570780">
      <w:pPr>
        <w:spacing w:line="360" w:lineRule="auto"/>
        <w:jc w:val="both"/>
        <w:rPr>
          <w:rStyle w:val="sw"/>
          <w:rFonts w:cs="Arial"/>
        </w:rPr>
      </w:pPr>
    </w:p>
    <w:p w:rsidR="00570780" w:rsidRDefault="00FE1D19">
      <w:pPr>
        <w:spacing w:line="360" w:lineRule="auto"/>
        <w:jc w:val="both"/>
        <w:rPr>
          <w:rStyle w:val="sw"/>
          <w:rFonts w:cs="Arial"/>
        </w:rPr>
      </w:pPr>
      <w:r>
        <w:rPr>
          <w:rStyle w:val="sw"/>
          <w:rFonts w:cs="Arial"/>
        </w:rPr>
        <w:t>Themostimportantusesofcoal</w:t>
      </w:r>
      <w:r>
        <w:rPr>
          <w:rStyle w:val="sw"/>
          <w:rFonts w:cs="Arial"/>
        </w:rPr>
        <w:t>areforthermalenergygeneration,cementandsteelproduction,andasafuelforvariousapplications.Thermalpowerplantshavemanyhazardousconditions,includinghot,humidconditionsanddestructivegasemissionsthatmaketheenvironmentdangerousfortheprofessionalsworkingthere.Manye</w:t>
      </w:r>
      <w:r>
        <w:rPr>
          <w:rStyle w:val="sw"/>
          <w:rFonts w:cs="Arial"/>
        </w:rPr>
        <w:t>mployeesleavetheirjobsatthehotsprings.Thiscreatesanumberofchallengesinretainingemployeesforthermalpowerplants.Thesafetyofworkersworkingatthermalpowerplantsisimprovingdaybydaywithtechnology.Advancesininnovationthatenablesafetyandhealthmonitoringmethodstobec</w:t>
      </w:r>
      <w:r>
        <w:rPr>
          <w:rStyle w:val="sw"/>
          <w:rFonts w:cs="Arial"/>
        </w:rPr>
        <w:t>omemoreandmoresophisticated.Accidentscausedbydisastersinthermalpowerplantsaremainlyduetotheharshenvironmentanddangerousworkingconditions.Thisnecessitatesahighlevelofemployeehealthmanagementsystemintheworkplace.</w:t>
      </w:r>
    </w:p>
    <w:p w:rsidR="00570780" w:rsidRDefault="00570780">
      <w:pPr>
        <w:spacing w:line="360" w:lineRule="auto"/>
        <w:jc w:val="both"/>
        <w:rPr>
          <w:rStyle w:val="sw"/>
          <w:rFonts w:cs="Arial"/>
        </w:rPr>
      </w:pPr>
    </w:p>
    <w:p w:rsidR="00570780" w:rsidRDefault="00FE1D19">
      <w:pPr>
        <w:spacing w:line="360" w:lineRule="auto"/>
        <w:jc w:val="both"/>
        <w:rPr>
          <w:rFonts w:cs="Arial"/>
          <w:sz w:val="24"/>
          <w:szCs w:val="24"/>
          <w:shd w:val="clear" w:color="auto" w:fill="FFFFFF"/>
        </w:rPr>
      </w:pPr>
      <w:r>
        <w:rPr>
          <w:rStyle w:val="sw"/>
          <w:rFonts w:cs="Arial"/>
        </w:rPr>
        <w:t>Thistaskcanbeeasilyaccomplishedwiththehelpof</w:t>
      </w:r>
      <w:r>
        <w:rPr>
          <w:rStyle w:val="sw"/>
          <w:rFonts w:cs="Arial"/>
        </w:rPr>
        <w:t>economicallyviablewirelesscommunicationdevicesplacedatrequiredlocationsinthermalpowerplants.Theproposedmodeluseslessenergyandemploysefficientsensorstorecordworkers'heartrate,respiratoryeffort,andhazardousgasesemittedthroughouttheenvironment.Thesehazardousg</w:t>
      </w:r>
      <w:r>
        <w:rPr>
          <w:rStyle w:val="sw"/>
          <w:rFonts w:cs="Arial"/>
        </w:rPr>
        <w:t>aslevelsareconti</w:t>
      </w:r>
      <w:r>
        <w:rPr>
          <w:rStyle w:val="sw"/>
          <w:rFonts w:cs="Arial"/>
        </w:rPr>
        <w:lastRenderedPageBreak/>
        <w:t>nuouslyanalyzedtoreportdangeroussituationsinatimelymannerforthesafetyofheatingpersonnel.Duetothecomplexityandfeasibilityofwirednetworks,wirelessnetworksarehighlyfavoredincurrentscenarios.Themainpurposeofthisproposalistomonitorthehealthparam</w:t>
      </w:r>
      <w:r>
        <w:rPr>
          <w:rStyle w:val="sw"/>
          <w:rFonts w:cs="Arial"/>
        </w:rPr>
        <w:t>etersofthermalpowerworkersandtheleveloftoxicgasesinthermalpowerplants</w:t>
      </w:r>
      <w:r>
        <w:rPr>
          <w:rFonts w:cs="Arial"/>
          <w:shd w:val="clear" w:color="auto" w:fill="FFFFFF"/>
        </w:rPr>
        <w:t> </w:t>
      </w:r>
      <w:r>
        <w:rPr>
          <w:rStyle w:val="sw"/>
          <w:rFonts w:cs="Arial"/>
        </w:rPr>
        <w:t>Duetothecomplexityandfeasibilityofwirednetworks,wirelessnetworksarehighlyfavoredincurrentscenarios.Themainpurposeofthisproposalistomonitorthehealthparametersofthermalworkersandthelevelof</w:t>
      </w:r>
      <w:r>
        <w:rPr>
          <w:rStyle w:val="sw"/>
          <w:rFonts w:cs="Arial"/>
        </w:rPr>
        <w:t>toxicgasesaroundthermalpowerplants.DatafromtheworkerareaissenttothewebsiteviahisIoTusinghisLoRaWANtechnologythatestablisheswirelesscommunication(LoRaWAN)andupdatesthewebsitewithdatafrom</w:t>
      </w:r>
      <w:r>
        <w:rPr>
          <w:rStyle w:val="sw"/>
          <w:rFonts w:cs="Arial"/>
          <w:sz w:val="24"/>
          <w:szCs w:val="24"/>
        </w:rPr>
        <w:t>sensors.</w:t>
      </w:r>
      <w:r>
        <w:rPr>
          <w:rFonts w:cs="Arial"/>
          <w:sz w:val="24"/>
          <w:szCs w:val="24"/>
          <w:shd w:val="clear" w:color="auto" w:fill="FFFFFF"/>
        </w:rPr>
        <w:t> </w:t>
      </w:r>
    </w:p>
    <w:p w:rsidR="00570780" w:rsidRDefault="00570780">
      <w:pPr>
        <w:spacing w:line="360" w:lineRule="auto"/>
        <w:jc w:val="both"/>
        <w:rPr>
          <w:rFonts w:cs="Calibri"/>
          <w:sz w:val="24"/>
          <w:szCs w:val="24"/>
        </w:rPr>
      </w:pPr>
    </w:p>
    <w:p w:rsidR="00570780" w:rsidRDefault="00FE1D19">
      <w:pPr>
        <w:spacing w:line="36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1.1 OVERVIEW</w:t>
      </w:r>
    </w:p>
    <w:p w:rsidR="00570780" w:rsidRDefault="00FE1D19">
      <w:pPr>
        <w:spacing w:after="76" w:line="360" w:lineRule="auto"/>
        <w:jc w:val="both"/>
        <w:rPr>
          <w:rStyle w:val="sw"/>
        </w:rPr>
      </w:pPr>
      <w:r>
        <w:rPr>
          <w:rStyle w:val="sw"/>
        </w:rPr>
        <w:t>Weknowthatover90%ofincidentsareduetounsafebehav</w:t>
      </w:r>
      <w:r>
        <w:rPr>
          <w:rStyle w:val="sw"/>
        </w:rPr>
        <w:t>ior,dangeroussituations,orsubstandardbehavior.HisHSEmanagementintheworkplacehasundergoneadramaticshiftfromclassicaltorationalandfromrationaltoaction-based.Amongallthesedangerousbehaviorsbyemployees,therearesomethatgounnoticed.Therefore,itisimperativetoreco</w:t>
      </w:r>
      <w:r>
        <w:rPr>
          <w:rStyle w:val="sw"/>
        </w:rPr>
        <w:t>gnizesuchriskybehaviorandcorrectitinatimelymanner.Itisintheadministrator'sbestintereststoinitiatebehavior-basedsafeguardstostopthesevulnerableordangerousbehaviorsandalignthemwithbehaviorssupportedbyprocesses.Controllingunsafebehaviorsisoneofthekeystosucces</w:t>
      </w:r>
      <w:r>
        <w:rPr>
          <w:rStyle w:val="sw"/>
        </w:rPr>
        <w:t>sfulaccidentprevention,butmanyorganizations,eventhosewithlowaccidentrates,arefrustratedbytheirinabilitytocontrolthem.</w:t>
      </w:r>
    </w:p>
    <w:p w:rsidR="00570780" w:rsidRDefault="00570780">
      <w:pPr>
        <w:spacing w:after="76" w:line="360" w:lineRule="auto"/>
        <w:jc w:val="both"/>
        <w:rPr>
          <w:rStyle w:val="sw"/>
        </w:rPr>
      </w:pPr>
    </w:p>
    <w:p w:rsidR="00570780" w:rsidRDefault="00FE1D19">
      <w:pPr>
        <w:spacing w:after="76" w:line="360" w:lineRule="auto"/>
        <w:jc w:val="both"/>
        <w:rPr>
          <w:shd w:val="clear" w:color="auto" w:fill="FFFFFF"/>
        </w:rPr>
      </w:pPr>
      <w:r>
        <w:rPr>
          <w:rStyle w:val="sw"/>
        </w:rPr>
        <w:t>Traditionally,organizationshavereliedonacombinationofpublicitycampaigns,safetyeducation,anddisciplinetoc</w:t>
      </w:r>
      <w:r>
        <w:rPr>
          <w:rStyle w:val="sw"/>
        </w:rPr>
        <w:lastRenderedPageBreak/>
        <w:t>hangepeople'sattitudestochangethe</w:t>
      </w:r>
      <w:r>
        <w:rPr>
          <w:rStyle w:val="sw"/>
        </w:rPr>
        <w:t>irbehavior.Whiletheseapproacheshavemerit,theyarenotefficientwaystodealwithattitudeshiftsandriskybehavior.Thebestwaytodealwithinsecurebehaviororpoorsecuritysettingsandbringaboutthenecessarychangesistofocusonlyonsecuritybehaviorsandnotonsecuritysettings.Atti</w:t>
      </w:r>
      <w:r>
        <w:rPr>
          <w:rStyle w:val="sw"/>
        </w:rPr>
        <w:t>tudinalchangesautomaticallyfollowbehavioralchanges,butbehavioralchangesdonotnecessarilyfollowattitudechanges.Byadoptingsafetybehaviorasacountermeasure,organizationscanuseprovenmanagementtechniquestobringaboutsignificantandlastingimprovementsinsafetyculture</w:t>
      </w:r>
      <w:r>
        <w:rPr>
          <w:rStyle w:val="sw"/>
        </w:rPr>
        <w:t>.Thisrequiresacollaborativeapproachtoproblemsolvinginvolvingbothmanagementandemployeestoidentifykeygroupsofsafeandunsafebehaviors.Theseareusedtocreateasafetybehaviorinventorythatemployeesusetosystematicallymonitortheongoingsafetybehavioroftheircolleaguesin</w:t>
      </w:r>
      <w:r>
        <w:rPr>
          <w:rStyle w:val="sw"/>
        </w:rPr>
        <w:t>aparticipatoryatmosphere.Basedonpeermonitoringresults,theworkinggroupwillsetitsowncommonsafetyimprovementgoals.Informationalfeedbackisthenprovidedtohelpworkgroupstrackprogressagainstsecuritygoals.Organizationsthatadoptthisapproachtypicallybecomeproactivesa</w:t>
      </w:r>
      <w:r>
        <w:rPr>
          <w:rStyle w:val="sw"/>
        </w:rPr>
        <w:t>fetymanagersandaretypicallyrewardedwithfewerincidents,consistentsafetymanagement,bettercommunication,andgreaterinvolvementinteamwork.</w:t>
      </w:r>
      <w:r>
        <w:rPr>
          <w:shd w:val="clear" w:color="auto" w:fill="FFFFFF"/>
        </w:rPr>
        <w:t> </w:t>
      </w:r>
    </w:p>
    <w:p w:rsidR="00570780" w:rsidRDefault="00570780">
      <w:pPr>
        <w:spacing w:after="76" w:line="360" w:lineRule="auto"/>
        <w:jc w:val="both"/>
        <w:rPr>
          <w:rFonts w:cs="Calibri"/>
        </w:rPr>
      </w:pPr>
    </w:p>
    <w:p w:rsidR="00570780" w:rsidRDefault="00FE1D19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1.2 LITERATURE REVIEW </w:t>
      </w:r>
    </w:p>
    <w:p w:rsidR="00570780" w:rsidRDefault="00FE1D19">
      <w:pPr>
        <w:spacing w:line="360" w:lineRule="auto"/>
        <w:jc w:val="both"/>
        <w:rPr>
          <w:rStyle w:val="sw"/>
        </w:rPr>
      </w:pPr>
      <w:r>
        <w:rPr>
          <w:rStyle w:val="sw"/>
        </w:rPr>
        <w:t>VirgilioSpyer(1994),withparticularreferencetoMineracaoMarroVelho,elaboratesoncablewaysasamodeof</w:t>
      </w:r>
      <w:r>
        <w:rPr>
          <w:rStyle w:val="sw"/>
        </w:rPr>
        <w:t>transportinBrazil.Thedevelopmentofpublictransporthasbeenremarkable,drivenbytheneedtocopewithdifferenttransportationmodes,differentlevelsofdemand,urbanenvironmentalpatterns,andnaturalconstraintsandbarriers.HeavygoodstransportationinBrazilisdetailedherewitho</w:t>
      </w:r>
      <w:r>
        <w:rPr>
          <w:rStyle w:val="sw"/>
        </w:rPr>
        <w:t>uraerialcablewaytransportationsolution.Avadheshetal.(2008)detailstheperformancemodelingandbehavioralanalysisofthermalpowerpl</w:t>
      </w:r>
      <w:r>
        <w:rPr>
          <w:rStyle w:val="sw"/>
        </w:rPr>
        <w:lastRenderedPageBreak/>
        <w:t>antcoalhandlingsystems.Abehavioranalysisofacoalhandlingsysteminathermalpowerplantispresented.Adetailedstudywasconductedonvariousconv</w:t>
      </w:r>
      <w:r>
        <w:rPr>
          <w:rStyle w:val="sw"/>
        </w:rPr>
        <w:t>eyorsystems.Coalhandlingsystemanalysiswasperformedbasedonvariousfactors.Performancemodelingisexplainedindetail.</w:t>
      </w:r>
    </w:p>
    <w:p w:rsidR="00570780" w:rsidRDefault="00570780">
      <w:pPr>
        <w:spacing w:line="360" w:lineRule="auto"/>
        <w:jc w:val="both"/>
        <w:rPr>
          <w:rStyle w:val="sw"/>
        </w:rPr>
      </w:pPr>
    </w:p>
    <w:p w:rsidR="00570780" w:rsidRDefault="00FE1D19">
      <w:pPr>
        <w:spacing w:line="360" w:lineRule="auto"/>
        <w:jc w:val="both"/>
        <w:rPr>
          <w:rStyle w:val="sw"/>
        </w:rPr>
      </w:pPr>
      <w:r>
        <w:rPr>
          <w:rStyle w:val="sw"/>
        </w:rPr>
        <w:t>Aroran.Kumar.(1997)wroteapaperontheavailabilityanalysisofsteamandpowersystemsinthermalpowerplants.Inthispaper,weanalyzedtheavailabilityofsteama</w:t>
      </w:r>
      <w:r>
        <w:rPr>
          <w:rStyle w:val="sw"/>
        </w:rPr>
        <w:t>ndpowergenerationsystemsinthermalpowerplants.Inordertoanalyzetheavailabilityofsteamandpowergenerationsystemsinthermalpowerplants,varioussystemswereinvestigatedandcomparedbasedondataandinformation.(2009)wroteapaperontheimpactofcoaltreatmentonrailtransportin</w:t>
      </w:r>
      <w:r>
        <w:rPr>
          <w:rStyle w:val="sw"/>
        </w:rPr>
        <w:t>India.</w:t>
      </w:r>
    </w:p>
    <w:p w:rsidR="00570780" w:rsidRDefault="00570780">
      <w:pPr>
        <w:spacing w:line="360" w:lineRule="auto"/>
        <w:jc w:val="both"/>
        <w:rPr>
          <w:rStyle w:val="sw"/>
        </w:rPr>
      </w:pPr>
    </w:p>
    <w:p w:rsidR="00570780" w:rsidRDefault="00FE1D19">
      <w:pPr>
        <w:spacing w:line="360" w:lineRule="auto"/>
        <w:jc w:val="both"/>
        <w:rPr>
          <w:rStyle w:val="sw"/>
        </w:rPr>
      </w:pPr>
      <w:r>
        <w:rPr>
          <w:rStyle w:val="sw"/>
        </w:rPr>
        <w:t>Thermalcoal,themainstayofpowergenerationinIndia,containsupto50%ash,arapidlyincreasingTomeetthedemandforcoal-firedpower,transportationfacilitiesneedtobesignificantlyexpanded.Currentworkisinvestigatingtheimpactoftreatmentonthermalcoaltransportationby</w:t>
      </w:r>
      <w:r>
        <w:rPr>
          <w:rStyle w:val="sw"/>
        </w:rPr>
        <w:t>rail,significantlyimprovingfreightwagonloadingcapacityandtheirservicelife.andfoundtofreeuptransportcapacityonthecongestedrailnetwork.(2007),intheInternationalJournalofQualityandReliabilityManagement,elaborateonassigningavailabilitythroughascaleofimportance</w:t>
      </w:r>
      <w:r>
        <w:rPr>
          <w:rStyle w:val="sw"/>
        </w:rPr>
        <w:t>.Thereyouwillfinddetaileddescriptionsoftheimportanceofavailabilityallocation.Managementtechniquesaredetailed.Variousmethodsofreliabilitymanagementaredescribedindetail.</w:t>
      </w:r>
    </w:p>
    <w:p w:rsidR="00570780" w:rsidRDefault="00570780">
      <w:pPr>
        <w:spacing w:line="360" w:lineRule="auto"/>
        <w:jc w:val="both"/>
        <w:rPr>
          <w:rStyle w:val="sw"/>
        </w:rPr>
      </w:pPr>
    </w:p>
    <w:p w:rsidR="00570780" w:rsidRDefault="00FE1D19">
      <w:pPr>
        <w:spacing w:line="360" w:lineRule="auto"/>
        <w:jc w:val="both"/>
        <w:rPr>
          <w:rStyle w:val="sw"/>
        </w:rPr>
      </w:pPr>
      <w:r>
        <w:rPr>
          <w:rStyle w:val="sw"/>
        </w:rPr>
        <w:t>BreandaBuchan(2004),inapaperonCoal-FiredPower–ProvanandDevelopmentTechnologies,publishe</w:t>
      </w:r>
      <w:r>
        <w:rPr>
          <w:rStyle w:val="sw"/>
        </w:rPr>
        <w:t>dintheOfficeofMarketSurveillanceandStrategicAnalysis,describ</w:t>
      </w:r>
      <w:r>
        <w:rPr>
          <w:rStyle w:val="sw"/>
        </w:rPr>
        <w:lastRenderedPageBreak/>
        <w:t>esvarioustechnologiesbeingdevelopedforcoal-firedenergywithlowDiremissions.showsthediscussionof.Examinethebalanceissuesbehindcoal-firedpowergeneration.Theissueofemissionsfromburningcoalisalsodiscus</w:t>
      </w:r>
      <w:r>
        <w:rPr>
          <w:rStyle w:val="sw"/>
        </w:rPr>
        <w:t>sed.</w:t>
      </w:r>
    </w:p>
    <w:p w:rsidR="00570780" w:rsidRDefault="00570780">
      <w:pPr>
        <w:spacing w:line="360" w:lineRule="auto"/>
        <w:jc w:val="both"/>
        <w:rPr>
          <w:rStyle w:val="sw"/>
        </w:rPr>
      </w:pPr>
    </w:p>
    <w:p w:rsidR="00570780" w:rsidRDefault="00FE1D19">
      <w:pPr>
        <w:spacing w:line="360" w:lineRule="auto"/>
        <w:jc w:val="both"/>
        <w:rPr>
          <w:shd w:val="clear" w:color="auto" w:fill="FFFFFF"/>
        </w:rPr>
      </w:pPr>
      <w:r>
        <w:rPr>
          <w:rStyle w:val="sw"/>
        </w:rPr>
        <w:t>Carson,J.W.etal.(2001)Onsilofailure.Thecauseoffailureisdebated.Correctiveactionswerediscussed.Inthispaper,variousaspectsrelatedtosilofailurewereconsidered.Thestateofthematerialduringthesiloleakwasinvestigatedandvariousaspectsofthesilofailurewereanaly</w:t>
      </w:r>
      <w:r>
        <w:rPr>
          <w:rStyle w:val="sw"/>
        </w:rPr>
        <w:t>zedindetail.</w:t>
      </w:r>
      <w:r>
        <w:rPr>
          <w:shd w:val="clear" w:color="auto" w:fill="FFFFFF"/>
        </w:rPr>
        <w:t> </w:t>
      </w:r>
    </w:p>
    <w:p w:rsidR="00570780" w:rsidRDefault="00570780">
      <w:pPr>
        <w:spacing w:line="360" w:lineRule="auto"/>
        <w:jc w:val="both"/>
        <w:rPr>
          <w:shd w:val="clear" w:color="auto" w:fill="FFFFFF"/>
        </w:rPr>
      </w:pPr>
    </w:p>
    <w:p w:rsidR="00570780" w:rsidRDefault="00570780">
      <w:pPr>
        <w:spacing w:line="360" w:lineRule="auto"/>
        <w:jc w:val="both"/>
        <w:rPr>
          <w:rFonts w:cs="Calibri"/>
        </w:rPr>
      </w:pPr>
    </w:p>
    <w:p w:rsidR="00570780" w:rsidRDefault="00FE1D19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1.3 IMPACT OF INTERNET OF THINGS </w:t>
      </w:r>
    </w:p>
    <w:p w:rsidR="00570780" w:rsidRDefault="00FE1D19">
      <w:pPr>
        <w:spacing w:line="360" w:lineRule="auto"/>
        <w:jc w:val="both"/>
        <w:rPr>
          <w:rFonts w:cs="Calibri"/>
        </w:rPr>
      </w:pPr>
      <w:r>
        <w:rPr>
          <w:rStyle w:val="sw"/>
        </w:rPr>
        <w:t>Forthermal workersconvenience,theproposedsystemusesanexternalsmartcoatorwearabledevice.Thesheathismorehelpfulthanthecurrentsystem,whichusesacapthat,ifshorted,canendangertheexcavatorandaffectthebrain.Shaftwo</w:t>
      </w:r>
      <w:r>
        <w:rPr>
          <w:rStyle w:val="sw"/>
        </w:rPr>
        <w:t>rkers'bodytemperatureandheartratearemonitoredwithtemperatureandheartratesensors.Checked.GasleaksaredetectedbygassensorsandderivedfromhisIOTusingtheBlynkapplication.Aflamesensordetectsfireandasoundsensorissuesanalarm.GPSisusedtodetecttheminer'sarea.</w:t>
      </w:r>
      <w:r>
        <w:rPr>
          <w:shd w:val="clear" w:color="auto" w:fill="FFFFFF"/>
        </w:rPr>
        <w:t> </w:t>
      </w:r>
    </w:p>
    <w:p w:rsidR="00570780" w:rsidRDefault="00570780">
      <w:pPr>
        <w:spacing w:line="360" w:lineRule="auto"/>
        <w:jc w:val="both"/>
        <w:rPr>
          <w:rFonts w:cs="Calibri"/>
        </w:rPr>
      </w:pPr>
    </w:p>
    <w:p w:rsidR="00570780" w:rsidRDefault="00570780">
      <w:pPr>
        <w:spacing w:line="360" w:lineRule="auto"/>
        <w:jc w:val="both"/>
        <w:rPr>
          <w:rFonts w:cs="Calibri"/>
        </w:rPr>
      </w:pPr>
    </w:p>
    <w:p w:rsidR="00570780" w:rsidRDefault="00FE1D19">
      <w:pPr>
        <w:spacing w:line="360" w:lineRule="auto"/>
        <w:jc w:val="both"/>
        <w:rPr>
          <w:rFonts w:cs="Calibri"/>
          <w:bCs/>
          <w:sz w:val="24"/>
          <w:szCs w:val="24"/>
        </w:rPr>
      </w:pPr>
      <w:r>
        <w:rPr>
          <w:rFonts w:cs="Calibri"/>
          <w:b/>
          <w:sz w:val="24"/>
          <w:szCs w:val="24"/>
        </w:rPr>
        <w:t>II.D</w:t>
      </w:r>
      <w:r>
        <w:rPr>
          <w:rFonts w:cs="Calibri"/>
          <w:b/>
          <w:sz w:val="24"/>
          <w:szCs w:val="24"/>
        </w:rPr>
        <w:t>EVICES USED IN THE ENTIRE SYSTEM</w:t>
      </w:r>
    </w:p>
    <w:p w:rsidR="00570780" w:rsidRDefault="00FE1D19">
      <w:pPr>
        <w:spacing w:line="360" w:lineRule="auto"/>
        <w:jc w:val="both"/>
        <w:rPr>
          <w:rFonts w:cs="Calibri"/>
        </w:rPr>
      </w:pPr>
      <w:r>
        <w:rPr>
          <w:rStyle w:val="sw"/>
        </w:rPr>
        <w:t>LoRaWANstandsforLongRangeWideAreaNetwork.ThisisanopennetworkprotocolintroducedbytheLoRaAlliancethatenablesthenetwork'sMediaAccessControl(MAC)layer.TheLoRaWANprotocolwasfirstintroducedin2015andhasundergoneseveralupdatessince</w:t>
      </w:r>
      <w:r>
        <w:rPr>
          <w:rStyle w:val="sw"/>
        </w:rPr>
        <w:t>then.ThelowerphysicallayerwascalledLoRaandtheuppernetworklayerwasflawed.LoRaWANhasadvancedtodefinetheupperlayersofthenetwork.LoR</w:t>
      </w:r>
      <w:r>
        <w:rPr>
          <w:rStyle w:val="sw"/>
        </w:rPr>
        <w:lastRenderedPageBreak/>
        <w:t>aWANisacloud-basedmediumaccesscontrol(MAC)layerprotocolthatprimarilyactsasanetworklayerprotocoltohandleconnectionsbetweenLPWANga</w:t>
      </w:r>
      <w:r>
        <w:rPr>
          <w:rStyle w:val="sw"/>
        </w:rPr>
        <w:t>tewaysandend-nodedevicesasaroutingprotocol.LoRaWANdefinesacommunicationprotocolandsystemarchitecturefornetworks.LoRa'sphysicallayersupportslong-distancecommunicationconnections.</w:t>
      </w:r>
      <w:r>
        <w:rPr>
          <w:shd w:val="clear" w:color="auto" w:fill="FFFFFF"/>
        </w:rPr>
        <w:t> </w:t>
      </w:r>
    </w:p>
    <w:p w:rsidR="00570780" w:rsidRDefault="00FE1D19">
      <w:pPr>
        <w:spacing w:line="360" w:lineRule="auto"/>
        <w:ind w:left="15"/>
        <w:jc w:val="both"/>
      </w:pPr>
      <w:r>
        <w:rPr>
          <w:rFonts w:cs="Calibri"/>
          <w:b/>
          <w:noProof/>
        </w:rPr>
        <w:drawing>
          <wp:inline distT="0" distB="0" distL="0" distR="0">
            <wp:extent cx="2522008" cy="1374140"/>
            <wp:effectExtent l="0" t="0" r="0" b="0"/>
            <wp:docPr id="1026" name="Picture 4081519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08151966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2522008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80" w:rsidRDefault="00570780">
      <w:pPr>
        <w:spacing w:line="360" w:lineRule="auto"/>
        <w:jc w:val="both"/>
      </w:pPr>
    </w:p>
    <w:p w:rsidR="00570780" w:rsidRDefault="00FE1D19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2.1 FUNCTIONAL DIAGRAM</w:t>
      </w:r>
    </w:p>
    <w:p w:rsidR="00570780" w:rsidRDefault="00570780">
      <w:pPr>
        <w:spacing w:line="360" w:lineRule="auto"/>
        <w:ind w:left="43"/>
        <w:jc w:val="both"/>
        <w:rPr>
          <w:sz w:val="24"/>
          <w:szCs w:val="24"/>
        </w:rPr>
      </w:pPr>
    </w:p>
    <w:p w:rsidR="00570780" w:rsidRDefault="00570780">
      <w:pPr>
        <w:pStyle w:val="Heading2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570780" w:rsidRDefault="00570780">
      <w:pPr>
        <w:pStyle w:val="Heading2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570780" w:rsidRDefault="00FE1D19">
      <w:pPr>
        <w:pStyle w:val="Heading2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2.2 OVERVIEW </w:t>
      </w:r>
    </w:p>
    <w:p w:rsidR="00570780" w:rsidRDefault="00570780">
      <w:pPr>
        <w:spacing w:after="53" w:line="360" w:lineRule="auto"/>
        <w:jc w:val="both"/>
        <w:rPr>
          <w:sz w:val="13"/>
        </w:rPr>
      </w:pPr>
    </w:p>
    <w:p w:rsidR="00570780" w:rsidRDefault="00FE1D19">
      <w:pPr>
        <w:pStyle w:val="Heading3"/>
        <w:spacing w:line="360" w:lineRule="auto"/>
        <w:jc w:val="both"/>
        <w:rPr>
          <w:rStyle w:val="sw"/>
          <w:rFonts w:cs="Calibri"/>
        </w:rPr>
      </w:pPr>
      <w:r>
        <w:rPr>
          <w:noProof/>
        </w:rPr>
        <w:lastRenderedPageBreak/>
        <w:drawing>
          <wp:inline distT="0" distB="0" distL="114300" distR="114300">
            <wp:extent cx="2684780" cy="1701490"/>
            <wp:effectExtent l="0" t="0" r="0" b="0"/>
            <wp:docPr id="1030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"/>
                    <pic:cNvPicPr/>
                  </pic:nvPicPr>
                  <pic:blipFill>
                    <a:blip r:embed="rId9" cstate="print"/>
                    <a:srcRect t="14577" b="52941"/>
                    <a:stretch/>
                  </pic:blipFill>
                  <pic:spPr>
                    <a:xfrm>
                      <a:off x="0" y="0"/>
                      <a:ext cx="2684780" cy="170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80" w:rsidRDefault="00FE1D19">
      <w:pPr>
        <w:pStyle w:val="Heading3"/>
        <w:spacing w:line="360" w:lineRule="auto"/>
        <w:jc w:val="both"/>
        <w:rPr>
          <w:rStyle w:val="sw"/>
          <w:rFonts w:cs="Calibri"/>
        </w:rPr>
      </w:pPr>
      <w:r>
        <w:rPr>
          <w:rStyle w:val="sw"/>
          <w:rFonts w:cs="Calibri"/>
        </w:rPr>
        <w:t>Asaresult,wearabletechnologycan</w:t>
      </w:r>
      <w:r>
        <w:rPr>
          <w:rStyle w:val="sw"/>
          <w:rFonts w:cs="Calibri"/>
        </w:rPr>
        <w:t>improveworkplacesafety,monitorthehealthofworkersengagedinhazardousactivitiesinrealtime,andanalyzethedatacollectedforimmediateemergencyresponse..Wearabledevices,ontheotherhand,mustmeetavarietyofcriteria,includingeaseofuse,price,easeofsensorsetup,andeaseofda</w:t>
      </w:r>
      <w:r>
        <w:rPr>
          <w:rStyle w:val="sw"/>
          <w:rFonts w:cs="Calibri"/>
        </w:rPr>
        <w:t>taacquisition.Scientistsandcompaniesareinterestedinwearabledevicesthatusedifferenttypesofsensorstocollectfeaturesrelatedtodifferentquantifiabledomains.Continuousmonitoringoftheuser'shealth,whichisinfluencedbybehavior,physiology,psychology,andmostimportantl</w:t>
      </w:r>
      <w:r>
        <w:rPr>
          <w:rStyle w:val="sw"/>
          <w:rFonts w:cs="Calibri"/>
        </w:rPr>
        <w:t>yenvironmentalparameters,hasbeenshowntobeparticularlyeffectiveforthesetechnologies.Inadditiontotraditionalwearablesthatcanonlymeasureparametersinonedomain,hybridsolutionshavebeendevelopedtomonitormultipleparameters.</w:t>
      </w:r>
    </w:p>
    <w:p w:rsidR="00570780" w:rsidRDefault="00570780">
      <w:pPr>
        <w:spacing w:line="360" w:lineRule="auto"/>
        <w:jc w:val="both"/>
        <w:rPr>
          <w:rStyle w:val="sw"/>
          <w:rFonts w:cs="Calibri"/>
        </w:rPr>
      </w:pPr>
    </w:p>
    <w:p w:rsidR="00570780" w:rsidRDefault="00FE1D19">
      <w:pPr>
        <w:spacing w:line="360" w:lineRule="auto"/>
        <w:jc w:val="both"/>
        <w:rPr>
          <w:rStyle w:val="sw"/>
          <w:rFonts w:cs="Calibri"/>
        </w:rPr>
      </w:pPr>
      <w:r>
        <w:rPr>
          <w:rStyle w:val="sw"/>
          <w:rFonts w:cs="Calibri"/>
        </w:rPr>
        <w:t>Forexample,devicesthatcanassessboth</w:t>
      </w:r>
      <w:r>
        <w:rPr>
          <w:rStyle w:val="sw"/>
          <w:rFonts w:cs="Calibri"/>
        </w:rPr>
        <w:t>biophysicalandenvironmentalaspects.Hybridsolutionsaretransformingworkersafetyinmanyindustries,includingmetallurgy,chemicals,mining,andthefoodindustry.Intheseareas,workersareregularlyexposedtodangeroussituationsthatcanaffecttheirhealth.Themostcommonhazardsi</w:t>
      </w:r>
      <w:r>
        <w:rPr>
          <w:rStyle w:val="sw"/>
          <w:rFonts w:cs="Calibri"/>
        </w:rPr>
        <w:t>nthemetallurgicalindustryincludeexposuretodangerousgasleakscausedbycombustionprocessesorsteelmakingadditives,andexposuretohightemperatures.Similarly,boththefoodandchemicalindustries,w</w:t>
      </w:r>
      <w:r>
        <w:rPr>
          <w:rStyle w:val="sw"/>
          <w:rFonts w:cs="Calibri"/>
        </w:rPr>
        <w:lastRenderedPageBreak/>
        <w:t>herechemicalsareoftenusedtopreserveandprocessfood,areatconstantriskofexpo</w:t>
      </w:r>
      <w:r>
        <w:rPr>
          <w:rStyle w:val="sw"/>
          <w:rFonts w:cs="Calibri"/>
        </w:rPr>
        <w:t>suretotoxicfumescausedbychemicalreactions.Additionally,thermal workersareatconstantriskoffallsandinjuriesfromcave-insandexposuretogasesreleasedduringexcavationandexcavation.Asaresult,wearabletechnologycanimproveworkplacesafety,monitorthehealthofworkersenga</w:t>
      </w:r>
      <w:r>
        <w:rPr>
          <w:rStyle w:val="sw"/>
          <w:rFonts w:cs="Calibri"/>
        </w:rPr>
        <w:t>gedinhazardousactivitiesinrealtime,andanalyzethedatacollectedforimmediateemergencyresponse..However,wearablesmustmeetmanyrequirements,includingeaseofuse,sensorsetup,cost,andeaseofdataaccess.</w:t>
      </w:r>
    </w:p>
    <w:p w:rsidR="00570780" w:rsidRDefault="00570780">
      <w:pPr>
        <w:spacing w:line="360" w:lineRule="auto"/>
        <w:jc w:val="both"/>
        <w:rPr>
          <w:rStyle w:val="sw"/>
          <w:rFonts w:cs="Calibri"/>
        </w:rPr>
      </w:pPr>
    </w:p>
    <w:p w:rsidR="00570780" w:rsidRDefault="00570780">
      <w:pPr>
        <w:spacing w:line="360" w:lineRule="auto"/>
        <w:jc w:val="both"/>
        <w:rPr>
          <w:rStyle w:val="sw"/>
          <w:rFonts w:cs="Calibri"/>
        </w:rPr>
      </w:pPr>
    </w:p>
    <w:p w:rsidR="00570780" w:rsidRDefault="00570780">
      <w:pPr>
        <w:spacing w:line="360" w:lineRule="auto"/>
        <w:jc w:val="both"/>
        <w:rPr>
          <w:rStyle w:val="sw"/>
          <w:rFonts w:cs="Calibri"/>
        </w:rPr>
      </w:pPr>
    </w:p>
    <w:p w:rsidR="00570780" w:rsidRDefault="00FE1D19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ascii="Roboto" w:hAnsi="Roboto"/>
          <w:sz w:val="24"/>
          <w:szCs w:val="24"/>
          <w:shd w:val="clear" w:color="auto" w:fill="FFFFFF"/>
        </w:rPr>
        <w:t> </w:t>
      </w:r>
      <w:r>
        <w:rPr>
          <w:rFonts w:cs="Calibri"/>
          <w:b/>
          <w:sz w:val="24"/>
          <w:szCs w:val="24"/>
        </w:rPr>
        <w:t xml:space="preserve">III.PROPOSED METHODOLOGY </w:t>
      </w:r>
    </w:p>
    <w:p w:rsidR="00570780" w:rsidRDefault="00FE1D19">
      <w:pPr>
        <w:spacing w:line="360" w:lineRule="auto"/>
        <w:jc w:val="both"/>
        <w:rPr>
          <w:shd w:val="clear" w:color="auto" w:fill="FFFFFF"/>
        </w:rPr>
      </w:pPr>
      <w:r>
        <w:rPr>
          <w:rStyle w:val="sw"/>
        </w:rPr>
        <w:t>Twosectionsareconsideredinthepropos</w:t>
      </w:r>
      <w:r>
        <w:rPr>
          <w:rStyle w:val="sw"/>
        </w:rPr>
        <w:t>edsystem.Inthethermaldepartment,heusedtwosmokesensorstomonitordifferenttypesofsmokeinthermals,thesensorsmeasuringvalues</w:t>
      </w:r>
      <w:r>
        <w:rPr>
          <w:rStyle w:val="sw"/>
          <w:rFonts w:cs="Times New Roman"/>
        </w:rPr>
        <w:t>​​</w:t>
      </w:r>
      <w:r>
        <w:rPr>
          <w:rStyle w:val="sw"/>
        </w:rPr>
        <w:t>senttoamicrocontroller.Whenthesmokesensorreadingexceedsthethresholdrange,themicrocontrollerwillalertthepersonwithabuzzerandsendthedatat</w:t>
      </w:r>
      <w:r>
        <w:rPr>
          <w:rStyle w:val="sw"/>
        </w:rPr>
        <w:t>othemonitoringsectionthroughtheLoRaWANmodule.ThereceiveddataisuploadedtothewebsiteviaIOT.Inaddition,Thermalmonitorsthehealthofhisworkersusingheartrateandrespirationsensors.</w:t>
      </w:r>
      <w:r>
        <w:rPr>
          <w:shd w:val="clear" w:color="auto" w:fill="FFFFFF"/>
        </w:rPr>
        <w:t> </w:t>
      </w:r>
    </w:p>
    <w:p w:rsidR="00570780" w:rsidRDefault="00570780">
      <w:pPr>
        <w:spacing w:line="360" w:lineRule="auto"/>
        <w:jc w:val="both"/>
        <w:rPr>
          <w:rFonts w:cs="Calibri"/>
          <w:b/>
        </w:rPr>
      </w:pPr>
    </w:p>
    <w:p w:rsidR="00570780" w:rsidRDefault="00FE1D19">
      <w:pPr>
        <w:spacing w:line="360" w:lineRule="auto"/>
        <w:jc w:val="both"/>
        <w:rPr>
          <w:rFonts w:cs="Calibri"/>
          <w:b/>
        </w:rPr>
      </w:pPr>
      <w:r>
        <w:rPr>
          <w:rFonts w:cs="Calibri"/>
          <w:b/>
        </w:rPr>
        <w:t>3.1. ADVANTAGES</w:t>
      </w:r>
    </w:p>
    <w:p w:rsidR="00570780" w:rsidRDefault="00FE1D19">
      <w:pPr>
        <w:spacing w:line="360" w:lineRule="auto"/>
        <w:ind w:left="720"/>
        <w:jc w:val="both"/>
        <w:rPr>
          <w:rFonts w:cs="Calibri"/>
          <w:bCs/>
          <w:lang w:eastAsia="en-IN"/>
        </w:rPr>
      </w:pPr>
      <w:r>
        <w:rPr>
          <w:rFonts w:ascii="Segoe UI Symbol" w:hAnsi="Segoe UI Symbol" w:cs="Segoe UI Symbol"/>
          <w:bCs/>
          <w:lang w:eastAsia="en-IN"/>
        </w:rPr>
        <w:t>➢</w:t>
      </w:r>
      <w:r>
        <w:rPr>
          <w:rFonts w:cs="Calibri"/>
          <w:bCs/>
          <w:lang w:eastAsia="en-IN"/>
        </w:rPr>
        <w:t xml:space="preserve"> This technology is more reliable for moderate load conditions.</w:t>
      </w:r>
      <w:r>
        <w:rPr>
          <w:rFonts w:cs="Calibri"/>
          <w:bCs/>
          <w:lang w:eastAsia="en-IN"/>
        </w:rPr>
        <w:cr/>
      </w:r>
      <w:r>
        <w:rPr>
          <w:rFonts w:ascii="Segoe UI Symbol" w:hAnsi="Segoe UI Symbol" w:cs="Segoe UI Symbol"/>
          <w:bCs/>
          <w:lang w:eastAsia="en-IN"/>
        </w:rPr>
        <w:t>➢</w:t>
      </w:r>
      <w:r>
        <w:rPr>
          <w:rFonts w:cs="Calibri"/>
          <w:bCs/>
          <w:lang w:eastAsia="en-IN"/>
        </w:rPr>
        <w:t xml:space="preserve"> Wireless communication systems incur less cost.</w:t>
      </w:r>
      <w:r>
        <w:rPr>
          <w:rFonts w:cs="Calibri"/>
          <w:bCs/>
          <w:lang w:eastAsia="en-IN"/>
        </w:rPr>
        <w:cr/>
      </w:r>
      <w:r>
        <w:rPr>
          <w:rFonts w:ascii="Segoe UI Symbol" w:hAnsi="Segoe UI Symbol" w:cs="Segoe UI Symbol"/>
          <w:bCs/>
          <w:lang w:eastAsia="en-IN"/>
        </w:rPr>
        <w:t>➢</w:t>
      </w:r>
      <w:r>
        <w:rPr>
          <w:rFonts w:cs="Calibri"/>
          <w:bCs/>
          <w:lang w:eastAsia="en-IN"/>
        </w:rPr>
        <w:t xml:space="preserve"> System scalability and easy extension.</w:t>
      </w:r>
      <w:r>
        <w:rPr>
          <w:rFonts w:cs="Calibri"/>
          <w:bCs/>
          <w:lang w:eastAsia="en-IN"/>
        </w:rPr>
        <w:cr/>
      </w:r>
    </w:p>
    <w:p w:rsidR="00570780" w:rsidRDefault="00FE1D19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3.2. SYSTEM OVERVIEW</w:t>
      </w:r>
    </w:p>
    <w:p w:rsidR="00570780" w:rsidRDefault="00FE1D19">
      <w:pPr>
        <w:spacing w:line="360" w:lineRule="auto"/>
        <w:jc w:val="both"/>
        <w:rPr>
          <w:rFonts w:cs="Calibri"/>
          <w:bCs/>
          <w:sz w:val="24"/>
          <w:szCs w:val="24"/>
          <w:lang w:eastAsia="en-IN"/>
        </w:rPr>
      </w:pPr>
      <w:r>
        <w:rPr>
          <w:rFonts w:cs="Calibri"/>
          <w:bCs/>
          <w:noProof/>
        </w:rPr>
        <w:drawing>
          <wp:inline distT="0" distB="0" distL="0" distR="0">
            <wp:extent cx="2653400" cy="1536700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/>
                  </pic:nvPicPr>
                  <pic:blipFill>
                    <a:blip r:embed="rId10" cstate="print"/>
                    <a:srcRect/>
                    <a:stretch/>
                  </pic:blipFill>
                  <pic:spPr>
                    <a:xfrm>
                      <a:off x="0" y="0"/>
                      <a:ext cx="26534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80" w:rsidRDefault="00570780">
      <w:pPr>
        <w:spacing w:line="360" w:lineRule="auto"/>
        <w:jc w:val="both"/>
        <w:rPr>
          <w:rFonts w:cs="Calibri"/>
          <w:b/>
          <w:sz w:val="24"/>
          <w:szCs w:val="24"/>
        </w:rPr>
      </w:pPr>
    </w:p>
    <w:p w:rsidR="00570780" w:rsidRDefault="00FE1D19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3.3. WORKING </w:t>
      </w:r>
    </w:p>
    <w:p w:rsidR="00570780" w:rsidRDefault="00FE1D19">
      <w:pPr>
        <w:spacing w:line="360" w:lineRule="auto"/>
        <w:jc w:val="both"/>
        <w:rPr>
          <w:sz w:val="24"/>
          <w:szCs w:val="24"/>
          <w:shd w:val="clear" w:color="auto" w:fill="FFFFFF"/>
        </w:rPr>
      </w:pPr>
      <w:r>
        <w:rPr>
          <w:rStyle w:val="sw"/>
          <w:sz w:val="24"/>
          <w:szCs w:val="24"/>
        </w:rPr>
        <w:t>Thesystemmonitorssmokewithinthethermalzoneandrecordsworkerhealthparameterssuchasheartrateandbreathingratewithsmokesensors,</w:t>
      </w:r>
      <w:r>
        <w:rPr>
          <w:rStyle w:val="sw"/>
          <w:sz w:val="24"/>
          <w:szCs w:val="24"/>
        </w:rPr>
        <w:t>heartratesensors,andrespirationsensors.Athresholdorlimitvalueissuppliedtothesensor.Outputsprocessedbythemicrocontrollerdeterminewhetherthebuzzerisonoroff.ThereceivedpowerandthermalenergyenvironmentcapturedbytheworkerarecontinuouslyupdatedontheIoTwebpage.Th</w:t>
      </w:r>
      <w:r>
        <w:rPr>
          <w:rStyle w:val="sw"/>
          <w:sz w:val="24"/>
          <w:szCs w:val="24"/>
        </w:rPr>
        <w:t>eLm35(temperature)sensorreadsheattemperature.Excessiveheatcancausefire.TheMq2(CD)sensormeasuresCOemissionsincoalmines.ThissensordataiscontinuouslydisplayedontheLCD.Intheeventofanabnormality,abuzzersoundstoalertthermalworkers.WIFI(ESP8266/10T)modulewillsend</w:t>
      </w:r>
      <w:r>
        <w:rPr>
          <w:rStyle w:val="sw"/>
          <w:sz w:val="24"/>
          <w:szCs w:val="24"/>
        </w:rPr>
        <w:t>abnormalstatusandsoundbuzzertowarnthermalworkers.TheWIFImodule(ESP8266/10T)continuouslytransmitssensordatatotheserver.UserscanviewIOTserverdatafromanywhere.Beforeenteringthethermalarea,staffmustobservethe10Tserverdatabeforeexiting.Thepowersupplyisa12V2Aada</w:t>
      </w:r>
      <w:r>
        <w:rPr>
          <w:rStyle w:val="sw"/>
          <w:sz w:val="24"/>
          <w:szCs w:val="24"/>
        </w:rPr>
        <w:t>pterthatpowerstheentirecircuit.ConnectallthesensorsandmodulesusinganArduinomicrocontroller.AnArduinoconsistsofbothamicrocontrollerandsoftware.Aliquidcrystaldisplay(LCD)isusedtodisplaytherecorded</w:t>
      </w:r>
      <w:r>
        <w:rPr>
          <w:rStyle w:val="sw"/>
          <w:sz w:val="24"/>
          <w:szCs w:val="24"/>
        </w:rPr>
        <w:lastRenderedPageBreak/>
        <w:t>values.LORAWANenableslongdistancecommunicationbetweenenddevice</w:t>
      </w:r>
      <w:r>
        <w:rPr>
          <w:rStyle w:val="sw"/>
          <w:sz w:val="24"/>
          <w:szCs w:val="24"/>
        </w:rPr>
        <w:t>sandgatewaysupto5kminurbanareasandupto15kmormoreinruralareas.</w:t>
      </w:r>
      <w:r>
        <w:rPr>
          <w:sz w:val="24"/>
          <w:szCs w:val="24"/>
          <w:shd w:val="clear" w:color="auto" w:fill="FFFFFF"/>
        </w:rPr>
        <w:t> </w:t>
      </w:r>
    </w:p>
    <w:p w:rsidR="00570780" w:rsidRDefault="00570780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570780" w:rsidRDefault="00570780">
      <w:pPr>
        <w:spacing w:line="360" w:lineRule="auto"/>
        <w:jc w:val="both"/>
        <w:rPr>
          <w:sz w:val="24"/>
          <w:szCs w:val="24"/>
          <w:shd w:val="clear" w:color="auto" w:fill="FFFFFF"/>
        </w:rPr>
      </w:pPr>
    </w:p>
    <w:p w:rsidR="00570780" w:rsidRDefault="00570780">
      <w:pPr>
        <w:spacing w:line="360" w:lineRule="auto"/>
        <w:jc w:val="both"/>
        <w:rPr>
          <w:rFonts w:cs="Calibri"/>
          <w:b/>
          <w:sz w:val="24"/>
          <w:szCs w:val="24"/>
        </w:rPr>
      </w:pPr>
    </w:p>
    <w:p w:rsidR="00570780" w:rsidRDefault="00570780">
      <w:pPr>
        <w:spacing w:line="360" w:lineRule="auto"/>
        <w:jc w:val="both"/>
        <w:rPr>
          <w:rFonts w:cs="Calibri"/>
          <w:b/>
          <w:sz w:val="24"/>
          <w:szCs w:val="24"/>
        </w:rPr>
      </w:pPr>
    </w:p>
    <w:p w:rsidR="00570780" w:rsidRDefault="00570780">
      <w:pPr>
        <w:spacing w:line="360" w:lineRule="auto"/>
        <w:jc w:val="both"/>
        <w:rPr>
          <w:rFonts w:cs="Calibri"/>
          <w:b/>
          <w:sz w:val="24"/>
          <w:szCs w:val="24"/>
        </w:rPr>
      </w:pPr>
    </w:p>
    <w:p w:rsidR="00570780" w:rsidRDefault="00570780">
      <w:pPr>
        <w:spacing w:line="360" w:lineRule="auto"/>
        <w:jc w:val="both"/>
        <w:rPr>
          <w:rFonts w:cs="Calibri"/>
          <w:b/>
          <w:sz w:val="24"/>
          <w:szCs w:val="24"/>
        </w:rPr>
      </w:pPr>
    </w:p>
    <w:p w:rsidR="00570780" w:rsidRDefault="00570780">
      <w:pPr>
        <w:spacing w:line="360" w:lineRule="auto"/>
        <w:jc w:val="both"/>
        <w:rPr>
          <w:rFonts w:cs="Calibri"/>
          <w:b/>
          <w:sz w:val="24"/>
          <w:szCs w:val="24"/>
        </w:rPr>
      </w:pPr>
    </w:p>
    <w:p w:rsidR="00570780" w:rsidRDefault="00570780">
      <w:pPr>
        <w:spacing w:line="360" w:lineRule="auto"/>
        <w:jc w:val="both"/>
        <w:rPr>
          <w:rFonts w:cs="Calibri"/>
          <w:b/>
          <w:sz w:val="24"/>
          <w:szCs w:val="24"/>
        </w:rPr>
      </w:pPr>
    </w:p>
    <w:p w:rsidR="00570780" w:rsidRDefault="00FE1D19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IV. RESULTS </w:t>
      </w:r>
    </w:p>
    <w:p w:rsidR="00570780" w:rsidRDefault="00570780">
      <w:pPr>
        <w:spacing w:line="360" w:lineRule="auto"/>
        <w:jc w:val="both"/>
        <w:rPr>
          <w:rFonts w:cs="Calibri"/>
          <w:bCs/>
        </w:rPr>
      </w:pPr>
    </w:p>
    <w:p w:rsidR="00570780" w:rsidRDefault="00FE1D19">
      <w:pPr>
        <w:spacing w:line="360" w:lineRule="auto"/>
        <w:jc w:val="both"/>
        <w:rPr>
          <w:rFonts w:cs="Calibri"/>
          <w:bCs/>
        </w:rPr>
      </w:pPr>
      <w:r>
        <w:rPr>
          <w:rFonts w:cs="Calibri"/>
          <w:bCs/>
          <w:noProof/>
        </w:rPr>
        <w:drawing>
          <wp:inline distT="0" distB="0" distL="0" distR="0">
            <wp:extent cx="3246415" cy="2368139"/>
            <wp:effectExtent l="0" t="0" r="0" b="0"/>
            <wp:docPr id="1029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/>
                  </pic:nvPicPr>
                  <pic:blipFill>
                    <a:blip r:embed="rId11" cstate="print"/>
                    <a:srcRect/>
                    <a:stretch/>
                  </pic:blipFill>
                  <pic:spPr>
                    <a:xfrm>
                      <a:off x="0" y="0"/>
                      <a:ext cx="3246415" cy="236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780" w:rsidRDefault="00570780">
      <w:pPr>
        <w:spacing w:line="360" w:lineRule="auto"/>
        <w:jc w:val="both"/>
        <w:rPr>
          <w:rFonts w:cs="Calibri"/>
          <w:bCs/>
        </w:rPr>
      </w:pPr>
    </w:p>
    <w:p w:rsidR="00570780" w:rsidRDefault="00570780">
      <w:pPr>
        <w:spacing w:line="360" w:lineRule="auto"/>
        <w:jc w:val="both"/>
        <w:rPr>
          <w:rFonts w:cs="Calibri"/>
          <w:b/>
          <w:lang w:eastAsia="en-IN"/>
        </w:rPr>
      </w:pPr>
    </w:p>
    <w:p w:rsidR="00570780" w:rsidRDefault="00FE1D19">
      <w:pPr>
        <w:spacing w:line="36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VI.CONCLUSION AND SCOPE FUTURE</w:t>
      </w:r>
    </w:p>
    <w:p w:rsidR="00570780" w:rsidRDefault="00FE1D19">
      <w:pPr>
        <w:spacing w:line="360" w:lineRule="auto"/>
        <w:jc w:val="both"/>
        <w:rPr>
          <w:rFonts w:eastAsia="Times New Roman" w:cs="Calibri"/>
          <w:lang w:val="en-AU"/>
        </w:rPr>
      </w:pPr>
      <w:r>
        <w:rPr>
          <w:rStyle w:val="sw"/>
        </w:rPr>
        <w:t>Athermalenergysecuritysystemisimplementedusingsmoke,respirationandheartratesensorstoobtainhealthparametersandenvironmentalconditions.For</w:t>
      </w:r>
      <w:r>
        <w:rPr>
          <w:rStyle w:val="sw"/>
        </w:rPr>
        <w:t>workersafety,anintelligentwarningsystemhasbeenimplementedtowarnworkerstofleethethermalenvironmentintheeventofanaccident.Thesystemconstantlymonitorsthermalperformanceandalertsworkersandauthorizedpersonnelfromt</w:t>
      </w:r>
      <w:r>
        <w:rPr>
          <w:rStyle w:val="sw"/>
        </w:rPr>
        <w:lastRenderedPageBreak/>
        <w:t>hegroundstationusingLORAWANtechnology.Environmen</w:t>
      </w:r>
      <w:r>
        <w:rPr>
          <w:rStyle w:val="sw"/>
        </w:rPr>
        <w:t>talandhealthstatusofheatworkersarecontinuouslyupdatingtheIoTwebpage.Thesystem,whereminers'medicaldataiscapturedandusedforfurthermedicalpredictionsbasedonartificialintelligence,iscost-effectiveandefficient.Therefore,theproposedsystemreducesmortalityanddisea</w:t>
      </w:r>
      <w:r>
        <w:rPr>
          <w:rStyle w:val="sw"/>
        </w:rPr>
        <w:t>sewarningsforworkersinthethermalpowerindustry.</w:t>
      </w:r>
      <w:r>
        <w:rPr>
          <w:shd w:val="clear" w:color="auto" w:fill="FFFFFF"/>
        </w:rPr>
        <w:t xml:space="preserve">  </w:t>
      </w:r>
    </w:p>
    <w:p w:rsidR="00570780" w:rsidRDefault="00570780">
      <w:pPr>
        <w:pStyle w:val="Heading2"/>
        <w:spacing w:line="360" w:lineRule="auto"/>
        <w:ind w:left="-5"/>
        <w:jc w:val="both"/>
        <w:rPr>
          <w:rFonts w:cs="Calibri"/>
          <w:b/>
          <w:color w:val="000000"/>
          <w:sz w:val="22"/>
          <w:szCs w:val="22"/>
        </w:rPr>
      </w:pPr>
    </w:p>
    <w:p w:rsidR="00570780" w:rsidRDefault="00570780">
      <w:pPr>
        <w:pStyle w:val="Heading2"/>
        <w:spacing w:line="360" w:lineRule="auto"/>
        <w:ind w:left="-5"/>
        <w:jc w:val="both"/>
        <w:rPr>
          <w:rFonts w:cs="Calibri"/>
          <w:b/>
          <w:color w:val="000000"/>
          <w:sz w:val="22"/>
          <w:szCs w:val="22"/>
        </w:rPr>
      </w:pPr>
    </w:p>
    <w:p w:rsidR="00570780" w:rsidRDefault="00FE1D19">
      <w:pPr>
        <w:pStyle w:val="Heading2"/>
        <w:spacing w:line="360" w:lineRule="auto"/>
        <w:ind w:left="-5"/>
        <w:jc w:val="both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REFERENCES</w:t>
      </w:r>
    </w:p>
    <w:p w:rsidR="00570780" w:rsidRDefault="00570780">
      <w:pPr>
        <w:pStyle w:val="BodyText"/>
        <w:spacing w:before="75" w:line="360" w:lineRule="auto"/>
        <w:ind w:right="845"/>
        <w:rPr>
          <w:rFonts w:cs="Calibri"/>
          <w:bCs/>
          <w:color w:val="000000"/>
        </w:rPr>
      </w:pPr>
    </w:p>
    <w:p w:rsidR="00570780" w:rsidRDefault="00FE1D19">
      <w:pPr>
        <w:pStyle w:val="BodyText"/>
        <w:spacing w:before="75" w:line="360" w:lineRule="auto"/>
        <w:ind w:right="845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[1] Geetha, A. (2014). Intelligent helmet for coal miners with voice over ZigBee and environmental monitoring. World Applied Sciences Journal.</w:t>
      </w:r>
      <w:r>
        <w:rPr>
          <w:rFonts w:cs="Calibri"/>
          <w:bCs/>
          <w:color w:val="000000"/>
        </w:rPr>
        <w:cr/>
      </w:r>
    </w:p>
    <w:p w:rsidR="00570780" w:rsidRDefault="00FE1D19">
      <w:pPr>
        <w:pStyle w:val="BodyText"/>
        <w:spacing w:before="75" w:line="360" w:lineRule="auto"/>
        <w:ind w:right="845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[2] R. K. Kodali and B. S. Sarjerao,” A low cost </w:t>
      </w:r>
      <w:r>
        <w:rPr>
          <w:rFonts w:cs="Calibri"/>
          <w:bCs/>
          <w:color w:val="000000"/>
        </w:rPr>
        <w:t xml:space="preserve">smart irrigation system using MQTT </w:t>
      </w:r>
      <w:r>
        <w:rPr>
          <w:rFonts w:cs="Calibri"/>
          <w:bCs/>
          <w:color w:val="000000"/>
        </w:rPr>
        <w:cr/>
        <w:t>protocol,” 2017 IEEE Region 10 Symposium (TENSYMP), Cochin, India, 2017.</w:t>
      </w:r>
      <w:r>
        <w:rPr>
          <w:rFonts w:cs="Calibri"/>
          <w:bCs/>
          <w:color w:val="000000"/>
        </w:rPr>
        <w:cr/>
      </w:r>
    </w:p>
    <w:p w:rsidR="00570780" w:rsidRDefault="00FE1D19">
      <w:pPr>
        <w:spacing w:line="360" w:lineRule="auto"/>
        <w:jc w:val="both"/>
      </w:pPr>
      <w:r>
        <w:rPr>
          <w:rFonts w:cs="Calibri"/>
          <w:bCs/>
          <w:color w:val="000000"/>
        </w:rPr>
        <w:t xml:space="preserve"> [3] R. K. Kodali and A. Sahu,” An IoT based soil moisture monitoring on Losant</w:t>
      </w:r>
      <w:r>
        <w:rPr>
          <w:rFonts w:cs="Calibri"/>
          <w:bCs/>
          <w:color w:val="000000"/>
        </w:rPr>
        <w:t xml:space="preserve"> platform,” 2016 2nd International Conference on Contemporary Computing and Informatics (IC3I), Greater Noida,</w:t>
      </w:r>
    </w:p>
    <w:p w:rsidR="00570780" w:rsidRDefault="00FE1D19">
      <w:pPr>
        <w:spacing w:after="192" w:line="360" w:lineRule="auto"/>
        <w:ind w:right="474"/>
      </w:pPr>
      <w:r>
        <w:t>usage by using Internet of Things,’’ in Proc. Int. Conf. Inf.,Communication., Eng. Technology. (ICICET), Pune, Indian, Aug. 2018, pp. 1–4.</w:t>
      </w:r>
    </w:p>
    <w:p w:rsidR="00570780" w:rsidRDefault="00570780">
      <w:pPr>
        <w:pStyle w:val="BodyText"/>
        <w:spacing w:before="1" w:line="360" w:lineRule="auto"/>
        <w:ind w:right="38"/>
      </w:pPr>
    </w:p>
    <w:sectPr w:rsidR="00570780" w:rsidSect="00570780">
      <w:type w:val="continuous"/>
      <w:pgSz w:w="12240" w:h="15840"/>
      <w:pgMar w:top="1800" w:right="420" w:bottom="630" w:left="620" w:header="720" w:footer="720" w:gutter="0"/>
      <w:cols w:num="2" w:space="720" w:equalWidth="0">
        <w:col w:w="5186" w:space="584"/>
        <w:col w:w="543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D19" w:rsidRDefault="00FE1D19" w:rsidP="00570780">
      <w:r>
        <w:separator/>
      </w:r>
    </w:p>
  </w:endnote>
  <w:endnote w:type="continuationSeparator" w:id="1">
    <w:p w:rsidR="00FE1D19" w:rsidRDefault="00FE1D19" w:rsidP="00570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D19" w:rsidRDefault="00FE1D19" w:rsidP="00570780">
      <w:r>
        <w:separator/>
      </w:r>
    </w:p>
  </w:footnote>
  <w:footnote w:type="continuationSeparator" w:id="1">
    <w:p w:rsidR="00FE1D19" w:rsidRDefault="00FE1D19" w:rsidP="005707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80" w:rsidRDefault="00570780">
    <w:pPr>
      <w:pStyle w:val="BodyText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tmpl w:val="666A548E"/>
    <w:lvl w:ilvl="0" w:tplc="40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multilevel"/>
    <w:tmpl w:val="F958383A"/>
    <w:lvl w:ilvl="0">
      <w:start w:val="1"/>
      <w:numFmt w:val="decimal"/>
      <w:lvlText w:val="%1."/>
      <w:lvlJc w:val="left"/>
      <w:pPr>
        <w:tabs>
          <w:tab w:val="left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left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left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left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left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left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left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left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left" w:pos="6262"/>
        </w:tabs>
        <w:ind w:left="6262" w:hanging="360"/>
      </w:pPr>
    </w:lvl>
  </w:abstractNum>
  <w:abstractNum w:abstractNumId="2">
    <w:nsid w:val="00000002"/>
    <w:multiLevelType w:val="multilevel"/>
    <w:tmpl w:val="5B58D02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0000003"/>
    <w:multiLevelType w:val="multilevel"/>
    <w:tmpl w:val="AF0875F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0000004"/>
    <w:multiLevelType w:val="hybridMultilevel"/>
    <w:tmpl w:val="55E4A360"/>
    <w:lvl w:ilvl="0" w:tplc="4C26B250">
      <w:start w:val="1"/>
      <w:numFmt w:val="bullet"/>
      <w:lvlText w:val=""/>
      <w:lvlJc w:val="left"/>
      <w:pPr>
        <w:ind w:left="535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1E5294AE">
      <w:start w:val="1"/>
      <w:numFmt w:val="bullet"/>
      <w:lvlText w:val="•"/>
      <w:lvlJc w:val="left"/>
      <w:pPr>
        <w:ind w:left="971" w:hanging="361"/>
      </w:pPr>
      <w:rPr>
        <w:rFonts w:hint="default"/>
        <w:lang w:val="en-US" w:eastAsia="en-US" w:bidi="ar-SA"/>
      </w:rPr>
    </w:lvl>
    <w:lvl w:ilvl="2" w:tplc="4790DDA2">
      <w:start w:val="1"/>
      <w:numFmt w:val="bullet"/>
      <w:lvlText w:val="•"/>
      <w:lvlJc w:val="left"/>
      <w:pPr>
        <w:ind w:left="1408" w:hanging="361"/>
      </w:pPr>
      <w:rPr>
        <w:rFonts w:hint="default"/>
        <w:lang w:val="en-US" w:eastAsia="en-US" w:bidi="ar-SA"/>
      </w:rPr>
    </w:lvl>
    <w:lvl w:ilvl="3" w:tplc="49AE1530">
      <w:start w:val="1"/>
      <w:numFmt w:val="bullet"/>
      <w:lvlText w:val="•"/>
      <w:lvlJc w:val="left"/>
      <w:pPr>
        <w:ind w:left="1845" w:hanging="361"/>
      </w:pPr>
      <w:rPr>
        <w:rFonts w:hint="default"/>
        <w:lang w:val="en-US" w:eastAsia="en-US" w:bidi="ar-SA"/>
      </w:rPr>
    </w:lvl>
    <w:lvl w:ilvl="4" w:tplc="2FCC0196">
      <w:start w:val="1"/>
      <w:numFmt w:val="bullet"/>
      <w:lvlText w:val="•"/>
      <w:lvlJc w:val="left"/>
      <w:pPr>
        <w:ind w:left="2281" w:hanging="361"/>
      </w:pPr>
      <w:rPr>
        <w:rFonts w:hint="default"/>
        <w:lang w:val="en-US" w:eastAsia="en-US" w:bidi="ar-SA"/>
      </w:rPr>
    </w:lvl>
    <w:lvl w:ilvl="5" w:tplc="20A0111A">
      <w:start w:val="1"/>
      <w:numFmt w:val="bullet"/>
      <w:lvlText w:val="•"/>
      <w:lvlJc w:val="left"/>
      <w:pPr>
        <w:ind w:left="2718" w:hanging="361"/>
      </w:pPr>
      <w:rPr>
        <w:rFonts w:hint="default"/>
        <w:lang w:val="en-US" w:eastAsia="en-US" w:bidi="ar-SA"/>
      </w:rPr>
    </w:lvl>
    <w:lvl w:ilvl="6" w:tplc="958ED902">
      <w:start w:val="1"/>
      <w:numFmt w:val="bullet"/>
      <w:lvlText w:val="•"/>
      <w:lvlJc w:val="left"/>
      <w:pPr>
        <w:ind w:left="3155" w:hanging="361"/>
      </w:pPr>
      <w:rPr>
        <w:rFonts w:hint="default"/>
        <w:lang w:val="en-US" w:eastAsia="en-US" w:bidi="ar-SA"/>
      </w:rPr>
    </w:lvl>
    <w:lvl w:ilvl="7" w:tplc="D2C20DB6">
      <w:start w:val="1"/>
      <w:numFmt w:val="bullet"/>
      <w:lvlText w:val="•"/>
      <w:lvlJc w:val="left"/>
      <w:pPr>
        <w:ind w:left="3591" w:hanging="361"/>
      </w:pPr>
      <w:rPr>
        <w:rFonts w:hint="default"/>
        <w:lang w:val="en-US" w:eastAsia="en-US" w:bidi="ar-SA"/>
      </w:rPr>
    </w:lvl>
    <w:lvl w:ilvl="8" w:tplc="5660F9DC">
      <w:start w:val="1"/>
      <w:numFmt w:val="bullet"/>
      <w:lvlText w:val="•"/>
      <w:lvlJc w:val="left"/>
      <w:pPr>
        <w:ind w:left="4028" w:hanging="361"/>
      </w:pPr>
      <w:rPr>
        <w:rFonts w:hint="default"/>
        <w:lang w:val="en-US" w:eastAsia="en-US" w:bidi="ar-SA"/>
      </w:rPr>
    </w:lvl>
  </w:abstractNum>
  <w:abstractNum w:abstractNumId="5">
    <w:nsid w:val="00000005"/>
    <w:multiLevelType w:val="hybridMultilevel"/>
    <w:tmpl w:val="3CC23068"/>
    <w:lvl w:ilvl="0" w:tplc="875C477C">
      <w:start w:val="1"/>
      <w:numFmt w:val="decimal"/>
      <w:lvlText w:val="%1."/>
      <w:lvlJc w:val="left"/>
      <w:pPr>
        <w:ind w:left="820" w:hanging="361"/>
        <w:jc w:val="right"/>
      </w:pPr>
      <w:rPr>
        <w:rFonts w:ascii="Cambria" w:eastAsia="Cambria" w:hAnsi="Cambria" w:cs="Cambria" w:hint="default"/>
        <w:spacing w:val="-2"/>
        <w:w w:val="101"/>
        <w:sz w:val="22"/>
        <w:szCs w:val="22"/>
        <w:lang w:val="en-US" w:eastAsia="en-US" w:bidi="ar-SA"/>
      </w:rPr>
    </w:lvl>
    <w:lvl w:ilvl="1" w:tplc="B4E2F352">
      <w:start w:val="1"/>
      <w:numFmt w:val="bullet"/>
      <w:lvlText w:val="•"/>
      <w:lvlJc w:val="left"/>
      <w:pPr>
        <w:ind w:left="1257" w:hanging="361"/>
      </w:pPr>
      <w:rPr>
        <w:rFonts w:hint="default"/>
        <w:lang w:val="en-US" w:eastAsia="en-US" w:bidi="ar-SA"/>
      </w:rPr>
    </w:lvl>
    <w:lvl w:ilvl="2" w:tplc="3C166C1C">
      <w:start w:val="1"/>
      <w:numFmt w:val="bullet"/>
      <w:lvlText w:val="•"/>
      <w:lvlJc w:val="left"/>
      <w:pPr>
        <w:ind w:left="1694" w:hanging="361"/>
      </w:pPr>
      <w:rPr>
        <w:rFonts w:hint="default"/>
        <w:lang w:val="en-US" w:eastAsia="en-US" w:bidi="ar-SA"/>
      </w:rPr>
    </w:lvl>
    <w:lvl w:ilvl="3" w:tplc="E0465F68">
      <w:start w:val="1"/>
      <w:numFmt w:val="bullet"/>
      <w:lvlText w:val="•"/>
      <w:lvlJc w:val="left"/>
      <w:pPr>
        <w:ind w:left="2131" w:hanging="361"/>
      </w:pPr>
      <w:rPr>
        <w:rFonts w:hint="default"/>
        <w:lang w:val="en-US" w:eastAsia="en-US" w:bidi="ar-SA"/>
      </w:rPr>
    </w:lvl>
    <w:lvl w:ilvl="4" w:tplc="92ECE7F0">
      <w:start w:val="1"/>
      <w:numFmt w:val="bullet"/>
      <w:lvlText w:val="•"/>
      <w:lvlJc w:val="left"/>
      <w:pPr>
        <w:ind w:left="2569" w:hanging="361"/>
      </w:pPr>
      <w:rPr>
        <w:rFonts w:hint="default"/>
        <w:lang w:val="en-US" w:eastAsia="en-US" w:bidi="ar-SA"/>
      </w:rPr>
    </w:lvl>
    <w:lvl w:ilvl="5" w:tplc="8B908904">
      <w:start w:val="1"/>
      <w:numFmt w:val="bullet"/>
      <w:lvlText w:val="•"/>
      <w:lvlJc w:val="left"/>
      <w:pPr>
        <w:ind w:left="3006" w:hanging="361"/>
      </w:pPr>
      <w:rPr>
        <w:rFonts w:hint="default"/>
        <w:lang w:val="en-US" w:eastAsia="en-US" w:bidi="ar-SA"/>
      </w:rPr>
    </w:lvl>
    <w:lvl w:ilvl="6" w:tplc="EA94F3C4">
      <w:start w:val="1"/>
      <w:numFmt w:val="bullet"/>
      <w:lvlText w:val="•"/>
      <w:lvlJc w:val="left"/>
      <w:pPr>
        <w:ind w:left="3443" w:hanging="361"/>
      </w:pPr>
      <w:rPr>
        <w:rFonts w:hint="default"/>
        <w:lang w:val="en-US" w:eastAsia="en-US" w:bidi="ar-SA"/>
      </w:rPr>
    </w:lvl>
    <w:lvl w:ilvl="7" w:tplc="57EA21C0">
      <w:start w:val="1"/>
      <w:numFmt w:val="bullet"/>
      <w:lvlText w:val="•"/>
      <w:lvlJc w:val="left"/>
      <w:pPr>
        <w:ind w:left="3881" w:hanging="361"/>
      </w:pPr>
      <w:rPr>
        <w:rFonts w:hint="default"/>
        <w:lang w:val="en-US" w:eastAsia="en-US" w:bidi="ar-SA"/>
      </w:rPr>
    </w:lvl>
    <w:lvl w:ilvl="8" w:tplc="0AC6AA86">
      <w:start w:val="1"/>
      <w:numFmt w:val="bullet"/>
      <w:lvlText w:val="•"/>
      <w:lvlJc w:val="left"/>
      <w:pPr>
        <w:ind w:left="4318" w:hanging="361"/>
      </w:pPr>
      <w:rPr>
        <w:rFonts w:hint="default"/>
        <w:lang w:val="en-US" w:eastAsia="en-US" w:bidi="ar-SA"/>
      </w:rPr>
    </w:lvl>
  </w:abstractNum>
  <w:abstractNum w:abstractNumId="6">
    <w:nsid w:val="00000006"/>
    <w:multiLevelType w:val="multilevel"/>
    <w:tmpl w:val="5A1C8184"/>
    <w:lvl w:ilvl="0">
      <w:start w:val="1"/>
      <w:numFmt w:val="decimal"/>
      <w:lvlText w:val="%1."/>
      <w:lvlJc w:val="left"/>
      <w:pPr>
        <w:ind w:left="378" w:hanging="231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3" w:hanging="324"/>
      </w:pPr>
      <w:rPr>
        <w:rFonts w:ascii="Cambria" w:eastAsia="Cambria" w:hAnsi="Cambria" w:cs="Cambria" w:hint="default"/>
        <w:b/>
        <w:bCs/>
        <w:spacing w:val="-2"/>
        <w:w w:val="99"/>
        <w:sz w:val="20"/>
        <w:szCs w:val="20"/>
        <w:lang w:val="en-US" w:eastAsia="en-US" w:bidi="ar-SA"/>
      </w:rPr>
    </w:lvl>
    <w:lvl w:ilvl="2">
      <w:start w:val="1"/>
      <w:numFmt w:val="bullet"/>
      <w:lvlText w:val="•"/>
      <w:lvlJc w:val="left"/>
      <w:pPr>
        <w:ind w:left="330" w:hanging="324"/>
      </w:pPr>
      <w:rPr>
        <w:rFonts w:hint="default"/>
        <w:lang w:val="en-US" w:eastAsia="en-US" w:bidi="ar-SA"/>
      </w:rPr>
    </w:lvl>
    <w:lvl w:ilvl="3">
      <w:start w:val="1"/>
      <w:numFmt w:val="bullet"/>
      <w:lvlText w:val="•"/>
      <w:lvlJc w:val="left"/>
      <w:pPr>
        <w:ind w:left="240" w:hanging="324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151" w:hanging="324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61" w:hanging="324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-29" w:hanging="324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-118" w:hanging="324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-208" w:hanging="324"/>
      </w:pPr>
      <w:rPr>
        <w:rFonts w:hint="default"/>
        <w:lang w:val="en-US" w:eastAsia="en-US" w:bidi="ar-SA"/>
      </w:rPr>
    </w:lvl>
  </w:abstractNum>
  <w:abstractNum w:abstractNumId="7">
    <w:nsid w:val="00000007"/>
    <w:multiLevelType w:val="hybridMultilevel"/>
    <w:tmpl w:val="CCA6A522"/>
    <w:lvl w:ilvl="0" w:tplc="84A075F8">
      <w:start w:val="1"/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15DCE908">
      <w:start w:val="1"/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2" w:tplc="91D2D300">
      <w:start w:val="1"/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3" w:tplc="4126C7F2">
      <w:start w:val="1"/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4" w:tplc="1BFE2026">
      <w:start w:val="1"/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5" w:tplc="C0A4E4E4">
      <w:start w:val="1"/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6" w:tplc="82428440">
      <w:start w:val="1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7" w:tplc="0E4274CA">
      <w:start w:val="1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8" w:tplc="C56653C0">
      <w:start w:val="1"/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</w:abstractNum>
  <w:abstractNum w:abstractNumId="8">
    <w:nsid w:val="00000008"/>
    <w:multiLevelType w:val="hybridMultilevel"/>
    <w:tmpl w:val="3544D0F4"/>
    <w:lvl w:ilvl="0" w:tplc="1C2C0F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7AC8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CFA22D98"/>
    <w:lvl w:ilvl="0" w:tplc="9056D0FC">
      <w:start w:val="1"/>
      <w:numFmt w:val="bullet"/>
      <w:lvlText w:val=""/>
      <w:lvlJc w:val="left"/>
      <w:pPr>
        <w:ind w:left="1404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E3061D3E">
      <w:start w:val="1"/>
      <w:numFmt w:val="bullet"/>
      <w:lvlText w:val="•"/>
      <w:lvlJc w:val="left"/>
      <w:pPr>
        <w:ind w:left="1778" w:hanging="361"/>
      </w:pPr>
      <w:rPr>
        <w:rFonts w:hint="default"/>
        <w:lang w:val="en-US" w:eastAsia="en-US" w:bidi="ar-SA"/>
      </w:rPr>
    </w:lvl>
    <w:lvl w:ilvl="2" w:tplc="562E8236">
      <w:start w:val="1"/>
      <w:numFmt w:val="bullet"/>
      <w:lvlText w:val="•"/>
      <w:lvlJc w:val="left"/>
      <w:pPr>
        <w:ind w:left="2157" w:hanging="361"/>
      </w:pPr>
      <w:rPr>
        <w:rFonts w:hint="default"/>
        <w:lang w:val="en-US" w:eastAsia="en-US" w:bidi="ar-SA"/>
      </w:rPr>
    </w:lvl>
    <w:lvl w:ilvl="3" w:tplc="E032968C">
      <w:start w:val="1"/>
      <w:numFmt w:val="bullet"/>
      <w:lvlText w:val="•"/>
      <w:lvlJc w:val="left"/>
      <w:pPr>
        <w:ind w:left="2535" w:hanging="361"/>
      </w:pPr>
      <w:rPr>
        <w:rFonts w:hint="default"/>
        <w:lang w:val="en-US" w:eastAsia="en-US" w:bidi="ar-SA"/>
      </w:rPr>
    </w:lvl>
    <w:lvl w:ilvl="4" w:tplc="FE5EDF3C">
      <w:start w:val="1"/>
      <w:numFmt w:val="bullet"/>
      <w:lvlText w:val="•"/>
      <w:lvlJc w:val="left"/>
      <w:pPr>
        <w:ind w:left="2914" w:hanging="361"/>
      </w:pPr>
      <w:rPr>
        <w:rFonts w:hint="default"/>
        <w:lang w:val="en-US" w:eastAsia="en-US" w:bidi="ar-SA"/>
      </w:rPr>
    </w:lvl>
    <w:lvl w:ilvl="5" w:tplc="C5F00FD2">
      <w:start w:val="1"/>
      <w:numFmt w:val="bullet"/>
      <w:lvlText w:val="•"/>
      <w:lvlJc w:val="left"/>
      <w:pPr>
        <w:ind w:left="3292" w:hanging="361"/>
      </w:pPr>
      <w:rPr>
        <w:rFonts w:hint="default"/>
        <w:lang w:val="en-US" w:eastAsia="en-US" w:bidi="ar-SA"/>
      </w:rPr>
    </w:lvl>
    <w:lvl w:ilvl="6" w:tplc="7076FC4C">
      <w:start w:val="1"/>
      <w:numFmt w:val="bullet"/>
      <w:lvlText w:val="•"/>
      <w:lvlJc w:val="left"/>
      <w:pPr>
        <w:ind w:left="3671" w:hanging="361"/>
      </w:pPr>
      <w:rPr>
        <w:rFonts w:hint="default"/>
        <w:lang w:val="en-US" w:eastAsia="en-US" w:bidi="ar-SA"/>
      </w:rPr>
    </w:lvl>
    <w:lvl w:ilvl="7" w:tplc="7B3A037E">
      <w:start w:val="1"/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8" w:tplc="6B02A774">
      <w:start w:val="1"/>
      <w:numFmt w:val="bullet"/>
      <w:lvlText w:val="•"/>
      <w:lvlJc w:val="left"/>
      <w:pPr>
        <w:ind w:left="4428" w:hanging="361"/>
      </w:pPr>
      <w:rPr>
        <w:rFonts w:hint="default"/>
        <w:lang w:val="en-US" w:eastAsia="en-US" w:bidi="ar-SA"/>
      </w:rPr>
    </w:lvl>
  </w:abstractNum>
  <w:abstractNum w:abstractNumId="10">
    <w:nsid w:val="0000000A"/>
    <w:multiLevelType w:val="hybridMultilevel"/>
    <w:tmpl w:val="B9881AF4"/>
    <w:lvl w:ilvl="0" w:tplc="5498D640">
      <w:start w:val="1"/>
      <w:numFmt w:val="bullet"/>
      <w:lvlText w:val=""/>
      <w:lvlJc w:val="left"/>
      <w:pPr>
        <w:ind w:left="1029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00A62DBC">
      <w:start w:val="1"/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2" w:tplc="F48428C2">
      <w:start w:val="1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3" w:tplc="0B08B242">
      <w:start w:val="1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4" w:tplc="3AA43898">
      <w:start w:val="1"/>
      <w:numFmt w:val="bullet"/>
      <w:lvlText w:val="•"/>
      <w:lvlJc w:val="left"/>
      <w:pPr>
        <w:ind w:left="2689" w:hanging="360"/>
      </w:pPr>
      <w:rPr>
        <w:rFonts w:hint="default"/>
        <w:lang w:val="en-US" w:eastAsia="en-US" w:bidi="ar-SA"/>
      </w:rPr>
    </w:lvl>
    <w:lvl w:ilvl="5" w:tplc="A73AFC42">
      <w:start w:val="1"/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ar-SA"/>
      </w:rPr>
    </w:lvl>
    <w:lvl w:ilvl="6" w:tplc="372E4A3A">
      <w:start w:val="1"/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7" w:tplc="2AD48706">
      <w:start w:val="1"/>
      <w:numFmt w:val="bullet"/>
      <w:lvlText w:val="•"/>
      <w:lvlJc w:val="left"/>
      <w:pPr>
        <w:ind w:left="3941" w:hanging="360"/>
      </w:pPr>
      <w:rPr>
        <w:rFonts w:hint="default"/>
        <w:lang w:val="en-US" w:eastAsia="en-US" w:bidi="ar-SA"/>
      </w:rPr>
    </w:lvl>
    <w:lvl w:ilvl="8" w:tplc="6B146E46">
      <w:start w:val="1"/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</w:abstractNum>
  <w:abstractNum w:abstractNumId="11">
    <w:nsid w:val="0000000B"/>
    <w:multiLevelType w:val="hybridMultilevel"/>
    <w:tmpl w:val="BACA4B88"/>
    <w:lvl w:ilvl="0" w:tplc="15B65D5E">
      <w:start w:val="1"/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6166090C">
      <w:start w:val="1"/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2" w:tplc="6C6CCA68">
      <w:start w:val="1"/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3" w:tplc="AAEEEEB2">
      <w:start w:val="1"/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4" w:tplc="A50685F4">
      <w:start w:val="1"/>
      <w:numFmt w:val="bullet"/>
      <w:lvlText w:val="•"/>
      <w:lvlJc w:val="left"/>
      <w:pPr>
        <w:ind w:left="2846" w:hanging="360"/>
      </w:pPr>
      <w:rPr>
        <w:rFonts w:hint="default"/>
        <w:lang w:val="en-US" w:eastAsia="en-US" w:bidi="ar-SA"/>
      </w:rPr>
    </w:lvl>
    <w:lvl w:ilvl="5" w:tplc="4482A900">
      <w:start w:val="1"/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6" w:tplc="D5943618">
      <w:start w:val="1"/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7" w:tplc="88E2ACAA">
      <w:start w:val="1"/>
      <w:numFmt w:val="bullet"/>
      <w:lvlText w:val="•"/>
      <w:lvlJc w:val="left"/>
      <w:pPr>
        <w:ind w:left="4111" w:hanging="360"/>
      </w:pPr>
      <w:rPr>
        <w:rFonts w:hint="default"/>
        <w:lang w:val="en-US" w:eastAsia="en-US" w:bidi="ar-SA"/>
      </w:rPr>
    </w:lvl>
    <w:lvl w:ilvl="8" w:tplc="6534DFEE">
      <w:start w:val="1"/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</w:abstractNum>
  <w:abstractNum w:abstractNumId="12">
    <w:nsid w:val="0000000C"/>
    <w:multiLevelType w:val="hybridMultilevel"/>
    <w:tmpl w:val="3BC46278"/>
    <w:lvl w:ilvl="0" w:tplc="ED58C6BE">
      <w:start w:val="1"/>
      <w:numFmt w:val="bullet"/>
      <w:lvlText w:val=""/>
      <w:lvlJc w:val="left"/>
      <w:pPr>
        <w:ind w:left="1167" w:hanging="361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E104D6C">
      <w:start w:val="1"/>
      <w:numFmt w:val="bullet"/>
      <w:lvlText w:val="•"/>
      <w:lvlJc w:val="left"/>
      <w:pPr>
        <w:ind w:left="1567" w:hanging="361"/>
      </w:pPr>
      <w:rPr>
        <w:rFonts w:hint="default"/>
        <w:lang w:val="en-US" w:eastAsia="en-US" w:bidi="ar-SA"/>
      </w:rPr>
    </w:lvl>
    <w:lvl w:ilvl="2" w:tplc="9B48AAF2">
      <w:start w:val="1"/>
      <w:numFmt w:val="bullet"/>
      <w:lvlText w:val="•"/>
      <w:lvlJc w:val="left"/>
      <w:pPr>
        <w:ind w:left="1974" w:hanging="361"/>
      </w:pPr>
      <w:rPr>
        <w:rFonts w:hint="default"/>
        <w:lang w:val="en-US" w:eastAsia="en-US" w:bidi="ar-SA"/>
      </w:rPr>
    </w:lvl>
    <w:lvl w:ilvl="3" w:tplc="B3C03D68">
      <w:start w:val="1"/>
      <w:numFmt w:val="bullet"/>
      <w:lvlText w:val="•"/>
      <w:lvlJc w:val="left"/>
      <w:pPr>
        <w:ind w:left="2381" w:hanging="361"/>
      </w:pPr>
      <w:rPr>
        <w:rFonts w:hint="default"/>
        <w:lang w:val="en-US" w:eastAsia="en-US" w:bidi="ar-SA"/>
      </w:rPr>
    </w:lvl>
    <w:lvl w:ilvl="4" w:tplc="3D1A6D14">
      <w:start w:val="1"/>
      <w:numFmt w:val="bullet"/>
      <w:lvlText w:val="•"/>
      <w:lvlJc w:val="left"/>
      <w:pPr>
        <w:ind w:left="2789" w:hanging="361"/>
      </w:pPr>
      <w:rPr>
        <w:rFonts w:hint="default"/>
        <w:lang w:val="en-US" w:eastAsia="en-US" w:bidi="ar-SA"/>
      </w:rPr>
    </w:lvl>
    <w:lvl w:ilvl="5" w:tplc="FC6A29F6">
      <w:start w:val="1"/>
      <w:numFmt w:val="bullet"/>
      <w:lvlText w:val="•"/>
      <w:lvlJc w:val="left"/>
      <w:pPr>
        <w:ind w:left="3196" w:hanging="361"/>
      </w:pPr>
      <w:rPr>
        <w:rFonts w:hint="default"/>
        <w:lang w:val="en-US" w:eastAsia="en-US" w:bidi="ar-SA"/>
      </w:rPr>
    </w:lvl>
    <w:lvl w:ilvl="6" w:tplc="13109FB8">
      <w:start w:val="1"/>
      <w:numFmt w:val="bullet"/>
      <w:lvlText w:val="•"/>
      <w:lvlJc w:val="left"/>
      <w:pPr>
        <w:ind w:left="3603" w:hanging="361"/>
      </w:pPr>
      <w:rPr>
        <w:rFonts w:hint="default"/>
        <w:lang w:val="en-US" w:eastAsia="en-US" w:bidi="ar-SA"/>
      </w:rPr>
    </w:lvl>
    <w:lvl w:ilvl="7" w:tplc="E6387244">
      <w:start w:val="1"/>
      <w:numFmt w:val="bullet"/>
      <w:lvlText w:val="•"/>
      <w:lvlJc w:val="left"/>
      <w:pPr>
        <w:ind w:left="4010" w:hanging="361"/>
      </w:pPr>
      <w:rPr>
        <w:rFonts w:hint="default"/>
        <w:lang w:val="en-US" w:eastAsia="en-US" w:bidi="ar-SA"/>
      </w:rPr>
    </w:lvl>
    <w:lvl w:ilvl="8" w:tplc="368E3056">
      <w:start w:val="1"/>
      <w:numFmt w:val="bullet"/>
      <w:lvlText w:val="•"/>
      <w:lvlJc w:val="left"/>
      <w:pPr>
        <w:ind w:left="4418" w:hanging="361"/>
      </w:pPr>
      <w:rPr>
        <w:rFonts w:hint="default"/>
        <w:lang w:val="en-US" w:eastAsia="en-US" w:bidi="ar-SA"/>
      </w:rPr>
    </w:lvl>
  </w:abstractNum>
  <w:abstractNum w:abstractNumId="13">
    <w:nsid w:val="0000000D"/>
    <w:multiLevelType w:val="hybridMultilevel"/>
    <w:tmpl w:val="F5F0BD90"/>
    <w:lvl w:ilvl="0" w:tplc="AEF8EBE8">
      <w:start w:val="1"/>
      <w:numFmt w:val="decimal"/>
      <w:lvlText w:val="%1."/>
      <w:lvlJc w:val="left"/>
      <w:pPr>
        <w:ind w:left="360" w:hanging="360"/>
      </w:pPr>
    </w:lvl>
    <w:lvl w:ilvl="1" w:tplc="D19251F8" w:tentative="1">
      <w:start w:val="1"/>
      <w:numFmt w:val="lowerLetter"/>
      <w:lvlText w:val="%2."/>
      <w:lvlJc w:val="left"/>
      <w:pPr>
        <w:ind w:left="1440" w:hanging="360"/>
      </w:pPr>
    </w:lvl>
    <w:lvl w:ilvl="2" w:tplc="08B436DA" w:tentative="1">
      <w:start w:val="1"/>
      <w:numFmt w:val="lowerRoman"/>
      <w:lvlText w:val="%3."/>
      <w:lvlJc w:val="right"/>
      <w:pPr>
        <w:ind w:left="2160" w:hanging="180"/>
      </w:pPr>
    </w:lvl>
    <w:lvl w:ilvl="3" w:tplc="D5ACE5B6" w:tentative="1">
      <w:start w:val="1"/>
      <w:numFmt w:val="decimal"/>
      <w:lvlText w:val="%4."/>
      <w:lvlJc w:val="left"/>
      <w:pPr>
        <w:ind w:left="2880" w:hanging="360"/>
      </w:pPr>
    </w:lvl>
    <w:lvl w:ilvl="4" w:tplc="38F209D4" w:tentative="1">
      <w:start w:val="1"/>
      <w:numFmt w:val="lowerLetter"/>
      <w:lvlText w:val="%5."/>
      <w:lvlJc w:val="left"/>
      <w:pPr>
        <w:ind w:left="3600" w:hanging="360"/>
      </w:pPr>
    </w:lvl>
    <w:lvl w:ilvl="5" w:tplc="6134A62A" w:tentative="1">
      <w:start w:val="1"/>
      <w:numFmt w:val="lowerRoman"/>
      <w:lvlText w:val="%6."/>
      <w:lvlJc w:val="right"/>
      <w:pPr>
        <w:ind w:left="4320" w:hanging="180"/>
      </w:pPr>
    </w:lvl>
    <w:lvl w:ilvl="6" w:tplc="336AD494" w:tentative="1">
      <w:start w:val="1"/>
      <w:numFmt w:val="decimal"/>
      <w:lvlText w:val="%7."/>
      <w:lvlJc w:val="left"/>
      <w:pPr>
        <w:ind w:left="5040" w:hanging="360"/>
      </w:pPr>
    </w:lvl>
    <w:lvl w:ilvl="7" w:tplc="B29A4ED4" w:tentative="1">
      <w:start w:val="1"/>
      <w:numFmt w:val="lowerLetter"/>
      <w:lvlText w:val="%8."/>
      <w:lvlJc w:val="left"/>
      <w:pPr>
        <w:ind w:left="5760" w:hanging="360"/>
      </w:pPr>
    </w:lvl>
    <w:lvl w:ilvl="8" w:tplc="905CB8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CCC07442"/>
    <w:lvl w:ilvl="0" w:tplc="72A83544">
      <w:start w:val="1"/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F06E76B2">
      <w:start w:val="1"/>
      <w:numFmt w:val="bullet"/>
      <w:lvlText w:val="•"/>
      <w:lvlJc w:val="left"/>
      <w:pPr>
        <w:ind w:left="1737" w:hanging="360"/>
      </w:pPr>
      <w:rPr>
        <w:rFonts w:hint="default"/>
        <w:lang w:val="en-US" w:eastAsia="en-US" w:bidi="ar-SA"/>
      </w:rPr>
    </w:lvl>
    <w:lvl w:ilvl="2" w:tplc="FD80CEF0">
      <w:start w:val="1"/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3" w:tplc="41DE62CA">
      <w:start w:val="1"/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4" w:tplc="71B8FA9A">
      <w:start w:val="1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5" w:tplc="B0AE74B4">
      <w:start w:val="1"/>
      <w:numFmt w:val="bullet"/>
      <w:lvlText w:val="•"/>
      <w:lvlJc w:val="left"/>
      <w:pPr>
        <w:ind w:left="3405" w:hanging="360"/>
      </w:pPr>
      <w:rPr>
        <w:rFonts w:hint="default"/>
        <w:lang w:val="en-US" w:eastAsia="en-US" w:bidi="ar-SA"/>
      </w:rPr>
    </w:lvl>
    <w:lvl w:ilvl="6" w:tplc="B0CAB804">
      <w:start w:val="1"/>
      <w:numFmt w:val="bullet"/>
      <w:lvlText w:val="•"/>
      <w:lvlJc w:val="left"/>
      <w:pPr>
        <w:ind w:left="3823" w:hanging="360"/>
      </w:pPr>
      <w:rPr>
        <w:rFonts w:hint="default"/>
        <w:lang w:val="en-US" w:eastAsia="en-US" w:bidi="ar-SA"/>
      </w:rPr>
    </w:lvl>
    <w:lvl w:ilvl="7" w:tplc="021686FA">
      <w:start w:val="1"/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8" w:tplc="A54CEC7C">
      <w:start w:val="1"/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</w:abstractNum>
  <w:abstractNum w:abstractNumId="15">
    <w:nsid w:val="0000000F"/>
    <w:multiLevelType w:val="multilevel"/>
    <w:tmpl w:val="947C0464"/>
    <w:lvl w:ilvl="0">
      <w:start w:val="1"/>
      <w:numFmt w:val="decimal"/>
      <w:lvlText w:val="%1."/>
      <w:lvlJc w:val="left"/>
      <w:pPr>
        <w:ind w:left="330" w:hanging="231"/>
      </w:pPr>
      <w:rPr>
        <w:rFonts w:hint="default"/>
        <w:b/>
        <w:bCs/>
        <w:spacing w:val="-3"/>
        <w:w w:val="101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Cambria" w:eastAsia="Cambria" w:hAnsi="Cambria" w:cs="Cambria" w:hint="default"/>
        <w:b/>
        <w:bCs/>
        <w:spacing w:val="-3"/>
        <w:w w:val="101"/>
        <w:sz w:val="22"/>
        <w:szCs w:val="22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94" w:hanging="620"/>
        <w:jc w:val="right"/>
      </w:pPr>
      <w:rPr>
        <w:rFonts w:ascii="Cambria" w:eastAsia="Cambria" w:hAnsi="Cambria" w:cs="Cambria" w:hint="default"/>
        <w:w w:val="101"/>
        <w:sz w:val="22"/>
        <w:szCs w:val="22"/>
        <w:lang w:val="en-US" w:eastAsia="en-US" w:bidi="ar-SA"/>
      </w:rPr>
    </w:lvl>
    <w:lvl w:ilvl="3">
      <w:start w:val="1"/>
      <w:numFmt w:val="bullet"/>
      <w:lvlText w:val="•"/>
      <w:lvlJc w:val="left"/>
      <w:pPr>
        <w:ind w:left="640" w:hanging="62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466" w:hanging="62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293" w:hanging="62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119" w:hanging="62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-54" w:hanging="62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-228" w:hanging="620"/>
      </w:pPr>
      <w:rPr>
        <w:rFonts w:hint="default"/>
        <w:lang w:val="en-US" w:eastAsia="en-US" w:bidi="ar-SA"/>
      </w:rPr>
    </w:lvl>
  </w:abstractNum>
  <w:abstractNum w:abstractNumId="16">
    <w:nsid w:val="00000010"/>
    <w:multiLevelType w:val="hybridMultilevel"/>
    <w:tmpl w:val="2B50F604"/>
    <w:lvl w:ilvl="0" w:tplc="12164F60">
      <w:start w:val="1"/>
      <w:numFmt w:val="decimal"/>
      <w:lvlText w:val="[%1]"/>
      <w:lvlJc w:val="left"/>
      <w:pPr>
        <w:ind w:left="540"/>
      </w:pPr>
      <w:rPr>
        <w:rFonts w:ascii="Cambria" w:eastAsia="Cambria" w:hAnsi="Cambria" w:cs="Cambri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8983F72">
      <w:start w:val="1"/>
      <w:numFmt w:val="lowerRoman"/>
      <w:lvlText w:val="%2)"/>
      <w:lvlJc w:val="left"/>
      <w:pPr>
        <w:ind w:left="989"/>
      </w:pPr>
      <w:rPr>
        <w:rFonts w:ascii="Cambria" w:eastAsia="Cambria" w:hAnsi="Cambria" w:cs="Cambri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7E385C">
      <w:start w:val="1"/>
      <w:numFmt w:val="lowerRoman"/>
      <w:lvlText w:val="%3"/>
      <w:lvlJc w:val="left"/>
      <w:pPr>
        <w:ind w:left="1349"/>
      </w:pPr>
      <w:rPr>
        <w:rFonts w:ascii="Cambria" w:eastAsia="Cambria" w:hAnsi="Cambria" w:cs="Cambri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7ED6F0">
      <w:start w:val="1"/>
      <w:numFmt w:val="decimal"/>
      <w:lvlText w:val="%4"/>
      <w:lvlJc w:val="left"/>
      <w:pPr>
        <w:ind w:left="2069"/>
      </w:pPr>
      <w:rPr>
        <w:rFonts w:ascii="Cambria" w:eastAsia="Cambria" w:hAnsi="Cambria" w:cs="Cambri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C81552">
      <w:start w:val="1"/>
      <w:numFmt w:val="lowerLetter"/>
      <w:lvlText w:val="%5"/>
      <w:lvlJc w:val="left"/>
      <w:pPr>
        <w:ind w:left="2789"/>
      </w:pPr>
      <w:rPr>
        <w:rFonts w:ascii="Cambria" w:eastAsia="Cambria" w:hAnsi="Cambria" w:cs="Cambri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B62754">
      <w:start w:val="1"/>
      <w:numFmt w:val="lowerRoman"/>
      <w:lvlText w:val="%6"/>
      <w:lvlJc w:val="left"/>
      <w:pPr>
        <w:ind w:left="3509"/>
      </w:pPr>
      <w:rPr>
        <w:rFonts w:ascii="Cambria" w:eastAsia="Cambria" w:hAnsi="Cambria" w:cs="Cambri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76BD36">
      <w:start w:val="1"/>
      <w:numFmt w:val="decimal"/>
      <w:lvlText w:val="%7"/>
      <w:lvlJc w:val="left"/>
      <w:pPr>
        <w:ind w:left="4229"/>
      </w:pPr>
      <w:rPr>
        <w:rFonts w:ascii="Cambria" w:eastAsia="Cambria" w:hAnsi="Cambria" w:cs="Cambri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A98ABD4">
      <w:start w:val="1"/>
      <w:numFmt w:val="lowerLetter"/>
      <w:lvlText w:val="%8"/>
      <w:lvlJc w:val="left"/>
      <w:pPr>
        <w:ind w:left="4949"/>
      </w:pPr>
      <w:rPr>
        <w:rFonts w:ascii="Cambria" w:eastAsia="Cambria" w:hAnsi="Cambria" w:cs="Cambri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22AFC2">
      <w:start w:val="1"/>
      <w:numFmt w:val="lowerRoman"/>
      <w:lvlText w:val="%9"/>
      <w:lvlJc w:val="left"/>
      <w:pPr>
        <w:ind w:left="5669"/>
      </w:pPr>
      <w:rPr>
        <w:rFonts w:ascii="Cambria" w:eastAsia="Cambria" w:hAnsi="Cambria" w:cs="Cambria"/>
        <w:b w:val="0"/>
        <w:i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00000011"/>
    <w:multiLevelType w:val="multilevel"/>
    <w:tmpl w:val="E5823D04"/>
    <w:lvl w:ilvl="0">
      <w:start w:val="3"/>
      <w:numFmt w:val="decimal"/>
      <w:lvlText w:val="%1"/>
      <w:lvlJc w:val="left"/>
      <w:pPr>
        <w:ind w:left="460" w:hanging="360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60" w:hanging="360"/>
      </w:pPr>
      <w:rPr>
        <w:rFonts w:ascii="Cambria" w:eastAsia="Cambria" w:hAnsi="Cambria" w:cs="Cambria" w:hint="default"/>
        <w:b/>
        <w:bCs/>
        <w:spacing w:val="-3"/>
        <w:w w:val="101"/>
        <w:sz w:val="22"/>
        <w:szCs w:val="22"/>
        <w:lang w:val="en-US" w:eastAsia="en-US" w:bidi="ar-SA"/>
      </w:rPr>
    </w:lvl>
    <w:lvl w:ilvl="2">
      <w:start w:val="1"/>
      <w:numFmt w:val="bullet"/>
      <w:lvlText w:val=""/>
      <w:lvlJc w:val="left"/>
      <w:pPr>
        <w:ind w:left="1310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3">
      <w:start w:val="1"/>
      <w:numFmt w:val="bullet"/>
      <w:lvlText w:val="•"/>
      <w:lvlJc w:val="left"/>
      <w:pPr>
        <w:ind w:left="2179" w:hanging="360"/>
      </w:pPr>
      <w:rPr>
        <w:rFonts w:hint="default"/>
        <w:lang w:val="en-US" w:eastAsia="en-US" w:bidi="ar-SA"/>
      </w:rPr>
    </w:lvl>
    <w:lvl w:ilvl="4">
      <w:start w:val="1"/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5">
      <w:start w:val="1"/>
      <w:numFmt w:val="bullet"/>
      <w:lvlText w:val="•"/>
      <w:lvlJc w:val="left"/>
      <w:pPr>
        <w:ind w:left="3038" w:hanging="360"/>
      </w:pPr>
      <w:rPr>
        <w:rFonts w:hint="default"/>
        <w:lang w:val="en-US" w:eastAsia="en-US" w:bidi="ar-SA"/>
      </w:rPr>
    </w:lvl>
    <w:lvl w:ilvl="6">
      <w:start w:val="1"/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7">
      <w:start w:val="1"/>
      <w:numFmt w:val="bullet"/>
      <w:lvlText w:val="•"/>
      <w:lvlJc w:val="left"/>
      <w:pPr>
        <w:ind w:left="3898" w:hanging="360"/>
      </w:pPr>
      <w:rPr>
        <w:rFonts w:hint="default"/>
        <w:lang w:val="en-US" w:eastAsia="en-US" w:bidi="ar-SA"/>
      </w:rPr>
    </w:lvl>
    <w:lvl w:ilvl="8">
      <w:start w:val="1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</w:abstractNum>
  <w:abstractNum w:abstractNumId="18">
    <w:nsid w:val="00000012"/>
    <w:multiLevelType w:val="hybridMultilevel"/>
    <w:tmpl w:val="A2844B34"/>
    <w:lvl w:ilvl="0" w:tplc="E54E657C">
      <w:start w:val="1"/>
      <w:numFmt w:val="decimal"/>
      <w:lvlText w:val="%1."/>
      <w:lvlJc w:val="left"/>
      <w:pPr>
        <w:ind w:left="722" w:hanging="360"/>
      </w:pPr>
    </w:lvl>
    <w:lvl w:ilvl="1" w:tplc="C84C8B1E" w:tentative="1">
      <w:start w:val="1"/>
      <w:numFmt w:val="lowerLetter"/>
      <w:lvlText w:val="%2."/>
      <w:lvlJc w:val="left"/>
      <w:pPr>
        <w:ind w:left="1442" w:hanging="360"/>
      </w:pPr>
    </w:lvl>
    <w:lvl w:ilvl="2" w:tplc="7BBC7E7E" w:tentative="1">
      <w:start w:val="1"/>
      <w:numFmt w:val="lowerRoman"/>
      <w:lvlText w:val="%3."/>
      <w:lvlJc w:val="right"/>
      <w:pPr>
        <w:ind w:left="2162" w:hanging="180"/>
      </w:pPr>
    </w:lvl>
    <w:lvl w:ilvl="3" w:tplc="2FF06DCC" w:tentative="1">
      <w:start w:val="1"/>
      <w:numFmt w:val="decimal"/>
      <w:lvlText w:val="%4."/>
      <w:lvlJc w:val="left"/>
      <w:pPr>
        <w:ind w:left="2882" w:hanging="360"/>
      </w:pPr>
    </w:lvl>
    <w:lvl w:ilvl="4" w:tplc="865C0BD6" w:tentative="1">
      <w:start w:val="1"/>
      <w:numFmt w:val="lowerLetter"/>
      <w:lvlText w:val="%5."/>
      <w:lvlJc w:val="left"/>
      <w:pPr>
        <w:ind w:left="3602" w:hanging="360"/>
      </w:pPr>
    </w:lvl>
    <w:lvl w:ilvl="5" w:tplc="8A9E520A" w:tentative="1">
      <w:start w:val="1"/>
      <w:numFmt w:val="lowerRoman"/>
      <w:lvlText w:val="%6."/>
      <w:lvlJc w:val="right"/>
      <w:pPr>
        <w:ind w:left="4322" w:hanging="180"/>
      </w:pPr>
    </w:lvl>
    <w:lvl w:ilvl="6" w:tplc="D68C3884" w:tentative="1">
      <w:start w:val="1"/>
      <w:numFmt w:val="decimal"/>
      <w:lvlText w:val="%7."/>
      <w:lvlJc w:val="left"/>
      <w:pPr>
        <w:ind w:left="5042" w:hanging="360"/>
      </w:pPr>
    </w:lvl>
    <w:lvl w:ilvl="7" w:tplc="8B9E9EEA" w:tentative="1">
      <w:start w:val="1"/>
      <w:numFmt w:val="lowerLetter"/>
      <w:lvlText w:val="%8."/>
      <w:lvlJc w:val="left"/>
      <w:pPr>
        <w:ind w:left="5762" w:hanging="360"/>
      </w:pPr>
    </w:lvl>
    <w:lvl w:ilvl="8" w:tplc="13224E1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9">
    <w:nsid w:val="00000013"/>
    <w:multiLevelType w:val="hybridMultilevel"/>
    <w:tmpl w:val="A1D29F68"/>
    <w:lvl w:ilvl="0" w:tplc="AA1A4D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37AC8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52B45E7E"/>
    <w:lvl w:ilvl="0" w:tplc="6298DA02">
      <w:start w:val="1"/>
      <w:numFmt w:val="decimal"/>
      <w:lvlText w:val="[%1]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CE8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7ADD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B48D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5857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84CA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6298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6FD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168F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00000015"/>
    <w:multiLevelType w:val="hybridMultilevel"/>
    <w:tmpl w:val="6E96CED6"/>
    <w:lvl w:ilvl="0" w:tplc="5DA4EECA">
      <w:start w:val="1"/>
      <w:numFmt w:val="bullet"/>
      <w:lvlText w:val=""/>
      <w:lvlJc w:val="left"/>
      <w:pPr>
        <w:ind w:left="1209" w:hanging="360"/>
      </w:pPr>
      <w:rPr>
        <w:rFonts w:ascii="Symbol" w:eastAsia="Symbol" w:hAnsi="Symbol" w:cs="Symbol" w:hint="default"/>
        <w:w w:val="101"/>
        <w:sz w:val="22"/>
        <w:szCs w:val="22"/>
        <w:lang w:val="en-US" w:eastAsia="en-US" w:bidi="ar-SA"/>
      </w:rPr>
    </w:lvl>
    <w:lvl w:ilvl="1" w:tplc="7C903FDA">
      <w:start w:val="1"/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2" w:tplc="F0384492">
      <w:start w:val="1"/>
      <w:numFmt w:val="bullet"/>
      <w:lvlText w:val="•"/>
      <w:lvlJc w:val="left"/>
      <w:pPr>
        <w:ind w:left="2071" w:hanging="360"/>
      </w:pPr>
      <w:rPr>
        <w:rFonts w:hint="default"/>
        <w:lang w:val="en-US" w:eastAsia="en-US" w:bidi="ar-SA"/>
      </w:rPr>
    </w:lvl>
    <w:lvl w:ilvl="3" w:tplc="13A061EE">
      <w:start w:val="1"/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4" w:tplc="3C14415C">
      <w:start w:val="1"/>
      <w:numFmt w:val="bullet"/>
      <w:lvlText w:val="•"/>
      <w:lvlJc w:val="left"/>
      <w:pPr>
        <w:ind w:left="2942" w:hanging="360"/>
      </w:pPr>
      <w:rPr>
        <w:rFonts w:hint="default"/>
        <w:lang w:val="en-US" w:eastAsia="en-US" w:bidi="ar-SA"/>
      </w:rPr>
    </w:lvl>
    <w:lvl w:ilvl="5" w:tplc="BDF01826">
      <w:start w:val="1"/>
      <w:numFmt w:val="bullet"/>
      <w:lvlText w:val="•"/>
      <w:lvlJc w:val="left"/>
      <w:pPr>
        <w:ind w:left="3378" w:hanging="360"/>
      </w:pPr>
      <w:rPr>
        <w:rFonts w:hint="default"/>
        <w:lang w:val="en-US" w:eastAsia="en-US" w:bidi="ar-SA"/>
      </w:rPr>
    </w:lvl>
    <w:lvl w:ilvl="6" w:tplc="DD385410">
      <w:start w:val="1"/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7" w:tplc="6A302A5E">
      <w:start w:val="1"/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8" w:tplc="E3F0F114">
      <w:start w:val="1"/>
      <w:numFmt w:val="bullet"/>
      <w:lvlText w:val="•"/>
      <w:lvlJc w:val="left"/>
      <w:pPr>
        <w:ind w:left="4685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7"/>
  </w:num>
  <w:num w:numId="5">
    <w:abstractNumId w:val="4"/>
  </w:num>
  <w:num w:numId="6">
    <w:abstractNumId w:val="7"/>
  </w:num>
  <w:num w:numId="7">
    <w:abstractNumId w:val="11"/>
  </w:num>
  <w:num w:numId="8">
    <w:abstractNumId w:val="10"/>
  </w:num>
  <w:num w:numId="9">
    <w:abstractNumId w:val="21"/>
  </w:num>
  <w:num w:numId="10">
    <w:abstractNumId w:val="9"/>
  </w:num>
  <w:num w:numId="11">
    <w:abstractNumId w:val="15"/>
  </w:num>
  <w:num w:numId="12">
    <w:abstractNumId w:val="6"/>
  </w:num>
  <w:num w:numId="13">
    <w:abstractNumId w:val="16"/>
  </w:num>
  <w:num w:numId="14">
    <w:abstractNumId w:val="13"/>
  </w:num>
  <w:num w:numId="15">
    <w:abstractNumId w:val="18"/>
  </w:num>
  <w:num w:numId="16">
    <w:abstractNumId w:val="2"/>
  </w:num>
  <w:num w:numId="17">
    <w:abstractNumId w:val="20"/>
  </w:num>
  <w:num w:numId="18">
    <w:abstractNumId w:val="3"/>
  </w:num>
  <w:num w:numId="19">
    <w:abstractNumId w:val="1"/>
  </w:num>
  <w:num w:numId="20">
    <w:abstractNumId w:val="0"/>
  </w:num>
  <w:num w:numId="21">
    <w:abstractNumId w:val="19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70780"/>
    <w:rsid w:val="00084614"/>
    <w:rsid w:val="00101338"/>
    <w:rsid w:val="00570780"/>
    <w:rsid w:val="00FE1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0780"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1"/>
    <w:qFormat/>
    <w:rsid w:val="00570780"/>
    <w:pPr>
      <w:ind w:left="460" w:hanging="36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570780"/>
    <w:pPr>
      <w:keepNext/>
      <w:keepLines/>
      <w:spacing w:before="40"/>
      <w:outlineLvl w:val="1"/>
    </w:pPr>
    <w:rPr>
      <w:rFonts w:eastAsia="SimSun" w:cs="SimSu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70780"/>
    <w:pPr>
      <w:keepNext/>
      <w:keepLines/>
      <w:spacing w:before="40"/>
      <w:outlineLvl w:val="2"/>
    </w:pPr>
    <w:rPr>
      <w:rFonts w:eastAsia="SimSun" w:cs="SimSun"/>
      <w:color w:val="243F6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70780"/>
    <w:pPr>
      <w:keepNext/>
      <w:keepLines/>
      <w:spacing w:before="40"/>
      <w:outlineLvl w:val="3"/>
    </w:pPr>
    <w:rPr>
      <w:rFonts w:eastAsia="SimSun" w:cs="SimSun"/>
      <w:i/>
      <w:iCs/>
      <w:color w:val="365F9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70780"/>
    <w:pPr>
      <w:ind w:left="100"/>
      <w:jc w:val="both"/>
    </w:pPr>
  </w:style>
  <w:style w:type="paragraph" w:styleId="Title">
    <w:name w:val="Title"/>
    <w:basedOn w:val="Normal"/>
    <w:uiPriority w:val="1"/>
    <w:qFormat/>
    <w:rsid w:val="00570780"/>
    <w:pPr>
      <w:spacing w:before="103"/>
      <w:ind w:left="100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34"/>
    <w:qFormat/>
    <w:rsid w:val="00570780"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70780"/>
  </w:style>
  <w:style w:type="character" w:styleId="Hyperlink">
    <w:name w:val="Hyperlink"/>
    <w:basedOn w:val="DefaultParagraphFont"/>
    <w:uiPriority w:val="99"/>
    <w:rsid w:val="0057078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5707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78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rsid w:val="005707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780"/>
    <w:rPr>
      <w:rFonts w:ascii="Cambria" w:eastAsia="Cambria" w:hAnsi="Cambria" w:cs="Cambria"/>
    </w:rPr>
  </w:style>
  <w:style w:type="character" w:customStyle="1" w:styleId="Heading2Char">
    <w:name w:val="Heading 2 Char"/>
    <w:basedOn w:val="DefaultParagraphFont"/>
    <w:link w:val="Heading2"/>
    <w:uiPriority w:val="9"/>
    <w:rsid w:val="00570780"/>
    <w:rPr>
      <w:rFonts w:ascii="Cambria" w:eastAsia="SimSun" w:hAnsi="Cambria" w:cs="SimSu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70780"/>
    <w:rPr>
      <w:rFonts w:ascii="Cambria" w:eastAsia="SimSun" w:hAnsi="Cambria" w:cs="SimSun"/>
      <w:color w:val="243F6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70780"/>
    <w:rPr>
      <w:rFonts w:ascii="Cambria" w:eastAsia="SimSun" w:hAnsi="Cambria" w:cs="SimSun"/>
      <w:i/>
      <w:iCs/>
      <w:color w:val="365F91"/>
    </w:rPr>
  </w:style>
  <w:style w:type="character" w:customStyle="1" w:styleId="Heading1Char">
    <w:name w:val="Heading 1 Char"/>
    <w:link w:val="Heading1"/>
    <w:uiPriority w:val="1"/>
    <w:rsid w:val="00570780"/>
    <w:rPr>
      <w:rFonts w:ascii="Cambria" w:eastAsia="Cambria" w:hAnsi="Cambria" w:cs="Cambria"/>
      <w:b/>
      <w:bCs/>
    </w:rPr>
  </w:style>
  <w:style w:type="character" w:customStyle="1" w:styleId="sw">
    <w:name w:val="sw"/>
    <w:basedOn w:val="DefaultParagraphFont"/>
    <w:rsid w:val="00570780"/>
  </w:style>
  <w:style w:type="character" w:customStyle="1" w:styleId="BodyTextChar">
    <w:name w:val="Body Text Char"/>
    <w:basedOn w:val="DefaultParagraphFont"/>
    <w:link w:val="BodyText"/>
    <w:uiPriority w:val="1"/>
    <w:rsid w:val="00570780"/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rsid w:val="005707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IEEEAuthorAffiliation">
    <w:name w:val="IEEE Author Affiliation"/>
    <w:basedOn w:val="Normal"/>
    <w:next w:val="Normal"/>
    <w:rsid w:val="00570780"/>
    <w:pPr>
      <w:widowControl/>
      <w:autoSpaceDE/>
      <w:autoSpaceDN/>
      <w:spacing w:after="60"/>
      <w:jc w:val="center"/>
    </w:pPr>
    <w:rPr>
      <w:rFonts w:ascii="Times New Roman" w:eastAsia="Times New Roman" w:hAnsi="Times New Roman" w:cs="Times New Roman"/>
      <w:i/>
      <w:sz w:val="20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3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338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NULL"/><Relationship Id="rId5" Type="http://schemas.openxmlformats.org/officeDocument/2006/relationships/footnotes" Target="footnotes.xml"/><Relationship Id="rId10" Type="http://schemas.openxmlformats.org/officeDocument/2006/relationships/image" Target="NULL"/><Relationship Id="rId4" Type="http://schemas.openxmlformats.org/officeDocument/2006/relationships/webSettings" Target="webSettings.xml"/><Relationship Id="rId9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2138</Words>
  <Characters>12193</Characters>
  <Application>Microsoft Office Word</Application>
  <DocSecurity>0</DocSecurity>
  <Lines>101</Lines>
  <Paragraphs>28</Paragraphs>
  <ScaleCrop>false</ScaleCrop>
  <Company/>
  <LinksUpToDate>false</LinksUpToDate>
  <CharactersWithSpaces>14303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2</cp:revision>
  <dcterms:created xsi:type="dcterms:W3CDTF">2023-05-12T16:02:00Z</dcterms:created>
  <dcterms:modified xsi:type="dcterms:W3CDTF">2023-05-12T16:02:00Z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2023-03-31T00:00:00Z</vt:filetime>
  </property>
  <property fmtid="{D5CDD505-2E9C-101B-9397-08002B2CF9AE}" pid="5" name="GrammarlyDocumentId">
    <vt:lpwstr>d43c53ca2dae5f3d9042838af28a1106cf0f8ec0cd6894c672963de741b9a4eb</vt:lpwstr>
  </property>
  <property fmtid="{D5CDD505-2E9C-101B-9397-08002B2CF9AE}" pid="6" name="ICV">
    <vt:lpwstr>10942dceb7b94a53b65dd99551cc37a6</vt:lpwstr>
  </property>
</Properties>
</file>