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612BCE80" w:rsidR="00152039" w:rsidRPr="00152039" w:rsidRDefault="00D46E29" w:rsidP="00152039">
      <w:pPr>
        <w:pStyle w:val="Title"/>
        <w:spacing w:line="276" w:lineRule="auto"/>
        <w:ind w:left="0" w:right="-52"/>
        <w:rPr>
          <w:sz w:val="32"/>
          <w:szCs w:val="32"/>
        </w:rPr>
      </w:pPr>
      <w:r>
        <w:rPr>
          <w:sz w:val="32"/>
          <w:szCs w:val="32"/>
        </w:rPr>
        <w:t xml:space="preserve">Nature of high performance concrete for highway pavement using </w:t>
      </w:r>
      <w:proofErr w:type="spellStart"/>
      <w:r>
        <w:rPr>
          <w:sz w:val="32"/>
          <w:szCs w:val="32"/>
        </w:rPr>
        <w:t>Alccofine</w:t>
      </w:r>
      <w:proofErr w:type="spellEnd"/>
      <w:r>
        <w:rPr>
          <w:sz w:val="32"/>
          <w:szCs w:val="32"/>
        </w:rPr>
        <w:t xml:space="preserve"> and </w:t>
      </w:r>
      <w:proofErr w:type="spellStart"/>
      <w:r>
        <w:rPr>
          <w:sz w:val="32"/>
          <w:szCs w:val="32"/>
        </w:rPr>
        <w:t>Flyash</w:t>
      </w:r>
      <w:proofErr w:type="spellEnd"/>
    </w:p>
    <w:p w14:paraId="2E593482" w14:textId="15FB3EB9" w:rsidR="00D46A0E" w:rsidRPr="00761889" w:rsidRDefault="00D46A0E" w:rsidP="00D46A0E">
      <w:pPr>
        <w:widowControl w:val="0"/>
        <w:autoSpaceDE w:val="0"/>
        <w:autoSpaceDN w:val="0"/>
        <w:adjustRightInd w:val="0"/>
        <w:jc w:val="center"/>
        <w:rPr>
          <w:b/>
          <w:iCs/>
          <w:color w:val="000000"/>
          <w:shd w:val="clear" w:color="auto" w:fill="FFFFFF"/>
          <w:vertAlign w:val="superscript"/>
        </w:rPr>
      </w:pPr>
      <w:r>
        <w:rPr>
          <w:bCs/>
          <w:iCs/>
        </w:rPr>
        <w:t>Raj Bahadur</w:t>
      </w:r>
      <w:r w:rsidRPr="00E35C30">
        <w:rPr>
          <w:bCs/>
          <w:iCs/>
          <w:vertAlign w:val="superscript"/>
        </w:rPr>
        <w:t>1</w:t>
      </w:r>
      <w:r w:rsidRPr="00761889">
        <w:rPr>
          <w:b/>
          <w:iCs/>
        </w:rPr>
        <w:t>,</w:t>
      </w:r>
      <w:r w:rsidRPr="00761889">
        <w:rPr>
          <w:bCs/>
          <w:iCs/>
        </w:rPr>
        <w:t>M</w:t>
      </w:r>
      <w:r>
        <w:rPr>
          <w:bCs/>
          <w:iCs/>
        </w:rPr>
        <w:t>iss Shivani</w:t>
      </w:r>
      <w:r w:rsidRPr="00761889">
        <w:rPr>
          <w:b/>
          <w:iCs/>
          <w:vertAlign w:val="superscript"/>
        </w:rPr>
        <w:t>2</w:t>
      </w:r>
      <w:r w:rsidRPr="00761889">
        <w:rPr>
          <w:b/>
          <w:iCs/>
        </w:rPr>
        <w:t xml:space="preserve"> </w:t>
      </w:r>
      <w:r>
        <w:rPr>
          <w:b/>
          <w:iCs/>
        </w:rPr>
        <w:t>,</w:t>
      </w:r>
      <w:r w:rsidRPr="00761889">
        <w:rPr>
          <w:b/>
          <w:iCs/>
        </w:rPr>
        <w:t xml:space="preserve"> </w:t>
      </w:r>
    </w:p>
    <w:p w14:paraId="2F402416" w14:textId="77777777" w:rsidR="00D46A0E" w:rsidRPr="00761889" w:rsidRDefault="00D46A0E" w:rsidP="00D46A0E">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4AB5370F" w14:textId="77777777" w:rsidR="00D46A0E" w:rsidRPr="00761889" w:rsidRDefault="00D46A0E" w:rsidP="00D46A0E">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4DDEDB89" w14:textId="65077099" w:rsidR="00EB5225" w:rsidRPr="001A487A" w:rsidRDefault="00EB5225" w:rsidP="001A487A">
      <w:pPr>
        <w:widowControl w:val="0"/>
        <w:autoSpaceDE w:val="0"/>
        <w:autoSpaceDN w:val="0"/>
        <w:adjustRightInd w:val="0"/>
        <w:jc w:val="center"/>
        <w:rPr>
          <w:b/>
          <w:bCs/>
          <w:i/>
          <w:iCs/>
        </w:rPr>
      </w:pPr>
    </w:p>
    <w:p w14:paraId="7E1F2223" w14:textId="015F1D0B" w:rsidR="00267CBC" w:rsidRPr="001A487A" w:rsidRDefault="00267CBC" w:rsidP="00D46A0E">
      <w:pPr>
        <w:widowControl w:val="0"/>
        <w:autoSpaceDE w:val="0"/>
        <w:autoSpaceDN w:val="0"/>
        <w:adjustRightInd w:val="0"/>
        <w:rPr>
          <w:i/>
          <w:iCs/>
        </w:rPr>
      </w:pPr>
    </w:p>
    <w:p w14:paraId="0B6DA236" w14:textId="77777777" w:rsidR="00267CBC" w:rsidRPr="00C76B76" w:rsidRDefault="00EB5225" w:rsidP="001A487A">
      <w:pPr>
        <w:widowControl w:val="0"/>
        <w:autoSpaceDE w:val="0"/>
        <w:autoSpaceDN w:val="0"/>
        <w:adjustRightInd w:val="0"/>
        <w:jc w:val="center"/>
        <w:rPr>
          <w:i/>
          <w:sz w:val="28"/>
          <w:szCs w:val="28"/>
        </w:rPr>
      </w:pPr>
      <w:r w:rsidRPr="00C76B76">
        <w:rPr>
          <w:b/>
          <w:bCs/>
          <w:i/>
          <w:iCs/>
          <w:sz w:val="28"/>
          <w:szCs w:val="28"/>
        </w:rPr>
        <w:t>ABSTRACT</w:t>
      </w:r>
    </w:p>
    <w:p w14:paraId="48E81CAB" w14:textId="77777777" w:rsidR="0029093F" w:rsidRPr="00C76B76" w:rsidRDefault="0029093F" w:rsidP="001A487A">
      <w:pPr>
        <w:widowControl w:val="0"/>
        <w:autoSpaceDE w:val="0"/>
        <w:autoSpaceDN w:val="0"/>
        <w:adjustRightInd w:val="0"/>
        <w:jc w:val="both"/>
        <w:rPr>
          <w:b/>
          <w:bCs/>
          <w:i/>
          <w:iCs/>
          <w:sz w:val="28"/>
          <w:szCs w:val="28"/>
        </w:rPr>
      </w:pPr>
    </w:p>
    <w:p w14:paraId="3EB3B076" w14:textId="4BC5D6C6" w:rsidR="00B7029B" w:rsidRDefault="00741E68" w:rsidP="00B7029B">
      <w:pPr>
        <w:widowControl w:val="0"/>
        <w:autoSpaceDE w:val="0"/>
        <w:autoSpaceDN w:val="0"/>
        <w:adjustRightInd w:val="0"/>
        <w:jc w:val="both"/>
        <w:rPr>
          <w:color w:val="222222"/>
        </w:rPr>
      </w:pPr>
      <w:r w:rsidRPr="00741E68">
        <w:rPr>
          <w:color w:val="222222"/>
        </w:rPr>
        <w:t xml:space="preserve">Concrete is the backbone of the construction industry, and the demand for solid pavements in road construction is also growing. However, the production of cement in large quantities causes environmental problems such as the release of greenhouse gases (CO) and the depletion of natural resources. Therefore, it is necessary to use industrial by-products such as Ash, </w:t>
      </w:r>
      <w:proofErr w:type="spellStart"/>
      <w:r w:rsidRPr="00741E68">
        <w:rPr>
          <w:color w:val="222222"/>
        </w:rPr>
        <w:t>Alccofine</w:t>
      </w:r>
      <w:proofErr w:type="spellEnd"/>
      <w:r w:rsidRPr="00741E68">
        <w:rPr>
          <w:color w:val="222222"/>
        </w:rPr>
        <w:t xml:space="preserve">, etc. without changing the technical properties of the concrete. Today, most concrete mixes contain additional cementitious materials that form part of the cement component. These materials are mostly by-products from other processes. Developing countries like India are witnessing massive construction activities in infrastructure sectors. The transport sector in particular has seen significant construction of highways, roads, ports, railways and airports in the last decade. The vast amount of civil infrastructure in the world includes a vast stretch of the road network. Today, high performance concrete (HPC) is mostly used for highway pavements due to its high durability even under high repeated loads. Due to the high resistance and strength, HPC demand in the construction industry from railways, bridges, buildings, pavements. Sidewalks are an important part of the road infrastructure. The need for HPC is growing due to its high demands in road construction. The initial cost of concrete may be higher than asphalt pavement, but concrete costs less over the life cycle of the pavement. Roads can be opened faster than ever and can be easily repaired with the right equipment, materials, processes or procedures. Concrete road infrastructure around the world requires innovative and cost-effective rehabilitation solutions. An extensive literature is presented on recent research on high-quality concrete using different admixtures in different proportions to improve physical and mechanical properties in order to design high-strength concrete that can be used in road pavements. This research deals with the mechanical and rheological properties of high-performance concrete with the replacement of cement with industrial by-products such as </w:t>
      </w:r>
      <w:proofErr w:type="spellStart"/>
      <w:r w:rsidRPr="00741E68">
        <w:rPr>
          <w:color w:val="222222"/>
        </w:rPr>
        <w:t>Al</w:t>
      </w:r>
      <w:r w:rsidR="00233D61">
        <w:rPr>
          <w:color w:val="222222"/>
        </w:rPr>
        <w:t>c</w:t>
      </w:r>
      <w:r w:rsidRPr="00741E68">
        <w:rPr>
          <w:color w:val="222222"/>
        </w:rPr>
        <w:t>cofine</w:t>
      </w:r>
      <w:proofErr w:type="spellEnd"/>
      <w:r w:rsidRPr="00741E68">
        <w:rPr>
          <w:color w:val="222222"/>
        </w:rPr>
        <w:t xml:space="preserve"> and Ash. The study is conducted to check the </w:t>
      </w:r>
      <w:proofErr w:type="spellStart"/>
      <w:r w:rsidRPr="00741E68">
        <w:rPr>
          <w:color w:val="222222"/>
        </w:rPr>
        <w:t>behavior</w:t>
      </w:r>
      <w:proofErr w:type="spellEnd"/>
      <w:r w:rsidRPr="00741E68">
        <w:rPr>
          <w:color w:val="222222"/>
        </w:rPr>
        <w:t xml:space="preserve"> of HPC using fly ash and </w:t>
      </w:r>
      <w:proofErr w:type="spellStart"/>
      <w:r w:rsidRPr="00741E68">
        <w:rPr>
          <w:color w:val="222222"/>
        </w:rPr>
        <w:t>Alccofine</w:t>
      </w:r>
      <w:proofErr w:type="spellEnd"/>
      <w:r w:rsidRPr="00741E68">
        <w:rPr>
          <w:color w:val="222222"/>
        </w:rPr>
        <w:t xml:space="preserve"> for road applications. Because </w:t>
      </w:r>
      <w:proofErr w:type="spellStart"/>
      <w:r w:rsidRPr="00741E68">
        <w:rPr>
          <w:color w:val="222222"/>
        </w:rPr>
        <w:t>Alccofine</w:t>
      </w:r>
      <w:proofErr w:type="spellEnd"/>
      <w:r w:rsidRPr="00741E68">
        <w:rPr>
          <w:color w:val="222222"/>
        </w:rPr>
        <w:t xml:space="preserve"> and Fly ash exhibit cementing properties, they can be easily used to produce high-performance concrete. The main objective of the study is to design HPC class M60 according to the ACI method and to determine the mechanical properties. Concrete is produced by mixing a solid proportion of fly ash (17%) and various proportions of </w:t>
      </w:r>
      <w:proofErr w:type="spellStart"/>
      <w:r w:rsidRPr="00741E68">
        <w:rPr>
          <w:color w:val="222222"/>
        </w:rPr>
        <w:t>Alccofine</w:t>
      </w:r>
      <w:proofErr w:type="spellEnd"/>
      <w:r w:rsidRPr="00741E68">
        <w:rPr>
          <w:color w:val="222222"/>
        </w:rPr>
        <w:t xml:space="preserve"> (3%, 6%, 9%, 12%, 15%) at a water-cement ratio of 0.25. A superplasticizer (3% cement) is added to increase flow and reduce water requirements. Mechanical properties such as compressive strength, tensile strength and flexural strength are determined at the age of 28 days. </w:t>
      </w:r>
      <w:proofErr w:type="spellStart"/>
      <w:r w:rsidRPr="00741E68">
        <w:rPr>
          <w:color w:val="222222"/>
        </w:rPr>
        <w:t>Al</w:t>
      </w:r>
      <w:r w:rsidR="00233D61">
        <w:rPr>
          <w:color w:val="222222"/>
        </w:rPr>
        <w:t>c</w:t>
      </w:r>
      <w:r w:rsidRPr="00741E68">
        <w:rPr>
          <w:color w:val="222222"/>
        </w:rPr>
        <w:t>cofin</w:t>
      </w:r>
      <w:proofErr w:type="spellEnd"/>
      <w:r w:rsidRPr="00741E68">
        <w:rPr>
          <w:color w:val="222222"/>
        </w:rPr>
        <w:t xml:space="preserve"> and </w:t>
      </w:r>
      <w:proofErr w:type="spellStart"/>
      <w:r w:rsidRPr="00741E68">
        <w:rPr>
          <w:color w:val="222222"/>
        </w:rPr>
        <w:t>Flyash</w:t>
      </w:r>
      <w:proofErr w:type="spellEnd"/>
      <w:r w:rsidRPr="00741E68">
        <w:rPr>
          <w:color w:val="222222"/>
        </w:rPr>
        <w:t xml:space="preserve"> increase rheological properties due to their smaller particle size. The addition of </w:t>
      </w:r>
      <w:proofErr w:type="spellStart"/>
      <w:r w:rsidRPr="00741E68">
        <w:rPr>
          <w:color w:val="222222"/>
        </w:rPr>
        <w:t>Alccofine</w:t>
      </w:r>
      <w:proofErr w:type="spellEnd"/>
      <w:r w:rsidRPr="00741E68">
        <w:rPr>
          <w:color w:val="222222"/>
        </w:rPr>
        <w:t xml:space="preserve"> and </w:t>
      </w:r>
      <w:proofErr w:type="spellStart"/>
      <w:r w:rsidRPr="00741E68">
        <w:rPr>
          <w:color w:val="222222"/>
        </w:rPr>
        <w:t>Flyash</w:t>
      </w:r>
      <w:proofErr w:type="spellEnd"/>
      <w:r w:rsidRPr="00741E68">
        <w:rPr>
          <w:color w:val="222222"/>
        </w:rPr>
        <w:t xml:space="preserve"> helps to gain strength properties and makes the concrete environment friendly without much impact on the price.</w:t>
      </w:r>
    </w:p>
    <w:p w14:paraId="30CAF10F" w14:textId="5003D524" w:rsidR="00741E68" w:rsidRDefault="00741E68" w:rsidP="00B7029B">
      <w:pPr>
        <w:widowControl w:val="0"/>
        <w:autoSpaceDE w:val="0"/>
        <w:autoSpaceDN w:val="0"/>
        <w:adjustRightInd w:val="0"/>
        <w:jc w:val="both"/>
        <w:rPr>
          <w:color w:val="222222"/>
        </w:rPr>
      </w:pPr>
    </w:p>
    <w:p w14:paraId="1BAE832D" w14:textId="6F80C5E9" w:rsidR="00741E68" w:rsidRDefault="00233D61" w:rsidP="00B7029B">
      <w:pPr>
        <w:widowControl w:val="0"/>
        <w:autoSpaceDE w:val="0"/>
        <w:autoSpaceDN w:val="0"/>
        <w:adjustRightInd w:val="0"/>
        <w:jc w:val="both"/>
        <w:rPr>
          <w:color w:val="222222"/>
        </w:rPr>
      </w:pPr>
      <w:r>
        <w:rPr>
          <w:color w:val="222222"/>
        </w:rPr>
        <w:t xml:space="preserve">Keywords: </w:t>
      </w:r>
      <w:proofErr w:type="spellStart"/>
      <w:r>
        <w:rPr>
          <w:color w:val="222222"/>
        </w:rPr>
        <w:t>Alccofine</w:t>
      </w:r>
      <w:proofErr w:type="spellEnd"/>
      <w:r>
        <w:rPr>
          <w:color w:val="222222"/>
        </w:rPr>
        <w:t xml:space="preserve">, </w:t>
      </w:r>
      <w:proofErr w:type="spellStart"/>
      <w:r>
        <w:rPr>
          <w:color w:val="222222"/>
        </w:rPr>
        <w:t>Flyash</w:t>
      </w:r>
      <w:proofErr w:type="spellEnd"/>
      <w:r>
        <w:rPr>
          <w:color w:val="222222"/>
        </w:rPr>
        <w:t>, concrete, Portland cement, rheological properties.</w:t>
      </w:r>
    </w:p>
    <w:p w14:paraId="240914F7" w14:textId="77777777" w:rsidR="00741E68" w:rsidRDefault="00741E68" w:rsidP="00B7029B">
      <w:pPr>
        <w:widowControl w:val="0"/>
        <w:autoSpaceDE w:val="0"/>
        <w:autoSpaceDN w:val="0"/>
        <w:adjustRightInd w:val="0"/>
        <w:jc w:val="both"/>
        <w:rPr>
          <w:color w:val="222222"/>
        </w:rPr>
      </w:pPr>
    </w:p>
    <w:p w14:paraId="495264FE" w14:textId="77777777" w:rsidR="00741E68" w:rsidRDefault="00741E68" w:rsidP="00B7029B">
      <w:pPr>
        <w:widowControl w:val="0"/>
        <w:autoSpaceDE w:val="0"/>
        <w:autoSpaceDN w:val="0"/>
        <w:adjustRightInd w:val="0"/>
        <w:jc w:val="both"/>
        <w:rPr>
          <w:color w:val="222222"/>
        </w:rPr>
      </w:pPr>
    </w:p>
    <w:p w14:paraId="79AF454F" w14:textId="0B7602B4" w:rsidR="00741E68" w:rsidRDefault="00741E68" w:rsidP="00B7029B">
      <w:pPr>
        <w:widowControl w:val="0"/>
        <w:autoSpaceDE w:val="0"/>
        <w:autoSpaceDN w:val="0"/>
        <w:adjustRightInd w:val="0"/>
        <w:jc w:val="both"/>
        <w:rPr>
          <w:b/>
          <w:bCs/>
          <w:sz w:val="28"/>
          <w:szCs w:val="28"/>
        </w:rPr>
        <w:sectPr w:rsidR="00741E68" w:rsidSect="00D46A0E">
          <w:footerReference w:type="default" r:id="rId8"/>
          <w:type w:val="continuous"/>
          <w:pgSz w:w="12240" w:h="15840"/>
          <w:pgMar w:top="1514" w:right="1320" w:bottom="1240" w:left="1280" w:header="0" w:footer="1058" w:gutter="0"/>
          <w:cols w:space="720"/>
        </w:sectPr>
      </w:pPr>
    </w:p>
    <w:p w14:paraId="0BDB5801" w14:textId="2EC91C41" w:rsidR="00E81763" w:rsidRPr="00E81763" w:rsidRDefault="004E1624" w:rsidP="00B7029B">
      <w:pPr>
        <w:widowControl w:val="0"/>
        <w:autoSpaceDE w:val="0"/>
        <w:autoSpaceDN w:val="0"/>
        <w:adjustRightInd w:val="0"/>
        <w:jc w:val="both"/>
        <w:rPr>
          <w:b/>
          <w:bCs/>
          <w:sz w:val="28"/>
          <w:szCs w:val="28"/>
        </w:rPr>
      </w:pPr>
      <w:r>
        <w:rPr>
          <w:b/>
          <w:bCs/>
          <w:sz w:val="28"/>
          <w:szCs w:val="28"/>
        </w:rPr>
        <w:lastRenderedPageBreak/>
        <w:t xml:space="preserve">I. </w:t>
      </w:r>
      <w:r w:rsidR="00E81763" w:rsidRPr="00E81763">
        <w:rPr>
          <w:b/>
          <w:bCs/>
          <w:sz w:val="28"/>
          <w:szCs w:val="28"/>
        </w:rPr>
        <w:t xml:space="preserve"> INTRODUCTION</w:t>
      </w:r>
    </w:p>
    <w:p w14:paraId="78CBE325" w14:textId="77777777" w:rsidR="00E81763" w:rsidRPr="00E81763" w:rsidRDefault="00E81763" w:rsidP="00B7029B">
      <w:pPr>
        <w:widowControl w:val="0"/>
        <w:autoSpaceDE w:val="0"/>
        <w:autoSpaceDN w:val="0"/>
        <w:adjustRightInd w:val="0"/>
        <w:jc w:val="both"/>
        <w:rPr>
          <w:sz w:val="28"/>
          <w:szCs w:val="28"/>
        </w:rPr>
      </w:pPr>
    </w:p>
    <w:p w14:paraId="5402E55A" w14:textId="094628DD" w:rsidR="00B7029B" w:rsidRDefault="00741E68" w:rsidP="00E81763">
      <w:pPr>
        <w:widowControl w:val="0"/>
        <w:autoSpaceDE w:val="0"/>
        <w:autoSpaceDN w:val="0"/>
        <w:adjustRightInd w:val="0"/>
        <w:jc w:val="both"/>
        <w:sectPr w:rsidR="00B7029B" w:rsidSect="00D46A0E">
          <w:type w:val="continuous"/>
          <w:pgSz w:w="12240" w:h="15840"/>
          <w:pgMar w:top="1514" w:right="1320" w:bottom="1240" w:left="1280" w:header="0" w:footer="1058" w:gutter="0"/>
          <w:cols w:space="720"/>
        </w:sectPr>
      </w:pPr>
      <w:r w:rsidRPr="00741E68">
        <w:rPr>
          <w:color w:val="222222"/>
        </w:rPr>
        <w:t xml:space="preserve">Concrete is an important building material in the construction industry. In this scenario, concrete is considered as one of the best building materials. However, the progress of the concrete industry also causes many other natural problems such as pollution, disposal of waste materials, emission of greenhouse gases (CO2), depletion of vegetation and natural resources. Currently, ordinary </w:t>
      </w:r>
      <w:proofErr w:type="spellStart"/>
      <w:r w:rsidRPr="00741E68">
        <w:rPr>
          <w:color w:val="222222"/>
        </w:rPr>
        <w:t>portland</w:t>
      </w:r>
      <w:proofErr w:type="spellEnd"/>
      <w:r w:rsidRPr="00741E68">
        <w:rPr>
          <w:color w:val="222222"/>
        </w:rPr>
        <w:t xml:space="preserve"> cements (OPC), binders and other inexpensive materials are available to enhance the properties of concrete. But for the production of each ton of cement, about 1 ton of CO2 is produced. Therefore, the production of cement plays an important role in the formation of greenhouse gases, which contribute about 5 percent to the total CO2 emissions. Developed countries such as the US and the UK are aware of these situations and have also introduced climate change taxes to reduce carbon emissions. Therefore, the concept of sustainable development is introduced with the aim of using industrial waste products to improve the properties of concrete. These industrial wastes or by-products play a vital role in the sustainable development of the concrete industry and provide the most suitable, </w:t>
      </w:r>
      <w:proofErr w:type="spellStart"/>
      <w:r w:rsidRPr="00741E68">
        <w:rPr>
          <w:color w:val="222222"/>
        </w:rPr>
        <w:t>economical</w:t>
      </w:r>
      <w:proofErr w:type="spellEnd"/>
      <w:r w:rsidRPr="00741E68">
        <w:rPr>
          <w:color w:val="222222"/>
        </w:rPr>
        <w:t xml:space="preserve"> and technical solutions for waste disposal that lead to less damage to nature. These by-products and wastes can be used as a partial replacement for cement, making them an important component of concrete.</w:t>
      </w:r>
      <w:r w:rsidR="006045E5" w:rsidRPr="004B5018">
        <w:rPr>
          <w:color w:val="222222"/>
        </w:rPr>
        <w:br/>
      </w:r>
    </w:p>
    <w:p w14:paraId="5D1A56E9" w14:textId="77777777" w:rsidR="00B7029B" w:rsidRDefault="00B7029B" w:rsidP="00E81763">
      <w:pPr>
        <w:widowControl w:val="0"/>
        <w:autoSpaceDE w:val="0"/>
        <w:autoSpaceDN w:val="0"/>
        <w:adjustRightInd w:val="0"/>
        <w:jc w:val="both"/>
      </w:pPr>
    </w:p>
    <w:p w14:paraId="69FF6B53" w14:textId="77777777" w:rsidR="00B7029B" w:rsidRDefault="00B7029B" w:rsidP="00E81763">
      <w:pPr>
        <w:widowControl w:val="0"/>
        <w:autoSpaceDE w:val="0"/>
        <w:autoSpaceDN w:val="0"/>
        <w:adjustRightInd w:val="0"/>
        <w:jc w:val="both"/>
      </w:pPr>
    </w:p>
    <w:p w14:paraId="04CC2643" w14:textId="77777777" w:rsidR="00B7029B" w:rsidRDefault="00B7029B" w:rsidP="00E81763">
      <w:pPr>
        <w:widowControl w:val="0"/>
        <w:autoSpaceDE w:val="0"/>
        <w:autoSpaceDN w:val="0"/>
        <w:adjustRightInd w:val="0"/>
        <w:jc w:val="both"/>
        <w:sectPr w:rsidR="00B7029B" w:rsidSect="00D46A0E">
          <w:type w:val="continuous"/>
          <w:pgSz w:w="12240" w:h="15840"/>
          <w:pgMar w:top="1514" w:right="1320" w:bottom="1240" w:left="1280" w:header="0" w:footer="1058" w:gutter="0"/>
          <w:cols w:space="720"/>
        </w:sectPr>
      </w:pPr>
    </w:p>
    <w:p w14:paraId="74D3BDCC" w14:textId="2821224E" w:rsidR="00E81763" w:rsidRPr="004E1624" w:rsidRDefault="004E1624" w:rsidP="00E81763">
      <w:pPr>
        <w:widowControl w:val="0"/>
        <w:autoSpaceDE w:val="0"/>
        <w:autoSpaceDN w:val="0"/>
        <w:adjustRightInd w:val="0"/>
        <w:jc w:val="both"/>
        <w:rPr>
          <w:b/>
          <w:bCs/>
          <w:sz w:val="28"/>
          <w:szCs w:val="28"/>
        </w:rPr>
      </w:pPr>
      <w:r w:rsidRPr="004E1624">
        <w:rPr>
          <w:b/>
          <w:bCs/>
          <w:sz w:val="28"/>
          <w:szCs w:val="28"/>
        </w:rPr>
        <w:t xml:space="preserve">II. </w:t>
      </w:r>
      <w:r w:rsidR="00E81763" w:rsidRPr="004E1624">
        <w:rPr>
          <w:b/>
          <w:bCs/>
          <w:sz w:val="28"/>
          <w:szCs w:val="28"/>
        </w:rPr>
        <w:t>LITERATURE REVIEW</w:t>
      </w:r>
    </w:p>
    <w:p w14:paraId="7A2526C7" w14:textId="77777777" w:rsidR="00E81763" w:rsidRPr="00E81763" w:rsidRDefault="00E81763" w:rsidP="00E81763">
      <w:pPr>
        <w:widowControl w:val="0"/>
        <w:autoSpaceDE w:val="0"/>
        <w:autoSpaceDN w:val="0"/>
        <w:adjustRightInd w:val="0"/>
        <w:jc w:val="both"/>
      </w:pPr>
    </w:p>
    <w:p w14:paraId="060DF8C1" w14:textId="60C5D4B0" w:rsidR="00741E68" w:rsidRPr="00741E68" w:rsidRDefault="00741E68" w:rsidP="00741E68">
      <w:pPr>
        <w:widowControl w:val="0"/>
        <w:autoSpaceDE w:val="0"/>
        <w:autoSpaceDN w:val="0"/>
        <w:adjustRightInd w:val="0"/>
        <w:jc w:val="both"/>
        <w:rPr>
          <w:color w:val="222222"/>
        </w:rPr>
      </w:pPr>
      <w:r w:rsidRPr="00741E68">
        <w:rPr>
          <w:color w:val="222222"/>
        </w:rPr>
        <w:t xml:space="preserve">To explain the objectives of the proposed research work, a comprehensive literature survey is conducted in terms of experimentation and theory related to the proposed research work. Zubair SM investigated the use of fly ash, </w:t>
      </w:r>
      <w:proofErr w:type="spellStart"/>
      <w:r w:rsidRPr="00741E68">
        <w:rPr>
          <w:color w:val="222222"/>
        </w:rPr>
        <w:t>Al</w:t>
      </w:r>
      <w:r>
        <w:rPr>
          <w:color w:val="222222"/>
        </w:rPr>
        <w:t>c</w:t>
      </w:r>
      <w:r w:rsidRPr="00741E68">
        <w:rPr>
          <w:color w:val="222222"/>
        </w:rPr>
        <w:t>cofin</w:t>
      </w:r>
      <w:proofErr w:type="spellEnd"/>
      <w:r w:rsidRPr="00741E68">
        <w:rPr>
          <w:color w:val="222222"/>
        </w:rPr>
        <w:t xml:space="preserve"> and silica fumes in different ratios. The investigation was conducted on fresh and hardened concrete and compressive strength tests were conducted on cast cubes on specified days and it was </w:t>
      </w:r>
      <w:proofErr w:type="spellStart"/>
      <w:r w:rsidRPr="00741E68">
        <w:rPr>
          <w:color w:val="222222"/>
        </w:rPr>
        <w:t>analyzed</w:t>
      </w:r>
      <w:proofErr w:type="spellEnd"/>
      <w:r w:rsidRPr="00741E68">
        <w:rPr>
          <w:color w:val="222222"/>
        </w:rPr>
        <w:t xml:space="preserve"> that the mixture containing </w:t>
      </w:r>
      <w:proofErr w:type="spellStart"/>
      <w:r w:rsidRPr="00741E68">
        <w:rPr>
          <w:color w:val="222222"/>
        </w:rPr>
        <w:t>Alccofine</w:t>
      </w:r>
      <w:proofErr w:type="spellEnd"/>
      <w:r w:rsidRPr="00741E68">
        <w:rPr>
          <w:color w:val="222222"/>
        </w:rPr>
        <w:t xml:space="preserve"> and fly ash had higher compressive strength compared to the mixture containing silica fume and fly ash. Since the size of the silica fume was small, the workability decreased and a higher dosage of superplasticizer was required to achieve the same workability.</w:t>
      </w:r>
    </w:p>
    <w:p w14:paraId="610CB0C5" w14:textId="77777777" w:rsidR="00741E68" w:rsidRPr="00741E68" w:rsidRDefault="00741E68" w:rsidP="00741E68">
      <w:pPr>
        <w:widowControl w:val="0"/>
        <w:autoSpaceDE w:val="0"/>
        <w:autoSpaceDN w:val="0"/>
        <w:adjustRightInd w:val="0"/>
        <w:jc w:val="both"/>
        <w:rPr>
          <w:color w:val="222222"/>
        </w:rPr>
      </w:pPr>
    </w:p>
    <w:p w14:paraId="3EE6594C" w14:textId="77777777" w:rsidR="00741E68" w:rsidRPr="00741E68" w:rsidRDefault="00741E68" w:rsidP="00741E68">
      <w:pPr>
        <w:widowControl w:val="0"/>
        <w:autoSpaceDE w:val="0"/>
        <w:autoSpaceDN w:val="0"/>
        <w:adjustRightInd w:val="0"/>
        <w:jc w:val="both"/>
        <w:rPr>
          <w:color w:val="222222"/>
        </w:rPr>
      </w:pPr>
      <w:r w:rsidRPr="00741E68">
        <w:rPr>
          <w:color w:val="222222"/>
        </w:rPr>
        <w:t xml:space="preserve">Tsai CT studied the construction of cement concrete pavement on bus lanes in Taipei City, in which HPC and high performance steel </w:t>
      </w:r>
      <w:proofErr w:type="spellStart"/>
      <w:r w:rsidRPr="00741E68">
        <w:rPr>
          <w:color w:val="222222"/>
        </w:rPr>
        <w:t>fiber</w:t>
      </w:r>
      <w:proofErr w:type="spellEnd"/>
      <w:r w:rsidRPr="00741E68">
        <w:rPr>
          <w:color w:val="222222"/>
        </w:rPr>
        <w:t xml:space="preserve"> reinforced concrete (HPSFRC) were used. The compressive and flexural strength </w:t>
      </w:r>
      <w:proofErr w:type="spellStart"/>
      <w:r w:rsidRPr="00741E68">
        <w:rPr>
          <w:color w:val="222222"/>
        </w:rPr>
        <w:t>behavior</w:t>
      </w:r>
      <w:proofErr w:type="spellEnd"/>
      <w:r w:rsidRPr="00741E68">
        <w:rPr>
          <w:color w:val="222222"/>
        </w:rPr>
        <w:t xml:space="preserve"> of HPC and HPSFRC was investigated at 3, 28 and 56 days of age. This successful investigation provided the basis for the establishment of a transportation policy in Taipei City that cement concrete pavement was strongly designed instead of conventional bitumen pavements of bus lanes at bus stops.</w:t>
      </w:r>
    </w:p>
    <w:p w14:paraId="25FC8962" w14:textId="77777777" w:rsidR="00741E68" w:rsidRPr="00741E68" w:rsidRDefault="00741E68" w:rsidP="00741E68">
      <w:pPr>
        <w:widowControl w:val="0"/>
        <w:autoSpaceDE w:val="0"/>
        <w:autoSpaceDN w:val="0"/>
        <w:adjustRightInd w:val="0"/>
        <w:jc w:val="both"/>
        <w:rPr>
          <w:color w:val="222222"/>
        </w:rPr>
      </w:pPr>
    </w:p>
    <w:p w14:paraId="642F4719" w14:textId="77777777" w:rsidR="00741E68" w:rsidRPr="00741E68" w:rsidRDefault="00741E68" w:rsidP="00741E68">
      <w:pPr>
        <w:widowControl w:val="0"/>
        <w:autoSpaceDE w:val="0"/>
        <w:autoSpaceDN w:val="0"/>
        <w:adjustRightInd w:val="0"/>
        <w:jc w:val="both"/>
        <w:rPr>
          <w:color w:val="222222"/>
        </w:rPr>
      </w:pPr>
      <w:r w:rsidRPr="00741E68">
        <w:rPr>
          <w:color w:val="222222"/>
        </w:rPr>
        <w:t xml:space="preserve">P. </w:t>
      </w:r>
      <w:proofErr w:type="spellStart"/>
      <w:r w:rsidRPr="00741E68">
        <w:rPr>
          <w:color w:val="222222"/>
        </w:rPr>
        <w:t>Muthupriya</w:t>
      </w:r>
      <w:proofErr w:type="spellEnd"/>
      <w:r w:rsidRPr="00741E68">
        <w:rPr>
          <w:color w:val="222222"/>
        </w:rPr>
        <w:t xml:space="preserve">(4) studied the </w:t>
      </w:r>
      <w:proofErr w:type="spellStart"/>
      <w:r w:rsidRPr="00741E68">
        <w:rPr>
          <w:color w:val="222222"/>
        </w:rPr>
        <w:t>behavior</w:t>
      </w:r>
      <w:proofErr w:type="spellEnd"/>
      <w:r w:rsidRPr="00741E68">
        <w:rPr>
          <w:color w:val="222222"/>
        </w:rPr>
        <w:t xml:space="preserve"> of highly resistant reinforced concrete with partial replacement of ordinary Portland cement with metakaolin and fly ash. The author concluded that the development of high strength in the reinforced concrete column was due to the pozzolanic reaction and the filling effects of metakaolin. Replacement with metakaolin and fly ash resulted in greater cohesion and less segregation along with a denser microstructure of the concrete matrix that improved durability properties. It was also found that the water absorption rate of the test sample is lower compared to the normal concrete sample.</w:t>
      </w:r>
    </w:p>
    <w:p w14:paraId="04C76367" w14:textId="77777777" w:rsidR="00741E68" w:rsidRPr="00741E68" w:rsidRDefault="00741E68" w:rsidP="00741E68">
      <w:pPr>
        <w:widowControl w:val="0"/>
        <w:autoSpaceDE w:val="0"/>
        <w:autoSpaceDN w:val="0"/>
        <w:adjustRightInd w:val="0"/>
        <w:jc w:val="both"/>
        <w:rPr>
          <w:color w:val="222222"/>
        </w:rPr>
      </w:pPr>
    </w:p>
    <w:p w14:paraId="703D074F" w14:textId="77777777" w:rsidR="00741E68" w:rsidRPr="00741E68" w:rsidRDefault="00741E68" w:rsidP="00741E68">
      <w:pPr>
        <w:widowControl w:val="0"/>
        <w:autoSpaceDE w:val="0"/>
        <w:autoSpaceDN w:val="0"/>
        <w:adjustRightInd w:val="0"/>
        <w:jc w:val="both"/>
        <w:rPr>
          <w:color w:val="222222"/>
        </w:rPr>
      </w:pPr>
      <w:r w:rsidRPr="00741E68">
        <w:rPr>
          <w:color w:val="222222"/>
        </w:rPr>
        <w:t xml:space="preserve">Reddy MVS studied the characteristic properties of HPC grades M80 and M90 with and without </w:t>
      </w:r>
      <w:r w:rsidRPr="00741E68">
        <w:rPr>
          <w:color w:val="222222"/>
        </w:rPr>
        <w:lastRenderedPageBreak/>
        <w:t>supplementary cementitious materials (SCM). The author concluded that when designing the HPC mix, because the adopted water/cement ratio was low, a superplasticizer was necessary to maintain workability. A higher percentage of superplasticizer was needed to increase the workability with an increase in the mineral admixture content of the mixture for thorough mixing and the desired strength. With the replacement of the specified percentage of fly ash and metakaolin, the total passed charge for HPC grade M80 and M90 was very low compared to conventional concrete. SCM pozzolanic reactions improved the pore structure of concrete and resulted in lower permeability causing higher resistance to chloride ion penetration at higher percent replacement compared to conventional concrete.</w:t>
      </w:r>
    </w:p>
    <w:p w14:paraId="704E57EF" w14:textId="77777777" w:rsidR="00741E68" w:rsidRPr="00741E68" w:rsidRDefault="00741E68" w:rsidP="00741E68">
      <w:pPr>
        <w:widowControl w:val="0"/>
        <w:autoSpaceDE w:val="0"/>
        <w:autoSpaceDN w:val="0"/>
        <w:adjustRightInd w:val="0"/>
        <w:jc w:val="both"/>
        <w:rPr>
          <w:color w:val="222222"/>
        </w:rPr>
      </w:pPr>
    </w:p>
    <w:p w14:paraId="08905DF2" w14:textId="77777777" w:rsidR="00741E68" w:rsidRPr="00741E68" w:rsidRDefault="00741E68" w:rsidP="00741E68">
      <w:pPr>
        <w:widowControl w:val="0"/>
        <w:autoSpaceDE w:val="0"/>
        <w:autoSpaceDN w:val="0"/>
        <w:adjustRightInd w:val="0"/>
        <w:jc w:val="both"/>
        <w:rPr>
          <w:color w:val="222222"/>
        </w:rPr>
      </w:pPr>
      <w:r w:rsidRPr="00741E68">
        <w:rPr>
          <w:color w:val="222222"/>
        </w:rPr>
        <w:t>Patil BB presented a study in which metakaolin was used for weight cement along with some suitable plasticizer and various properties like workability, compressive strength and durability of M60 grade concrete were studied. Improvements in workability and strength properties were observed when using highly reactive metakaolin (HRM), and resistance to chemical attack was also observed. With an increase in HRM content up to 7.5 percent, compressive strength was found to increase, but excessive contents reduced the w/b ratio and retarded pozzolanic activity, leading to a slight decrease in compressive strength. The increase in compressive strength was attributed to sufficient HRM available for reaction with calcium hydroxide, which accelerates the hydration of the cement and the C-S-H gel formed.</w:t>
      </w:r>
    </w:p>
    <w:p w14:paraId="2570B29B" w14:textId="77777777" w:rsidR="00741E68" w:rsidRPr="00741E68" w:rsidRDefault="00741E68" w:rsidP="00741E68">
      <w:pPr>
        <w:widowControl w:val="0"/>
        <w:autoSpaceDE w:val="0"/>
        <w:autoSpaceDN w:val="0"/>
        <w:adjustRightInd w:val="0"/>
        <w:jc w:val="both"/>
        <w:rPr>
          <w:color w:val="222222"/>
        </w:rPr>
      </w:pPr>
    </w:p>
    <w:p w14:paraId="6F80A5CB" w14:textId="77777777" w:rsidR="00741E68" w:rsidRPr="00741E68" w:rsidRDefault="00741E68" w:rsidP="00741E68">
      <w:pPr>
        <w:widowControl w:val="0"/>
        <w:autoSpaceDE w:val="0"/>
        <w:autoSpaceDN w:val="0"/>
        <w:adjustRightInd w:val="0"/>
        <w:jc w:val="both"/>
        <w:rPr>
          <w:color w:val="222222"/>
        </w:rPr>
      </w:pPr>
      <w:r w:rsidRPr="00741E68">
        <w:rPr>
          <w:color w:val="222222"/>
        </w:rPr>
        <w:t>Patel V and Shah N" presented a detailed report on the development of high-performance concrete over the last few years. The paper included the effects of mineral and chemical admixtures used to improve the properties of concrete. The paper also highlighted the properties and exposure conditions along with the requirements. It was found that the strength of high-performance concrete completely depends on proper mix design, production, placing and curing of concrete.</w:t>
      </w:r>
    </w:p>
    <w:p w14:paraId="35655382" w14:textId="77777777" w:rsidR="00741E68" w:rsidRPr="00741E68" w:rsidRDefault="00741E68" w:rsidP="00741E68">
      <w:pPr>
        <w:widowControl w:val="0"/>
        <w:autoSpaceDE w:val="0"/>
        <w:autoSpaceDN w:val="0"/>
        <w:adjustRightInd w:val="0"/>
        <w:jc w:val="both"/>
        <w:rPr>
          <w:color w:val="222222"/>
        </w:rPr>
      </w:pPr>
    </w:p>
    <w:p w14:paraId="67F17B5D" w14:textId="0B417853" w:rsidR="00E81763" w:rsidRPr="006045E5" w:rsidRDefault="00741E68" w:rsidP="00741E68">
      <w:pPr>
        <w:widowControl w:val="0"/>
        <w:autoSpaceDE w:val="0"/>
        <w:autoSpaceDN w:val="0"/>
        <w:adjustRightInd w:val="0"/>
        <w:jc w:val="both"/>
      </w:pPr>
      <w:r w:rsidRPr="00741E68">
        <w:rPr>
          <w:color w:val="222222"/>
        </w:rPr>
        <w:t xml:space="preserve">Patil </w:t>
      </w:r>
      <w:proofErr w:type="spellStart"/>
      <w:r w:rsidRPr="00741E68">
        <w:rPr>
          <w:color w:val="222222"/>
        </w:rPr>
        <w:t>Shreekedar</w:t>
      </w:r>
      <w:proofErr w:type="spellEnd"/>
      <w:r w:rsidRPr="00741E68">
        <w:rPr>
          <w:color w:val="222222"/>
        </w:rPr>
        <w:t xml:space="preserve"> further investigated the compressive strength and workability properties of a concrete mixture containing fly ash and micro-silica and also optimized the dosage of micro-silica and fly ash to achieve M60 strength. Concrete containing micro-silica and fly ash was found to have higher compressive strength, increased durability and reduced workability. Small particle size reduced voids, which indirectly lead to increased strength.</w:t>
      </w:r>
      <w:r w:rsidR="006045E5" w:rsidRPr="004B5018">
        <w:rPr>
          <w:color w:val="222222"/>
        </w:rPr>
        <w:br/>
      </w:r>
    </w:p>
    <w:p w14:paraId="361689A2" w14:textId="4067BF0E" w:rsidR="00E81763" w:rsidRPr="00A72418" w:rsidRDefault="004E1624" w:rsidP="00E81763">
      <w:pPr>
        <w:widowControl w:val="0"/>
        <w:autoSpaceDE w:val="0"/>
        <w:autoSpaceDN w:val="0"/>
        <w:adjustRightInd w:val="0"/>
        <w:jc w:val="both"/>
        <w:rPr>
          <w:b/>
          <w:bCs/>
        </w:rPr>
      </w:pPr>
      <w:r w:rsidRPr="00A72418">
        <w:rPr>
          <w:b/>
          <w:bCs/>
        </w:rPr>
        <w:t>III.</w:t>
      </w:r>
      <w:r w:rsidR="00E81763" w:rsidRPr="00A72418">
        <w:rPr>
          <w:b/>
          <w:bCs/>
        </w:rPr>
        <w:t>EXPERIMENTAL</w:t>
      </w:r>
      <w:r w:rsidR="00A72418" w:rsidRPr="00A72418">
        <w:rPr>
          <w:b/>
          <w:bCs/>
        </w:rPr>
        <w:t xml:space="preserve"> </w:t>
      </w:r>
      <w:r w:rsidR="00E81763" w:rsidRPr="00A72418">
        <w:rPr>
          <w:b/>
          <w:bCs/>
        </w:rPr>
        <w:t>INVESTIGATION</w:t>
      </w:r>
    </w:p>
    <w:p w14:paraId="0090B1AA" w14:textId="207D45CC" w:rsidR="00C8393B" w:rsidRDefault="006045E5" w:rsidP="006045E5">
      <w:pPr>
        <w:widowControl w:val="0"/>
        <w:autoSpaceDE w:val="0"/>
        <w:autoSpaceDN w:val="0"/>
        <w:adjustRightInd w:val="0"/>
        <w:jc w:val="both"/>
        <w:rPr>
          <w:color w:val="222222"/>
        </w:rPr>
      </w:pPr>
      <w:r w:rsidRPr="004B5018">
        <w:rPr>
          <w:color w:val="222222"/>
        </w:rPr>
        <w:br/>
        <w:t xml:space="preserve">Number of tests are done on the concrete samples to get the strength properties of HPC using fly ash and </w:t>
      </w:r>
      <w:proofErr w:type="spellStart"/>
      <w:r w:rsidRPr="004B5018">
        <w:rPr>
          <w:color w:val="222222"/>
        </w:rPr>
        <w:t>Al</w:t>
      </w:r>
      <w:r>
        <w:rPr>
          <w:color w:val="222222"/>
        </w:rPr>
        <w:t>c</w:t>
      </w:r>
      <w:r w:rsidRPr="004B5018">
        <w:rPr>
          <w:color w:val="222222"/>
        </w:rPr>
        <w:t>cofine</w:t>
      </w:r>
      <w:proofErr w:type="spellEnd"/>
      <w:r w:rsidRPr="004B5018">
        <w:rPr>
          <w:color w:val="222222"/>
        </w:rPr>
        <w:t xml:space="preserve"> at different proportions for application in highway pavements. This chapter deals with the results that obtained from the experimental work. The results of samples on various tests such as compressive test, split tensile, flexure test have been discussed.</w:t>
      </w:r>
      <w:r w:rsidRPr="004B5018">
        <w:rPr>
          <w:color w:val="222222"/>
        </w:rPr>
        <w:br/>
      </w:r>
      <w:r w:rsidRPr="004B5018">
        <w:rPr>
          <w:color w:val="222222"/>
        </w:rPr>
        <w:br/>
        <w:t xml:space="preserve"> Compressive strength results</w:t>
      </w:r>
      <w:r w:rsidRPr="004B5018">
        <w:rPr>
          <w:color w:val="222222"/>
        </w:rPr>
        <w:br/>
      </w:r>
      <w:r w:rsidRPr="004B5018">
        <w:rPr>
          <w:color w:val="222222"/>
        </w:rPr>
        <w:br/>
        <w:t xml:space="preserve">The results of compressive strength for HPC cubes at the age 28 days for water-binder ratio of 25 with the partial replacement of cement by </w:t>
      </w:r>
      <w:proofErr w:type="spellStart"/>
      <w:r w:rsidRPr="004B5018">
        <w:rPr>
          <w:color w:val="222222"/>
        </w:rPr>
        <w:t>Alccofine</w:t>
      </w:r>
      <w:proofErr w:type="spellEnd"/>
      <w:r w:rsidRPr="004B5018">
        <w:rPr>
          <w:color w:val="222222"/>
        </w:rPr>
        <w:t xml:space="preserve"> and </w:t>
      </w:r>
      <w:proofErr w:type="spellStart"/>
      <w:r w:rsidRPr="004B5018">
        <w:rPr>
          <w:color w:val="222222"/>
        </w:rPr>
        <w:t>flyash</w:t>
      </w:r>
      <w:proofErr w:type="spellEnd"/>
      <w:r w:rsidRPr="004B5018">
        <w:rPr>
          <w:color w:val="222222"/>
        </w:rPr>
        <w:t xml:space="preserve"> are evaluated. The value of compressive strength of concrete cubes are given in the Table</w:t>
      </w:r>
      <w:r w:rsidR="003E19C8">
        <w:rPr>
          <w:color w:val="222222"/>
        </w:rPr>
        <w:t xml:space="preserve"> </w:t>
      </w:r>
      <w:r w:rsidRPr="004B5018">
        <w:rPr>
          <w:color w:val="222222"/>
        </w:rPr>
        <w:t>1 and graph between compressive strength and mixes at 28 days is also plotted as shown in Figure</w:t>
      </w:r>
      <w:r w:rsidR="003E19C8">
        <w:rPr>
          <w:color w:val="222222"/>
        </w:rPr>
        <w:t xml:space="preserve"> </w:t>
      </w:r>
      <w:r w:rsidRPr="004B5018">
        <w:rPr>
          <w:color w:val="222222"/>
        </w:rPr>
        <w:t xml:space="preserve">2. From the test results, it is observed that the maximum compressive strength is recorded for MFA4 mix with 12% </w:t>
      </w:r>
      <w:proofErr w:type="spellStart"/>
      <w:r w:rsidRPr="004B5018">
        <w:rPr>
          <w:color w:val="222222"/>
        </w:rPr>
        <w:t>Alccofine</w:t>
      </w:r>
      <w:proofErr w:type="spellEnd"/>
      <w:r w:rsidRPr="004B5018">
        <w:rPr>
          <w:color w:val="222222"/>
        </w:rPr>
        <w:t xml:space="preserve"> at age of 28 days with water-binder ratio of .25. The reaction of </w:t>
      </w:r>
      <w:proofErr w:type="spellStart"/>
      <w:r w:rsidRPr="004B5018">
        <w:rPr>
          <w:color w:val="222222"/>
        </w:rPr>
        <w:t>Alccofine</w:t>
      </w:r>
      <w:proofErr w:type="spellEnd"/>
      <w:r w:rsidRPr="004B5018">
        <w:rPr>
          <w:color w:val="222222"/>
        </w:rPr>
        <w:t xml:space="preserve"> or </w:t>
      </w:r>
      <w:proofErr w:type="spellStart"/>
      <w:r w:rsidRPr="004B5018">
        <w:rPr>
          <w:color w:val="222222"/>
        </w:rPr>
        <w:t>flyash</w:t>
      </w:r>
      <w:proofErr w:type="spellEnd"/>
      <w:r w:rsidRPr="004B5018">
        <w:rPr>
          <w:color w:val="222222"/>
        </w:rPr>
        <w:t xml:space="preserve"> with calcium </w:t>
      </w:r>
      <w:r w:rsidRPr="004B5018">
        <w:rPr>
          <w:color w:val="222222"/>
        </w:rPr>
        <w:lastRenderedPageBreak/>
        <w:t>hydroxide of cement formed C-S-H gel during the cement hydration. Testing of cubes in CTM is shown in Figure</w:t>
      </w:r>
      <w:r w:rsidR="00C8393B">
        <w:rPr>
          <w:color w:val="222222"/>
        </w:rPr>
        <w:t xml:space="preserve"> </w:t>
      </w:r>
      <w:r w:rsidRPr="004B5018">
        <w:rPr>
          <w:color w:val="222222"/>
        </w:rPr>
        <w:t>1.</w:t>
      </w:r>
      <w:r w:rsidRPr="004B5018">
        <w:rPr>
          <w:color w:val="222222"/>
        </w:rPr>
        <w:br/>
      </w:r>
    </w:p>
    <w:p w14:paraId="23130BEF" w14:textId="0F919E96" w:rsidR="003E19C8" w:rsidRDefault="003E19C8" w:rsidP="006045E5">
      <w:pPr>
        <w:widowControl w:val="0"/>
        <w:autoSpaceDE w:val="0"/>
        <w:autoSpaceDN w:val="0"/>
        <w:adjustRightInd w:val="0"/>
        <w:jc w:val="both"/>
        <w:rPr>
          <w:color w:val="222222"/>
        </w:rPr>
      </w:pPr>
      <w:r>
        <w:rPr>
          <w:color w:val="222222"/>
        </w:rPr>
        <w:t xml:space="preserve">          Table 1. </w:t>
      </w:r>
      <w:proofErr w:type="spellStart"/>
      <w:r>
        <w:rPr>
          <w:color w:val="222222"/>
        </w:rPr>
        <w:t>Obervations</w:t>
      </w:r>
      <w:proofErr w:type="spellEnd"/>
      <w:r>
        <w:rPr>
          <w:color w:val="222222"/>
        </w:rPr>
        <w:t xml:space="preserve"> of Tested Samples at 28 days</w:t>
      </w:r>
    </w:p>
    <w:p w14:paraId="52781AAF" w14:textId="77777777" w:rsidR="003E19C8" w:rsidRDefault="003E19C8" w:rsidP="006045E5">
      <w:pPr>
        <w:widowControl w:val="0"/>
        <w:autoSpaceDE w:val="0"/>
        <w:autoSpaceDN w:val="0"/>
        <w:adjustRightInd w:val="0"/>
        <w:jc w:val="both"/>
        <w:rPr>
          <w:color w:val="222222"/>
        </w:rPr>
      </w:pPr>
    </w:p>
    <w:tbl>
      <w:tblPr>
        <w:tblStyle w:val="TableGrid"/>
        <w:tblW w:w="0" w:type="auto"/>
        <w:tblLayout w:type="fixed"/>
        <w:tblLook w:val="04A0" w:firstRow="1" w:lastRow="0" w:firstColumn="1" w:lastColumn="0" w:noHBand="0" w:noVBand="1"/>
      </w:tblPr>
      <w:tblGrid>
        <w:gridCol w:w="996"/>
        <w:gridCol w:w="1031"/>
        <w:gridCol w:w="589"/>
        <w:gridCol w:w="737"/>
        <w:gridCol w:w="589"/>
        <w:gridCol w:w="1031"/>
        <w:gridCol w:w="884"/>
        <w:gridCol w:w="1178"/>
        <w:gridCol w:w="883"/>
        <w:gridCol w:w="737"/>
        <w:gridCol w:w="737"/>
      </w:tblGrid>
      <w:tr w:rsidR="003E19C8" w14:paraId="66461A69" w14:textId="44CDB3DD" w:rsidTr="003E19C8">
        <w:trPr>
          <w:trHeight w:val="690"/>
        </w:trPr>
        <w:tc>
          <w:tcPr>
            <w:tcW w:w="996" w:type="dxa"/>
          </w:tcPr>
          <w:p w14:paraId="6D4884DA" w14:textId="77777777" w:rsidR="00C8393B" w:rsidRDefault="00C8393B" w:rsidP="00C8393B">
            <w:pPr>
              <w:widowControl w:val="0"/>
              <w:autoSpaceDE w:val="0"/>
              <w:autoSpaceDN w:val="0"/>
              <w:adjustRightInd w:val="0"/>
              <w:jc w:val="both"/>
              <w:rPr>
                <w:color w:val="222222"/>
              </w:rPr>
            </w:pPr>
            <w:r>
              <w:rPr>
                <w:color w:val="222222"/>
              </w:rPr>
              <w:t>Design</w:t>
            </w:r>
          </w:p>
          <w:p w14:paraId="081B0B09" w14:textId="4227006F" w:rsidR="00C8393B" w:rsidRDefault="00C8393B" w:rsidP="00C8393B">
            <w:pPr>
              <w:widowControl w:val="0"/>
              <w:autoSpaceDE w:val="0"/>
              <w:autoSpaceDN w:val="0"/>
              <w:adjustRightInd w:val="0"/>
              <w:jc w:val="both"/>
              <w:rPr>
                <w:color w:val="222222"/>
              </w:rPr>
            </w:pPr>
            <w:proofErr w:type="spellStart"/>
            <w:r>
              <w:rPr>
                <w:color w:val="222222"/>
              </w:rPr>
              <w:t>ation</w:t>
            </w:r>
            <w:proofErr w:type="spellEnd"/>
          </w:p>
        </w:tc>
        <w:tc>
          <w:tcPr>
            <w:tcW w:w="1031" w:type="dxa"/>
          </w:tcPr>
          <w:p w14:paraId="1082FE1D" w14:textId="17C5A3F1" w:rsidR="00C8393B" w:rsidRDefault="00C8393B" w:rsidP="00C8393B">
            <w:pPr>
              <w:widowControl w:val="0"/>
              <w:autoSpaceDE w:val="0"/>
              <w:autoSpaceDN w:val="0"/>
              <w:adjustRightInd w:val="0"/>
              <w:jc w:val="both"/>
              <w:rPr>
                <w:color w:val="222222"/>
              </w:rPr>
            </w:pPr>
            <w:r>
              <w:rPr>
                <w:color w:val="222222"/>
              </w:rPr>
              <w:t>Cement</w:t>
            </w:r>
          </w:p>
        </w:tc>
        <w:tc>
          <w:tcPr>
            <w:tcW w:w="589" w:type="dxa"/>
          </w:tcPr>
          <w:p w14:paraId="7823A63B" w14:textId="77777777" w:rsidR="00C8393B" w:rsidRDefault="00C8393B" w:rsidP="00C8393B">
            <w:pPr>
              <w:widowControl w:val="0"/>
              <w:autoSpaceDE w:val="0"/>
              <w:autoSpaceDN w:val="0"/>
              <w:adjustRightInd w:val="0"/>
              <w:jc w:val="both"/>
              <w:rPr>
                <w:color w:val="222222"/>
              </w:rPr>
            </w:pPr>
            <w:r>
              <w:rPr>
                <w:color w:val="222222"/>
              </w:rPr>
              <w:t>Fly</w:t>
            </w:r>
          </w:p>
          <w:p w14:paraId="0C5B4799" w14:textId="130AA6D3" w:rsidR="00C8393B" w:rsidRDefault="00C8393B" w:rsidP="00C8393B">
            <w:pPr>
              <w:widowControl w:val="0"/>
              <w:autoSpaceDE w:val="0"/>
              <w:autoSpaceDN w:val="0"/>
              <w:adjustRightInd w:val="0"/>
              <w:jc w:val="both"/>
              <w:rPr>
                <w:color w:val="222222"/>
              </w:rPr>
            </w:pPr>
            <w:r>
              <w:rPr>
                <w:color w:val="222222"/>
              </w:rPr>
              <w:t>ash</w:t>
            </w:r>
          </w:p>
        </w:tc>
        <w:tc>
          <w:tcPr>
            <w:tcW w:w="737" w:type="dxa"/>
          </w:tcPr>
          <w:p w14:paraId="24D680BD" w14:textId="36224097" w:rsidR="00C8393B" w:rsidRDefault="00C8393B" w:rsidP="00C8393B">
            <w:pPr>
              <w:widowControl w:val="0"/>
              <w:autoSpaceDE w:val="0"/>
              <w:autoSpaceDN w:val="0"/>
              <w:adjustRightInd w:val="0"/>
              <w:jc w:val="both"/>
              <w:rPr>
                <w:color w:val="222222"/>
              </w:rPr>
            </w:pPr>
            <w:proofErr w:type="spellStart"/>
            <w:r>
              <w:rPr>
                <w:color w:val="222222"/>
              </w:rPr>
              <w:t>Alccofine</w:t>
            </w:r>
            <w:proofErr w:type="spellEnd"/>
          </w:p>
        </w:tc>
        <w:tc>
          <w:tcPr>
            <w:tcW w:w="589" w:type="dxa"/>
          </w:tcPr>
          <w:p w14:paraId="5415A96D" w14:textId="3E24DC5B" w:rsidR="00C8393B" w:rsidRDefault="00C8393B" w:rsidP="00C8393B">
            <w:pPr>
              <w:widowControl w:val="0"/>
              <w:autoSpaceDE w:val="0"/>
              <w:autoSpaceDN w:val="0"/>
              <w:adjustRightInd w:val="0"/>
              <w:jc w:val="both"/>
              <w:rPr>
                <w:color w:val="222222"/>
              </w:rPr>
            </w:pPr>
            <w:r>
              <w:rPr>
                <w:color w:val="222222"/>
              </w:rPr>
              <w:t>F.A</w:t>
            </w:r>
          </w:p>
        </w:tc>
        <w:tc>
          <w:tcPr>
            <w:tcW w:w="1031" w:type="dxa"/>
          </w:tcPr>
          <w:p w14:paraId="27F581F6" w14:textId="77777777" w:rsidR="00C8393B" w:rsidRDefault="00C8393B" w:rsidP="00C8393B">
            <w:pPr>
              <w:widowControl w:val="0"/>
              <w:autoSpaceDE w:val="0"/>
              <w:autoSpaceDN w:val="0"/>
              <w:adjustRightInd w:val="0"/>
              <w:jc w:val="both"/>
              <w:rPr>
                <w:color w:val="222222"/>
              </w:rPr>
            </w:pPr>
            <w:r>
              <w:rPr>
                <w:color w:val="222222"/>
              </w:rPr>
              <w:t>C.A</w:t>
            </w:r>
          </w:p>
          <w:p w14:paraId="5E11A179" w14:textId="20C6CA9F" w:rsidR="00C8393B" w:rsidRDefault="00C8393B" w:rsidP="00C8393B">
            <w:pPr>
              <w:widowControl w:val="0"/>
              <w:autoSpaceDE w:val="0"/>
              <w:autoSpaceDN w:val="0"/>
              <w:adjustRightInd w:val="0"/>
              <w:jc w:val="both"/>
              <w:rPr>
                <w:color w:val="222222"/>
              </w:rPr>
            </w:pPr>
            <w:r>
              <w:rPr>
                <w:color w:val="222222"/>
              </w:rPr>
              <w:t>(10mm)</w:t>
            </w:r>
          </w:p>
        </w:tc>
        <w:tc>
          <w:tcPr>
            <w:tcW w:w="884" w:type="dxa"/>
          </w:tcPr>
          <w:p w14:paraId="656C87DB" w14:textId="2BCB1C2C" w:rsidR="00C8393B" w:rsidRDefault="00C8393B" w:rsidP="00C8393B">
            <w:pPr>
              <w:widowControl w:val="0"/>
              <w:autoSpaceDE w:val="0"/>
              <w:autoSpaceDN w:val="0"/>
              <w:adjustRightInd w:val="0"/>
              <w:jc w:val="both"/>
              <w:rPr>
                <w:color w:val="222222"/>
              </w:rPr>
            </w:pPr>
            <w:r>
              <w:rPr>
                <w:color w:val="222222"/>
              </w:rPr>
              <w:t>Water</w:t>
            </w:r>
          </w:p>
        </w:tc>
        <w:tc>
          <w:tcPr>
            <w:tcW w:w="1178" w:type="dxa"/>
          </w:tcPr>
          <w:p w14:paraId="40000EDE" w14:textId="77777777" w:rsidR="00C8393B" w:rsidRDefault="00C8393B" w:rsidP="00C8393B">
            <w:pPr>
              <w:widowControl w:val="0"/>
              <w:autoSpaceDE w:val="0"/>
              <w:autoSpaceDN w:val="0"/>
              <w:adjustRightInd w:val="0"/>
              <w:jc w:val="both"/>
              <w:rPr>
                <w:color w:val="222222"/>
              </w:rPr>
            </w:pPr>
            <w:r>
              <w:rPr>
                <w:color w:val="222222"/>
              </w:rPr>
              <w:t>Super</w:t>
            </w:r>
          </w:p>
          <w:p w14:paraId="0FA4C1CA" w14:textId="3D5E9502" w:rsidR="00C8393B" w:rsidRDefault="00C8393B" w:rsidP="00C8393B">
            <w:pPr>
              <w:widowControl w:val="0"/>
              <w:autoSpaceDE w:val="0"/>
              <w:autoSpaceDN w:val="0"/>
              <w:adjustRightInd w:val="0"/>
              <w:jc w:val="both"/>
              <w:rPr>
                <w:color w:val="222222"/>
              </w:rPr>
            </w:pPr>
            <w:r>
              <w:rPr>
                <w:color w:val="222222"/>
              </w:rPr>
              <w:t>Plasticizer</w:t>
            </w:r>
          </w:p>
        </w:tc>
        <w:tc>
          <w:tcPr>
            <w:tcW w:w="883" w:type="dxa"/>
          </w:tcPr>
          <w:p w14:paraId="3EAB2512" w14:textId="33BEABAB" w:rsidR="00C8393B" w:rsidRPr="00C8393B" w:rsidRDefault="00C8393B" w:rsidP="00C8393B">
            <w:pPr>
              <w:widowControl w:val="0"/>
              <w:autoSpaceDE w:val="0"/>
              <w:autoSpaceDN w:val="0"/>
              <w:adjustRightInd w:val="0"/>
              <w:jc w:val="both"/>
              <w:rPr>
                <w:color w:val="222222"/>
                <w:vertAlign w:val="subscript"/>
              </w:rPr>
            </w:pPr>
            <w:proofErr w:type="spellStart"/>
            <w:r>
              <w:rPr>
                <w:color w:val="222222"/>
              </w:rPr>
              <w:t>f</w:t>
            </w:r>
            <w:r>
              <w:rPr>
                <w:color w:val="222222"/>
                <w:vertAlign w:val="subscript"/>
              </w:rPr>
              <w:t>ck</w:t>
            </w:r>
            <w:proofErr w:type="spellEnd"/>
          </w:p>
        </w:tc>
        <w:tc>
          <w:tcPr>
            <w:tcW w:w="737" w:type="dxa"/>
          </w:tcPr>
          <w:p w14:paraId="46B9F057" w14:textId="35ABA0DD" w:rsidR="00C8393B" w:rsidRDefault="00C8393B" w:rsidP="00C8393B">
            <w:pPr>
              <w:widowControl w:val="0"/>
              <w:autoSpaceDE w:val="0"/>
              <w:autoSpaceDN w:val="0"/>
              <w:adjustRightInd w:val="0"/>
              <w:jc w:val="both"/>
              <w:rPr>
                <w:color w:val="222222"/>
              </w:rPr>
            </w:pPr>
            <w:proofErr w:type="spellStart"/>
            <w:r>
              <w:rPr>
                <w:color w:val="222222"/>
              </w:rPr>
              <w:t>f</w:t>
            </w:r>
            <w:r>
              <w:rPr>
                <w:color w:val="222222"/>
                <w:vertAlign w:val="subscript"/>
              </w:rPr>
              <w:t>ct</w:t>
            </w:r>
            <w:proofErr w:type="spellEnd"/>
            <w:r>
              <w:rPr>
                <w:color w:val="222222"/>
              </w:rPr>
              <w:t xml:space="preserve">                      </w:t>
            </w:r>
          </w:p>
        </w:tc>
        <w:tc>
          <w:tcPr>
            <w:tcW w:w="737" w:type="dxa"/>
          </w:tcPr>
          <w:p w14:paraId="227A0C8A" w14:textId="07209E04" w:rsidR="00C8393B" w:rsidRDefault="00C8393B" w:rsidP="00C8393B">
            <w:pPr>
              <w:widowControl w:val="0"/>
              <w:autoSpaceDE w:val="0"/>
              <w:autoSpaceDN w:val="0"/>
              <w:adjustRightInd w:val="0"/>
              <w:jc w:val="both"/>
              <w:rPr>
                <w:color w:val="222222"/>
              </w:rPr>
            </w:pPr>
            <w:r>
              <w:rPr>
                <w:color w:val="222222"/>
              </w:rPr>
              <w:t xml:space="preserve"> f</w:t>
            </w:r>
            <w:r>
              <w:rPr>
                <w:color w:val="222222"/>
                <w:vertAlign w:val="subscript"/>
              </w:rPr>
              <w:t>b</w:t>
            </w:r>
            <w:r>
              <w:rPr>
                <w:color w:val="222222"/>
              </w:rPr>
              <w:t xml:space="preserve">                          </w:t>
            </w:r>
          </w:p>
        </w:tc>
      </w:tr>
      <w:tr w:rsidR="003E19C8" w14:paraId="54D97212" w14:textId="3F3FC926" w:rsidTr="003E19C8">
        <w:trPr>
          <w:trHeight w:val="331"/>
        </w:trPr>
        <w:tc>
          <w:tcPr>
            <w:tcW w:w="996" w:type="dxa"/>
          </w:tcPr>
          <w:p w14:paraId="2A70220F" w14:textId="6A24FD92" w:rsidR="00C8393B" w:rsidRDefault="00C8393B" w:rsidP="00C8393B">
            <w:pPr>
              <w:widowControl w:val="0"/>
              <w:autoSpaceDE w:val="0"/>
              <w:autoSpaceDN w:val="0"/>
              <w:adjustRightInd w:val="0"/>
              <w:jc w:val="both"/>
              <w:rPr>
                <w:color w:val="222222"/>
              </w:rPr>
            </w:pPr>
            <w:r>
              <w:rPr>
                <w:color w:val="222222"/>
              </w:rPr>
              <w:t>MFA1</w:t>
            </w:r>
          </w:p>
        </w:tc>
        <w:tc>
          <w:tcPr>
            <w:tcW w:w="1031" w:type="dxa"/>
          </w:tcPr>
          <w:p w14:paraId="2AD77337" w14:textId="03EE6880" w:rsidR="00C8393B" w:rsidRDefault="00C8393B" w:rsidP="00C8393B">
            <w:pPr>
              <w:widowControl w:val="0"/>
              <w:autoSpaceDE w:val="0"/>
              <w:autoSpaceDN w:val="0"/>
              <w:adjustRightInd w:val="0"/>
              <w:jc w:val="both"/>
              <w:rPr>
                <w:color w:val="222222"/>
              </w:rPr>
            </w:pPr>
            <w:r>
              <w:rPr>
                <w:color w:val="222222"/>
              </w:rPr>
              <w:t>648</w:t>
            </w:r>
          </w:p>
        </w:tc>
        <w:tc>
          <w:tcPr>
            <w:tcW w:w="589" w:type="dxa"/>
          </w:tcPr>
          <w:p w14:paraId="266BCFB0" w14:textId="5666463E" w:rsidR="00C8393B" w:rsidRDefault="00C8393B" w:rsidP="00C8393B">
            <w:pPr>
              <w:widowControl w:val="0"/>
              <w:autoSpaceDE w:val="0"/>
              <w:autoSpaceDN w:val="0"/>
              <w:adjustRightInd w:val="0"/>
              <w:jc w:val="both"/>
              <w:rPr>
                <w:color w:val="222222"/>
              </w:rPr>
            </w:pPr>
            <w:r>
              <w:rPr>
                <w:color w:val="222222"/>
              </w:rPr>
              <w:t>135</w:t>
            </w:r>
          </w:p>
        </w:tc>
        <w:tc>
          <w:tcPr>
            <w:tcW w:w="737" w:type="dxa"/>
          </w:tcPr>
          <w:p w14:paraId="110B4A17" w14:textId="43FB3916" w:rsidR="00C8393B" w:rsidRDefault="00C8393B" w:rsidP="00C8393B">
            <w:pPr>
              <w:widowControl w:val="0"/>
              <w:autoSpaceDE w:val="0"/>
              <w:autoSpaceDN w:val="0"/>
              <w:adjustRightInd w:val="0"/>
              <w:jc w:val="both"/>
              <w:rPr>
                <w:color w:val="222222"/>
              </w:rPr>
            </w:pPr>
            <w:r>
              <w:rPr>
                <w:color w:val="222222"/>
              </w:rPr>
              <w:t>20</w:t>
            </w:r>
          </w:p>
        </w:tc>
        <w:tc>
          <w:tcPr>
            <w:tcW w:w="589" w:type="dxa"/>
          </w:tcPr>
          <w:p w14:paraId="7925FBD7" w14:textId="49D2C6A3" w:rsidR="00C8393B" w:rsidRDefault="00C8393B" w:rsidP="00C8393B">
            <w:pPr>
              <w:widowControl w:val="0"/>
              <w:autoSpaceDE w:val="0"/>
              <w:autoSpaceDN w:val="0"/>
              <w:adjustRightInd w:val="0"/>
              <w:jc w:val="both"/>
              <w:rPr>
                <w:color w:val="222222"/>
              </w:rPr>
            </w:pPr>
            <w:r>
              <w:rPr>
                <w:color w:val="222222"/>
              </w:rPr>
              <w:t>585</w:t>
            </w:r>
          </w:p>
        </w:tc>
        <w:tc>
          <w:tcPr>
            <w:tcW w:w="1031" w:type="dxa"/>
          </w:tcPr>
          <w:p w14:paraId="413B5CBE" w14:textId="1B3F450B" w:rsidR="00C8393B" w:rsidRDefault="00C8393B" w:rsidP="00C8393B">
            <w:pPr>
              <w:widowControl w:val="0"/>
              <w:autoSpaceDE w:val="0"/>
              <w:autoSpaceDN w:val="0"/>
              <w:adjustRightInd w:val="0"/>
              <w:jc w:val="both"/>
              <w:rPr>
                <w:color w:val="222222"/>
              </w:rPr>
            </w:pPr>
            <w:r>
              <w:rPr>
                <w:color w:val="222222"/>
              </w:rPr>
              <w:t>1040</w:t>
            </w:r>
          </w:p>
        </w:tc>
        <w:tc>
          <w:tcPr>
            <w:tcW w:w="884" w:type="dxa"/>
          </w:tcPr>
          <w:p w14:paraId="1D61C5C2" w14:textId="448F33D7" w:rsidR="00C8393B" w:rsidRDefault="00C8393B" w:rsidP="00C8393B">
            <w:pPr>
              <w:widowControl w:val="0"/>
              <w:autoSpaceDE w:val="0"/>
              <w:autoSpaceDN w:val="0"/>
              <w:adjustRightInd w:val="0"/>
              <w:jc w:val="both"/>
              <w:rPr>
                <w:color w:val="222222"/>
              </w:rPr>
            </w:pPr>
            <w:r>
              <w:rPr>
                <w:color w:val="222222"/>
              </w:rPr>
              <w:t>201</w:t>
            </w:r>
          </w:p>
        </w:tc>
        <w:tc>
          <w:tcPr>
            <w:tcW w:w="1178" w:type="dxa"/>
          </w:tcPr>
          <w:p w14:paraId="4AEC6A0F" w14:textId="4FAD70E7" w:rsidR="00C8393B" w:rsidRDefault="00C8393B" w:rsidP="00C8393B">
            <w:pPr>
              <w:widowControl w:val="0"/>
              <w:autoSpaceDE w:val="0"/>
              <w:autoSpaceDN w:val="0"/>
              <w:adjustRightInd w:val="0"/>
              <w:jc w:val="both"/>
              <w:rPr>
                <w:color w:val="222222"/>
              </w:rPr>
            </w:pPr>
            <w:r>
              <w:rPr>
                <w:color w:val="222222"/>
              </w:rPr>
              <w:t>24.09</w:t>
            </w:r>
          </w:p>
        </w:tc>
        <w:tc>
          <w:tcPr>
            <w:tcW w:w="883" w:type="dxa"/>
          </w:tcPr>
          <w:p w14:paraId="6AAD9F55" w14:textId="3A408BBD" w:rsidR="00C8393B" w:rsidRDefault="00C8393B" w:rsidP="00C8393B">
            <w:pPr>
              <w:widowControl w:val="0"/>
              <w:autoSpaceDE w:val="0"/>
              <w:autoSpaceDN w:val="0"/>
              <w:adjustRightInd w:val="0"/>
              <w:jc w:val="both"/>
              <w:rPr>
                <w:color w:val="222222"/>
              </w:rPr>
            </w:pPr>
            <w:r>
              <w:rPr>
                <w:color w:val="222222"/>
              </w:rPr>
              <w:t>59.89</w:t>
            </w:r>
          </w:p>
        </w:tc>
        <w:tc>
          <w:tcPr>
            <w:tcW w:w="737" w:type="dxa"/>
          </w:tcPr>
          <w:p w14:paraId="21C67093" w14:textId="57F3311A" w:rsidR="00C8393B" w:rsidRDefault="00C8393B" w:rsidP="00C8393B">
            <w:pPr>
              <w:widowControl w:val="0"/>
              <w:autoSpaceDE w:val="0"/>
              <w:autoSpaceDN w:val="0"/>
              <w:adjustRightInd w:val="0"/>
              <w:jc w:val="both"/>
              <w:rPr>
                <w:color w:val="222222"/>
              </w:rPr>
            </w:pPr>
            <w:r>
              <w:rPr>
                <w:color w:val="222222"/>
              </w:rPr>
              <w:t>3.94</w:t>
            </w:r>
          </w:p>
        </w:tc>
        <w:tc>
          <w:tcPr>
            <w:tcW w:w="737" w:type="dxa"/>
          </w:tcPr>
          <w:p w14:paraId="0D14876E" w14:textId="70D48485" w:rsidR="00C8393B" w:rsidRDefault="00C8393B" w:rsidP="00C8393B">
            <w:pPr>
              <w:widowControl w:val="0"/>
              <w:autoSpaceDE w:val="0"/>
              <w:autoSpaceDN w:val="0"/>
              <w:adjustRightInd w:val="0"/>
              <w:jc w:val="both"/>
              <w:rPr>
                <w:color w:val="222222"/>
              </w:rPr>
            </w:pPr>
            <w:r>
              <w:rPr>
                <w:color w:val="222222"/>
              </w:rPr>
              <w:t>5.25</w:t>
            </w:r>
          </w:p>
        </w:tc>
      </w:tr>
      <w:tr w:rsidR="003E19C8" w14:paraId="52F10E85" w14:textId="679C4B85" w:rsidTr="003E19C8">
        <w:trPr>
          <w:trHeight w:val="344"/>
        </w:trPr>
        <w:tc>
          <w:tcPr>
            <w:tcW w:w="996" w:type="dxa"/>
          </w:tcPr>
          <w:p w14:paraId="34F9FEFF" w14:textId="123FEBB3" w:rsidR="00C8393B" w:rsidRDefault="00C8393B" w:rsidP="00C8393B">
            <w:pPr>
              <w:widowControl w:val="0"/>
              <w:autoSpaceDE w:val="0"/>
              <w:autoSpaceDN w:val="0"/>
              <w:adjustRightInd w:val="0"/>
              <w:jc w:val="both"/>
              <w:rPr>
                <w:color w:val="222222"/>
              </w:rPr>
            </w:pPr>
            <w:r>
              <w:rPr>
                <w:color w:val="222222"/>
              </w:rPr>
              <w:t>MFA2</w:t>
            </w:r>
          </w:p>
        </w:tc>
        <w:tc>
          <w:tcPr>
            <w:tcW w:w="1031" w:type="dxa"/>
          </w:tcPr>
          <w:p w14:paraId="75B84A09" w14:textId="384BB3B0" w:rsidR="00C8393B" w:rsidRDefault="00C8393B" w:rsidP="00C8393B">
            <w:pPr>
              <w:widowControl w:val="0"/>
              <w:autoSpaceDE w:val="0"/>
              <w:autoSpaceDN w:val="0"/>
              <w:adjustRightInd w:val="0"/>
              <w:jc w:val="both"/>
              <w:rPr>
                <w:color w:val="222222"/>
              </w:rPr>
            </w:pPr>
            <w:r>
              <w:rPr>
                <w:color w:val="222222"/>
              </w:rPr>
              <w:t>628</w:t>
            </w:r>
          </w:p>
        </w:tc>
        <w:tc>
          <w:tcPr>
            <w:tcW w:w="589" w:type="dxa"/>
          </w:tcPr>
          <w:p w14:paraId="39FD2D76" w14:textId="6F53CD23" w:rsidR="00C8393B" w:rsidRDefault="00C8393B" w:rsidP="00C8393B">
            <w:pPr>
              <w:widowControl w:val="0"/>
              <w:autoSpaceDE w:val="0"/>
              <w:autoSpaceDN w:val="0"/>
              <w:adjustRightInd w:val="0"/>
              <w:jc w:val="both"/>
              <w:rPr>
                <w:color w:val="222222"/>
              </w:rPr>
            </w:pPr>
            <w:r>
              <w:rPr>
                <w:color w:val="222222"/>
              </w:rPr>
              <w:t>135</w:t>
            </w:r>
          </w:p>
        </w:tc>
        <w:tc>
          <w:tcPr>
            <w:tcW w:w="737" w:type="dxa"/>
          </w:tcPr>
          <w:p w14:paraId="40C5DAD0" w14:textId="38133593" w:rsidR="00C8393B" w:rsidRDefault="00C8393B" w:rsidP="00C8393B">
            <w:pPr>
              <w:widowControl w:val="0"/>
              <w:autoSpaceDE w:val="0"/>
              <w:autoSpaceDN w:val="0"/>
              <w:adjustRightInd w:val="0"/>
              <w:jc w:val="both"/>
              <w:rPr>
                <w:color w:val="222222"/>
              </w:rPr>
            </w:pPr>
            <w:r>
              <w:rPr>
                <w:color w:val="222222"/>
              </w:rPr>
              <w:t>40</w:t>
            </w:r>
          </w:p>
        </w:tc>
        <w:tc>
          <w:tcPr>
            <w:tcW w:w="589" w:type="dxa"/>
          </w:tcPr>
          <w:p w14:paraId="01683A54" w14:textId="5449E6C3" w:rsidR="00C8393B" w:rsidRDefault="00C8393B" w:rsidP="00C8393B">
            <w:pPr>
              <w:widowControl w:val="0"/>
              <w:autoSpaceDE w:val="0"/>
              <w:autoSpaceDN w:val="0"/>
              <w:adjustRightInd w:val="0"/>
              <w:jc w:val="both"/>
              <w:rPr>
                <w:color w:val="222222"/>
              </w:rPr>
            </w:pPr>
            <w:r>
              <w:rPr>
                <w:color w:val="222222"/>
              </w:rPr>
              <w:t>585</w:t>
            </w:r>
          </w:p>
        </w:tc>
        <w:tc>
          <w:tcPr>
            <w:tcW w:w="1031" w:type="dxa"/>
          </w:tcPr>
          <w:p w14:paraId="1692570D" w14:textId="10C15C4E" w:rsidR="00C8393B" w:rsidRDefault="00C8393B" w:rsidP="00C8393B">
            <w:pPr>
              <w:widowControl w:val="0"/>
              <w:autoSpaceDE w:val="0"/>
              <w:autoSpaceDN w:val="0"/>
              <w:adjustRightInd w:val="0"/>
              <w:jc w:val="both"/>
              <w:rPr>
                <w:color w:val="222222"/>
              </w:rPr>
            </w:pPr>
            <w:r>
              <w:rPr>
                <w:color w:val="222222"/>
              </w:rPr>
              <w:t>1040</w:t>
            </w:r>
          </w:p>
        </w:tc>
        <w:tc>
          <w:tcPr>
            <w:tcW w:w="884" w:type="dxa"/>
          </w:tcPr>
          <w:p w14:paraId="0722397C" w14:textId="2A4F3C9A" w:rsidR="00C8393B" w:rsidRDefault="00C8393B" w:rsidP="00C8393B">
            <w:pPr>
              <w:widowControl w:val="0"/>
              <w:autoSpaceDE w:val="0"/>
              <w:autoSpaceDN w:val="0"/>
              <w:adjustRightInd w:val="0"/>
              <w:jc w:val="both"/>
              <w:rPr>
                <w:color w:val="222222"/>
              </w:rPr>
            </w:pPr>
            <w:r>
              <w:rPr>
                <w:color w:val="222222"/>
              </w:rPr>
              <w:t>201</w:t>
            </w:r>
          </w:p>
        </w:tc>
        <w:tc>
          <w:tcPr>
            <w:tcW w:w="1178" w:type="dxa"/>
          </w:tcPr>
          <w:p w14:paraId="47040C05" w14:textId="64BAB5A9" w:rsidR="00C8393B" w:rsidRDefault="00C8393B" w:rsidP="00C8393B">
            <w:pPr>
              <w:widowControl w:val="0"/>
              <w:autoSpaceDE w:val="0"/>
              <w:autoSpaceDN w:val="0"/>
              <w:adjustRightInd w:val="0"/>
              <w:jc w:val="both"/>
              <w:rPr>
                <w:color w:val="222222"/>
              </w:rPr>
            </w:pPr>
            <w:r>
              <w:rPr>
                <w:color w:val="222222"/>
              </w:rPr>
              <w:t>24.09</w:t>
            </w:r>
          </w:p>
        </w:tc>
        <w:tc>
          <w:tcPr>
            <w:tcW w:w="883" w:type="dxa"/>
          </w:tcPr>
          <w:p w14:paraId="014E0655" w14:textId="6E08BA3F" w:rsidR="00C8393B" w:rsidRDefault="00C8393B" w:rsidP="00C8393B">
            <w:pPr>
              <w:widowControl w:val="0"/>
              <w:autoSpaceDE w:val="0"/>
              <w:autoSpaceDN w:val="0"/>
              <w:adjustRightInd w:val="0"/>
              <w:jc w:val="both"/>
              <w:rPr>
                <w:color w:val="222222"/>
              </w:rPr>
            </w:pPr>
            <w:r>
              <w:rPr>
                <w:color w:val="222222"/>
              </w:rPr>
              <w:t>64.81</w:t>
            </w:r>
          </w:p>
        </w:tc>
        <w:tc>
          <w:tcPr>
            <w:tcW w:w="737" w:type="dxa"/>
          </w:tcPr>
          <w:p w14:paraId="295592E4" w14:textId="0D7B48A3" w:rsidR="00C8393B" w:rsidRDefault="00C8393B" w:rsidP="00C8393B">
            <w:pPr>
              <w:widowControl w:val="0"/>
              <w:autoSpaceDE w:val="0"/>
              <w:autoSpaceDN w:val="0"/>
              <w:adjustRightInd w:val="0"/>
              <w:jc w:val="both"/>
              <w:rPr>
                <w:color w:val="222222"/>
              </w:rPr>
            </w:pPr>
            <w:r>
              <w:rPr>
                <w:color w:val="222222"/>
              </w:rPr>
              <w:t>4.11</w:t>
            </w:r>
          </w:p>
        </w:tc>
        <w:tc>
          <w:tcPr>
            <w:tcW w:w="737" w:type="dxa"/>
          </w:tcPr>
          <w:p w14:paraId="720A0EDF" w14:textId="5921A083" w:rsidR="00C8393B" w:rsidRDefault="00C8393B" w:rsidP="00C8393B">
            <w:pPr>
              <w:widowControl w:val="0"/>
              <w:autoSpaceDE w:val="0"/>
              <w:autoSpaceDN w:val="0"/>
              <w:adjustRightInd w:val="0"/>
              <w:jc w:val="both"/>
              <w:rPr>
                <w:color w:val="222222"/>
              </w:rPr>
            </w:pPr>
            <w:r>
              <w:rPr>
                <w:color w:val="222222"/>
              </w:rPr>
              <w:t>6.12</w:t>
            </w:r>
          </w:p>
        </w:tc>
      </w:tr>
      <w:tr w:rsidR="003E19C8" w14:paraId="6903AC05" w14:textId="06E96DE3" w:rsidTr="003E19C8">
        <w:trPr>
          <w:trHeight w:val="344"/>
        </w:trPr>
        <w:tc>
          <w:tcPr>
            <w:tcW w:w="996" w:type="dxa"/>
          </w:tcPr>
          <w:p w14:paraId="04C6D38F" w14:textId="42C550F2" w:rsidR="00C8393B" w:rsidRDefault="00C8393B" w:rsidP="00C8393B">
            <w:pPr>
              <w:widowControl w:val="0"/>
              <w:autoSpaceDE w:val="0"/>
              <w:autoSpaceDN w:val="0"/>
              <w:adjustRightInd w:val="0"/>
              <w:jc w:val="both"/>
              <w:rPr>
                <w:color w:val="222222"/>
              </w:rPr>
            </w:pPr>
            <w:r>
              <w:rPr>
                <w:color w:val="222222"/>
              </w:rPr>
              <w:t>MFA3</w:t>
            </w:r>
          </w:p>
        </w:tc>
        <w:tc>
          <w:tcPr>
            <w:tcW w:w="1031" w:type="dxa"/>
          </w:tcPr>
          <w:p w14:paraId="5AAEB877" w14:textId="4EB21429" w:rsidR="00C8393B" w:rsidRDefault="00C8393B" w:rsidP="00C8393B">
            <w:pPr>
              <w:widowControl w:val="0"/>
              <w:autoSpaceDE w:val="0"/>
              <w:autoSpaceDN w:val="0"/>
              <w:adjustRightInd w:val="0"/>
              <w:jc w:val="both"/>
              <w:rPr>
                <w:color w:val="222222"/>
              </w:rPr>
            </w:pPr>
            <w:r>
              <w:rPr>
                <w:color w:val="222222"/>
              </w:rPr>
              <w:t>608</w:t>
            </w:r>
          </w:p>
        </w:tc>
        <w:tc>
          <w:tcPr>
            <w:tcW w:w="589" w:type="dxa"/>
          </w:tcPr>
          <w:p w14:paraId="7BE78AD0" w14:textId="41E57BA8" w:rsidR="00C8393B" w:rsidRDefault="00C8393B" w:rsidP="00C8393B">
            <w:pPr>
              <w:widowControl w:val="0"/>
              <w:autoSpaceDE w:val="0"/>
              <w:autoSpaceDN w:val="0"/>
              <w:adjustRightInd w:val="0"/>
              <w:jc w:val="both"/>
              <w:rPr>
                <w:color w:val="222222"/>
              </w:rPr>
            </w:pPr>
            <w:r>
              <w:rPr>
                <w:color w:val="222222"/>
              </w:rPr>
              <w:t>135</w:t>
            </w:r>
          </w:p>
        </w:tc>
        <w:tc>
          <w:tcPr>
            <w:tcW w:w="737" w:type="dxa"/>
          </w:tcPr>
          <w:p w14:paraId="7CC548BE" w14:textId="635DA1B4" w:rsidR="00C8393B" w:rsidRDefault="00C8393B" w:rsidP="00C8393B">
            <w:pPr>
              <w:widowControl w:val="0"/>
              <w:autoSpaceDE w:val="0"/>
              <w:autoSpaceDN w:val="0"/>
              <w:adjustRightInd w:val="0"/>
              <w:jc w:val="both"/>
              <w:rPr>
                <w:color w:val="222222"/>
              </w:rPr>
            </w:pPr>
            <w:r>
              <w:rPr>
                <w:color w:val="222222"/>
              </w:rPr>
              <w:t>60</w:t>
            </w:r>
          </w:p>
        </w:tc>
        <w:tc>
          <w:tcPr>
            <w:tcW w:w="589" w:type="dxa"/>
          </w:tcPr>
          <w:p w14:paraId="3784928A" w14:textId="088E11E6" w:rsidR="00C8393B" w:rsidRDefault="00C8393B" w:rsidP="00C8393B">
            <w:pPr>
              <w:widowControl w:val="0"/>
              <w:autoSpaceDE w:val="0"/>
              <w:autoSpaceDN w:val="0"/>
              <w:adjustRightInd w:val="0"/>
              <w:jc w:val="both"/>
              <w:rPr>
                <w:color w:val="222222"/>
              </w:rPr>
            </w:pPr>
            <w:r>
              <w:rPr>
                <w:color w:val="222222"/>
              </w:rPr>
              <w:t>585</w:t>
            </w:r>
          </w:p>
        </w:tc>
        <w:tc>
          <w:tcPr>
            <w:tcW w:w="1031" w:type="dxa"/>
          </w:tcPr>
          <w:p w14:paraId="73F69929" w14:textId="46C2E1F4" w:rsidR="00C8393B" w:rsidRDefault="00C8393B" w:rsidP="00C8393B">
            <w:pPr>
              <w:widowControl w:val="0"/>
              <w:autoSpaceDE w:val="0"/>
              <w:autoSpaceDN w:val="0"/>
              <w:adjustRightInd w:val="0"/>
              <w:jc w:val="both"/>
              <w:rPr>
                <w:color w:val="222222"/>
              </w:rPr>
            </w:pPr>
            <w:r>
              <w:rPr>
                <w:color w:val="222222"/>
              </w:rPr>
              <w:t>1040</w:t>
            </w:r>
          </w:p>
        </w:tc>
        <w:tc>
          <w:tcPr>
            <w:tcW w:w="884" w:type="dxa"/>
          </w:tcPr>
          <w:p w14:paraId="565EC2B6" w14:textId="3096623A" w:rsidR="00C8393B" w:rsidRDefault="00C8393B" w:rsidP="00C8393B">
            <w:pPr>
              <w:widowControl w:val="0"/>
              <w:autoSpaceDE w:val="0"/>
              <w:autoSpaceDN w:val="0"/>
              <w:adjustRightInd w:val="0"/>
              <w:jc w:val="both"/>
              <w:rPr>
                <w:color w:val="222222"/>
              </w:rPr>
            </w:pPr>
            <w:r>
              <w:rPr>
                <w:color w:val="222222"/>
              </w:rPr>
              <w:t>201</w:t>
            </w:r>
          </w:p>
        </w:tc>
        <w:tc>
          <w:tcPr>
            <w:tcW w:w="1178" w:type="dxa"/>
          </w:tcPr>
          <w:p w14:paraId="0C60B409" w14:textId="16B285BC" w:rsidR="00C8393B" w:rsidRDefault="00C8393B" w:rsidP="00C8393B">
            <w:pPr>
              <w:widowControl w:val="0"/>
              <w:autoSpaceDE w:val="0"/>
              <w:autoSpaceDN w:val="0"/>
              <w:adjustRightInd w:val="0"/>
              <w:jc w:val="both"/>
              <w:rPr>
                <w:color w:val="222222"/>
              </w:rPr>
            </w:pPr>
            <w:r>
              <w:rPr>
                <w:color w:val="222222"/>
              </w:rPr>
              <w:t>24.09</w:t>
            </w:r>
          </w:p>
        </w:tc>
        <w:tc>
          <w:tcPr>
            <w:tcW w:w="883" w:type="dxa"/>
          </w:tcPr>
          <w:p w14:paraId="74E770AB" w14:textId="48EA989B" w:rsidR="00C8393B" w:rsidRDefault="00B24E51" w:rsidP="00C8393B">
            <w:pPr>
              <w:widowControl w:val="0"/>
              <w:autoSpaceDE w:val="0"/>
              <w:autoSpaceDN w:val="0"/>
              <w:adjustRightInd w:val="0"/>
              <w:jc w:val="both"/>
              <w:rPr>
                <w:color w:val="222222"/>
              </w:rPr>
            </w:pPr>
            <w:r>
              <w:rPr>
                <w:color w:val="222222"/>
              </w:rPr>
              <w:t>65.44</w:t>
            </w:r>
          </w:p>
        </w:tc>
        <w:tc>
          <w:tcPr>
            <w:tcW w:w="737" w:type="dxa"/>
          </w:tcPr>
          <w:p w14:paraId="6DDA412F" w14:textId="77423735" w:rsidR="00C8393B" w:rsidRDefault="00B24E51" w:rsidP="00C8393B">
            <w:pPr>
              <w:widowControl w:val="0"/>
              <w:autoSpaceDE w:val="0"/>
              <w:autoSpaceDN w:val="0"/>
              <w:adjustRightInd w:val="0"/>
              <w:jc w:val="both"/>
              <w:rPr>
                <w:color w:val="222222"/>
              </w:rPr>
            </w:pPr>
            <w:r>
              <w:rPr>
                <w:color w:val="222222"/>
              </w:rPr>
              <w:t>4.66</w:t>
            </w:r>
          </w:p>
        </w:tc>
        <w:tc>
          <w:tcPr>
            <w:tcW w:w="737" w:type="dxa"/>
          </w:tcPr>
          <w:p w14:paraId="44294E18" w14:textId="5E7024B8" w:rsidR="00C8393B" w:rsidRDefault="00B24E51" w:rsidP="00C8393B">
            <w:pPr>
              <w:widowControl w:val="0"/>
              <w:autoSpaceDE w:val="0"/>
              <w:autoSpaceDN w:val="0"/>
              <w:adjustRightInd w:val="0"/>
              <w:jc w:val="both"/>
              <w:rPr>
                <w:color w:val="222222"/>
              </w:rPr>
            </w:pPr>
            <w:r>
              <w:rPr>
                <w:color w:val="222222"/>
              </w:rPr>
              <w:t>6.40</w:t>
            </w:r>
          </w:p>
        </w:tc>
      </w:tr>
      <w:tr w:rsidR="003E19C8" w14:paraId="29AEE838" w14:textId="7FA5C422" w:rsidTr="003E19C8">
        <w:trPr>
          <w:trHeight w:val="344"/>
        </w:trPr>
        <w:tc>
          <w:tcPr>
            <w:tcW w:w="996" w:type="dxa"/>
          </w:tcPr>
          <w:p w14:paraId="4CEB3713" w14:textId="6F37E44B" w:rsidR="00C8393B" w:rsidRDefault="00C8393B" w:rsidP="00C8393B">
            <w:pPr>
              <w:widowControl w:val="0"/>
              <w:autoSpaceDE w:val="0"/>
              <w:autoSpaceDN w:val="0"/>
              <w:adjustRightInd w:val="0"/>
              <w:jc w:val="both"/>
              <w:rPr>
                <w:color w:val="222222"/>
              </w:rPr>
            </w:pPr>
            <w:r>
              <w:rPr>
                <w:color w:val="222222"/>
              </w:rPr>
              <w:t>MFA4</w:t>
            </w:r>
          </w:p>
        </w:tc>
        <w:tc>
          <w:tcPr>
            <w:tcW w:w="1031" w:type="dxa"/>
          </w:tcPr>
          <w:p w14:paraId="76ACA605" w14:textId="7147F1AB" w:rsidR="00C8393B" w:rsidRDefault="00C8393B" w:rsidP="00C8393B">
            <w:pPr>
              <w:widowControl w:val="0"/>
              <w:autoSpaceDE w:val="0"/>
              <w:autoSpaceDN w:val="0"/>
              <w:adjustRightInd w:val="0"/>
              <w:jc w:val="both"/>
              <w:rPr>
                <w:color w:val="222222"/>
              </w:rPr>
            </w:pPr>
            <w:r>
              <w:rPr>
                <w:color w:val="222222"/>
              </w:rPr>
              <w:t>588</w:t>
            </w:r>
          </w:p>
        </w:tc>
        <w:tc>
          <w:tcPr>
            <w:tcW w:w="589" w:type="dxa"/>
          </w:tcPr>
          <w:p w14:paraId="586A1104" w14:textId="53230FC2" w:rsidR="00C8393B" w:rsidRDefault="00C8393B" w:rsidP="00C8393B">
            <w:pPr>
              <w:widowControl w:val="0"/>
              <w:autoSpaceDE w:val="0"/>
              <w:autoSpaceDN w:val="0"/>
              <w:adjustRightInd w:val="0"/>
              <w:jc w:val="both"/>
              <w:rPr>
                <w:color w:val="222222"/>
              </w:rPr>
            </w:pPr>
            <w:r>
              <w:rPr>
                <w:color w:val="222222"/>
              </w:rPr>
              <w:t>135</w:t>
            </w:r>
          </w:p>
        </w:tc>
        <w:tc>
          <w:tcPr>
            <w:tcW w:w="737" w:type="dxa"/>
          </w:tcPr>
          <w:p w14:paraId="781BA263" w14:textId="286774C4" w:rsidR="00C8393B" w:rsidRDefault="00C8393B" w:rsidP="00C8393B">
            <w:pPr>
              <w:widowControl w:val="0"/>
              <w:autoSpaceDE w:val="0"/>
              <w:autoSpaceDN w:val="0"/>
              <w:adjustRightInd w:val="0"/>
              <w:jc w:val="both"/>
              <w:rPr>
                <w:color w:val="222222"/>
              </w:rPr>
            </w:pPr>
            <w:r>
              <w:rPr>
                <w:color w:val="222222"/>
              </w:rPr>
              <w:t>80</w:t>
            </w:r>
          </w:p>
        </w:tc>
        <w:tc>
          <w:tcPr>
            <w:tcW w:w="589" w:type="dxa"/>
          </w:tcPr>
          <w:p w14:paraId="5731AB4C" w14:textId="5498BE26" w:rsidR="00C8393B" w:rsidRDefault="00C8393B" w:rsidP="00C8393B">
            <w:pPr>
              <w:widowControl w:val="0"/>
              <w:autoSpaceDE w:val="0"/>
              <w:autoSpaceDN w:val="0"/>
              <w:adjustRightInd w:val="0"/>
              <w:jc w:val="both"/>
              <w:rPr>
                <w:color w:val="222222"/>
              </w:rPr>
            </w:pPr>
            <w:r>
              <w:rPr>
                <w:color w:val="222222"/>
              </w:rPr>
              <w:t>585</w:t>
            </w:r>
          </w:p>
        </w:tc>
        <w:tc>
          <w:tcPr>
            <w:tcW w:w="1031" w:type="dxa"/>
          </w:tcPr>
          <w:p w14:paraId="27855BDA" w14:textId="648A7AAE" w:rsidR="00C8393B" w:rsidRDefault="00C8393B" w:rsidP="00C8393B">
            <w:pPr>
              <w:widowControl w:val="0"/>
              <w:autoSpaceDE w:val="0"/>
              <w:autoSpaceDN w:val="0"/>
              <w:adjustRightInd w:val="0"/>
              <w:jc w:val="both"/>
              <w:rPr>
                <w:color w:val="222222"/>
              </w:rPr>
            </w:pPr>
            <w:r>
              <w:rPr>
                <w:color w:val="222222"/>
              </w:rPr>
              <w:t>1040</w:t>
            </w:r>
          </w:p>
        </w:tc>
        <w:tc>
          <w:tcPr>
            <w:tcW w:w="884" w:type="dxa"/>
          </w:tcPr>
          <w:p w14:paraId="42217A7C" w14:textId="4C869F7E" w:rsidR="00C8393B" w:rsidRDefault="00C8393B" w:rsidP="00C8393B">
            <w:pPr>
              <w:widowControl w:val="0"/>
              <w:autoSpaceDE w:val="0"/>
              <w:autoSpaceDN w:val="0"/>
              <w:adjustRightInd w:val="0"/>
              <w:jc w:val="both"/>
              <w:rPr>
                <w:color w:val="222222"/>
              </w:rPr>
            </w:pPr>
            <w:r>
              <w:rPr>
                <w:color w:val="222222"/>
              </w:rPr>
              <w:t>201</w:t>
            </w:r>
          </w:p>
        </w:tc>
        <w:tc>
          <w:tcPr>
            <w:tcW w:w="1178" w:type="dxa"/>
          </w:tcPr>
          <w:p w14:paraId="1964BB0B" w14:textId="5FF2B5E8" w:rsidR="00C8393B" w:rsidRDefault="00C8393B" w:rsidP="00C8393B">
            <w:pPr>
              <w:widowControl w:val="0"/>
              <w:autoSpaceDE w:val="0"/>
              <w:autoSpaceDN w:val="0"/>
              <w:adjustRightInd w:val="0"/>
              <w:jc w:val="both"/>
              <w:rPr>
                <w:color w:val="222222"/>
              </w:rPr>
            </w:pPr>
            <w:r>
              <w:rPr>
                <w:color w:val="222222"/>
              </w:rPr>
              <w:t>24.09</w:t>
            </w:r>
          </w:p>
        </w:tc>
        <w:tc>
          <w:tcPr>
            <w:tcW w:w="883" w:type="dxa"/>
          </w:tcPr>
          <w:p w14:paraId="48686039" w14:textId="37C68253" w:rsidR="00C8393B" w:rsidRDefault="00B24E51" w:rsidP="00C8393B">
            <w:pPr>
              <w:widowControl w:val="0"/>
              <w:autoSpaceDE w:val="0"/>
              <w:autoSpaceDN w:val="0"/>
              <w:adjustRightInd w:val="0"/>
              <w:jc w:val="both"/>
              <w:rPr>
                <w:color w:val="222222"/>
              </w:rPr>
            </w:pPr>
            <w:r>
              <w:rPr>
                <w:color w:val="222222"/>
              </w:rPr>
              <w:t>66.53</w:t>
            </w:r>
          </w:p>
        </w:tc>
        <w:tc>
          <w:tcPr>
            <w:tcW w:w="737" w:type="dxa"/>
          </w:tcPr>
          <w:p w14:paraId="674052A1" w14:textId="702E0A5A" w:rsidR="00C8393B" w:rsidRDefault="00B24E51" w:rsidP="00C8393B">
            <w:pPr>
              <w:widowControl w:val="0"/>
              <w:autoSpaceDE w:val="0"/>
              <w:autoSpaceDN w:val="0"/>
              <w:adjustRightInd w:val="0"/>
              <w:jc w:val="both"/>
              <w:rPr>
                <w:color w:val="222222"/>
              </w:rPr>
            </w:pPr>
            <w:r>
              <w:rPr>
                <w:color w:val="222222"/>
              </w:rPr>
              <w:t>5.55</w:t>
            </w:r>
          </w:p>
        </w:tc>
        <w:tc>
          <w:tcPr>
            <w:tcW w:w="737" w:type="dxa"/>
          </w:tcPr>
          <w:p w14:paraId="15624F41" w14:textId="00A17E6A" w:rsidR="00C8393B" w:rsidRDefault="00B24E51" w:rsidP="00C8393B">
            <w:pPr>
              <w:widowControl w:val="0"/>
              <w:autoSpaceDE w:val="0"/>
              <w:autoSpaceDN w:val="0"/>
              <w:adjustRightInd w:val="0"/>
              <w:jc w:val="both"/>
              <w:rPr>
                <w:color w:val="222222"/>
              </w:rPr>
            </w:pPr>
            <w:r>
              <w:rPr>
                <w:color w:val="222222"/>
              </w:rPr>
              <w:t>7.35</w:t>
            </w:r>
          </w:p>
        </w:tc>
      </w:tr>
      <w:tr w:rsidR="003E19C8" w14:paraId="176B595F" w14:textId="778730AD" w:rsidTr="003E19C8">
        <w:trPr>
          <w:trHeight w:val="331"/>
        </w:trPr>
        <w:tc>
          <w:tcPr>
            <w:tcW w:w="996" w:type="dxa"/>
          </w:tcPr>
          <w:p w14:paraId="360F7E3E" w14:textId="492D9DDA" w:rsidR="00C8393B" w:rsidRDefault="00C8393B" w:rsidP="00C8393B">
            <w:pPr>
              <w:widowControl w:val="0"/>
              <w:autoSpaceDE w:val="0"/>
              <w:autoSpaceDN w:val="0"/>
              <w:adjustRightInd w:val="0"/>
              <w:jc w:val="both"/>
              <w:rPr>
                <w:color w:val="222222"/>
              </w:rPr>
            </w:pPr>
            <w:r>
              <w:rPr>
                <w:color w:val="222222"/>
              </w:rPr>
              <w:t>MFA5</w:t>
            </w:r>
          </w:p>
        </w:tc>
        <w:tc>
          <w:tcPr>
            <w:tcW w:w="1031" w:type="dxa"/>
          </w:tcPr>
          <w:p w14:paraId="0B6AD875" w14:textId="644C96C5" w:rsidR="00C8393B" w:rsidRDefault="00C8393B" w:rsidP="00C8393B">
            <w:pPr>
              <w:widowControl w:val="0"/>
              <w:autoSpaceDE w:val="0"/>
              <w:autoSpaceDN w:val="0"/>
              <w:adjustRightInd w:val="0"/>
              <w:jc w:val="both"/>
              <w:rPr>
                <w:color w:val="222222"/>
              </w:rPr>
            </w:pPr>
            <w:r>
              <w:rPr>
                <w:color w:val="222222"/>
              </w:rPr>
              <w:t>568</w:t>
            </w:r>
          </w:p>
        </w:tc>
        <w:tc>
          <w:tcPr>
            <w:tcW w:w="589" w:type="dxa"/>
          </w:tcPr>
          <w:p w14:paraId="1CFEC25E" w14:textId="045B3E6B" w:rsidR="00C8393B" w:rsidRDefault="00C8393B" w:rsidP="00C8393B">
            <w:pPr>
              <w:widowControl w:val="0"/>
              <w:autoSpaceDE w:val="0"/>
              <w:autoSpaceDN w:val="0"/>
              <w:adjustRightInd w:val="0"/>
              <w:jc w:val="both"/>
              <w:rPr>
                <w:color w:val="222222"/>
              </w:rPr>
            </w:pPr>
            <w:r>
              <w:rPr>
                <w:color w:val="222222"/>
              </w:rPr>
              <w:t>135</w:t>
            </w:r>
          </w:p>
        </w:tc>
        <w:tc>
          <w:tcPr>
            <w:tcW w:w="737" w:type="dxa"/>
          </w:tcPr>
          <w:p w14:paraId="74735D06" w14:textId="532AF28D" w:rsidR="00C8393B" w:rsidRDefault="00C8393B" w:rsidP="00C8393B">
            <w:pPr>
              <w:widowControl w:val="0"/>
              <w:autoSpaceDE w:val="0"/>
              <w:autoSpaceDN w:val="0"/>
              <w:adjustRightInd w:val="0"/>
              <w:jc w:val="both"/>
              <w:rPr>
                <w:color w:val="222222"/>
              </w:rPr>
            </w:pPr>
            <w:r>
              <w:rPr>
                <w:color w:val="222222"/>
              </w:rPr>
              <w:t>100</w:t>
            </w:r>
          </w:p>
        </w:tc>
        <w:tc>
          <w:tcPr>
            <w:tcW w:w="589" w:type="dxa"/>
          </w:tcPr>
          <w:p w14:paraId="08C496F6" w14:textId="666AE24D" w:rsidR="00C8393B" w:rsidRDefault="00C8393B" w:rsidP="00C8393B">
            <w:pPr>
              <w:widowControl w:val="0"/>
              <w:autoSpaceDE w:val="0"/>
              <w:autoSpaceDN w:val="0"/>
              <w:adjustRightInd w:val="0"/>
              <w:jc w:val="both"/>
              <w:rPr>
                <w:color w:val="222222"/>
              </w:rPr>
            </w:pPr>
            <w:r>
              <w:rPr>
                <w:color w:val="222222"/>
              </w:rPr>
              <w:t>585</w:t>
            </w:r>
          </w:p>
        </w:tc>
        <w:tc>
          <w:tcPr>
            <w:tcW w:w="1031" w:type="dxa"/>
          </w:tcPr>
          <w:p w14:paraId="78DFFE81" w14:textId="5F098842" w:rsidR="00C8393B" w:rsidRDefault="00C8393B" w:rsidP="00C8393B">
            <w:pPr>
              <w:widowControl w:val="0"/>
              <w:autoSpaceDE w:val="0"/>
              <w:autoSpaceDN w:val="0"/>
              <w:adjustRightInd w:val="0"/>
              <w:jc w:val="both"/>
              <w:rPr>
                <w:color w:val="222222"/>
              </w:rPr>
            </w:pPr>
            <w:r>
              <w:rPr>
                <w:color w:val="222222"/>
              </w:rPr>
              <w:t>1040</w:t>
            </w:r>
          </w:p>
        </w:tc>
        <w:tc>
          <w:tcPr>
            <w:tcW w:w="884" w:type="dxa"/>
          </w:tcPr>
          <w:p w14:paraId="4433A255" w14:textId="1ACCE16F" w:rsidR="00C8393B" w:rsidRDefault="00C8393B" w:rsidP="00C8393B">
            <w:pPr>
              <w:widowControl w:val="0"/>
              <w:autoSpaceDE w:val="0"/>
              <w:autoSpaceDN w:val="0"/>
              <w:adjustRightInd w:val="0"/>
              <w:jc w:val="both"/>
              <w:rPr>
                <w:color w:val="222222"/>
              </w:rPr>
            </w:pPr>
            <w:r>
              <w:rPr>
                <w:color w:val="222222"/>
              </w:rPr>
              <w:t>201</w:t>
            </w:r>
          </w:p>
        </w:tc>
        <w:tc>
          <w:tcPr>
            <w:tcW w:w="1178" w:type="dxa"/>
          </w:tcPr>
          <w:p w14:paraId="0BE7804E" w14:textId="7E59C665" w:rsidR="00C8393B" w:rsidRDefault="00C8393B" w:rsidP="00C8393B">
            <w:pPr>
              <w:widowControl w:val="0"/>
              <w:autoSpaceDE w:val="0"/>
              <w:autoSpaceDN w:val="0"/>
              <w:adjustRightInd w:val="0"/>
              <w:jc w:val="both"/>
              <w:rPr>
                <w:color w:val="222222"/>
              </w:rPr>
            </w:pPr>
            <w:r>
              <w:rPr>
                <w:color w:val="222222"/>
              </w:rPr>
              <w:t>24.09</w:t>
            </w:r>
          </w:p>
        </w:tc>
        <w:tc>
          <w:tcPr>
            <w:tcW w:w="883" w:type="dxa"/>
          </w:tcPr>
          <w:p w14:paraId="4B31F99E" w14:textId="6690B47C" w:rsidR="00C8393B" w:rsidRDefault="00B24E51" w:rsidP="00C8393B">
            <w:pPr>
              <w:widowControl w:val="0"/>
              <w:autoSpaceDE w:val="0"/>
              <w:autoSpaceDN w:val="0"/>
              <w:adjustRightInd w:val="0"/>
              <w:jc w:val="both"/>
              <w:rPr>
                <w:color w:val="222222"/>
              </w:rPr>
            </w:pPr>
            <w:r>
              <w:rPr>
                <w:color w:val="222222"/>
              </w:rPr>
              <w:t>65.01</w:t>
            </w:r>
          </w:p>
        </w:tc>
        <w:tc>
          <w:tcPr>
            <w:tcW w:w="737" w:type="dxa"/>
          </w:tcPr>
          <w:p w14:paraId="5741EE99" w14:textId="4454F597" w:rsidR="00C8393B" w:rsidRDefault="00B24E51" w:rsidP="00C8393B">
            <w:pPr>
              <w:widowControl w:val="0"/>
              <w:autoSpaceDE w:val="0"/>
              <w:autoSpaceDN w:val="0"/>
              <w:adjustRightInd w:val="0"/>
              <w:jc w:val="both"/>
              <w:rPr>
                <w:color w:val="222222"/>
              </w:rPr>
            </w:pPr>
            <w:r>
              <w:rPr>
                <w:color w:val="222222"/>
              </w:rPr>
              <w:t>5.19</w:t>
            </w:r>
          </w:p>
        </w:tc>
        <w:tc>
          <w:tcPr>
            <w:tcW w:w="737" w:type="dxa"/>
          </w:tcPr>
          <w:p w14:paraId="1863424E" w14:textId="544DAAE8" w:rsidR="00C8393B" w:rsidRDefault="00B24E51" w:rsidP="00C8393B">
            <w:pPr>
              <w:widowControl w:val="0"/>
              <w:autoSpaceDE w:val="0"/>
              <w:autoSpaceDN w:val="0"/>
              <w:adjustRightInd w:val="0"/>
              <w:jc w:val="both"/>
              <w:rPr>
                <w:color w:val="222222"/>
              </w:rPr>
            </w:pPr>
            <w:r>
              <w:rPr>
                <w:color w:val="222222"/>
              </w:rPr>
              <w:t>6.25</w:t>
            </w:r>
          </w:p>
        </w:tc>
      </w:tr>
    </w:tbl>
    <w:p w14:paraId="554AB6AE" w14:textId="77777777" w:rsidR="003E19C8" w:rsidRDefault="003E19C8" w:rsidP="00B24E51">
      <w:pPr>
        <w:widowControl w:val="0"/>
        <w:tabs>
          <w:tab w:val="left" w:pos="889"/>
        </w:tabs>
        <w:autoSpaceDE w:val="0"/>
        <w:autoSpaceDN w:val="0"/>
        <w:adjustRightInd w:val="0"/>
        <w:jc w:val="both"/>
        <w:rPr>
          <w:color w:val="222222"/>
          <w:sz w:val="20"/>
          <w:szCs w:val="20"/>
        </w:rPr>
      </w:pPr>
    </w:p>
    <w:p w14:paraId="5609CE21" w14:textId="3FD479A0" w:rsidR="00C8393B" w:rsidRPr="00B24E51" w:rsidRDefault="00B24E51" w:rsidP="00B24E51">
      <w:pPr>
        <w:widowControl w:val="0"/>
        <w:tabs>
          <w:tab w:val="left" w:pos="889"/>
        </w:tabs>
        <w:autoSpaceDE w:val="0"/>
        <w:autoSpaceDN w:val="0"/>
        <w:adjustRightInd w:val="0"/>
        <w:jc w:val="both"/>
        <w:rPr>
          <w:color w:val="222222"/>
          <w:sz w:val="20"/>
          <w:szCs w:val="20"/>
        </w:rPr>
      </w:pPr>
      <w:r w:rsidRPr="00B24E51">
        <w:rPr>
          <w:color w:val="222222"/>
          <w:sz w:val="20"/>
          <w:szCs w:val="20"/>
        </w:rPr>
        <w:t>*</w:t>
      </w:r>
      <w:proofErr w:type="spellStart"/>
      <w:r w:rsidRPr="00B24E51">
        <w:rPr>
          <w:color w:val="222222"/>
          <w:sz w:val="20"/>
          <w:szCs w:val="20"/>
        </w:rPr>
        <w:t>f</w:t>
      </w:r>
      <w:r w:rsidRPr="00B24E51">
        <w:rPr>
          <w:color w:val="222222"/>
          <w:sz w:val="20"/>
          <w:szCs w:val="20"/>
          <w:vertAlign w:val="subscript"/>
        </w:rPr>
        <w:t>ck</w:t>
      </w:r>
      <w:proofErr w:type="spellEnd"/>
      <w:r w:rsidRPr="00B24E51">
        <w:rPr>
          <w:color w:val="222222"/>
          <w:sz w:val="20"/>
          <w:szCs w:val="20"/>
          <w:vertAlign w:val="subscript"/>
        </w:rPr>
        <w:t xml:space="preserve"> </w:t>
      </w:r>
      <w:r w:rsidRPr="00B24E51">
        <w:rPr>
          <w:color w:val="222222"/>
          <w:sz w:val="20"/>
          <w:szCs w:val="20"/>
        </w:rPr>
        <w:t xml:space="preserve">=compressive strength(MPa), </w:t>
      </w:r>
      <w:proofErr w:type="spellStart"/>
      <w:r w:rsidRPr="00B24E51">
        <w:rPr>
          <w:color w:val="222222"/>
          <w:sz w:val="20"/>
          <w:szCs w:val="20"/>
        </w:rPr>
        <w:t>f</w:t>
      </w:r>
      <w:r w:rsidRPr="00B24E51">
        <w:rPr>
          <w:color w:val="222222"/>
          <w:sz w:val="20"/>
          <w:szCs w:val="20"/>
          <w:vertAlign w:val="subscript"/>
        </w:rPr>
        <w:t>ct</w:t>
      </w:r>
      <w:proofErr w:type="spellEnd"/>
      <w:r w:rsidRPr="00B24E51">
        <w:rPr>
          <w:color w:val="222222"/>
          <w:sz w:val="20"/>
          <w:szCs w:val="20"/>
        </w:rPr>
        <w:t>=split tensile strength (MPa), f</w:t>
      </w:r>
      <w:r w:rsidRPr="00B24E51">
        <w:rPr>
          <w:color w:val="222222"/>
          <w:sz w:val="20"/>
          <w:szCs w:val="20"/>
          <w:vertAlign w:val="subscript"/>
        </w:rPr>
        <w:t>b</w:t>
      </w:r>
      <w:r w:rsidRPr="00B24E51">
        <w:rPr>
          <w:color w:val="222222"/>
          <w:sz w:val="20"/>
          <w:szCs w:val="20"/>
        </w:rPr>
        <w:t xml:space="preserve">= flexural strength(MPa)                         </w:t>
      </w:r>
    </w:p>
    <w:p w14:paraId="13629E9C" w14:textId="77777777" w:rsidR="00C8393B" w:rsidRDefault="00C8393B" w:rsidP="006045E5">
      <w:pPr>
        <w:widowControl w:val="0"/>
        <w:autoSpaceDE w:val="0"/>
        <w:autoSpaceDN w:val="0"/>
        <w:adjustRightInd w:val="0"/>
        <w:jc w:val="both"/>
        <w:rPr>
          <w:color w:val="222222"/>
        </w:rPr>
      </w:pPr>
    </w:p>
    <w:p w14:paraId="3941FA43" w14:textId="77777777" w:rsidR="00C8393B" w:rsidRDefault="00C8393B" w:rsidP="006045E5">
      <w:pPr>
        <w:widowControl w:val="0"/>
        <w:autoSpaceDE w:val="0"/>
        <w:autoSpaceDN w:val="0"/>
        <w:adjustRightInd w:val="0"/>
        <w:jc w:val="both"/>
        <w:rPr>
          <w:color w:val="222222"/>
        </w:rPr>
      </w:pPr>
    </w:p>
    <w:p w14:paraId="7B9C39B4" w14:textId="6D8C591C" w:rsidR="00C8393B" w:rsidRDefault="00B24E51" w:rsidP="006045E5">
      <w:pPr>
        <w:widowControl w:val="0"/>
        <w:autoSpaceDE w:val="0"/>
        <w:autoSpaceDN w:val="0"/>
        <w:adjustRightInd w:val="0"/>
        <w:jc w:val="both"/>
        <w:rPr>
          <w:color w:val="222222"/>
        </w:rPr>
      </w:pPr>
      <w:r>
        <w:rPr>
          <w:noProof/>
          <w:color w:val="222222"/>
        </w:rPr>
        <w:drawing>
          <wp:inline distT="0" distB="0" distL="0" distR="0" wp14:anchorId="14F8EA1D" wp14:editId="3D0CB43C">
            <wp:extent cx="2806673" cy="22243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email">
                      <a:extLst>
                        <a:ext uri="{28A0092B-C50C-407E-A947-70E740481C1C}">
                          <a14:useLocalDpi xmlns:a14="http://schemas.microsoft.com/office/drawing/2010/main"/>
                        </a:ext>
                      </a:extLst>
                    </a:blip>
                    <a:stretch>
                      <a:fillRect/>
                    </a:stretch>
                  </pic:blipFill>
                  <pic:spPr>
                    <a:xfrm>
                      <a:off x="0" y="0"/>
                      <a:ext cx="2886096" cy="2287338"/>
                    </a:xfrm>
                    <a:prstGeom prst="rect">
                      <a:avLst/>
                    </a:prstGeom>
                  </pic:spPr>
                </pic:pic>
              </a:graphicData>
            </a:graphic>
          </wp:inline>
        </w:drawing>
      </w:r>
      <w:r w:rsidR="003E19C8">
        <w:rPr>
          <w:noProof/>
          <w:color w:val="222222"/>
        </w:rPr>
        <w:drawing>
          <wp:inline distT="0" distB="0" distL="0" distR="0" wp14:anchorId="3C4378B0" wp14:editId="40A4CE88">
            <wp:extent cx="2963545" cy="22568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0" cstate="email">
                      <a:extLst>
                        <a:ext uri="{BEBA8EAE-BF5A-486C-A8C5-ECC9F3942E4B}">
                          <a14:imgProps xmlns:a14="http://schemas.microsoft.com/office/drawing/2010/main">
                            <a14:imgLayer r:embed="rId11">
                              <a14:imgEffect>
                                <a14:brightnessContrast bright="40000"/>
                              </a14:imgEffect>
                            </a14:imgLayer>
                          </a14:imgProps>
                        </a:ext>
                        <a:ext uri="{28A0092B-C50C-407E-A947-70E740481C1C}">
                          <a14:useLocalDpi xmlns:a14="http://schemas.microsoft.com/office/drawing/2010/main"/>
                        </a:ext>
                      </a:extLst>
                    </a:blip>
                    <a:srcRect/>
                    <a:stretch/>
                  </pic:blipFill>
                  <pic:spPr bwMode="auto">
                    <a:xfrm rot="10800000">
                      <a:off x="0" y="0"/>
                      <a:ext cx="3066420" cy="2335159"/>
                    </a:xfrm>
                    <a:prstGeom prst="rect">
                      <a:avLst/>
                    </a:prstGeom>
                    <a:ln>
                      <a:noFill/>
                    </a:ln>
                    <a:extLst>
                      <a:ext uri="{53640926-AAD7-44D8-BBD7-CCE9431645EC}">
                        <a14:shadowObscured xmlns:a14="http://schemas.microsoft.com/office/drawing/2010/main"/>
                      </a:ext>
                    </a:extLst>
                  </pic:spPr>
                </pic:pic>
              </a:graphicData>
            </a:graphic>
          </wp:inline>
        </w:drawing>
      </w:r>
    </w:p>
    <w:p w14:paraId="0C348B2C" w14:textId="597EC3CE" w:rsidR="003E19C8" w:rsidRDefault="003E19C8" w:rsidP="006045E5">
      <w:pPr>
        <w:widowControl w:val="0"/>
        <w:autoSpaceDE w:val="0"/>
        <w:autoSpaceDN w:val="0"/>
        <w:adjustRightInd w:val="0"/>
        <w:jc w:val="both"/>
        <w:rPr>
          <w:color w:val="222222"/>
          <w:sz w:val="20"/>
          <w:szCs w:val="20"/>
        </w:rPr>
      </w:pPr>
      <w:r>
        <w:rPr>
          <w:color w:val="222222"/>
          <w:sz w:val="20"/>
          <w:szCs w:val="20"/>
        </w:rPr>
        <w:t xml:space="preserve">  </w:t>
      </w:r>
      <w:r w:rsidR="00B24E51" w:rsidRPr="00B24E51">
        <w:rPr>
          <w:color w:val="222222"/>
          <w:sz w:val="20"/>
          <w:szCs w:val="20"/>
        </w:rPr>
        <w:t>Fig. 1 Cube testing in compression testing machine</w:t>
      </w:r>
      <w:r>
        <w:rPr>
          <w:color w:val="222222"/>
          <w:sz w:val="20"/>
          <w:szCs w:val="20"/>
        </w:rPr>
        <w:t xml:space="preserve">              </w:t>
      </w:r>
      <w:r w:rsidRPr="003E19C8">
        <w:rPr>
          <w:color w:val="222222"/>
          <w:sz w:val="20"/>
          <w:szCs w:val="20"/>
        </w:rPr>
        <w:t xml:space="preserve">Fig. 2 Compressive strength results HPC blending with </w:t>
      </w:r>
      <w:r>
        <w:rPr>
          <w:color w:val="222222"/>
          <w:sz w:val="20"/>
          <w:szCs w:val="20"/>
        </w:rPr>
        <w:t xml:space="preserve"> </w:t>
      </w:r>
    </w:p>
    <w:p w14:paraId="7A69D7F2" w14:textId="735C638C" w:rsidR="003E19C8" w:rsidRDefault="003E19C8" w:rsidP="006045E5">
      <w:pPr>
        <w:widowControl w:val="0"/>
        <w:autoSpaceDE w:val="0"/>
        <w:autoSpaceDN w:val="0"/>
        <w:adjustRightInd w:val="0"/>
        <w:jc w:val="both"/>
        <w:rPr>
          <w:color w:val="222222"/>
        </w:rPr>
      </w:pPr>
      <w:r>
        <w:rPr>
          <w:color w:val="222222"/>
          <w:sz w:val="20"/>
          <w:szCs w:val="20"/>
        </w:rPr>
        <w:t xml:space="preserve">                                                                                                           </w:t>
      </w:r>
      <w:proofErr w:type="spellStart"/>
      <w:r w:rsidRPr="003E19C8">
        <w:rPr>
          <w:color w:val="222222"/>
          <w:sz w:val="20"/>
          <w:szCs w:val="20"/>
        </w:rPr>
        <w:t>Flyash</w:t>
      </w:r>
      <w:proofErr w:type="spellEnd"/>
      <w:r w:rsidRPr="003E19C8">
        <w:rPr>
          <w:color w:val="222222"/>
          <w:sz w:val="20"/>
          <w:szCs w:val="20"/>
        </w:rPr>
        <w:t xml:space="preserve"> and </w:t>
      </w:r>
      <w:proofErr w:type="spellStart"/>
      <w:r w:rsidRPr="003E19C8">
        <w:rPr>
          <w:color w:val="222222"/>
          <w:sz w:val="20"/>
          <w:szCs w:val="20"/>
        </w:rPr>
        <w:t>Alccofine</w:t>
      </w:r>
      <w:proofErr w:type="spellEnd"/>
      <w:r w:rsidRPr="003E19C8">
        <w:rPr>
          <w:color w:val="222222"/>
          <w:sz w:val="20"/>
          <w:szCs w:val="20"/>
        </w:rPr>
        <w:t xml:space="preserve"> at 28 days</w:t>
      </w:r>
      <w:r w:rsidR="006045E5" w:rsidRPr="004B5018">
        <w:rPr>
          <w:color w:val="222222"/>
        </w:rPr>
        <w:br/>
      </w:r>
    </w:p>
    <w:p w14:paraId="3A63F01D" w14:textId="26FF64EC" w:rsidR="00E11F1A" w:rsidRDefault="00E11F1A" w:rsidP="006045E5">
      <w:pPr>
        <w:widowControl w:val="0"/>
        <w:autoSpaceDE w:val="0"/>
        <w:autoSpaceDN w:val="0"/>
        <w:adjustRightInd w:val="0"/>
        <w:jc w:val="both"/>
        <w:rPr>
          <w:color w:val="222222"/>
        </w:rPr>
      </w:pPr>
    </w:p>
    <w:p w14:paraId="2ECF8A27" w14:textId="6AF3BA87" w:rsidR="00E11F1A" w:rsidRDefault="00E11F1A" w:rsidP="006045E5">
      <w:pPr>
        <w:widowControl w:val="0"/>
        <w:autoSpaceDE w:val="0"/>
        <w:autoSpaceDN w:val="0"/>
        <w:adjustRightInd w:val="0"/>
        <w:jc w:val="both"/>
        <w:rPr>
          <w:color w:val="222222"/>
        </w:rPr>
      </w:pPr>
    </w:p>
    <w:p w14:paraId="2347CE5F" w14:textId="14C4D9C6" w:rsidR="00E11F1A" w:rsidRDefault="00E11F1A" w:rsidP="006045E5">
      <w:pPr>
        <w:widowControl w:val="0"/>
        <w:autoSpaceDE w:val="0"/>
        <w:autoSpaceDN w:val="0"/>
        <w:adjustRightInd w:val="0"/>
        <w:jc w:val="both"/>
        <w:rPr>
          <w:color w:val="222222"/>
        </w:rPr>
      </w:pPr>
    </w:p>
    <w:p w14:paraId="5EE32A70" w14:textId="4BDFFCA7" w:rsidR="00E11F1A" w:rsidRDefault="00E11F1A" w:rsidP="006045E5">
      <w:pPr>
        <w:widowControl w:val="0"/>
        <w:autoSpaceDE w:val="0"/>
        <w:autoSpaceDN w:val="0"/>
        <w:adjustRightInd w:val="0"/>
        <w:jc w:val="both"/>
        <w:rPr>
          <w:color w:val="222222"/>
        </w:rPr>
      </w:pPr>
    </w:p>
    <w:p w14:paraId="6AEC7712" w14:textId="77777777" w:rsidR="00E11F1A" w:rsidRDefault="00E11F1A" w:rsidP="006045E5">
      <w:pPr>
        <w:widowControl w:val="0"/>
        <w:autoSpaceDE w:val="0"/>
        <w:autoSpaceDN w:val="0"/>
        <w:adjustRightInd w:val="0"/>
        <w:jc w:val="both"/>
        <w:rPr>
          <w:color w:val="222222"/>
        </w:rPr>
      </w:pPr>
    </w:p>
    <w:p w14:paraId="735FF09D" w14:textId="77777777" w:rsidR="003E19C8" w:rsidRDefault="003E19C8" w:rsidP="006045E5">
      <w:pPr>
        <w:widowControl w:val="0"/>
        <w:autoSpaceDE w:val="0"/>
        <w:autoSpaceDN w:val="0"/>
        <w:adjustRightInd w:val="0"/>
        <w:jc w:val="both"/>
        <w:rPr>
          <w:color w:val="222222"/>
        </w:rPr>
      </w:pPr>
    </w:p>
    <w:p w14:paraId="34E580D9" w14:textId="1842A357" w:rsidR="003E19C8" w:rsidRPr="003E19C8" w:rsidRDefault="006045E5" w:rsidP="006045E5">
      <w:pPr>
        <w:widowControl w:val="0"/>
        <w:autoSpaceDE w:val="0"/>
        <w:autoSpaceDN w:val="0"/>
        <w:adjustRightInd w:val="0"/>
        <w:jc w:val="both"/>
        <w:rPr>
          <w:color w:val="222222"/>
          <w:sz w:val="20"/>
          <w:szCs w:val="20"/>
        </w:rPr>
      </w:pPr>
      <w:r w:rsidRPr="004B5018">
        <w:rPr>
          <w:color w:val="222222"/>
        </w:rPr>
        <w:t>Split tensile strength results</w:t>
      </w:r>
      <w:r w:rsidRPr="004B5018">
        <w:rPr>
          <w:color w:val="222222"/>
        </w:rPr>
        <w:br/>
      </w:r>
      <w:r w:rsidRPr="004B5018">
        <w:rPr>
          <w:color w:val="222222"/>
        </w:rPr>
        <w:br/>
        <w:t xml:space="preserve">Concrete cylinder sample of size 15cm diameter and 30 cm length according to IS:5816- </w:t>
      </w:r>
      <w:r w:rsidRPr="00E11F1A">
        <w:rPr>
          <w:color w:val="222222"/>
        </w:rPr>
        <w:t>1999</w:t>
      </w:r>
      <w:r w:rsidR="00E11F1A">
        <w:rPr>
          <w:color w:val="222222"/>
        </w:rPr>
        <w:t xml:space="preserve"> </w:t>
      </w:r>
      <w:r w:rsidR="00E11F1A">
        <w:rPr>
          <w:color w:val="222222"/>
          <w:vertAlign w:val="superscript"/>
        </w:rPr>
        <w:t>(44)</w:t>
      </w:r>
      <w:r w:rsidRPr="004B5018">
        <w:rPr>
          <w:color w:val="222222"/>
        </w:rPr>
        <w:t xml:space="preserve"> are made blending with </w:t>
      </w:r>
      <w:proofErr w:type="spellStart"/>
      <w:r w:rsidRPr="004B5018">
        <w:rPr>
          <w:color w:val="222222"/>
        </w:rPr>
        <w:t>flyash</w:t>
      </w:r>
      <w:proofErr w:type="spellEnd"/>
      <w:r w:rsidRPr="004B5018">
        <w:rPr>
          <w:color w:val="222222"/>
        </w:rPr>
        <w:t xml:space="preserve"> and </w:t>
      </w:r>
      <w:proofErr w:type="spellStart"/>
      <w:r w:rsidRPr="004B5018">
        <w:rPr>
          <w:color w:val="222222"/>
        </w:rPr>
        <w:t>Alccofine</w:t>
      </w:r>
      <w:proofErr w:type="spellEnd"/>
      <w:r w:rsidRPr="004B5018">
        <w:rPr>
          <w:color w:val="222222"/>
        </w:rPr>
        <w:t xml:space="preserve"> as partial replacement of cement and results are calculated. The results show that it is possible to obtain high split tensile strength after 28 days. In addition, strength </w:t>
      </w:r>
      <w:proofErr w:type="spellStart"/>
      <w:r w:rsidRPr="004B5018">
        <w:rPr>
          <w:color w:val="222222"/>
        </w:rPr>
        <w:t>upto</w:t>
      </w:r>
      <w:proofErr w:type="spellEnd"/>
      <w:r w:rsidRPr="004B5018">
        <w:rPr>
          <w:color w:val="222222"/>
        </w:rPr>
        <w:t xml:space="preserve"> 5.5 MPa is obtained at 28 days. The split tensile strength value of concrete cylinders are provided in the Table</w:t>
      </w:r>
      <w:r w:rsidR="00E11F1A">
        <w:rPr>
          <w:color w:val="222222"/>
        </w:rPr>
        <w:t xml:space="preserve"> </w:t>
      </w:r>
      <w:r w:rsidRPr="004B5018">
        <w:rPr>
          <w:color w:val="222222"/>
        </w:rPr>
        <w:t xml:space="preserve">1 and graph between split tensile strength and different mixes 28 days is also plotted. From the test results, it is observed that the maximum compressive strength is </w:t>
      </w:r>
      <w:r w:rsidRPr="004B5018">
        <w:rPr>
          <w:color w:val="222222"/>
        </w:rPr>
        <w:lastRenderedPageBreak/>
        <w:t xml:space="preserve">recorded for MFA4 mix with 12% </w:t>
      </w:r>
      <w:proofErr w:type="spellStart"/>
      <w:r w:rsidRPr="004B5018">
        <w:rPr>
          <w:color w:val="222222"/>
        </w:rPr>
        <w:t>Alccofine</w:t>
      </w:r>
      <w:proofErr w:type="spellEnd"/>
      <w:r w:rsidRPr="004B5018">
        <w:rPr>
          <w:color w:val="222222"/>
        </w:rPr>
        <w:t xml:space="preserve"> at age of 28 days with water-binder ratio of 0.25. Figure 3 shows cylinder testing in compression testing machine.</w:t>
      </w:r>
      <w:r w:rsidRPr="004B5018">
        <w:rPr>
          <w:color w:val="222222"/>
        </w:rPr>
        <w:br/>
      </w:r>
    </w:p>
    <w:p w14:paraId="2F6653EC" w14:textId="77777777" w:rsidR="003E19C8" w:rsidRDefault="003E19C8" w:rsidP="006045E5">
      <w:pPr>
        <w:widowControl w:val="0"/>
        <w:autoSpaceDE w:val="0"/>
        <w:autoSpaceDN w:val="0"/>
        <w:adjustRightInd w:val="0"/>
        <w:jc w:val="both"/>
        <w:rPr>
          <w:color w:val="222222"/>
        </w:rPr>
      </w:pPr>
    </w:p>
    <w:p w14:paraId="512A5933" w14:textId="278261CF" w:rsidR="003E19C8" w:rsidRDefault="00E11F1A" w:rsidP="006045E5">
      <w:pPr>
        <w:widowControl w:val="0"/>
        <w:autoSpaceDE w:val="0"/>
        <w:autoSpaceDN w:val="0"/>
        <w:adjustRightInd w:val="0"/>
        <w:jc w:val="both"/>
        <w:rPr>
          <w:color w:val="222222"/>
        </w:rPr>
      </w:pPr>
      <w:r>
        <w:rPr>
          <w:noProof/>
          <w:color w:val="222222"/>
        </w:rPr>
        <w:drawing>
          <wp:inline distT="0" distB="0" distL="0" distR="0" wp14:anchorId="1FE70B72" wp14:editId="6F66B49E">
            <wp:extent cx="2956738" cy="24124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2" cstate="email">
                      <a:extLst>
                        <a:ext uri="{28A0092B-C50C-407E-A947-70E740481C1C}">
                          <a14:useLocalDpi xmlns:a14="http://schemas.microsoft.com/office/drawing/2010/main"/>
                        </a:ext>
                      </a:extLst>
                    </a:blip>
                    <a:srcRect/>
                    <a:stretch/>
                  </pic:blipFill>
                  <pic:spPr bwMode="auto">
                    <a:xfrm>
                      <a:off x="0" y="0"/>
                      <a:ext cx="2993658" cy="2442583"/>
                    </a:xfrm>
                    <a:prstGeom prst="rect">
                      <a:avLst/>
                    </a:prstGeom>
                    <a:ln>
                      <a:noFill/>
                    </a:ln>
                    <a:extLst>
                      <a:ext uri="{53640926-AAD7-44D8-BBD7-CCE9431645EC}">
                        <a14:shadowObscured xmlns:a14="http://schemas.microsoft.com/office/drawing/2010/main"/>
                      </a:ext>
                    </a:extLst>
                  </pic:spPr>
                </pic:pic>
              </a:graphicData>
            </a:graphic>
          </wp:inline>
        </w:drawing>
      </w:r>
      <w:r w:rsidR="00426075">
        <w:rPr>
          <w:color w:val="222222"/>
        </w:rPr>
        <w:t xml:space="preserve">     </w:t>
      </w:r>
      <w:r w:rsidR="00426075">
        <w:rPr>
          <w:noProof/>
          <w:color w:val="222222"/>
        </w:rPr>
        <w:drawing>
          <wp:inline distT="0" distB="0" distL="0" distR="0" wp14:anchorId="6E9E5147" wp14:editId="2B445D71">
            <wp:extent cx="2795081" cy="24298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3" cstate="email">
                      <a:extLst>
                        <a:ext uri="{BEBA8EAE-BF5A-486C-A8C5-ECC9F3942E4B}">
                          <a14:imgProps xmlns:a14="http://schemas.microsoft.com/office/drawing/2010/main">
                            <a14:imgLayer r:embed="rId14">
                              <a14:imgEffect>
                                <a14:brightnessContrast bright="40000" contrast="20000"/>
                              </a14:imgEffect>
                            </a14:imgLayer>
                          </a14:imgProps>
                        </a:ext>
                        <a:ext uri="{28A0092B-C50C-407E-A947-70E740481C1C}">
                          <a14:useLocalDpi xmlns:a14="http://schemas.microsoft.com/office/drawing/2010/main"/>
                        </a:ext>
                      </a:extLst>
                    </a:blip>
                    <a:srcRect/>
                    <a:stretch/>
                  </pic:blipFill>
                  <pic:spPr bwMode="auto">
                    <a:xfrm>
                      <a:off x="0" y="0"/>
                      <a:ext cx="2859389" cy="2485793"/>
                    </a:xfrm>
                    <a:prstGeom prst="rect">
                      <a:avLst/>
                    </a:prstGeom>
                    <a:ln>
                      <a:noFill/>
                    </a:ln>
                    <a:extLst>
                      <a:ext uri="{53640926-AAD7-44D8-BBD7-CCE9431645EC}">
                        <a14:shadowObscured xmlns:a14="http://schemas.microsoft.com/office/drawing/2010/main"/>
                      </a:ext>
                    </a:extLst>
                  </pic:spPr>
                </pic:pic>
              </a:graphicData>
            </a:graphic>
          </wp:inline>
        </w:drawing>
      </w:r>
    </w:p>
    <w:p w14:paraId="7CD9EF1C" w14:textId="139C638A" w:rsidR="00E11F1A" w:rsidRDefault="00E11F1A" w:rsidP="006045E5">
      <w:pPr>
        <w:widowControl w:val="0"/>
        <w:autoSpaceDE w:val="0"/>
        <w:autoSpaceDN w:val="0"/>
        <w:adjustRightInd w:val="0"/>
        <w:jc w:val="both"/>
        <w:rPr>
          <w:color w:val="222222"/>
          <w:sz w:val="20"/>
          <w:szCs w:val="20"/>
        </w:rPr>
      </w:pPr>
    </w:p>
    <w:p w14:paraId="5B6714C3" w14:textId="77777777" w:rsidR="00426075" w:rsidRDefault="00E11F1A" w:rsidP="006045E5">
      <w:pPr>
        <w:widowControl w:val="0"/>
        <w:autoSpaceDE w:val="0"/>
        <w:autoSpaceDN w:val="0"/>
        <w:adjustRightInd w:val="0"/>
        <w:jc w:val="both"/>
        <w:rPr>
          <w:color w:val="222222"/>
          <w:sz w:val="20"/>
          <w:szCs w:val="20"/>
        </w:rPr>
      </w:pPr>
      <w:r w:rsidRPr="00E11F1A">
        <w:rPr>
          <w:color w:val="222222"/>
          <w:sz w:val="20"/>
          <w:szCs w:val="20"/>
        </w:rPr>
        <w:t>Fig. 3 Cylinder testing in compression testing machine</w:t>
      </w:r>
      <w:r w:rsidR="00426075" w:rsidRPr="00426075">
        <w:rPr>
          <w:color w:val="222222"/>
          <w:sz w:val="20"/>
          <w:szCs w:val="20"/>
        </w:rPr>
        <w:t xml:space="preserve">.               Fig. 4 28 days split tensile strength results HPC </w:t>
      </w:r>
    </w:p>
    <w:p w14:paraId="5F69A383" w14:textId="34EFE2F3" w:rsidR="003E19C8" w:rsidRPr="00426075" w:rsidRDefault="00426075" w:rsidP="006045E5">
      <w:pPr>
        <w:widowControl w:val="0"/>
        <w:autoSpaceDE w:val="0"/>
        <w:autoSpaceDN w:val="0"/>
        <w:adjustRightInd w:val="0"/>
        <w:jc w:val="both"/>
        <w:rPr>
          <w:color w:val="222222"/>
          <w:sz w:val="20"/>
          <w:szCs w:val="20"/>
        </w:rPr>
      </w:pPr>
      <w:r>
        <w:rPr>
          <w:color w:val="222222"/>
          <w:sz w:val="20"/>
          <w:szCs w:val="20"/>
        </w:rPr>
        <w:t xml:space="preserve">                                                                                                                </w:t>
      </w:r>
      <w:r w:rsidRPr="00426075">
        <w:rPr>
          <w:color w:val="222222"/>
          <w:sz w:val="20"/>
          <w:szCs w:val="20"/>
        </w:rPr>
        <w:t xml:space="preserve">blending with </w:t>
      </w:r>
      <w:proofErr w:type="spellStart"/>
      <w:r w:rsidRPr="00426075">
        <w:rPr>
          <w:color w:val="222222"/>
          <w:sz w:val="20"/>
          <w:szCs w:val="20"/>
        </w:rPr>
        <w:t>Flyash</w:t>
      </w:r>
      <w:proofErr w:type="spellEnd"/>
      <w:r w:rsidRPr="00426075">
        <w:rPr>
          <w:color w:val="222222"/>
          <w:sz w:val="20"/>
          <w:szCs w:val="20"/>
        </w:rPr>
        <w:t xml:space="preserve"> and </w:t>
      </w:r>
      <w:proofErr w:type="spellStart"/>
      <w:r w:rsidRPr="00426075">
        <w:rPr>
          <w:color w:val="222222"/>
          <w:sz w:val="20"/>
          <w:szCs w:val="20"/>
        </w:rPr>
        <w:t>Alccofine</w:t>
      </w:r>
      <w:proofErr w:type="spellEnd"/>
    </w:p>
    <w:p w14:paraId="4D76ABFE" w14:textId="77777777" w:rsidR="003E19C8" w:rsidRDefault="003E19C8" w:rsidP="006045E5">
      <w:pPr>
        <w:widowControl w:val="0"/>
        <w:autoSpaceDE w:val="0"/>
        <w:autoSpaceDN w:val="0"/>
        <w:adjustRightInd w:val="0"/>
        <w:jc w:val="both"/>
        <w:rPr>
          <w:color w:val="222222"/>
        </w:rPr>
      </w:pPr>
    </w:p>
    <w:p w14:paraId="555C53BA" w14:textId="6DDE0DF0" w:rsidR="003E19C8" w:rsidRDefault="003E19C8" w:rsidP="006045E5">
      <w:pPr>
        <w:widowControl w:val="0"/>
        <w:autoSpaceDE w:val="0"/>
        <w:autoSpaceDN w:val="0"/>
        <w:adjustRightInd w:val="0"/>
        <w:jc w:val="both"/>
        <w:rPr>
          <w:color w:val="222222"/>
        </w:rPr>
      </w:pPr>
    </w:p>
    <w:p w14:paraId="7AC9AEAA" w14:textId="77777777" w:rsidR="00886521" w:rsidRDefault="00886521" w:rsidP="006045E5">
      <w:pPr>
        <w:widowControl w:val="0"/>
        <w:autoSpaceDE w:val="0"/>
        <w:autoSpaceDN w:val="0"/>
        <w:adjustRightInd w:val="0"/>
        <w:jc w:val="both"/>
        <w:rPr>
          <w:color w:val="222222"/>
        </w:rPr>
      </w:pPr>
    </w:p>
    <w:p w14:paraId="30BD3885" w14:textId="7AC7D1D1" w:rsidR="00E81763" w:rsidRPr="003E19C8" w:rsidRDefault="006045E5" w:rsidP="006045E5">
      <w:pPr>
        <w:widowControl w:val="0"/>
        <w:autoSpaceDE w:val="0"/>
        <w:autoSpaceDN w:val="0"/>
        <w:adjustRightInd w:val="0"/>
        <w:jc w:val="both"/>
        <w:rPr>
          <w:color w:val="222222"/>
        </w:rPr>
      </w:pPr>
      <w:r w:rsidRPr="004B5018">
        <w:rPr>
          <w:color w:val="222222"/>
        </w:rPr>
        <w:t xml:space="preserve"> Flexural Strength Results</w:t>
      </w:r>
      <w:r w:rsidRPr="004B5018">
        <w:rPr>
          <w:color w:val="222222"/>
        </w:rPr>
        <w:br/>
      </w:r>
      <w:r w:rsidRPr="004B5018">
        <w:rPr>
          <w:color w:val="222222"/>
        </w:rPr>
        <w:br/>
        <w:t xml:space="preserve">The results show that the Fly Ash and </w:t>
      </w:r>
      <w:proofErr w:type="spellStart"/>
      <w:r w:rsidRPr="004B5018">
        <w:rPr>
          <w:color w:val="222222"/>
        </w:rPr>
        <w:t>Alccofine</w:t>
      </w:r>
      <w:proofErr w:type="spellEnd"/>
      <w:r w:rsidRPr="004B5018">
        <w:rPr>
          <w:color w:val="222222"/>
        </w:rPr>
        <w:t xml:space="preserve"> have pronounced effect on the flexural strength of concrete. On the other hand, the flexural strength of concrete using SCMs is seemed to be higher values due to very high fineness of particles and pozzolanic reaction of fly ash and </w:t>
      </w:r>
      <w:proofErr w:type="spellStart"/>
      <w:r w:rsidRPr="004B5018">
        <w:rPr>
          <w:color w:val="222222"/>
        </w:rPr>
        <w:t>Alccofine</w:t>
      </w:r>
      <w:proofErr w:type="spellEnd"/>
      <w:r w:rsidRPr="004B5018">
        <w:rPr>
          <w:color w:val="222222"/>
        </w:rPr>
        <w:t xml:space="preserve">. The test beam 10 x 10 x 50 cm is symmetrically supported on two parallel steel rollers 38 mm in diameter and the distance between the </w:t>
      </w:r>
      <w:proofErr w:type="spellStart"/>
      <w:r w:rsidRPr="004B5018">
        <w:rPr>
          <w:color w:val="222222"/>
        </w:rPr>
        <w:t>centers</w:t>
      </w:r>
      <w:proofErr w:type="spellEnd"/>
      <w:r w:rsidRPr="004B5018">
        <w:rPr>
          <w:color w:val="222222"/>
        </w:rPr>
        <w:t xml:space="preserve"> of the two rollers adjusted to 40 cm. The load is applied through one rollers mounted at the </w:t>
      </w:r>
      <w:proofErr w:type="spellStart"/>
      <w:r w:rsidRPr="004B5018">
        <w:rPr>
          <w:color w:val="222222"/>
        </w:rPr>
        <w:t>center</w:t>
      </w:r>
      <w:proofErr w:type="spellEnd"/>
      <w:r w:rsidRPr="004B5018">
        <w:rPr>
          <w:color w:val="222222"/>
        </w:rPr>
        <w:t xml:space="preserve"> point of the supporting span. The load is applied without shock and increased continuously at constant rate for the specimen. The load is increased till the specimen fails and the maximum load sustained and deflection at point of loading is recorded. The flexural strength is expressed as the modulus of rupture (fi) according to the IS-51643). Observations and results recorded at 28 days are tabulated in following Table</w:t>
      </w:r>
      <w:r w:rsidR="00886521">
        <w:rPr>
          <w:color w:val="222222"/>
        </w:rPr>
        <w:t xml:space="preserve"> </w:t>
      </w:r>
      <w:r w:rsidRPr="004B5018">
        <w:rPr>
          <w:color w:val="222222"/>
        </w:rPr>
        <w:t>1. Flexural testing machine used for testing for flexural strength of beam is shown in Figure 5.</w:t>
      </w:r>
    </w:p>
    <w:p w14:paraId="662E1237" w14:textId="77777777" w:rsidR="00E81763" w:rsidRPr="00E81763" w:rsidRDefault="00E81763" w:rsidP="00A72418">
      <w:pPr>
        <w:widowControl w:val="0"/>
        <w:autoSpaceDE w:val="0"/>
        <w:autoSpaceDN w:val="0"/>
        <w:adjustRightInd w:val="0"/>
        <w:jc w:val="both"/>
      </w:pPr>
    </w:p>
    <w:p w14:paraId="69944EDA" w14:textId="189D7B52" w:rsidR="003B6F1E" w:rsidRDefault="007C7046" w:rsidP="0051437F">
      <w:pPr>
        <w:widowControl w:val="0"/>
        <w:autoSpaceDE w:val="0"/>
        <w:autoSpaceDN w:val="0"/>
        <w:adjustRightInd w:val="0"/>
        <w:ind w:right="207"/>
        <w:jc w:val="both"/>
        <w:rPr>
          <w:lang w:val="en-US" w:eastAsia="en-US"/>
        </w:rPr>
      </w:pPr>
      <w:r>
        <w:rPr>
          <w:lang w:val="en-US" w:eastAsia="en-US"/>
        </w:rPr>
        <w:t xml:space="preserve"> </w:t>
      </w:r>
    </w:p>
    <w:p w14:paraId="608B6B97" w14:textId="5FAB6036" w:rsidR="007C7046" w:rsidRDefault="007C7046" w:rsidP="0051437F">
      <w:pPr>
        <w:widowControl w:val="0"/>
        <w:autoSpaceDE w:val="0"/>
        <w:autoSpaceDN w:val="0"/>
        <w:adjustRightInd w:val="0"/>
        <w:ind w:right="207"/>
        <w:jc w:val="both"/>
        <w:rPr>
          <w:lang w:val="en-US" w:eastAsia="en-US"/>
        </w:rPr>
      </w:pPr>
    </w:p>
    <w:p w14:paraId="28403A5F" w14:textId="430C1EE9" w:rsidR="003B6F1E" w:rsidRDefault="003B6F1E" w:rsidP="0051437F">
      <w:pPr>
        <w:widowControl w:val="0"/>
        <w:autoSpaceDE w:val="0"/>
        <w:autoSpaceDN w:val="0"/>
        <w:adjustRightInd w:val="0"/>
        <w:ind w:right="207"/>
        <w:jc w:val="both"/>
        <w:rPr>
          <w:lang w:val="en-US" w:eastAsia="en-US"/>
        </w:rPr>
      </w:pPr>
    </w:p>
    <w:p w14:paraId="2DF2905F" w14:textId="0DBAEE31" w:rsidR="003B6F1E" w:rsidRDefault="00886521" w:rsidP="0051437F">
      <w:pPr>
        <w:widowControl w:val="0"/>
        <w:autoSpaceDE w:val="0"/>
        <w:autoSpaceDN w:val="0"/>
        <w:adjustRightInd w:val="0"/>
        <w:ind w:right="207"/>
        <w:jc w:val="both"/>
        <w:rPr>
          <w:lang w:val="en-US" w:eastAsia="en-US"/>
        </w:rPr>
      </w:pPr>
      <w:r>
        <w:rPr>
          <w:noProof/>
          <w:lang w:val="en-US" w:eastAsia="en-US"/>
        </w:rPr>
        <w:lastRenderedPageBreak/>
        <w:drawing>
          <wp:inline distT="0" distB="0" distL="0" distR="0" wp14:anchorId="6E7494D3" wp14:editId="675A6D12">
            <wp:extent cx="2775626" cy="22758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5" cstate="email">
                      <a:extLst>
                        <a:ext uri="{28A0092B-C50C-407E-A947-70E740481C1C}">
                          <a14:useLocalDpi xmlns:a14="http://schemas.microsoft.com/office/drawing/2010/main"/>
                        </a:ext>
                      </a:extLst>
                    </a:blip>
                    <a:srcRect/>
                    <a:stretch/>
                  </pic:blipFill>
                  <pic:spPr bwMode="auto">
                    <a:xfrm>
                      <a:off x="0" y="0"/>
                      <a:ext cx="2812137" cy="2305776"/>
                    </a:xfrm>
                    <a:prstGeom prst="rect">
                      <a:avLst/>
                    </a:prstGeom>
                    <a:ln>
                      <a:noFill/>
                    </a:ln>
                    <a:extLst>
                      <a:ext uri="{53640926-AAD7-44D8-BBD7-CCE9431645EC}">
                        <a14:shadowObscured xmlns:a14="http://schemas.microsoft.com/office/drawing/2010/main"/>
                      </a:ext>
                    </a:extLst>
                  </pic:spPr>
                </pic:pic>
              </a:graphicData>
            </a:graphic>
          </wp:inline>
        </w:drawing>
      </w:r>
      <w:r>
        <w:rPr>
          <w:lang w:val="en-US" w:eastAsia="en-US"/>
        </w:rPr>
        <w:t xml:space="preserve">    </w:t>
      </w:r>
      <w:r>
        <w:rPr>
          <w:noProof/>
          <w:lang w:val="en-US" w:eastAsia="en-US"/>
        </w:rPr>
        <w:drawing>
          <wp:inline distT="0" distB="0" distL="0" distR="0" wp14:anchorId="5BAAFD84" wp14:editId="044C1DA1">
            <wp:extent cx="2788596" cy="22752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6" cstate="email">
                      <a:extLst>
                        <a:ext uri="{BEBA8EAE-BF5A-486C-A8C5-ECC9F3942E4B}">
                          <a14:imgProps xmlns:a14="http://schemas.microsoft.com/office/drawing/2010/main">
                            <a14:imgLayer r:embed="rId17">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2835383" cy="2313379"/>
                    </a:xfrm>
                    <a:prstGeom prst="rect">
                      <a:avLst/>
                    </a:prstGeom>
                    <a:ln>
                      <a:noFill/>
                    </a:ln>
                    <a:extLst>
                      <a:ext uri="{53640926-AAD7-44D8-BBD7-CCE9431645EC}">
                        <a14:shadowObscured xmlns:a14="http://schemas.microsoft.com/office/drawing/2010/main"/>
                      </a:ext>
                    </a:extLst>
                  </pic:spPr>
                </pic:pic>
              </a:graphicData>
            </a:graphic>
          </wp:inline>
        </w:drawing>
      </w:r>
    </w:p>
    <w:p w14:paraId="25F3F772" w14:textId="77777777" w:rsidR="00886521" w:rsidRDefault="00886521" w:rsidP="0051437F">
      <w:pPr>
        <w:widowControl w:val="0"/>
        <w:autoSpaceDE w:val="0"/>
        <w:autoSpaceDN w:val="0"/>
        <w:adjustRightInd w:val="0"/>
        <w:ind w:right="207"/>
        <w:jc w:val="both"/>
        <w:rPr>
          <w:sz w:val="20"/>
          <w:szCs w:val="20"/>
          <w:lang w:val="en-US" w:eastAsia="en-US"/>
        </w:rPr>
      </w:pPr>
    </w:p>
    <w:p w14:paraId="0FE03CEF" w14:textId="77777777" w:rsidR="00886521" w:rsidRDefault="00886521" w:rsidP="0051437F">
      <w:pPr>
        <w:widowControl w:val="0"/>
        <w:autoSpaceDE w:val="0"/>
        <w:autoSpaceDN w:val="0"/>
        <w:adjustRightInd w:val="0"/>
        <w:ind w:right="207"/>
        <w:jc w:val="both"/>
        <w:rPr>
          <w:sz w:val="20"/>
          <w:szCs w:val="20"/>
          <w:lang w:val="en-US" w:eastAsia="en-US"/>
        </w:rPr>
      </w:pPr>
      <w:r w:rsidRPr="00886521">
        <w:rPr>
          <w:sz w:val="20"/>
          <w:szCs w:val="20"/>
          <w:lang w:val="en-US" w:eastAsia="en-US"/>
        </w:rPr>
        <w:t xml:space="preserve">Fig. 5 Beam testing in Flexural testing machine </w:t>
      </w:r>
      <w:r>
        <w:rPr>
          <w:sz w:val="20"/>
          <w:szCs w:val="20"/>
          <w:lang w:val="en-US" w:eastAsia="en-US"/>
        </w:rPr>
        <w:t xml:space="preserve">                       Fig. 6 Flexural strength results HPC blending with    </w:t>
      </w:r>
    </w:p>
    <w:p w14:paraId="10462463" w14:textId="17824905" w:rsidR="003B6F1E" w:rsidRPr="00886521" w:rsidRDefault="00886521" w:rsidP="0051437F">
      <w:pPr>
        <w:widowControl w:val="0"/>
        <w:autoSpaceDE w:val="0"/>
        <w:autoSpaceDN w:val="0"/>
        <w:adjustRightInd w:val="0"/>
        <w:ind w:right="207"/>
        <w:jc w:val="both"/>
        <w:rPr>
          <w:sz w:val="20"/>
          <w:szCs w:val="20"/>
          <w:lang w:val="en-US" w:eastAsia="en-US"/>
        </w:rPr>
      </w:pPr>
      <w:r>
        <w:rPr>
          <w:sz w:val="20"/>
          <w:szCs w:val="20"/>
          <w:lang w:val="en-US" w:eastAsia="en-US"/>
        </w:rPr>
        <w:t xml:space="preserve">                                                                                                              </w:t>
      </w:r>
      <w:proofErr w:type="spellStart"/>
      <w:r>
        <w:rPr>
          <w:sz w:val="20"/>
          <w:szCs w:val="20"/>
          <w:lang w:val="en-US" w:eastAsia="en-US"/>
        </w:rPr>
        <w:t>Flyash</w:t>
      </w:r>
      <w:proofErr w:type="spellEnd"/>
      <w:r>
        <w:rPr>
          <w:sz w:val="20"/>
          <w:szCs w:val="20"/>
          <w:lang w:val="en-US" w:eastAsia="en-US"/>
        </w:rPr>
        <w:t xml:space="preserve"> and </w:t>
      </w:r>
      <w:proofErr w:type="spellStart"/>
      <w:r>
        <w:rPr>
          <w:sz w:val="20"/>
          <w:szCs w:val="20"/>
          <w:lang w:val="en-US" w:eastAsia="en-US"/>
        </w:rPr>
        <w:t>Alccofine</w:t>
      </w:r>
      <w:proofErr w:type="spellEnd"/>
      <w:r>
        <w:rPr>
          <w:sz w:val="20"/>
          <w:szCs w:val="20"/>
          <w:lang w:val="en-US" w:eastAsia="en-US"/>
        </w:rPr>
        <w:t xml:space="preserve"> </w:t>
      </w:r>
    </w:p>
    <w:p w14:paraId="3DF759F1" w14:textId="38AE6E77" w:rsidR="003B6F1E" w:rsidRPr="00886521" w:rsidRDefault="003B6F1E" w:rsidP="0051437F">
      <w:pPr>
        <w:widowControl w:val="0"/>
        <w:autoSpaceDE w:val="0"/>
        <w:autoSpaceDN w:val="0"/>
        <w:adjustRightInd w:val="0"/>
        <w:ind w:right="207"/>
        <w:jc w:val="both"/>
        <w:rPr>
          <w:sz w:val="20"/>
          <w:szCs w:val="20"/>
          <w:lang w:val="en-US" w:eastAsia="en-US"/>
        </w:rPr>
      </w:pPr>
    </w:p>
    <w:p w14:paraId="6C2E8F7D" w14:textId="147F78C3" w:rsidR="003B6F1E" w:rsidRPr="00886521" w:rsidRDefault="003B6F1E" w:rsidP="0051437F">
      <w:pPr>
        <w:widowControl w:val="0"/>
        <w:autoSpaceDE w:val="0"/>
        <w:autoSpaceDN w:val="0"/>
        <w:adjustRightInd w:val="0"/>
        <w:ind w:right="207"/>
        <w:jc w:val="both"/>
        <w:rPr>
          <w:sz w:val="20"/>
          <w:szCs w:val="20"/>
          <w:lang w:val="en-US" w:eastAsia="en-US"/>
        </w:rPr>
      </w:pPr>
    </w:p>
    <w:p w14:paraId="58AF37A5" w14:textId="77777777" w:rsidR="003B6F1E" w:rsidRDefault="003B6F1E" w:rsidP="0051437F">
      <w:pPr>
        <w:widowControl w:val="0"/>
        <w:autoSpaceDE w:val="0"/>
        <w:autoSpaceDN w:val="0"/>
        <w:adjustRightInd w:val="0"/>
        <w:ind w:right="207"/>
        <w:jc w:val="both"/>
        <w:rPr>
          <w:lang w:val="en-US" w:eastAsia="en-US"/>
        </w:rPr>
      </w:pPr>
    </w:p>
    <w:p w14:paraId="50F66370" w14:textId="19E1EA57" w:rsidR="00950DBA" w:rsidRPr="009B439D" w:rsidRDefault="009B439D" w:rsidP="00950DBA">
      <w:pPr>
        <w:shd w:val="clear" w:color="auto" w:fill="FFFFFF"/>
        <w:rPr>
          <w:b/>
          <w:bCs/>
          <w:color w:val="222222"/>
        </w:rPr>
      </w:pPr>
      <w:r w:rsidRPr="009B439D">
        <w:rPr>
          <w:b/>
          <w:bCs/>
          <w:color w:val="222222"/>
        </w:rPr>
        <w:t xml:space="preserve">IV </w:t>
      </w:r>
      <w:r w:rsidR="00950DBA" w:rsidRPr="009B439D">
        <w:rPr>
          <w:b/>
          <w:bCs/>
          <w:color w:val="222222"/>
        </w:rPr>
        <w:t>CONCLUSION</w:t>
      </w:r>
    </w:p>
    <w:p w14:paraId="175191D0" w14:textId="77777777" w:rsidR="00950DBA" w:rsidRPr="00950DBA" w:rsidRDefault="00950DBA" w:rsidP="00950DBA">
      <w:pPr>
        <w:shd w:val="clear" w:color="auto" w:fill="FFFFFF"/>
        <w:rPr>
          <w:color w:val="222222"/>
        </w:rPr>
      </w:pPr>
    </w:p>
    <w:p w14:paraId="64ABCAB8" w14:textId="77777777" w:rsidR="00741E68" w:rsidRPr="00741E68" w:rsidRDefault="00741E68" w:rsidP="00741E68">
      <w:pPr>
        <w:shd w:val="clear" w:color="auto" w:fill="FFFFFF"/>
        <w:rPr>
          <w:color w:val="222222"/>
        </w:rPr>
      </w:pPr>
      <w:r w:rsidRPr="00741E68">
        <w:rPr>
          <w:color w:val="222222"/>
        </w:rPr>
        <w:t xml:space="preserve">High Performance Concrete has achieved the status of an exceptional advance in the field of concrete technology. The use of HPC is expanding worldwide due to its highly efficient properties. This new technology has attracted the attention of researchers, practical engineers and several industries, including cement and admixture manufacturers, due to its high performance achieved in the fresh and hardened state. Increased productivity, lower </w:t>
      </w:r>
      <w:proofErr w:type="spellStart"/>
      <w:r w:rsidRPr="00741E68">
        <w:rPr>
          <w:color w:val="222222"/>
        </w:rPr>
        <w:t>labor</w:t>
      </w:r>
      <w:proofErr w:type="spellEnd"/>
      <w:r w:rsidRPr="00741E68">
        <w:rPr>
          <w:color w:val="222222"/>
        </w:rPr>
        <w:t xml:space="preserve"> requirements and a better working environment are also important factors. characteristic. The need for HPC development is growing rapidly due to the demand placed by the construction industry in recent times. The main objective of any mix design method is to determine a suitable and economical combination of concrete materials that can be used for the first trial batch to produce a particular concrete that approaches a good balance of the various desired concrete properties at a lower cost. . The batching of the mixture provides only a design of the starting mixture, which will have to be modified more or less to meet the desired properties of the concrete. Experimental work was carried out to prepare and check the acceptability of the proposed mixtures. The proportioning of the mix is ​​done according to the ACI mix proportioning method which is completely based on material properties with mixing of HPC grade M60 with different percentage replacements of fly ash and </w:t>
      </w:r>
      <w:proofErr w:type="spellStart"/>
      <w:r w:rsidRPr="00741E68">
        <w:rPr>
          <w:color w:val="222222"/>
        </w:rPr>
        <w:t>Alccofine</w:t>
      </w:r>
      <w:proofErr w:type="spellEnd"/>
      <w:r w:rsidRPr="00741E68">
        <w:rPr>
          <w:color w:val="222222"/>
        </w:rPr>
        <w:t xml:space="preserve">. To check the suitability of the designed concrete mixture, the performance of the designed mixture is evaluated in terms of rheological properties in the fresh state. Compressive strength, tensile strength at tear and flexural strength are calculated after 28 days with different volumes of fly ash and </w:t>
      </w:r>
      <w:proofErr w:type="spellStart"/>
      <w:r w:rsidRPr="00741E68">
        <w:rPr>
          <w:color w:val="222222"/>
        </w:rPr>
        <w:t>Alccofine</w:t>
      </w:r>
      <w:proofErr w:type="spellEnd"/>
      <w:r w:rsidRPr="00741E68">
        <w:rPr>
          <w:color w:val="222222"/>
        </w:rPr>
        <w:t>.</w:t>
      </w:r>
    </w:p>
    <w:p w14:paraId="2D8CF187" w14:textId="77777777" w:rsidR="00741E68" w:rsidRPr="00741E68" w:rsidRDefault="00741E68" w:rsidP="00741E68">
      <w:pPr>
        <w:shd w:val="clear" w:color="auto" w:fill="FFFFFF"/>
        <w:rPr>
          <w:color w:val="222222"/>
        </w:rPr>
      </w:pPr>
    </w:p>
    <w:p w14:paraId="131A851D" w14:textId="77777777" w:rsidR="00741E68" w:rsidRPr="00741E68" w:rsidRDefault="00741E68" w:rsidP="00741E68">
      <w:pPr>
        <w:shd w:val="clear" w:color="auto" w:fill="FFFFFF"/>
        <w:rPr>
          <w:color w:val="222222"/>
        </w:rPr>
      </w:pPr>
      <w:r w:rsidRPr="00741E68">
        <w:rPr>
          <w:color w:val="222222"/>
        </w:rPr>
        <w:t>Laboratory tests covering the mechanical and rheological aspects of high strength concrete are carried out. The main experimental conclusions of this work are as follows;</w:t>
      </w:r>
    </w:p>
    <w:p w14:paraId="7B715E6E" w14:textId="77777777" w:rsidR="00741E68" w:rsidRPr="00741E68" w:rsidRDefault="00741E68" w:rsidP="00741E68">
      <w:pPr>
        <w:shd w:val="clear" w:color="auto" w:fill="FFFFFF"/>
        <w:rPr>
          <w:color w:val="222222"/>
        </w:rPr>
      </w:pPr>
    </w:p>
    <w:p w14:paraId="4740AB4E" w14:textId="77777777" w:rsidR="00741E68" w:rsidRPr="00741E68" w:rsidRDefault="00741E68" w:rsidP="00741E68">
      <w:pPr>
        <w:shd w:val="clear" w:color="auto" w:fill="FFFFFF"/>
        <w:rPr>
          <w:color w:val="222222"/>
        </w:rPr>
      </w:pPr>
      <w:proofErr w:type="spellStart"/>
      <w:r w:rsidRPr="00741E68">
        <w:rPr>
          <w:color w:val="222222"/>
        </w:rPr>
        <w:t>i</w:t>
      </w:r>
      <w:proofErr w:type="spellEnd"/>
      <w:r w:rsidRPr="00741E68">
        <w:rPr>
          <w:color w:val="222222"/>
        </w:rPr>
        <w:t xml:space="preserve">. High performance concrete is modified by mixing with fly ash and </w:t>
      </w:r>
      <w:proofErr w:type="spellStart"/>
      <w:r w:rsidRPr="00741E68">
        <w:rPr>
          <w:color w:val="222222"/>
        </w:rPr>
        <w:t>Alccofine</w:t>
      </w:r>
      <w:proofErr w:type="spellEnd"/>
      <w:r w:rsidRPr="00741E68">
        <w:rPr>
          <w:color w:val="222222"/>
        </w:rPr>
        <w:t xml:space="preserve"> as SCM. These modifications reduce CO2 emissions and make the concrete environmentally friendly.</w:t>
      </w:r>
    </w:p>
    <w:p w14:paraId="16F8A73B" w14:textId="77777777" w:rsidR="00741E68" w:rsidRPr="00741E68" w:rsidRDefault="00741E68" w:rsidP="00741E68">
      <w:pPr>
        <w:shd w:val="clear" w:color="auto" w:fill="FFFFFF"/>
        <w:rPr>
          <w:color w:val="222222"/>
        </w:rPr>
      </w:pPr>
    </w:p>
    <w:p w14:paraId="5C343861" w14:textId="77777777" w:rsidR="00741E68" w:rsidRPr="00741E68" w:rsidRDefault="00741E68" w:rsidP="00741E68">
      <w:pPr>
        <w:shd w:val="clear" w:color="auto" w:fill="FFFFFF"/>
        <w:rPr>
          <w:color w:val="222222"/>
        </w:rPr>
      </w:pPr>
      <w:r w:rsidRPr="00741E68">
        <w:rPr>
          <w:color w:val="222222"/>
        </w:rPr>
        <w:t xml:space="preserve">ii. From the compressive strength of different mixture ratios considering all available SCMs, it was found that the mixture containing fly ash and </w:t>
      </w:r>
      <w:proofErr w:type="spellStart"/>
      <w:r w:rsidRPr="00741E68">
        <w:rPr>
          <w:color w:val="222222"/>
        </w:rPr>
        <w:t>Alccofine</w:t>
      </w:r>
      <w:proofErr w:type="spellEnd"/>
      <w:r w:rsidRPr="00741E68">
        <w:rPr>
          <w:color w:val="222222"/>
        </w:rPr>
        <w:t xml:space="preserve"> gave good results. The minimum and </w:t>
      </w:r>
      <w:r w:rsidRPr="00741E68">
        <w:rPr>
          <w:color w:val="222222"/>
        </w:rPr>
        <w:lastRenderedPageBreak/>
        <w:t>maximum compressive strength achieved after 28 days of curing were found to be 59.89 N/mm2 and 66.53 N/mm2.</w:t>
      </w:r>
    </w:p>
    <w:p w14:paraId="5A63D90C" w14:textId="77777777" w:rsidR="00741E68" w:rsidRPr="00741E68" w:rsidRDefault="00741E68" w:rsidP="00741E68">
      <w:pPr>
        <w:shd w:val="clear" w:color="auto" w:fill="FFFFFF"/>
        <w:rPr>
          <w:color w:val="222222"/>
        </w:rPr>
      </w:pPr>
    </w:p>
    <w:p w14:paraId="438A8C35" w14:textId="77777777" w:rsidR="00741E68" w:rsidRPr="00741E68" w:rsidRDefault="00741E68" w:rsidP="00741E68">
      <w:pPr>
        <w:shd w:val="clear" w:color="auto" w:fill="FFFFFF"/>
        <w:rPr>
          <w:color w:val="222222"/>
        </w:rPr>
      </w:pPr>
      <w:r w:rsidRPr="00741E68">
        <w:rPr>
          <w:color w:val="222222"/>
        </w:rPr>
        <w:t xml:space="preserve">iii. The compressive strength of concrete increases with an increase in </w:t>
      </w:r>
      <w:proofErr w:type="spellStart"/>
      <w:r w:rsidRPr="00741E68">
        <w:rPr>
          <w:color w:val="222222"/>
        </w:rPr>
        <w:t>Alccofine</w:t>
      </w:r>
      <w:proofErr w:type="spellEnd"/>
      <w:r w:rsidRPr="00741E68">
        <w:rPr>
          <w:color w:val="222222"/>
        </w:rPr>
        <w:t xml:space="preserve"> content by up to 12%. It was therefore concluded that, based on the research, there is a possibility of producing concrete with a compressive strength higher than 60 MPa from a mixture containing </w:t>
      </w:r>
      <w:proofErr w:type="spellStart"/>
      <w:r w:rsidRPr="00741E68">
        <w:rPr>
          <w:color w:val="222222"/>
        </w:rPr>
        <w:t>Alccofine</w:t>
      </w:r>
      <w:proofErr w:type="spellEnd"/>
      <w:r w:rsidRPr="00741E68">
        <w:rPr>
          <w:color w:val="222222"/>
        </w:rPr>
        <w:t xml:space="preserve"> and fly ash as SCM in a ratio of 0.25 w/b. The use of fly ash and </w:t>
      </w:r>
      <w:proofErr w:type="spellStart"/>
      <w:r w:rsidRPr="00741E68">
        <w:rPr>
          <w:color w:val="222222"/>
        </w:rPr>
        <w:t>Alccofine</w:t>
      </w:r>
      <w:proofErr w:type="spellEnd"/>
      <w:r w:rsidRPr="00741E68">
        <w:rPr>
          <w:color w:val="222222"/>
        </w:rPr>
        <w:t xml:space="preserve"> in the mixture showed a substantial improvement in the strength characteristics of HPC.</w:t>
      </w:r>
    </w:p>
    <w:p w14:paraId="3531A7D8" w14:textId="77777777" w:rsidR="00741E68" w:rsidRPr="00741E68" w:rsidRDefault="00741E68" w:rsidP="00741E68">
      <w:pPr>
        <w:shd w:val="clear" w:color="auto" w:fill="FFFFFF"/>
        <w:rPr>
          <w:color w:val="222222"/>
        </w:rPr>
      </w:pPr>
    </w:p>
    <w:p w14:paraId="4D00D419" w14:textId="77777777" w:rsidR="00741E68" w:rsidRPr="00741E68" w:rsidRDefault="00741E68" w:rsidP="00741E68">
      <w:pPr>
        <w:shd w:val="clear" w:color="auto" w:fill="FFFFFF"/>
        <w:rPr>
          <w:color w:val="222222"/>
        </w:rPr>
      </w:pPr>
      <w:r w:rsidRPr="00741E68">
        <w:rPr>
          <w:color w:val="222222"/>
        </w:rPr>
        <w:t xml:space="preserve">iv. There was a significant improvement in the flexural </w:t>
      </w:r>
      <w:proofErr w:type="spellStart"/>
      <w:r w:rsidRPr="00741E68">
        <w:rPr>
          <w:color w:val="222222"/>
        </w:rPr>
        <w:t>behavior</w:t>
      </w:r>
      <w:proofErr w:type="spellEnd"/>
      <w:r w:rsidRPr="00741E68">
        <w:rPr>
          <w:color w:val="222222"/>
        </w:rPr>
        <w:t xml:space="preserve"> of the concrete mixture containing fly ash and </w:t>
      </w:r>
      <w:proofErr w:type="spellStart"/>
      <w:r w:rsidRPr="00741E68">
        <w:rPr>
          <w:color w:val="222222"/>
        </w:rPr>
        <w:t>Alccofine</w:t>
      </w:r>
      <w:proofErr w:type="spellEnd"/>
      <w:r w:rsidRPr="00741E68">
        <w:rPr>
          <w:color w:val="222222"/>
        </w:rPr>
        <w:t>. The maximum obtained bending strength is 7.35 MPa.</w:t>
      </w:r>
    </w:p>
    <w:p w14:paraId="33D599A0" w14:textId="77777777" w:rsidR="00741E68" w:rsidRPr="00741E68" w:rsidRDefault="00741E68" w:rsidP="00741E68">
      <w:pPr>
        <w:shd w:val="clear" w:color="auto" w:fill="FFFFFF"/>
        <w:rPr>
          <w:color w:val="222222"/>
        </w:rPr>
      </w:pPr>
    </w:p>
    <w:p w14:paraId="24736119" w14:textId="77777777" w:rsidR="00741E68" w:rsidRPr="00741E68" w:rsidRDefault="00741E68" w:rsidP="00741E68">
      <w:pPr>
        <w:shd w:val="clear" w:color="auto" w:fill="FFFFFF"/>
        <w:rPr>
          <w:color w:val="222222"/>
        </w:rPr>
      </w:pPr>
      <w:r w:rsidRPr="00741E68">
        <w:rPr>
          <w:color w:val="222222"/>
        </w:rPr>
        <w:t>v. The minimum and maximum tensile strength after 28 days of curing were found to be 3.94 N/mm² and 5.55 N/mm². The high strength achieved by using SCM reduces the maintenance costs of the structure.</w:t>
      </w:r>
    </w:p>
    <w:p w14:paraId="7960CAFA" w14:textId="77777777" w:rsidR="00741E68" w:rsidRPr="00741E68" w:rsidRDefault="00741E68" w:rsidP="00741E68">
      <w:pPr>
        <w:shd w:val="clear" w:color="auto" w:fill="FFFFFF"/>
        <w:rPr>
          <w:color w:val="222222"/>
        </w:rPr>
      </w:pPr>
    </w:p>
    <w:p w14:paraId="1157E34A" w14:textId="3630D348" w:rsidR="00741E68" w:rsidRPr="00741E68" w:rsidRDefault="00741E68" w:rsidP="00741E68">
      <w:pPr>
        <w:shd w:val="clear" w:color="auto" w:fill="FFFFFF"/>
        <w:rPr>
          <w:color w:val="222222"/>
        </w:rPr>
      </w:pPr>
      <w:r w:rsidRPr="00741E68">
        <w:rPr>
          <w:color w:val="222222"/>
        </w:rPr>
        <w:t>vi. When using a superplasticizer admixture with HPC made from aggregate, adding the admixture at the final mixing stage consistently improves the properties of fresh and hardened concrete compared to the traditional practice of adding the admixture to the mixing water.</w:t>
      </w:r>
    </w:p>
    <w:p w14:paraId="73B75B22" w14:textId="77777777" w:rsidR="00741E68" w:rsidRPr="00741E68" w:rsidRDefault="00741E68" w:rsidP="00741E68">
      <w:pPr>
        <w:shd w:val="clear" w:color="auto" w:fill="FFFFFF"/>
        <w:rPr>
          <w:color w:val="222222"/>
        </w:rPr>
      </w:pPr>
    </w:p>
    <w:p w14:paraId="1115FF6B" w14:textId="0A2637BE" w:rsidR="009B439D" w:rsidRDefault="00741E68" w:rsidP="00741E68">
      <w:pPr>
        <w:shd w:val="clear" w:color="auto" w:fill="FFFFFF"/>
        <w:rPr>
          <w:color w:val="222222"/>
        </w:rPr>
      </w:pPr>
      <w:r w:rsidRPr="00741E68">
        <w:rPr>
          <w:color w:val="222222"/>
        </w:rPr>
        <w:t xml:space="preserve">vii. Cubic compressive strength studies show that the optimum percentage of </w:t>
      </w:r>
      <w:proofErr w:type="spellStart"/>
      <w:r w:rsidRPr="00741E68">
        <w:rPr>
          <w:color w:val="222222"/>
        </w:rPr>
        <w:t>Alccofine</w:t>
      </w:r>
      <w:proofErr w:type="spellEnd"/>
      <w:r w:rsidRPr="00741E68">
        <w:rPr>
          <w:color w:val="222222"/>
        </w:rPr>
        <w:t xml:space="preserve"> is about 12%. HPC density increases with increasing </w:t>
      </w:r>
      <w:proofErr w:type="spellStart"/>
      <w:r w:rsidRPr="00741E68">
        <w:rPr>
          <w:color w:val="222222"/>
        </w:rPr>
        <w:t>Alccofine</w:t>
      </w:r>
      <w:proofErr w:type="spellEnd"/>
      <w:r w:rsidRPr="00741E68">
        <w:rPr>
          <w:color w:val="222222"/>
        </w:rPr>
        <w:t xml:space="preserve"> content.</w:t>
      </w:r>
    </w:p>
    <w:p w14:paraId="77352B8B" w14:textId="4DD46430" w:rsidR="00741E68" w:rsidRDefault="00741E68" w:rsidP="00741E68">
      <w:pPr>
        <w:shd w:val="clear" w:color="auto" w:fill="FFFFFF"/>
        <w:rPr>
          <w:color w:val="222222"/>
        </w:rPr>
      </w:pPr>
    </w:p>
    <w:p w14:paraId="68146678" w14:textId="77777777" w:rsidR="00741E68" w:rsidRPr="00950DBA" w:rsidRDefault="00741E68" w:rsidP="00741E68">
      <w:pPr>
        <w:shd w:val="clear" w:color="auto" w:fill="FFFFFF"/>
        <w:rPr>
          <w:color w:val="222222"/>
        </w:rPr>
      </w:pPr>
    </w:p>
    <w:p w14:paraId="67087ED4" w14:textId="3BF9001E" w:rsidR="00950DBA" w:rsidRPr="009B439D" w:rsidRDefault="009B439D" w:rsidP="00950DBA">
      <w:pPr>
        <w:shd w:val="clear" w:color="auto" w:fill="FFFFFF"/>
        <w:rPr>
          <w:b/>
          <w:bCs/>
          <w:color w:val="222222"/>
        </w:rPr>
      </w:pPr>
      <w:r w:rsidRPr="009B439D">
        <w:rPr>
          <w:b/>
          <w:bCs/>
          <w:color w:val="222222"/>
        </w:rPr>
        <w:t>V</w:t>
      </w:r>
      <w:r w:rsidR="00950DBA" w:rsidRPr="009B439D">
        <w:rPr>
          <w:b/>
          <w:bCs/>
          <w:color w:val="222222"/>
        </w:rPr>
        <w:t xml:space="preserve"> REFERENCES</w:t>
      </w:r>
    </w:p>
    <w:p w14:paraId="4BF66FF2" w14:textId="77777777" w:rsidR="00950DBA" w:rsidRPr="00950DBA" w:rsidRDefault="00950DBA" w:rsidP="00950DBA">
      <w:pPr>
        <w:shd w:val="clear" w:color="auto" w:fill="FFFFFF"/>
        <w:rPr>
          <w:color w:val="222222"/>
        </w:rPr>
      </w:pPr>
    </w:p>
    <w:p w14:paraId="6BAA5C83" w14:textId="77777777" w:rsidR="00D46E29" w:rsidRDefault="00D46E29" w:rsidP="00D46E29">
      <w:pPr>
        <w:widowControl w:val="0"/>
        <w:autoSpaceDE w:val="0"/>
        <w:autoSpaceDN w:val="0"/>
        <w:adjustRightInd w:val="0"/>
        <w:ind w:right="207"/>
        <w:jc w:val="both"/>
        <w:rPr>
          <w:color w:val="222222"/>
        </w:rPr>
      </w:pPr>
      <w:r w:rsidRPr="004B5018">
        <w:rPr>
          <w:color w:val="222222"/>
        </w:rPr>
        <w:t xml:space="preserve">1. </w:t>
      </w:r>
      <w:proofErr w:type="spellStart"/>
      <w:r w:rsidRPr="004B5018">
        <w:rPr>
          <w:color w:val="222222"/>
        </w:rPr>
        <w:t>Grabeal</w:t>
      </w:r>
      <w:proofErr w:type="spellEnd"/>
      <w:r w:rsidRPr="004B5018">
        <w:rPr>
          <w:color w:val="222222"/>
        </w:rPr>
        <w:t>, B.A. "Material property characterization of ultra-high performance concrete (No. FHWA-HRT-06-103)", 2006</w:t>
      </w:r>
      <w:r w:rsidRPr="004B5018">
        <w:rPr>
          <w:color w:val="222222"/>
        </w:rPr>
        <w:br/>
      </w:r>
      <w:r w:rsidRPr="004B5018">
        <w:rPr>
          <w:color w:val="222222"/>
        </w:rPr>
        <w:br/>
        <w:t xml:space="preserve">2. Zubair, S. M., &amp; </w:t>
      </w:r>
      <w:proofErr w:type="spellStart"/>
      <w:r w:rsidRPr="004B5018">
        <w:rPr>
          <w:color w:val="222222"/>
        </w:rPr>
        <w:t>Jamkar</w:t>
      </w:r>
      <w:proofErr w:type="spellEnd"/>
      <w:r w:rsidRPr="004B5018">
        <w:rPr>
          <w:color w:val="222222"/>
        </w:rPr>
        <w:t xml:space="preserve">. S. S. "Experimental investigation on effect of mineral admixtures on high performance concrete with various w/b ratios", International Journal of Research in Engineering and Technology </w:t>
      </w:r>
      <w:proofErr w:type="spellStart"/>
      <w:r w:rsidRPr="004B5018">
        <w:rPr>
          <w:color w:val="222222"/>
        </w:rPr>
        <w:t>eISSN</w:t>
      </w:r>
      <w:proofErr w:type="spellEnd"/>
      <w:r w:rsidRPr="004B5018">
        <w:rPr>
          <w:color w:val="222222"/>
        </w:rPr>
        <w:t xml:space="preserve">: 2319-1163 | </w:t>
      </w:r>
      <w:proofErr w:type="spellStart"/>
      <w:r w:rsidRPr="004B5018">
        <w:rPr>
          <w:color w:val="222222"/>
        </w:rPr>
        <w:t>pISSN</w:t>
      </w:r>
      <w:proofErr w:type="spellEnd"/>
      <w:r w:rsidRPr="004B5018">
        <w:rPr>
          <w:color w:val="222222"/>
        </w:rPr>
        <w:t>: 2321- 7308, 2009</w:t>
      </w:r>
      <w:r w:rsidRPr="004B5018">
        <w:rPr>
          <w:color w:val="222222"/>
        </w:rPr>
        <w:br/>
      </w:r>
      <w:r w:rsidRPr="004B5018">
        <w:rPr>
          <w:color w:val="222222"/>
        </w:rPr>
        <w:br/>
        <w:t>3. Tsai, C. T., Kung, G. T. C., Hwang, C. L., "Use of high performance concrete on rigid pavement construction for exclusive bus lanes", Construction and Building Materials, pp.24(5), 732740, 2010</w:t>
      </w:r>
      <w:r w:rsidRPr="004B5018">
        <w:rPr>
          <w:color w:val="222222"/>
        </w:rPr>
        <w:br/>
      </w:r>
      <w:r w:rsidRPr="004B5018">
        <w:rPr>
          <w:color w:val="222222"/>
        </w:rPr>
        <w:br/>
        <w:t xml:space="preserve">4. </w:t>
      </w:r>
      <w:proofErr w:type="spellStart"/>
      <w:r w:rsidRPr="004B5018">
        <w:rPr>
          <w:color w:val="222222"/>
        </w:rPr>
        <w:t>Muthupriya</w:t>
      </w:r>
      <w:proofErr w:type="spellEnd"/>
      <w:r w:rsidRPr="004B5018">
        <w:rPr>
          <w:color w:val="222222"/>
        </w:rPr>
        <w:t xml:space="preserve">, P., Subramanian, K., &amp; </w:t>
      </w:r>
      <w:proofErr w:type="spellStart"/>
      <w:r w:rsidRPr="004B5018">
        <w:rPr>
          <w:color w:val="222222"/>
        </w:rPr>
        <w:t>Vishnuram</w:t>
      </w:r>
      <w:proofErr w:type="spellEnd"/>
      <w:r w:rsidRPr="004B5018">
        <w:rPr>
          <w:color w:val="222222"/>
        </w:rPr>
        <w:t xml:space="preserve">, B. G.. "Investigation on </w:t>
      </w:r>
      <w:proofErr w:type="spellStart"/>
      <w:r w:rsidRPr="004B5018">
        <w:rPr>
          <w:color w:val="222222"/>
        </w:rPr>
        <w:t>behavior</w:t>
      </w:r>
      <w:proofErr w:type="spellEnd"/>
      <w:r w:rsidRPr="004B5018">
        <w:rPr>
          <w:color w:val="222222"/>
        </w:rPr>
        <w:t xml:space="preserve"> of high performance reinforced concrete columns with metakaolin and fly ash as admixture", International Journal of Advanced Engineering Technology E-ISSN 0976- 3945</w:t>
      </w:r>
      <w:r w:rsidRPr="004B5018">
        <w:rPr>
          <w:color w:val="222222"/>
        </w:rPr>
        <w:br/>
      </w:r>
      <w:r w:rsidRPr="004B5018">
        <w:rPr>
          <w:color w:val="222222"/>
        </w:rPr>
        <w:br/>
        <w:t>5. Reddy, M. V. S., Reddy, I. R., Reddy, K. M. M., Nataraja, M. C., Murthy, N. K.</w:t>
      </w:r>
      <w:r>
        <w:rPr>
          <w:color w:val="222222"/>
        </w:rPr>
        <w:t xml:space="preserve"> </w:t>
      </w:r>
      <w:r w:rsidRPr="004B5018">
        <w:rPr>
          <w:color w:val="222222"/>
        </w:rPr>
        <w:t>"Durability aspects of high performance concrete containing supplementary cementing</w:t>
      </w:r>
      <w:r>
        <w:rPr>
          <w:color w:val="222222"/>
        </w:rPr>
        <w:t xml:space="preserve"> </w:t>
      </w:r>
      <w:r w:rsidRPr="004B5018">
        <w:rPr>
          <w:color w:val="222222"/>
        </w:rPr>
        <w:t>materials", ISSN 2319-6009, Vol. 1, No. 1, November 2012</w:t>
      </w:r>
      <w:r w:rsidRPr="004B5018">
        <w:rPr>
          <w:color w:val="222222"/>
        </w:rPr>
        <w:br/>
      </w:r>
      <w:r w:rsidRPr="004B5018">
        <w:rPr>
          <w:color w:val="222222"/>
        </w:rPr>
        <w:br/>
        <w:t xml:space="preserve">6. Patil, B. B., &amp; </w:t>
      </w:r>
      <w:proofErr w:type="spellStart"/>
      <w:r w:rsidRPr="004B5018">
        <w:rPr>
          <w:color w:val="222222"/>
        </w:rPr>
        <w:t>Kumbhar</w:t>
      </w:r>
      <w:proofErr w:type="spellEnd"/>
      <w:r w:rsidRPr="004B5018">
        <w:rPr>
          <w:color w:val="222222"/>
        </w:rPr>
        <w:t xml:space="preserve">, P. D. "Strength and durability properties of high performance concrete incorporating high reactivity metakaolin". International Journal of Modem Engineering </w:t>
      </w:r>
      <w:r w:rsidRPr="004B5018">
        <w:rPr>
          <w:color w:val="222222"/>
        </w:rPr>
        <w:lastRenderedPageBreak/>
        <w:t xml:space="preserve">Research, 2(3), pp.1099-1104, 2012 </w:t>
      </w:r>
    </w:p>
    <w:p w14:paraId="3C80C5C6" w14:textId="77777777" w:rsidR="00D46E29" w:rsidRDefault="00D46E29" w:rsidP="00D46E29">
      <w:pPr>
        <w:widowControl w:val="0"/>
        <w:autoSpaceDE w:val="0"/>
        <w:autoSpaceDN w:val="0"/>
        <w:adjustRightInd w:val="0"/>
        <w:ind w:right="207"/>
        <w:jc w:val="both"/>
        <w:rPr>
          <w:color w:val="222222"/>
        </w:rPr>
      </w:pPr>
    </w:p>
    <w:p w14:paraId="18070CE8" w14:textId="77777777" w:rsidR="00D46E29" w:rsidRDefault="00D46E29" w:rsidP="00D46E29">
      <w:pPr>
        <w:widowControl w:val="0"/>
        <w:autoSpaceDE w:val="0"/>
        <w:autoSpaceDN w:val="0"/>
        <w:adjustRightInd w:val="0"/>
        <w:ind w:right="207"/>
        <w:jc w:val="both"/>
        <w:rPr>
          <w:color w:val="222222"/>
        </w:rPr>
      </w:pPr>
      <w:r w:rsidRPr="004B5018">
        <w:rPr>
          <w:color w:val="222222"/>
        </w:rPr>
        <w:t>7. Patel V, Shah N. "A Survey of High Performance Concrete Developments in Civil</w:t>
      </w:r>
      <w:r>
        <w:rPr>
          <w:color w:val="222222"/>
        </w:rPr>
        <w:t xml:space="preserve"> </w:t>
      </w:r>
      <w:r w:rsidRPr="004B5018">
        <w:rPr>
          <w:color w:val="222222"/>
        </w:rPr>
        <w:t xml:space="preserve">Engineering Field", Open Journal of Civil Engineering, 2013, 3, pp.69-79, June 2013 </w:t>
      </w:r>
    </w:p>
    <w:p w14:paraId="10507ECB" w14:textId="77777777" w:rsidR="00D46E29" w:rsidRDefault="00D46E29" w:rsidP="00D46E29">
      <w:pPr>
        <w:widowControl w:val="0"/>
        <w:autoSpaceDE w:val="0"/>
        <w:autoSpaceDN w:val="0"/>
        <w:adjustRightInd w:val="0"/>
        <w:ind w:right="207"/>
        <w:jc w:val="both"/>
        <w:rPr>
          <w:color w:val="222222"/>
        </w:rPr>
      </w:pPr>
    </w:p>
    <w:p w14:paraId="36BE2F84" w14:textId="42052C8A" w:rsidR="003B32EB" w:rsidRPr="00D46E29" w:rsidRDefault="00D46E29" w:rsidP="00D46E29">
      <w:pPr>
        <w:widowControl w:val="0"/>
        <w:autoSpaceDE w:val="0"/>
        <w:autoSpaceDN w:val="0"/>
        <w:adjustRightInd w:val="0"/>
        <w:ind w:right="207"/>
        <w:jc w:val="both"/>
        <w:rPr>
          <w:color w:val="222222"/>
        </w:rPr>
      </w:pPr>
      <w:r w:rsidRPr="004B5018">
        <w:rPr>
          <w:color w:val="222222"/>
        </w:rPr>
        <w:t xml:space="preserve">8. Patil SA and </w:t>
      </w:r>
      <w:proofErr w:type="spellStart"/>
      <w:r w:rsidRPr="004B5018">
        <w:rPr>
          <w:color w:val="222222"/>
        </w:rPr>
        <w:t>Kumbhar.P.D</w:t>
      </w:r>
      <w:proofErr w:type="spellEnd"/>
      <w:r w:rsidRPr="004B5018">
        <w:rPr>
          <w:color w:val="222222"/>
        </w:rPr>
        <w:t xml:space="preserve"> "Study on effect of mineral admixtures in mix proportioning</w:t>
      </w:r>
      <w:r>
        <w:rPr>
          <w:color w:val="222222"/>
        </w:rPr>
        <w:t xml:space="preserve"> </w:t>
      </w:r>
      <w:r w:rsidRPr="004B5018">
        <w:rPr>
          <w:color w:val="222222"/>
        </w:rPr>
        <w:t>of HPC" International Journal of Research in Advent Technology", Vol. I.</w:t>
      </w:r>
      <w:r>
        <w:rPr>
          <w:color w:val="222222"/>
        </w:rPr>
        <w:t xml:space="preserve"> </w:t>
      </w:r>
      <w:r w:rsidRPr="004B5018">
        <w:rPr>
          <w:color w:val="222222"/>
        </w:rPr>
        <w:t>Issue.5.pp.499-504, 2013)</w:t>
      </w:r>
      <w:r w:rsidRPr="004B5018">
        <w:rPr>
          <w:color w:val="222222"/>
        </w:rPr>
        <w:br/>
      </w:r>
      <w:r w:rsidRPr="004B5018">
        <w:rPr>
          <w:color w:val="222222"/>
        </w:rPr>
        <w:br/>
        <w:t xml:space="preserve">9. Patel Y, Shah BK, Patel PJ, "Effect of </w:t>
      </w:r>
      <w:proofErr w:type="spellStart"/>
      <w:r w:rsidRPr="004B5018">
        <w:rPr>
          <w:color w:val="222222"/>
        </w:rPr>
        <w:t>Alccofine</w:t>
      </w:r>
      <w:proofErr w:type="spellEnd"/>
      <w:r w:rsidRPr="004B5018">
        <w:rPr>
          <w:color w:val="222222"/>
        </w:rPr>
        <w:t xml:space="preserve"> and fly ash addition on the durability of high performance concrete", International Journal for Scientific Research &amp; Development vol.1 Issue3,2013. </w:t>
      </w:r>
    </w:p>
    <w:p w14:paraId="19F29E5C" w14:textId="77777777" w:rsidR="00D46A0E" w:rsidRDefault="00D46A0E" w:rsidP="0051437F">
      <w:pPr>
        <w:widowControl w:val="0"/>
        <w:autoSpaceDE w:val="0"/>
        <w:autoSpaceDN w:val="0"/>
        <w:adjustRightInd w:val="0"/>
        <w:ind w:right="207"/>
        <w:jc w:val="both"/>
        <w:rPr>
          <w:sz w:val="22"/>
          <w:szCs w:val="22"/>
          <w:lang w:val="en-US" w:eastAsia="en-US"/>
        </w:rPr>
        <w:sectPr w:rsidR="00D46A0E" w:rsidSect="00D46A0E">
          <w:type w:val="continuous"/>
          <w:pgSz w:w="12240" w:h="15840"/>
          <w:pgMar w:top="1514" w:right="1320" w:bottom="1240" w:left="1280" w:header="0" w:footer="1058" w:gutter="0"/>
          <w:cols w:space="720"/>
        </w:sectPr>
      </w:pPr>
    </w:p>
    <w:p w14:paraId="3F094E6C" w14:textId="60063241" w:rsidR="003B32EB" w:rsidRPr="003B32EB" w:rsidRDefault="003B32EB" w:rsidP="0051437F">
      <w:pPr>
        <w:widowControl w:val="0"/>
        <w:autoSpaceDE w:val="0"/>
        <w:autoSpaceDN w:val="0"/>
        <w:adjustRightInd w:val="0"/>
        <w:ind w:right="207"/>
        <w:jc w:val="both"/>
        <w:rPr>
          <w:sz w:val="22"/>
          <w:szCs w:val="22"/>
          <w:lang w:val="en-US" w:eastAsia="en-US"/>
        </w:rPr>
      </w:pPr>
    </w:p>
    <w:sectPr w:rsidR="003B32EB" w:rsidRPr="003B32EB" w:rsidSect="00A72418">
      <w:type w:val="continuous"/>
      <w:pgSz w:w="12240" w:h="15840"/>
      <w:pgMar w:top="1514" w:right="1320" w:bottom="1240" w:left="1280" w:header="0" w:footer="1058"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F6434" w14:textId="77777777" w:rsidR="00464EB7" w:rsidRDefault="00464EB7" w:rsidP="003A191B">
      <w:r>
        <w:separator/>
      </w:r>
    </w:p>
  </w:endnote>
  <w:endnote w:type="continuationSeparator" w:id="0">
    <w:p w14:paraId="32EC7875" w14:textId="77777777" w:rsidR="00464EB7" w:rsidRDefault="00464EB7"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1EFF9" w14:textId="77777777" w:rsidR="00464EB7" w:rsidRDefault="00464EB7" w:rsidP="003A191B">
      <w:r>
        <w:separator/>
      </w:r>
    </w:p>
  </w:footnote>
  <w:footnote w:type="continuationSeparator" w:id="0">
    <w:p w14:paraId="7467E518" w14:textId="77777777" w:rsidR="00464EB7" w:rsidRDefault="00464EB7" w:rsidP="003A1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4D2B"/>
    <w:rsid w:val="000E08B8"/>
    <w:rsid w:val="000E522B"/>
    <w:rsid w:val="000F1BE8"/>
    <w:rsid w:val="001058F2"/>
    <w:rsid w:val="00105DC4"/>
    <w:rsid w:val="00114573"/>
    <w:rsid w:val="00115DE8"/>
    <w:rsid w:val="00141C61"/>
    <w:rsid w:val="00152039"/>
    <w:rsid w:val="0016307B"/>
    <w:rsid w:val="001636FB"/>
    <w:rsid w:val="0017516D"/>
    <w:rsid w:val="0018563A"/>
    <w:rsid w:val="00193891"/>
    <w:rsid w:val="001A0F09"/>
    <w:rsid w:val="001A487A"/>
    <w:rsid w:val="001B3EE8"/>
    <w:rsid w:val="001D3224"/>
    <w:rsid w:val="001D4F84"/>
    <w:rsid w:val="001D5895"/>
    <w:rsid w:val="001F383F"/>
    <w:rsid w:val="00211EBF"/>
    <w:rsid w:val="00217865"/>
    <w:rsid w:val="00233D61"/>
    <w:rsid w:val="002460BB"/>
    <w:rsid w:val="00251C86"/>
    <w:rsid w:val="00257383"/>
    <w:rsid w:val="00261920"/>
    <w:rsid w:val="00264A46"/>
    <w:rsid w:val="00265252"/>
    <w:rsid w:val="00267CBC"/>
    <w:rsid w:val="00275400"/>
    <w:rsid w:val="0028293A"/>
    <w:rsid w:val="0029093F"/>
    <w:rsid w:val="002944B8"/>
    <w:rsid w:val="00297005"/>
    <w:rsid w:val="002D1A34"/>
    <w:rsid w:val="002E08FF"/>
    <w:rsid w:val="002E12F3"/>
    <w:rsid w:val="002F199A"/>
    <w:rsid w:val="002F27B1"/>
    <w:rsid w:val="002F41C6"/>
    <w:rsid w:val="0031140B"/>
    <w:rsid w:val="00342AD0"/>
    <w:rsid w:val="00347A03"/>
    <w:rsid w:val="003501F6"/>
    <w:rsid w:val="00356E7D"/>
    <w:rsid w:val="00364D5E"/>
    <w:rsid w:val="00366A97"/>
    <w:rsid w:val="00367EDA"/>
    <w:rsid w:val="00390492"/>
    <w:rsid w:val="00390CAC"/>
    <w:rsid w:val="003933FC"/>
    <w:rsid w:val="00394344"/>
    <w:rsid w:val="003A191B"/>
    <w:rsid w:val="003A1CB0"/>
    <w:rsid w:val="003A7015"/>
    <w:rsid w:val="003B1A57"/>
    <w:rsid w:val="003B32EB"/>
    <w:rsid w:val="003B6F1E"/>
    <w:rsid w:val="003E1353"/>
    <w:rsid w:val="003E13E1"/>
    <w:rsid w:val="003E19C8"/>
    <w:rsid w:val="00413DBD"/>
    <w:rsid w:val="00414522"/>
    <w:rsid w:val="00426075"/>
    <w:rsid w:val="0042786D"/>
    <w:rsid w:val="004323DE"/>
    <w:rsid w:val="004328CF"/>
    <w:rsid w:val="00433ADE"/>
    <w:rsid w:val="00433D44"/>
    <w:rsid w:val="00434FF9"/>
    <w:rsid w:val="00436AC8"/>
    <w:rsid w:val="0044074D"/>
    <w:rsid w:val="0044658B"/>
    <w:rsid w:val="00453094"/>
    <w:rsid w:val="004544D2"/>
    <w:rsid w:val="00464EB7"/>
    <w:rsid w:val="00475049"/>
    <w:rsid w:val="004A3D80"/>
    <w:rsid w:val="004B262B"/>
    <w:rsid w:val="004C3FB3"/>
    <w:rsid w:val="004C6822"/>
    <w:rsid w:val="004D2588"/>
    <w:rsid w:val="004D558D"/>
    <w:rsid w:val="004E1624"/>
    <w:rsid w:val="004F0475"/>
    <w:rsid w:val="004F7745"/>
    <w:rsid w:val="0050051F"/>
    <w:rsid w:val="005027BF"/>
    <w:rsid w:val="00505FDA"/>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5A36"/>
    <w:rsid w:val="005965E7"/>
    <w:rsid w:val="005A61C6"/>
    <w:rsid w:val="005A6B65"/>
    <w:rsid w:val="005D371F"/>
    <w:rsid w:val="005D3867"/>
    <w:rsid w:val="005D7E02"/>
    <w:rsid w:val="005E03DD"/>
    <w:rsid w:val="005E18BD"/>
    <w:rsid w:val="005E347E"/>
    <w:rsid w:val="006045E5"/>
    <w:rsid w:val="00604FF2"/>
    <w:rsid w:val="006055C7"/>
    <w:rsid w:val="00614677"/>
    <w:rsid w:val="00627C4B"/>
    <w:rsid w:val="00634D03"/>
    <w:rsid w:val="0065092B"/>
    <w:rsid w:val="00670846"/>
    <w:rsid w:val="006739CF"/>
    <w:rsid w:val="006740AE"/>
    <w:rsid w:val="006802C4"/>
    <w:rsid w:val="006813E1"/>
    <w:rsid w:val="006923BB"/>
    <w:rsid w:val="0069316A"/>
    <w:rsid w:val="006C477C"/>
    <w:rsid w:val="006D746E"/>
    <w:rsid w:val="0070785D"/>
    <w:rsid w:val="007243CB"/>
    <w:rsid w:val="00741E68"/>
    <w:rsid w:val="007543C0"/>
    <w:rsid w:val="007574E7"/>
    <w:rsid w:val="007579F7"/>
    <w:rsid w:val="00761133"/>
    <w:rsid w:val="007661BD"/>
    <w:rsid w:val="0079049B"/>
    <w:rsid w:val="0079206D"/>
    <w:rsid w:val="007A3D73"/>
    <w:rsid w:val="007B7FF4"/>
    <w:rsid w:val="007C7046"/>
    <w:rsid w:val="007F444F"/>
    <w:rsid w:val="00810FD5"/>
    <w:rsid w:val="00832E3F"/>
    <w:rsid w:val="008358E2"/>
    <w:rsid w:val="0085062C"/>
    <w:rsid w:val="00871ED4"/>
    <w:rsid w:val="008758D2"/>
    <w:rsid w:val="008856FF"/>
    <w:rsid w:val="00886521"/>
    <w:rsid w:val="00896DC2"/>
    <w:rsid w:val="008A0A9D"/>
    <w:rsid w:val="008A3FB0"/>
    <w:rsid w:val="008B081E"/>
    <w:rsid w:val="008B1991"/>
    <w:rsid w:val="008C17D7"/>
    <w:rsid w:val="008E3DC3"/>
    <w:rsid w:val="0090740D"/>
    <w:rsid w:val="0094006D"/>
    <w:rsid w:val="00940DC3"/>
    <w:rsid w:val="009453C7"/>
    <w:rsid w:val="00950DBA"/>
    <w:rsid w:val="00955F4E"/>
    <w:rsid w:val="009677BE"/>
    <w:rsid w:val="00980D93"/>
    <w:rsid w:val="00993C09"/>
    <w:rsid w:val="00994BBC"/>
    <w:rsid w:val="009A13A5"/>
    <w:rsid w:val="009B439D"/>
    <w:rsid w:val="009B4D49"/>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24E51"/>
    <w:rsid w:val="00B303A6"/>
    <w:rsid w:val="00B33D03"/>
    <w:rsid w:val="00B342D9"/>
    <w:rsid w:val="00B4589E"/>
    <w:rsid w:val="00B47558"/>
    <w:rsid w:val="00B7029B"/>
    <w:rsid w:val="00B92963"/>
    <w:rsid w:val="00BA6258"/>
    <w:rsid w:val="00BB1591"/>
    <w:rsid w:val="00BB25D6"/>
    <w:rsid w:val="00BB3ADB"/>
    <w:rsid w:val="00BB6302"/>
    <w:rsid w:val="00BB7212"/>
    <w:rsid w:val="00BB7D13"/>
    <w:rsid w:val="00BC044D"/>
    <w:rsid w:val="00BC56AC"/>
    <w:rsid w:val="00BC6486"/>
    <w:rsid w:val="00BE6FCB"/>
    <w:rsid w:val="00BE74FC"/>
    <w:rsid w:val="00BF74A2"/>
    <w:rsid w:val="00BF7823"/>
    <w:rsid w:val="00C02175"/>
    <w:rsid w:val="00C0433B"/>
    <w:rsid w:val="00C0695E"/>
    <w:rsid w:val="00C10288"/>
    <w:rsid w:val="00C127BB"/>
    <w:rsid w:val="00C14DA3"/>
    <w:rsid w:val="00C30DFB"/>
    <w:rsid w:val="00C420BF"/>
    <w:rsid w:val="00C44AF6"/>
    <w:rsid w:val="00C56557"/>
    <w:rsid w:val="00C6512D"/>
    <w:rsid w:val="00C711C1"/>
    <w:rsid w:val="00C76B76"/>
    <w:rsid w:val="00C82374"/>
    <w:rsid w:val="00C8393B"/>
    <w:rsid w:val="00CA1E91"/>
    <w:rsid w:val="00CE0928"/>
    <w:rsid w:val="00D12F55"/>
    <w:rsid w:val="00D135B6"/>
    <w:rsid w:val="00D20A1F"/>
    <w:rsid w:val="00D20AAC"/>
    <w:rsid w:val="00D33C4D"/>
    <w:rsid w:val="00D43D68"/>
    <w:rsid w:val="00D46A0E"/>
    <w:rsid w:val="00D46E29"/>
    <w:rsid w:val="00D543AE"/>
    <w:rsid w:val="00D546A1"/>
    <w:rsid w:val="00D630FE"/>
    <w:rsid w:val="00D66012"/>
    <w:rsid w:val="00D967A0"/>
    <w:rsid w:val="00DA1C1F"/>
    <w:rsid w:val="00DA6D05"/>
    <w:rsid w:val="00DB0F06"/>
    <w:rsid w:val="00DC5ABB"/>
    <w:rsid w:val="00DD232F"/>
    <w:rsid w:val="00DD31F3"/>
    <w:rsid w:val="00DE1C29"/>
    <w:rsid w:val="00DE5CC0"/>
    <w:rsid w:val="00E01519"/>
    <w:rsid w:val="00E05EA1"/>
    <w:rsid w:val="00E103BB"/>
    <w:rsid w:val="00E11F1A"/>
    <w:rsid w:val="00E2686C"/>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microsoft.com/office/2007/relationships/hdphoto" Target="media/hdphoto3.wdp"/><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579</TotalTime>
  <Pages>8</Pages>
  <Words>2884</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19291</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113</cp:revision>
  <dcterms:created xsi:type="dcterms:W3CDTF">2020-07-17T09:03:00Z</dcterms:created>
  <dcterms:modified xsi:type="dcterms:W3CDTF">2023-05-11T20:14:00Z</dcterms:modified>
</cp:coreProperties>
</file>