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6781B8" w14:textId="065F5569" w:rsidR="00325B80" w:rsidRPr="00325B80" w:rsidRDefault="00325B80" w:rsidP="00325B80">
      <w:pPr>
        <w:pStyle w:val="papersubtitle"/>
        <w:rPr>
          <w:b/>
          <w:color w:val="000000" w:themeColor="text1"/>
        </w:rPr>
      </w:pPr>
      <w:bookmarkStart w:id="0" w:name="_Hlk133934941"/>
      <w:bookmarkEnd w:id="0"/>
      <w:r w:rsidRPr="00325B80">
        <w:rPr>
          <w:b/>
          <w:color w:val="000000" w:themeColor="text1"/>
        </w:rPr>
        <w:t>CHEMICAL LAB SAFETY AND SECURITY USING IOT</w:t>
      </w:r>
    </w:p>
    <w:p w14:paraId="178F66E7" w14:textId="54E84350" w:rsidR="00DA52F4" w:rsidRPr="001E51F3" w:rsidRDefault="00DA52F4" w:rsidP="009F6540">
      <w:pPr>
        <w:spacing w:before="54" w:after="0" w:line="276" w:lineRule="auto"/>
        <w:jc w:val="center"/>
        <w:rPr>
          <w:rFonts w:ascii="Times New Roman" w:hAnsi="Times New Roman" w:cs="Times New Roman"/>
          <w:b/>
          <w:bCs/>
          <w:color w:val="000000" w:themeColor="text1"/>
          <w:sz w:val="28"/>
          <w:szCs w:val="28"/>
        </w:rPr>
      </w:pPr>
    </w:p>
    <w:p w14:paraId="736B6AC8" w14:textId="7E7F49DD" w:rsidR="00DA52F4" w:rsidRPr="001E51F3" w:rsidRDefault="005F5350" w:rsidP="009F6540">
      <w:pPr>
        <w:spacing w:before="54" w:after="0" w:line="276" w:lineRule="auto"/>
        <w:jc w:val="center"/>
        <w:rPr>
          <w:rFonts w:ascii="Times New Roman" w:hAnsi="Times New Roman" w:cs="Times New Roman"/>
          <w:b/>
          <w:bCs/>
          <w:color w:val="000000" w:themeColor="text1"/>
          <w:sz w:val="24"/>
          <w:szCs w:val="24"/>
        </w:rPr>
      </w:pPr>
      <w:r w:rsidRPr="00804DB1">
        <w:rPr>
          <w:rFonts w:eastAsia="MS Mincho"/>
        </w:rPr>
        <w:t xml:space="preserve"> </w:t>
      </w:r>
      <w:r w:rsidRPr="00EC4D67">
        <w:rPr>
          <w:rFonts w:ascii="Times New Roman" w:hAnsi="Times New Roman" w:cs="Times New Roman"/>
          <w:b/>
          <w:bCs/>
          <w:color w:val="000000" w:themeColor="text1"/>
          <w:sz w:val="24"/>
          <w:szCs w:val="24"/>
        </w:rPr>
        <w:t>Manisha A. Tipare</w:t>
      </w:r>
      <w:r w:rsidR="00DA52F4" w:rsidRPr="001E51F3">
        <w:rPr>
          <w:rFonts w:ascii="Times New Roman" w:hAnsi="Times New Roman" w:cs="Times New Roman"/>
          <w:b/>
          <w:bCs/>
          <w:color w:val="000000" w:themeColor="text1"/>
          <w:sz w:val="24"/>
          <w:szCs w:val="24"/>
          <w:vertAlign w:val="superscript"/>
        </w:rPr>
        <w:t>1</w:t>
      </w:r>
      <w:r w:rsidR="00DA52F4" w:rsidRPr="001E51F3">
        <w:rPr>
          <w:rFonts w:ascii="Times New Roman" w:hAnsi="Times New Roman" w:cs="Times New Roman"/>
          <w:b/>
          <w:bCs/>
          <w:color w:val="000000" w:themeColor="text1"/>
          <w:sz w:val="24"/>
          <w:szCs w:val="24"/>
        </w:rPr>
        <w:t xml:space="preserve">, </w:t>
      </w:r>
      <w:r w:rsidR="00712D8C" w:rsidRPr="00712D8C">
        <w:rPr>
          <w:rFonts w:ascii="Times New Roman" w:hAnsi="Times New Roman" w:cs="Times New Roman"/>
          <w:b/>
          <w:bCs/>
          <w:color w:val="000000" w:themeColor="text1"/>
          <w:sz w:val="24"/>
          <w:szCs w:val="24"/>
        </w:rPr>
        <w:t>Anushka R. Sonawane</w:t>
      </w:r>
      <w:r w:rsidR="00DA52F4" w:rsidRPr="001E51F3">
        <w:rPr>
          <w:rFonts w:ascii="Times New Roman" w:hAnsi="Times New Roman" w:cs="Times New Roman"/>
          <w:b/>
          <w:bCs/>
          <w:color w:val="000000" w:themeColor="text1"/>
          <w:sz w:val="24"/>
          <w:szCs w:val="24"/>
          <w:vertAlign w:val="superscript"/>
        </w:rPr>
        <w:t>2</w:t>
      </w:r>
      <w:r w:rsidR="00DA52F4" w:rsidRPr="001E51F3">
        <w:rPr>
          <w:rFonts w:ascii="Times New Roman" w:hAnsi="Times New Roman" w:cs="Times New Roman"/>
          <w:b/>
          <w:bCs/>
          <w:color w:val="000000" w:themeColor="text1"/>
          <w:sz w:val="24"/>
          <w:szCs w:val="24"/>
        </w:rPr>
        <w:t xml:space="preserve">, </w:t>
      </w:r>
      <w:r w:rsidR="00D955EE" w:rsidRPr="00D955EE">
        <w:rPr>
          <w:rFonts w:ascii="Times New Roman" w:hAnsi="Times New Roman" w:cs="Times New Roman"/>
          <w:b/>
          <w:bCs/>
          <w:color w:val="000000" w:themeColor="text1"/>
          <w:sz w:val="24"/>
          <w:szCs w:val="24"/>
        </w:rPr>
        <w:t>Vaishnavi R. Sonawane</w:t>
      </w:r>
      <w:r w:rsidR="00DA52F4" w:rsidRPr="001E51F3">
        <w:rPr>
          <w:rFonts w:ascii="Times New Roman" w:hAnsi="Times New Roman" w:cs="Times New Roman"/>
          <w:b/>
          <w:bCs/>
          <w:color w:val="000000" w:themeColor="text1"/>
          <w:sz w:val="24"/>
          <w:szCs w:val="24"/>
          <w:vertAlign w:val="superscript"/>
        </w:rPr>
        <w:t>3</w:t>
      </w:r>
    </w:p>
    <w:p w14:paraId="72EA1D0C" w14:textId="20FA4E38" w:rsidR="00EB5586" w:rsidRPr="001E51F3" w:rsidRDefault="00DA52F4" w:rsidP="009F6540">
      <w:pPr>
        <w:spacing w:before="54" w:after="0" w:line="276" w:lineRule="auto"/>
        <w:jc w:val="center"/>
        <w:rPr>
          <w:rFonts w:ascii="Times New Roman" w:hAnsi="Times New Roman" w:cs="Times New Roman"/>
          <w:color w:val="000000" w:themeColor="text1"/>
        </w:rPr>
      </w:pPr>
      <w:r w:rsidRPr="00492D66">
        <w:rPr>
          <w:rFonts w:ascii="Times New Roman" w:hAnsi="Times New Roman" w:cs="Times New Roman"/>
          <w:color w:val="000000" w:themeColor="text1"/>
          <w:vertAlign w:val="superscript"/>
        </w:rPr>
        <w:t>1</w:t>
      </w:r>
      <w:r w:rsidR="00F74EC0" w:rsidRPr="00492D66">
        <w:rPr>
          <w:rFonts w:ascii="Times New Roman" w:hAnsi="Times New Roman" w:cs="Times New Roman"/>
          <w:color w:val="000000" w:themeColor="text1"/>
          <w:vertAlign w:val="superscript"/>
        </w:rPr>
        <w:t>,2,3</w:t>
      </w:r>
      <w:r w:rsidR="009177D0">
        <w:rPr>
          <w:rFonts w:ascii="Times New Roman" w:hAnsi="Times New Roman" w:cs="Times New Roman"/>
          <w:color w:val="000000" w:themeColor="text1"/>
        </w:rPr>
        <w:t>S</w:t>
      </w:r>
      <w:r w:rsidR="005224DE">
        <w:rPr>
          <w:rFonts w:ascii="Times New Roman" w:hAnsi="Times New Roman" w:cs="Times New Roman"/>
          <w:color w:val="000000" w:themeColor="text1"/>
        </w:rPr>
        <w:t>tudent</w:t>
      </w:r>
      <w:r w:rsidRPr="001E51F3">
        <w:rPr>
          <w:rFonts w:ascii="Times New Roman" w:hAnsi="Times New Roman" w:cs="Times New Roman"/>
          <w:color w:val="000000" w:themeColor="text1"/>
        </w:rPr>
        <w:t>,</w:t>
      </w:r>
      <w:r w:rsidR="00492D66">
        <w:rPr>
          <w:rFonts w:ascii="Times New Roman" w:hAnsi="Times New Roman" w:cs="Times New Roman"/>
          <w:color w:val="000000" w:themeColor="text1"/>
        </w:rPr>
        <w:t xml:space="preserve"> </w:t>
      </w:r>
      <w:r w:rsidR="00AD6B78">
        <w:rPr>
          <w:rFonts w:ascii="Times New Roman" w:hAnsi="Times New Roman" w:cs="Times New Roman"/>
          <w:color w:val="000000" w:themeColor="text1"/>
        </w:rPr>
        <w:t xml:space="preserve">Department of Electronics </w:t>
      </w:r>
      <w:r w:rsidR="00393DBD">
        <w:rPr>
          <w:rFonts w:ascii="Times New Roman" w:hAnsi="Times New Roman" w:cs="Times New Roman"/>
          <w:color w:val="000000" w:themeColor="text1"/>
        </w:rPr>
        <w:t>and Telecommunication Engineering</w:t>
      </w:r>
      <w:r w:rsidRPr="001E51F3">
        <w:rPr>
          <w:rFonts w:ascii="Times New Roman" w:hAnsi="Times New Roman" w:cs="Times New Roman"/>
          <w:color w:val="000000" w:themeColor="text1"/>
        </w:rPr>
        <w:t xml:space="preserve">, </w:t>
      </w:r>
      <w:r w:rsidR="00393DBD">
        <w:rPr>
          <w:rFonts w:ascii="Times New Roman" w:hAnsi="Times New Roman" w:cs="Times New Roman"/>
          <w:color w:val="000000" w:themeColor="text1"/>
        </w:rPr>
        <w:t>NDMVP College of Engineering</w:t>
      </w:r>
      <w:r w:rsidRPr="001E51F3">
        <w:rPr>
          <w:rFonts w:ascii="Times New Roman" w:hAnsi="Times New Roman" w:cs="Times New Roman"/>
          <w:color w:val="000000" w:themeColor="text1"/>
        </w:rPr>
        <w:t xml:space="preserve">, </w:t>
      </w:r>
      <w:r w:rsidR="00A36B81">
        <w:rPr>
          <w:rFonts w:ascii="Times New Roman" w:hAnsi="Times New Roman" w:cs="Times New Roman"/>
          <w:color w:val="000000" w:themeColor="text1"/>
        </w:rPr>
        <w:t>Nashik</w:t>
      </w:r>
      <w:r w:rsidRPr="001E51F3">
        <w:rPr>
          <w:rFonts w:ascii="Times New Roman" w:hAnsi="Times New Roman" w:cs="Times New Roman"/>
          <w:color w:val="000000" w:themeColor="text1"/>
        </w:rPr>
        <w:t xml:space="preserve">, </w:t>
      </w:r>
      <w:r w:rsidR="00A36B81">
        <w:rPr>
          <w:rFonts w:ascii="Times New Roman" w:hAnsi="Times New Roman" w:cs="Times New Roman"/>
          <w:color w:val="000000" w:themeColor="text1"/>
        </w:rPr>
        <w:t>Maharashtra</w:t>
      </w:r>
      <w:r w:rsidRPr="001E51F3">
        <w:rPr>
          <w:rFonts w:ascii="Times New Roman" w:hAnsi="Times New Roman" w:cs="Times New Roman"/>
          <w:color w:val="000000" w:themeColor="text1"/>
        </w:rPr>
        <w:t>,</w:t>
      </w:r>
      <w:r w:rsidR="00A36B81">
        <w:rPr>
          <w:rFonts w:ascii="Times New Roman" w:hAnsi="Times New Roman" w:cs="Times New Roman"/>
          <w:color w:val="000000" w:themeColor="text1"/>
        </w:rPr>
        <w:t xml:space="preserve"> India</w:t>
      </w:r>
    </w:p>
    <w:p w14:paraId="7C6E1520" w14:textId="105F17D1" w:rsidR="00DA52F4" w:rsidRPr="001E51F3" w:rsidRDefault="00DA52F4" w:rsidP="00A36B81">
      <w:pPr>
        <w:spacing w:before="54" w:after="0" w:line="276" w:lineRule="auto"/>
        <w:jc w:val="center"/>
        <w:rPr>
          <w:rFonts w:ascii="Times New Roman" w:hAnsi="Times New Roman" w:cs="Times New Roman"/>
          <w:color w:val="000000" w:themeColor="text1"/>
        </w:rPr>
      </w:pPr>
    </w:p>
    <w:p w14:paraId="236D8AC5" w14:textId="77777777" w:rsidR="00A76B54" w:rsidRDefault="00DA52F4" w:rsidP="00A76B54">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 xml:space="preserve">ABSTRACT </w:t>
      </w:r>
    </w:p>
    <w:p w14:paraId="6D1CE204" w14:textId="77777777" w:rsidR="006069AF" w:rsidRDefault="008B3EA3" w:rsidP="006069AF">
      <w:pPr>
        <w:spacing w:before="54" w:after="0" w:line="276" w:lineRule="auto"/>
        <w:jc w:val="both"/>
        <w:rPr>
          <w:rFonts w:ascii="Times New Roman" w:eastAsia="MS Mincho" w:hAnsi="Times New Roman" w:cs="Times New Roman"/>
          <w:sz w:val="20"/>
          <w:szCs w:val="20"/>
        </w:rPr>
      </w:pPr>
      <w:r w:rsidRPr="00A76B54">
        <w:rPr>
          <w:rFonts w:ascii="Times New Roman" w:eastAsia="MS Mincho" w:hAnsi="Times New Roman" w:cs="Times New Roman"/>
          <w:sz w:val="20"/>
          <w:szCs w:val="20"/>
        </w:rPr>
        <w:t>Internet of Things (IOT) conceptualizes the idea of remotely connecting and monitoring real world objects (things) through the Internet This concept can be aptly incorporated to make laboratories smarter, safer and automated. This IOT project focuses on building a smart lab safety system which sends alerts to the owner by using Internet in case of any danger and raises an alarm. A safety system needs to be designed to ensure at most safety in the laboratories.</w:t>
      </w:r>
    </w:p>
    <w:p w14:paraId="19453CE8" w14:textId="3A261D7D" w:rsidR="008B3EA3" w:rsidRPr="006069AF" w:rsidRDefault="008B3EA3" w:rsidP="006069AF">
      <w:pPr>
        <w:spacing w:before="54" w:after="0" w:line="276" w:lineRule="auto"/>
        <w:jc w:val="both"/>
        <w:rPr>
          <w:rFonts w:ascii="Times New Roman" w:eastAsia="MS Mincho" w:hAnsi="Times New Roman" w:cs="Times New Roman"/>
          <w:sz w:val="20"/>
          <w:szCs w:val="20"/>
        </w:rPr>
      </w:pPr>
      <w:r w:rsidRPr="00EB5586">
        <w:rPr>
          <w:rFonts w:eastAsia="MS Mincho"/>
          <w:b/>
          <w:bCs/>
          <w:sz w:val="20"/>
          <w:szCs w:val="20"/>
        </w:rPr>
        <w:t>Keywords</w:t>
      </w:r>
      <w:r w:rsidR="00EB5586" w:rsidRPr="00EB5586">
        <w:rPr>
          <w:rFonts w:eastAsia="MS Mincho"/>
          <w:b/>
          <w:bCs/>
          <w:sz w:val="20"/>
          <w:szCs w:val="20"/>
        </w:rPr>
        <w:t>:</w:t>
      </w:r>
      <w:r w:rsidR="00EB5586">
        <w:rPr>
          <w:rFonts w:eastAsia="MS Mincho"/>
          <w:sz w:val="20"/>
          <w:szCs w:val="20"/>
        </w:rPr>
        <w:t xml:space="preserve"> </w:t>
      </w:r>
      <w:r w:rsidRPr="006069AF">
        <w:rPr>
          <w:rFonts w:eastAsia="MS Mincho"/>
          <w:sz w:val="20"/>
          <w:szCs w:val="20"/>
        </w:rPr>
        <w:t xml:space="preserve">component; formatting; style; styling; insert (Automation, chemical, hazards, </w:t>
      </w:r>
      <w:proofErr w:type="gramStart"/>
      <w:r w:rsidRPr="006069AF">
        <w:rPr>
          <w:rFonts w:eastAsia="MS Mincho"/>
          <w:sz w:val="20"/>
          <w:szCs w:val="20"/>
        </w:rPr>
        <w:t>IOT,  Safety</w:t>
      </w:r>
      <w:proofErr w:type="gramEnd"/>
      <w:r w:rsidRPr="006069AF">
        <w:rPr>
          <w:rFonts w:eastAsia="MS Mincho"/>
          <w:sz w:val="20"/>
          <w:szCs w:val="20"/>
        </w:rPr>
        <w:t xml:space="preserve">. </w:t>
      </w:r>
    </w:p>
    <w:p w14:paraId="15CD9FB1" w14:textId="77777777" w:rsidR="00DA52F4" w:rsidRPr="006069AF"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p>
    <w:p w14:paraId="3C5E43A9" w14:textId="6B5422F2" w:rsidR="00F93AD2" w:rsidRPr="001E51F3" w:rsidRDefault="00F93AD2"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sectPr w:rsidR="00F93AD2" w:rsidRPr="001E51F3" w:rsidSect="005F717A">
          <w:headerReference w:type="default" r:id="rId8"/>
          <w:footerReference w:type="default" r:id="rId9"/>
          <w:type w:val="continuous"/>
          <w:pgSz w:w="11907" w:h="16839" w:code="9"/>
          <w:pgMar w:top="510" w:right="907" w:bottom="340" w:left="907" w:header="113" w:footer="170" w:gutter="0"/>
          <w:cols w:space="720"/>
          <w:docGrid w:linePitch="360"/>
        </w:sectPr>
      </w:pPr>
    </w:p>
    <w:p w14:paraId="075684D6" w14:textId="0BF30811" w:rsidR="00DA52F4" w:rsidRDefault="00DA52F4" w:rsidP="001E51F3">
      <w:pPr>
        <w:pStyle w:val="ListParagraph"/>
        <w:numPr>
          <w:ilvl w:val="0"/>
          <w:numId w:val="21"/>
        </w:numPr>
        <w:spacing w:before="54" w:after="0" w:line="276" w:lineRule="auto"/>
        <w:ind w:left="284" w:hanging="284"/>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INTRODUCTION</w:t>
      </w:r>
      <w:r w:rsidR="009F6540" w:rsidRPr="001E51F3">
        <w:rPr>
          <w:rFonts w:ascii="Times New Roman" w:hAnsi="Times New Roman" w:cs="Times New Roman"/>
          <w:b/>
          <w:bCs/>
          <w:color w:val="000000" w:themeColor="text1"/>
          <w:sz w:val="24"/>
          <w:szCs w:val="24"/>
        </w:rPr>
        <w:t xml:space="preserve"> </w:t>
      </w:r>
    </w:p>
    <w:p w14:paraId="0F3E7D28" w14:textId="317A598E" w:rsidR="00F93AD2" w:rsidRDefault="008B3EA3" w:rsidP="00F93AD2">
      <w:pPr>
        <w:spacing w:before="240" w:line="276" w:lineRule="auto"/>
        <w:jc w:val="both"/>
        <w:rPr>
          <w:rFonts w:ascii="Times New Roman" w:hAnsi="Times New Roman" w:cs="Times New Roman"/>
          <w:sz w:val="20"/>
          <w:szCs w:val="20"/>
        </w:rPr>
      </w:pPr>
      <w:r w:rsidRPr="00570324">
        <w:rPr>
          <w:rFonts w:ascii="Times New Roman" w:eastAsia="MS Mincho" w:hAnsi="Times New Roman" w:cs="Times New Roman"/>
          <w:sz w:val="20"/>
          <w:szCs w:val="20"/>
        </w:rPr>
        <w:t xml:space="preserve">The internet of things is a communication paradigm that refers to the idea of connecting the objects of everyday life to the internet. Automation not only refers to reducing human efforts but also energy efficiency and time saving. The main objective of project is to control the lab even from remote locations and in case of emergency. The critical parameters are monitored and in case of emergency control action can be taken. The system is secured, user friendly, reliable, flexible and affordable. Laboratory management is a very important element specifically in ensuring safety aspect of academic and research laboratory activities. Most cases in the past event where accidents in laboratory happened are due to the failure of keeping track those faulty and non-functional test and measurement equipment and machine, which are also closely related to the poor inventory and maintenance system. </w:t>
      </w:r>
      <w:r w:rsidRPr="00570324">
        <w:rPr>
          <w:rFonts w:ascii="Times New Roman" w:hAnsi="Times New Roman" w:cs="Times New Roman"/>
          <w:sz w:val="20"/>
          <w:szCs w:val="20"/>
        </w:rPr>
        <w:t>With the wireless technologies such as Wi-Fi, cloud networks in the recent past, wireless system are used every day and everywhere.</w:t>
      </w:r>
    </w:p>
    <w:p w14:paraId="17C9EC54" w14:textId="77777777" w:rsidR="000C60AA" w:rsidRPr="00F93AD2" w:rsidRDefault="000C60AA" w:rsidP="00F93AD2">
      <w:pPr>
        <w:spacing w:before="240" w:line="276" w:lineRule="auto"/>
        <w:jc w:val="both"/>
        <w:rPr>
          <w:rFonts w:ascii="Times New Roman" w:hAnsi="Times New Roman" w:cs="Times New Roman"/>
          <w:sz w:val="20"/>
          <w:szCs w:val="20"/>
        </w:rPr>
      </w:pPr>
    </w:p>
    <w:p w14:paraId="7A033264" w14:textId="77777777"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METHODOLOGY</w:t>
      </w:r>
    </w:p>
    <w:p w14:paraId="47842282" w14:textId="558A5A57" w:rsidR="00325B80" w:rsidRPr="00325B80" w:rsidRDefault="00325B80" w:rsidP="00325B80">
      <w:pPr>
        <w:pStyle w:val="Heading1"/>
        <w:numPr>
          <w:ilvl w:val="1"/>
          <w:numId w:val="21"/>
        </w:numPr>
        <w:rPr>
          <w:rFonts w:ascii="Times New Roman" w:eastAsiaTheme="minorHAnsi" w:hAnsi="Times New Roman" w:cs="Times New Roman"/>
          <w:b/>
          <w:bCs/>
          <w:color w:val="000000" w:themeColor="text1"/>
          <w:sz w:val="20"/>
          <w:szCs w:val="20"/>
        </w:rPr>
      </w:pPr>
      <w:r w:rsidRPr="00325B80">
        <w:rPr>
          <w:rFonts w:ascii="Times New Roman" w:eastAsiaTheme="minorHAnsi" w:hAnsi="Times New Roman" w:cs="Times New Roman"/>
          <w:b/>
          <w:bCs/>
          <w:color w:val="000000" w:themeColor="text1"/>
          <w:sz w:val="20"/>
          <w:szCs w:val="20"/>
        </w:rPr>
        <w:t>Need Of Project</w:t>
      </w:r>
    </w:p>
    <w:p w14:paraId="07100630" w14:textId="36EBB0C3" w:rsidR="00325B80" w:rsidRPr="00325B80" w:rsidRDefault="00325B80" w:rsidP="00325B80">
      <w:pPr>
        <w:spacing w:line="276" w:lineRule="auto"/>
        <w:jc w:val="both"/>
        <w:rPr>
          <w:rFonts w:ascii="Times New Roman" w:hAnsi="Times New Roman" w:cs="Times New Roman"/>
          <w:color w:val="000000" w:themeColor="text1"/>
          <w:sz w:val="20"/>
          <w:szCs w:val="20"/>
        </w:rPr>
      </w:pPr>
      <w:r w:rsidRPr="00325B80">
        <w:rPr>
          <w:rFonts w:ascii="Times New Roman" w:hAnsi="Times New Roman" w:cs="Times New Roman"/>
          <w:color w:val="000000" w:themeColor="text1"/>
          <w:sz w:val="20"/>
          <w:szCs w:val="20"/>
        </w:rPr>
        <w:t xml:space="preserve">In laboratory, fire hazard needs emergency response with firefighting equipment. During summer months with high heat index, in case of any major fire, combating fire is a big challenge. Temperature fluctuations may be caused by changes in weather, location or layout, cooling equipment, air circulation and many other factors. In case of any major gas leaks from catastrophic failure of the equipment or pipelines, which may </w:t>
      </w:r>
      <w:proofErr w:type="gramStart"/>
      <w:r w:rsidRPr="00325B80">
        <w:rPr>
          <w:rFonts w:ascii="Times New Roman" w:hAnsi="Times New Roman" w:cs="Times New Roman"/>
          <w:color w:val="000000" w:themeColor="text1"/>
          <w:sz w:val="20"/>
          <w:szCs w:val="20"/>
        </w:rPr>
        <w:t>leads</w:t>
      </w:r>
      <w:proofErr w:type="gramEnd"/>
      <w:r w:rsidRPr="00325B80">
        <w:rPr>
          <w:rFonts w:ascii="Times New Roman" w:hAnsi="Times New Roman" w:cs="Times New Roman"/>
          <w:color w:val="000000" w:themeColor="text1"/>
          <w:sz w:val="20"/>
          <w:szCs w:val="20"/>
        </w:rPr>
        <w:t xml:space="preserve"> to disaster. Electrical short-circuits can also lead to fire. Hazardous gases can evolve from indoor and outdoor sources including gaseous contaminants, particulates, fumes, odour complaints, amongst others. </w:t>
      </w:r>
    </w:p>
    <w:p w14:paraId="0CCA1D8E" w14:textId="77777777" w:rsidR="00325B80" w:rsidRPr="00325B80" w:rsidRDefault="00325B80" w:rsidP="00325B80">
      <w:pPr>
        <w:spacing w:line="276" w:lineRule="auto"/>
        <w:jc w:val="both"/>
        <w:rPr>
          <w:rFonts w:ascii="Times New Roman" w:hAnsi="Times New Roman" w:cs="Times New Roman"/>
          <w:color w:val="000000" w:themeColor="text1"/>
          <w:sz w:val="20"/>
          <w:szCs w:val="20"/>
        </w:rPr>
      </w:pPr>
      <w:r w:rsidRPr="00325B80">
        <w:rPr>
          <w:rFonts w:ascii="Times New Roman" w:hAnsi="Times New Roman" w:cs="Times New Roman"/>
          <w:color w:val="000000" w:themeColor="text1"/>
          <w:sz w:val="20"/>
          <w:szCs w:val="20"/>
        </w:rPr>
        <w:t>In the chemical laboratories, several poisonous gases are being used. Chemicals like Carbon, Chlorine, H2S, Phenol, Hydrofluoric acid and many other gases are harmful to humans. If inhaled or come in contact with these for a longer period, eyes irritation, skin irritation and respiratory problems can occur. Poisonous gases should be monitored and indicated to the in charge and if necessary, an audible alarm to be generated.</w:t>
      </w:r>
    </w:p>
    <w:p w14:paraId="0E160CBF" w14:textId="40DC9A51" w:rsidR="00DA52F4" w:rsidRPr="001E51F3" w:rsidRDefault="00DA52F4" w:rsidP="009F6540">
      <w:pPr>
        <w:spacing w:before="54" w:after="0" w:line="276" w:lineRule="auto"/>
        <w:jc w:val="both"/>
        <w:rPr>
          <w:rFonts w:ascii="Times New Roman" w:hAnsi="Times New Roman" w:cs="Times New Roman"/>
          <w:color w:val="000000" w:themeColor="text1"/>
          <w:sz w:val="20"/>
          <w:szCs w:val="20"/>
        </w:rPr>
      </w:pPr>
    </w:p>
    <w:p w14:paraId="20B7A243" w14:textId="4B133946" w:rsidR="00392B63" w:rsidRDefault="00392B63" w:rsidP="00392B63">
      <w:pPr>
        <w:pStyle w:val="Heading1"/>
        <w:numPr>
          <w:ilvl w:val="1"/>
          <w:numId w:val="21"/>
        </w:numPr>
        <w:rPr>
          <w:rFonts w:ascii="Times New Roman" w:hAnsi="Times New Roman" w:cs="Times New Roman"/>
          <w:b/>
          <w:bCs/>
          <w:color w:val="000000" w:themeColor="text1"/>
          <w:sz w:val="20"/>
          <w:szCs w:val="20"/>
        </w:rPr>
      </w:pPr>
      <w:r w:rsidRPr="00392B63">
        <w:rPr>
          <w:rFonts w:ascii="Times New Roman" w:hAnsi="Times New Roman" w:cs="Times New Roman"/>
          <w:b/>
          <w:bCs/>
          <w:color w:val="000000" w:themeColor="text1"/>
          <w:sz w:val="20"/>
          <w:szCs w:val="20"/>
        </w:rPr>
        <w:t>Existing System</w:t>
      </w:r>
    </w:p>
    <w:p w14:paraId="6ADCF099" w14:textId="50847DD5" w:rsidR="00392B63" w:rsidRPr="00392B63" w:rsidRDefault="00392B63" w:rsidP="00392B63">
      <w:pPr>
        <w:pStyle w:val="Heading2"/>
        <w:spacing w:line="276" w:lineRule="auto"/>
        <w:rPr>
          <w:rFonts w:ascii="Times New Roman" w:eastAsiaTheme="minorHAnsi" w:hAnsi="Times New Roman" w:cs="Times New Roman"/>
          <w:color w:val="000000" w:themeColor="text1"/>
          <w:sz w:val="20"/>
          <w:szCs w:val="20"/>
        </w:rPr>
      </w:pPr>
      <w:r>
        <w:t xml:space="preserve"> </w:t>
      </w:r>
      <w:r w:rsidRPr="00392B63">
        <w:rPr>
          <w:rFonts w:ascii="Times New Roman" w:eastAsiaTheme="minorHAnsi" w:hAnsi="Times New Roman" w:cs="Times New Roman"/>
          <w:color w:val="000000" w:themeColor="text1"/>
          <w:sz w:val="20"/>
          <w:szCs w:val="20"/>
        </w:rPr>
        <w:t>A</w:t>
      </w:r>
      <w:r>
        <w:rPr>
          <w:rFonts w:ascii="Times New Roman" w:eastAsiaTheme="minorHAnsi" w:hAnsi="Times New Roman" w:cs="Times New Roman"/>
          <w:color w:val="000000" w:themeColor="text1"/>
          <w:sz w:val="20"/>
          <w:szCs w:val="20"/>
        </w:rPr>
        <w:t>.</w:t>
      </w:r>
      <w:r w:rsidRPr="00392B63">
        <w:rPr>
          <w:rFonts w:ascii="Times New Roman" w:eastAsiaTheme="minorHAnsi" w:hAnsi="Times New Roman" w:cs="Times New Roman"/>
          <w:color w:val="000000" w:themeColor="text1"/>
          <w:sz w:val="20"/>
          <w:szCs w:val="20"/>
        </w:rPr>
        <w:t xml:space="preserve"> </w:t>
      </w:r>
      <w:r w:rsidRPr="00392B63">
        <w:rPr>
          <w:rFonts w:ascii="Times New Roman" w:eastAsiaTheme="minorHAnsi" w:hAnsi="Times New Roman" w:cs="Times New Roman"/>
          <w:color w:val="000000" w:themeColor="text1"/>
          <w:sz w:val="20"/>
          <w:szCs w:val="20"/>
        </w:rPr>
        <w:t xml:space="preserve">Working of Existing System </w:t>
      </w:r>
    </w:p>
    <w:p w14:paraId="39070DC0" w14:textId="77777777" w:rsidR="00392B63" w:rsidRPr="00392B63" w:rsidRDefault="00392B63" w:rsidP="00392B63">
      <w:pPr>
        <w:spacing w:line="276" w:lineRule="auto"/>
        <w:jc w:val="both"/>
        <w:rPr>
          <w:rFonts w:ascii="Times New Roman" w:hAnsi="Times New Roman" w:cs="Times New Roman"/>
          <w:color w:val="000000" w:themeColor="text1"/>
          <w:sz w:val="20"/>
          <w:szCs w:val="20"/>
        </w:rPr>
      </w:pPr>
      <w:r w:rsidRPr="00392B63">
        <w:rPr>
          <w:rFonts w:ascii="Times New Roman" w:hAnsi="Times New Roman" w:cs="Times New Roman"/>
          <w:color w:val="000000" w:themeColor="text1"/>
          <w:sz w:val="20"/>
          <w:szCs w:val="20"/>
        </w:rPr>
        <w:t xml:space="preserve">[2] A few systems have been proposed to apply IoT technology on laboratories. A Smart Laboratory implementation which is built across IOT and Mobile communication technologies to supervise the overall activities of the laboratory including power consumption and application of devices, sensing environmental parameters, thereby providing a smart environment with balanced energy consumption and comfort. The system monitors the consumption pattern of the devices and uploads it to their </w:t>
      </w:r>
      <w:r w:rsidRPr="00392B63">
        <w:rPr>
          <w:rFonts w:ascii="Times New Roman" w:hAnsi="Times New Roman" w:cs="Times New Roman"/>
          <w:color w:val="000000" w:themeColor="text1"/>
          <w:sz w:val="20"/>
          <w:szCs w:val="20"/>
        </w:rPr>
        <w:lastRenderedPageBreak/>
        <w:t>server and establishes remote control of appliances from anywhere thereby reducing power wastage.  A smart laboratory implementation for management of subsystems of a university, including the biosafety. It highlights the benefits for university and the students using the smart laboratory. [2] A Secure and Smart Laboratory implementation with Wireless Sensor Network (WSN). The system is implemented using flame sensor and MQ135 for safety and security.</w:t>
      </w:r>
    </w:p>
    <w:p w14:paraId="5EA75571" w14:textId="05DC424D" w:rsidR="00392B63" w:rsidRPr="00392B63" w:rsidRDefault="00392B63" w:rsidP="00392B63">
      <w:pPr>
        <w:pStyle w:val="Heading2"/>
        <w:spacing w:line="276" w:lineRule="auto"/>
        <w:rPr>
          <w:rFonts w:ascii="Times New Roman" w:eastAsiaTheme="minorHAnsi" w:hAnsi="Times New Roman" w:cs="Times New Roman"/>
          <w:color w:val="000000" w:themeColor="text1"/>
          <w:sz w:val="20"/>
          <w:szCs w:val="20"/>
        </w:rPr>
      </w:pPr>
      <w:r w:rsidRPr="00392B63">
        <w:rPr>
          <w:rFonts w:ascii="Times New Roman" w:eastAsiaTheme="minorHAnsi" w:hAnsi="Times New Roman" w:cs="Times New Roman"/>
          <w:color w:val="000000" w:themeColor="text1"/>
          <w:sz w:val="20"/>
          <w:szCs w:val="20"/>
        </w:rPr>
        <w:t>B</w:t>
      </w:r>
      <w:r>
        <w:rPr>
          <w:rFonts w:ascii="Times New Roman" w:eastAsiaTheme="minorHAnsi" w:hAnsi="Times New Roman" w:cs="Times New Roman"/>
          <w:color w:val="000000" w:themeColor="text1"/>
          <w:sz w:val="20"/>
          <w:szCs w:val="20"/>
        </w:rPr>
        <w:t>.</w:t>
      </w:r>
      <w:r w:rsidRPr="00392B63">
        <w:rPr>
          <w:rFonts w:ascii="Times New Roman" w:eastAsiaTheme="minorHAnsi" w:hAnsi="Times New Roman" w:cs="Times New Roman"/>
          <w:color w:val="000000" w:themeColor="text1"/>
          <w:sz w:val="20"/>
          <w:szCs w:val="20"/>
        </w:rPr>
        <w:t xml:space="preserve"> </w:t>
      </w:r>
      <w:r w:rsidRPr="00392B63">
        <w:rPr>
          <w:rFonts w:ascii="Times New Roman" w:eastAsiaTheme="minorHAnsi" w:hAnsi="Times New Roman" w:cs="Times New Roman"/>
          <w:color w:val="000000" w:themeColor="text1"/>
          <w:sz w:val="20"/>
          <w:szCs w:val="20"/>
        </w:rPr>
        <w:t>Problem Statement</w:t>
      </w:r>
    </w:p>
    <w:p w14:paraId="3DA58411" w14:textId="63B8039E" w:rsidR="00392B63" w:rsidRPr="00392B63" w:rsidRDefault="00392B63" w:rsidP="00392B63">
      <w:pPr>
        <w:pStyle w:val="Abstract"/>
        <w:spacing w:line="276" w:lineRule="auto"/>
        <w:rPr>
          <w:rFonts w:eastAsiaTheme="minorHAnsi"/>
          <w:b w:val="0"/>
          <w:bCs w:val="0"/>
          <w:color w:val="000000" w:themeColor="text1"/>
          <w:sz w:val="20"/>
          <w:szCs w:val="20"/>
          <w:lang w:eastAsia="en-US"/>
        </w:rPr>
      </w:pPr>
      <w:r w:rsidRPr="00392B63">
        <w:rPr>
          <w:rFonts w:eastAsiaTheme="minorHAnsi"/>
          <w:b w:val="0"/>
          <w:bCs w:val="0"/>
          <w:color w:val="000000" w:themeColor="text1"/>
          <w:sz w:val="20"/>
          <w:szCs w:val="20"/>
          <w:lang w:eastAsia="en-US"/>
        </w:rPr>
        <w:t>This IoT project focuses on building a smart lab safety system which sends alerts to the owner by using Internet in case of any danger and raises an alarm. A safety system needs to be designed to ensure at most safety in the laboratories</w:t>
      </w:r>
      <w:r>
        <w:rPr>
          <w:rFonts w:eastAsiaTheme="minorHAnsi"/>
          <w:b w:val="0"/>
          <w:bCs w:val="0"/>
          <w:color w:val="000000" w:themeColor="text1"/>
          <w:sz w:val="20"/>
          <w:szCs w:val="20"/>
          <w:lang w:eastAsia="en-US"/>
        </w:rPr>
        <w:t>.</w:t>
      </w:r>
    </w:p>
    <w:p w14:paraId="256FA4E8" w14:textId="50BAEEE0" w:rsidR="00392B63" w:rsidRDefault="00392B63" w:rsidP="00392B63">
      <w:pPr>
        <w:pStyle w:val="Heading2"/>
        <w:rPr>
          <w:rFonts w:ascii="Times New Roman" w:eastAsiaTheme="minorHAnsi" w:hAnsi="Times New Roman" w:cs="Times New Roman"/>
          <w:color w:val="000000" w:themeColor="text1"/>
          <w:sz w:val="20"/>
          <w:szCs w:val="20"/>
        </w:rPr>
      </w:pPr>
      <w:r>
        <w:rPr>
          <w:rFonts w:ascii="Times New Roman" w:eastAsiaTheme="minorHAnsi" w:hAnsi="Times New Roman" w:cs="Times New Roman"/>
          <w:color w:val="000000" w:themeColor="text1"/>
          <w:sz w:val="20"/>
          <w:szCs w:val="20"/>
        </w:rPr>
        <w:t xml:space="preserve">C. </w:t>
      </w:r>
      <w:r w:rsidRPr="00392B63">
        <w:rPr>
          <w:rFonts w:ascii="Times New Roman" w:eastAsiaTheme="minorHAnsi" w:hAnsi="Times New Roman" w:cs="Times New Roman"/>
          <w:color w:val="000000" w:themeColor="text1"/>
          <w:sz w:val="20"/>
          <w:szCs w:val="20"/>
        </w:rPr>
        <w:t>Block Diagram</w:t>
      </w:r>
      <w:r>
        <w:rPr>
          <w:rFonts w:ascii="Times New Roman" w:eastAsiaTheme="minorHAnsi" w:hAnsi="Times New Roman" w:cs="Times New Roman"/>
          <w:color w:val="000000" w:themeColor="text1"/>
          <w:sz w:val="20"/>
          <w:szCs w:val="20"/>
        </w:rPr>
        <w:t xml:space="preserve"> </w:t>
      </w:r>
    </w:p>
    <w:p w14:paraId="2D0B2666" w14:textId="77777777" w:rsidR="00811791" w:rsidRDefault="00811791" w:rsidP="00392B63">
      <w:pPr>
        <w:jc w:val="center"/>
      </w:pPr>
    </w:p>
    <w:p w14:paraId="2E6AF00D" w14:textId="5AC40546" w:rsidR="00392B63" w:rsidRDefault="00392B63" w:rsidP="00392B63">
      <w:pPr>
        <w:jc w:val="center"/>
      </w:pPr>
      <w:r>
        <w:drawing>
          <wp:inline distT="0" distB="0" distL="0" distR="0" wp14:anchorId="3407FE40" wp14:editId="10C5CC04">
            <wp:extent cx="4647981" cy="2862558"/>
            <wp:effectExtent l="0" t="0" r="63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12247" cy="2963725"/>
                    </a:xfrm>
                    <a:prstGeom prst="rect">
                      <a:avLst/>
                    </a:prstGeom>
                    <a:noFill/>
                    <a:ln>
                      <a:noFill/>
                    </a:ln>
                  </pic:spPr>
                </pic:pic>
              </a:graphicData>
            </a:graphic>
          </wp:inline>
        </w:drawing>
      </w:r>
    </w:p>
    <w:p w14:paraId="0FECC4C9" w14:textId="77777777" w:rsidR="00811791" w:rsidRDefault="00811791" w:rsidP="00392B63">
      <w:pPr>
        <w:jc w:val="center"/>
      </w:pPr>
    </w:p>
    <w:p w14:paraId="610EE9CE" w14:textId="77777777" w:rsidR="00811791" w:rsidRDefault="00811791" w:rsidP="00392B63">
      <w:pPr>
        <w:jc w:val="center"/>
      </w:pPr>
    </w:p>
    <w:p w14:paraId="64B0ADA4" w14:textId="311808B4" w:rsidR="00392B63" w:rsidRPr="00392B63" w:rsidRDefault="00392B63" w:rsidP="00392B63">
      <w:pPr>
        <w:jc w:val="both"/>
        <w:rPr>
          <w:rFonts w:ascii="Times New Roman" w:hAnsi="Times New Roman" w:cs="Times New Roman"/>
          <w:color w:val="000000" w:themeColor="text1"/>
          <w:sz w:val="20"/>
          <w:szCs w:val="20"/>
        </w:rPr>
      </w:pPr>
      <w:r w:rsidRPr="00392B63">
        <w:rPr>
          <w:rFonts w:ascii="Times New Roman" w:hAnsi="Times New Roman" w:cs="Times New Roman"/>
          <w:color w:val="000000" w:themeColor="text1"/>
          <w:sz w:val="20"/>
          <w:szCs w:val="20"/>
        </w:rPr>
        <w:t xml:space="preserve">Block description: </w:t>
      </w:r>
    </w:p>
    <w:p w14:paraId="6902673C" w14:textId="77777777" w:rsidR="00392B63" w:rsidRPr="00392B63" w:rsidRDefault="00392B63" w:rsidP="00392B63">
      <w:pPr>
        <w:spacing w:line="276" w:lineRule="auto"/>
        <w:jc w:val="both"/>
        <w:rPr>
          <w:rFonts w:ascii="Times New Roman" w:hAnsi="Times New Roman" w:cs="Times New Roman"/>
          <w:color w:val="000000" w:themeColor="text1"/>
          <w:sz w:val="20"/>
          <w:szCs w:val="20"/>
        </w:rPr>
      </w:pPr>
      <w:r w:rsidRPr="00392B63">
        <w:rPr>
          <w:rFonts w:ascii="Times New Roman" w:hAnsi="Times New Roman" w:cs="Times New Roman"/>
          <w:color w:val="000000" w:themeColor="text1"/>
          <w:sz w:val="20"/>
          <w:szCs w:val="20"/>
        </w:rPr>
        <w:t xml:space="preserve">ESP 32 is microcontroller used in the system. A 5V regulated power supply is given to this microcontroller, and along with this the components needed for the system such as, </w:t>
      </w:r>
    </w:p>
    <w:p w14:paraId="1C3F4FE7" w14:textId="77777777" w:rsidR="00392B63" w:rsidRPr="00392B63" w:rsidRDefault="00392B63" w:rsidP="00392B63">
      <w:pPr>
        <w:numPr>
          <w:ilvl w:val="0"/>
          <w:numId w:val="22"/>
        </w:numPr>
        <w:spacing w:after="0" w:line="276" w:lineRule="auto"/>
        <w:rPr>
          <w:rFonts w:ascii="Times New Roman" w:hAnsi="Times New Roman" w:cs="Times New Roman"/>
          <w:color w:val="000000" w:themeColor="text1"/>
          <w:sz w:val="20"/>
          <w:szCs w:val="20"/>
        </w:rPr>
      </w:pPr>
      <w:r w:rsidRPr="00392B63">
        <w:rPr>
          <w:rFonts w:ascii="Times New Roman" w:hAnsi="Times New Roman" w:cs="Times New Roman"/>
          <w:color w:val="000000" w:themeColor="text1"/>
          <w:sz w:val="20"/>
          <w:szCs w:val="20"/>
        </w:rPr>
        <w:t>Flame sensor</w:t>
      </w:r>
    </w:p>
    <w:p w14:paraId="43E901FF" w14:textId="77777777" w:rsidR="00392B63" w:rsidRPr="00392B63" w:rsidRDefault="00392B63" w:rsidP="00392B63">
      <w:pPr>
        <w:numPr>
          <w:ilvl w:val="0"/>
          <w:numId w:val="22"/>
        </w:numPr>
        <w:spacing w:after="0" w:line="276" w:lineRule="auto"/>
        <w:rPr>
          <w:rFonts w:ascii="Times New Roman" w:hAnsi="Times New Roman" w:cs="Times New Roman"/>
          <w:color w:val="000000" w:themeColor="text1"/>
          <w:sz w:val="20"/>
          <w:szCs w:val="20"/>
        </w:rPr>
      </w:pPr>
      <w:r w:rsidRPr="00392B63">
        <w:rPr>
          <w:rFonts w:ascii="Times New Roman" w:hAnsi="Times New Roman" w:cs="Times New Roman"/>
          <w:color w:val="000000" w:themeColor="text1"/>
          <w:sz w:val="20"/>
          <w:szCs w:val="20"/>
        </w:rPr>
        <w:t xml:space="preserve">MQ135 </w:t>
      </w:r>
    </w:p>
    <w:p w14:paraId="5CFE6C80" w14:textId="77777777" w:rsidR="00392B63" w:rsidRPr="00392B63" w:rsidRDefault="00392B63" w:rsidP="00392B63">
      <w:pPr>
        <w:numPr>
          <w:ilvl w:val="0"/>
          <w:numId w:val="22"/>
        </w:numPr>
        <w:spacing w:after="0" w:line="276" w:lineRule="auto"/>
        <w:rPr>
          <w:rFonts w:ascii="Times New Roman" w:hAnsi="Times New Roman" w:cs="Times New Roman"/>
          <w:color w:val="000000" w:themeColor="text1"/>
          <w:sz w:val="20"/>
          <w:szCs w:val="20"/>
        </w:rPr>
      </w:pPr>
      <w:r w:rsidRPr="00392B63">
        <w:rPr>
          <w:rFonts w:ascii="Times New Roman" w:hAnsi="Times New Roman" w:cs="Times New Roman"/>
          <w:color w:val="000000" w:themeColor="text1"/>
          <w:sz w:val="20"/>
          <w:szCs w:val="20"/>
        </w:rPr>
        <w:t>16X2 LCD Display</w:t>
      </w:r>
    </w:p>
    <w:p w14:paraId="279554AD" w14:textId="77777777" w:rsidR="00392B63" w:rsidRPr="00392B63" w:rsidRDefault="00392B63" w:rsidP="00392B63">
      <w:pPr>
        <w:numPr>
          <w:ilvl w:val="0"/>
          <w:numId w:val="22"/>
        </w:numPr>
        <w:spacing w:after="0" w:line="276" w:lineRule="auto"/>
        <w:rPr>
          <w:rFonts w:ascii="Times New Roman" w:hAnsi="Times New Roman" w:cs="Times New Roman"/>
          <w:color w:val="000000" w:themeColor="text1"/>
          <w:sz w:val="20"/>
          <w:szCs w:val="20"/>
        </w:rPr>
      </w:pPr>
      <w:r w:rsidRPr="00392B63">
        <w:rPr>
          <w:rFonts w:ascii="Times New Roman" w:hAnsi="Times New Roman" w:cs="Times New Roman"/>
          <w:color w:val="000000" w:themeColor="text1"/>
          <w:sz w:val="20"/>
          <w:szCs w:val="20"/>
        </w:rPr>
        <w:t>Water pump</w:t>
      </w:r>
    </w:p>
    <w:p w14:paraId="26DE3316" w14:textId="77777777" w:rsidR="00392B63" w:rsidRPr="00392B63" w:rsidRDefault="00392B63" w:rsidP="00392B63">
      <w:pPr>
        <w:numPr>
          <w:ilvl w:val="0"/>
          <w:numId w:val="22"/>
        </w:numPr>
        <w:spacing w:after="0" w:line="276" w:lineRule="auto"/>
        <w:rPr>
          <w:rFonts w:ascii="Times New Roman" w:hAnsi="Times New Roman" w:cs="Times New Roman"/>
          <w:color w:val="000000" w:themeColor="text1"/>
          <w:sz w:val="20"/>
          <w:szCs w:val="20"/>
        </w:rPr>
      </w:pPr>
      <w:r w:rsidRPr="00392B63">
        <w:rPr>
          <w:rFonts w:ascii="Times New Roman" w:hAnsi="Times New Roman" w:cs="Times New Roman"/>
          <w:color w:val="000000" w:themeColor="text1"/>
          <w:sz w:val="20"/>
          <w:szCs w:val="20"/>
        </w:rPr>
        <w:t>Fan</w:t>
      </w:r>
    </w:p>
    <w:p w14:paraId="355A9C59" w14:textId="4BA0D213" w:rsidR="00392B63" w:rsidRDefault="00392B63" w:rsidP="00392B63">
      <w:pPr>
        <w:numPr>
          <w:ilvl w:val="0"/>
          <w:numId w:val="22"/>
        </w:numPr>
        <w:spacing w:after="0" w:line="276" w:lineRule="auto"/>
        <w:rPr>
          <w:rFonts w:ascii="Times New Roman" w:hAnsi="Times New Roman" w:cs="Times New Roman"/>
          <w:color w:val="000000" w:themeColor="text1"/>
          <w:sz w:val="20"/>
          <w:szCs w:val="20"/>
        </w:rPr>
      </w:pPr>
      <w:r w:rsidRPr="00392B63">
        <w:rPr>
          <w:rFonts w:ascii="Times New Roman" w:hAnsi="Times New Roman" w:cs="Times New Roman"/>
          <w:color w:val="000000" w:themeColor="text1"/>
          <w:sz w:val="20"/>
          <w:szCs w:val="20"/>
        </w:rPr>
        <w:t>Buzzer</w:t>
      </w:r>
    </w:p>
    <w:p w14:paraId="2D3117A3" w14:textId="3A6C1474" w:rsidR="00392B63" w:rsidRPr="00392B63" w:rsidRDefault="00392B63" w:rsidP="00392B63">
      <w:pPr>
        <w:pStyle w:val="Heading2"/>
        <w:rPr>
          <w:rFonts w:ascii="Times New Roman" w:eastAsiaTheme="minorHAnsi" w:hAnsi="Times New Roman" w:cs="Times New Roman"/>
          <w:color w:val="000000" w:themeColor="text1"/>
          <w:sz w:val="20"/>
          <w:szCs w:val="20"/>
        </w:rPr>
      </w:pPr>
      <w:r>
        <w:rPr>
          <w:rFonts w:ascii="Times New Roman" w:eastAsiaTheme="minorHAnsi" w:hAnsi="Times New Roman" w:cs="Times New Roman"/>
          <w:color w:val="000000" w:themeColor="text1"/>
          <w:sz w:val="20"/>
          <w:szCs w:val="20"/>
        </w:rPr>
        <w:lastRenderedPageBreak/>
        <w:t xml:space="preserve">D.  </w:t>
      </w:r>
      <w:r w:rsidRPr="00392B63">
        <w:rPr>
          <w:rFonts w:ascii="Times New Roman" w:eastAsiaTheme="minorHAnsi" w:hAnsi="Times New Roman" w:cs="Times New Roman"/>
          <w:color w:val="000000" w:themeColor="text1"/>
          <w:sz w:val="20"/>
          <w:szCs w:val="20"/>
        </w:rPr>
        <w:t>Circuit Diagram</w:t>
      </w:r>
    </w:p>
    <w:p w14:paraId="4F648668" w14:textId="34E7E606" w:rsidR="00392B63" w:rsidRDefault="00392B63" w:rsidP="00392B63">
      <w:pPr>
        <w:pStyle w:val="Heading2"/>
        <w:ind w:left="288"/>
        <w:jc w:val="center"/>
      </w:pPr>
      <w:r w:rsidRPr="00167151">
        <w:drawing>
          <wp:inline distT="0" distB="0" distL="0" distR="0" wp14:anchorId="7999CEF7" wp14:editId="253C8433">
            <wp:extent cx="4602480" cy="3370665"/>
            <wp:effectExtent l="0" t="0" r="762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19584" cy="3383191"/>
                    </a:xfrm>
                    <a:prstGeom prst="rect">
                      <a:avLst/>
                    </a:prstGeom>
                    <a:noFill/>
                    <a:ln>
                      <a:noFill/>
                    </a:ln>
                  </pic:spPr>
                </pic:pic>
              </a:graphicData>
            </a:graphic>
          </wp:inline>
        </w:drawing>
      </w:r>
    </w:p>
    <w:p w14:paraId="5E85147A" w14:textId="77777777" w:rsidR="00392B63" w:rsidRPr="00755DD2" w:rsidRDefault="00392B63" w:rsidP="00392B63"/>
    <w:p w14:paraId="108E3B4F" w14:textId="6F6C0FAB" w:rsidR="00392B63" w:rsidRDefault="00392B63" w:rsidP="00392B63">
      <w:pPr>
        <w:spacing w:line="276" w:lineRule="auto"/>
        <w:jc w:val="both"/>
        <w:rPr>
          <w:rFonts w:ascii="Times New Roman" w:hAnsi="Times New Roman" w:cs="Times New Roman"/>
          <w:color w:val="000000" w:themeColor="text1"/>
          <w:sz w:val="20"/>
          <w:szCs w:val="20"/>
        </w:rPr>
      </w:pPr>
      <w:r w:rsidRPr="00392B63">
        <w:rPr>
          <w:rFonts w:ascii="Times New Roman" w:hAnsi="Times New Roman" w:cs="Times New Roman"/>
          <w:color w:val="000000" w:themeColor="text1"/>
          <w:sz w:val="20"/>
          <w:szCs w:val="20"/>
        </w:rPr>
        <w:t>Power 5V gives to ESP32, LCD, relay, MQ-135, Flame sensor, Detection gas MQ-135 send digital data to ESP32, Detection of fire using flame sensor send data to ESP32 Send data to LCD, web application using serial data Buzzer on when abnormal emergency condition accrued Water pump and fan on when fire detected or gas detection using relay Pump and fan operated on 12V so we used relay for operation.</w:t>
      </w:r>
    </w:p>
    <w:p w14:paraId="5A1AFDCE" w14:textId="6B4D5932" w:rsidR="00392B63" w:rsidRPr="00392B63" w:rsidRDefault="00392B63" w:rsidP="00392B63">
      <w:pPr>
        <w:pStyle w:val="Heading2"/>
        <w:rPr>
          <w:rFonts w:ascii="Times New Roman" w:eastAsiaTheme="minorHAnsi" w:hAnsi="Times New Roman" w:cs="Times New Roman"/>
          <w:color w:val="000000" w:themeColor="text1"/>
          <w:sz w:val="20"/>
          <w:szCs w:val="20"/>
        </w:rPr>
      </w:pPr>
      <w:r>
        <w:rPr>
          <w:rFonts w:ascii="Times New Roman" w:eastAsiaTheme="minorHAnsi" w:hAnsi="Times New Roman" w:cs="Times New Roman"/>
          <w:color w:val="000000" w:themeColor="text1"/>
          <w:sz w:val="20"/>
          <w:szCs w:val="20"/>
        </w:rPr>
        <w:t xml:space="preserve">E.  </w:t>
      </w:r>
      <w:proofErr w:type="spellStart"/>
      <w:r w:rsidRPr="00392B63">
        <w:rPr>
          <w:rFonts w:ascii="Times New Roman" w:eastAsiaTheme="minorHAnsi" w:hAnsi="Times New Roman" w:cs="Times New Roman"/>
          <w:color w:val="000000" w:themeColor="text1"/>
          <w:sz w:val="20"/>
          <w:szCs w:val="20"/>
        </w:rPr>
        <w:t>FlowChart</w:t>
      </w:r>
      <w:proofErr w:type="spellEnd"/>
    </w:p>
    <w:p w14:paraId="1FA2107A" w14:textId="0B20881E" w:rsidR="00392B63" w:rsidRDefault="00392B63" w:rsidP="00221D54">
      <w:pPr>
        <w:spacing w:line="276" w:lineRule="auto"/>
        <w:jc w:val="center"/>
        <w:rPr>
          <w:rFonts w:ascii="Times New Roman" w:hAnsi="Times New Roman" w:cs="Times New Roman"/>
          <w:color w:val="000000" w:themeColor="text1"/>
          <w:sz w:val="20"/>
          <w:szCs w:val="20"/>
        </w:rPr>
      </w:pPr>
      <w:r w:rsidRPr="00CB1C35">
        <w:rPr>
          <w:noProof/>
        </w:rPr>
        <w:drawing>
          <wp:inline distT="0" distB="0" distL="0" distR="0" wp14:anchorId="7A1294C0" wp14:editId="4C60AFCB">
            <wp:extent cx="3413760" cy="3245859"/>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70123" cy="3299450"/>
                    </a:xfrm>
                    <a:prstGeom prst="rect">
                      <a:avLst/>
                    </a:prstGeom>
                    <a:noFill/>
                    <a:ln>
                      <a:noFill/>
                    </a:ln>
                  </pic:spPr>
                </pic:pic>
              </a:graphicData>
            </a:graphic>
          </wp:inline>
        </w:drawing>
      </w:r>
    </w:p>
    <w:p w14:paraId="7FD62810" w14:textId="35D7FA34" w:rsidR="00392B63" w:rsidRDefault="00392B63" w:rsidP="00392B63">
      <w:pPr>
        <w:spacing w:line="276" w:lineRule="auto"/>
        <w:jc w:val="center"/>
        <w:rPr>
          <w:rFonts w:ascii="Times New Roman" w:hAnsi="Times New Roman" w:cs="Times New Roman"/>
          <w:color w:val="000000" w:themeColor="text1"/>
          <w:sz w:val="20"/>
          <w:szCs w:val="20"/>
        </w:rPr>
      </w:pPr>
    </w:p>
    <w:p w14:paraId="2B29B57A" w14:textId="4CB64218" w:rsidR="00221D54" w:rsidRPr="00221D54" w:rsidRDefault="00221D54" w:rsidP="00221D54">
      <w:pPr>
        <w:pStyle w:val="Heading1"/>
        <w:spacing w:before="120" w:line="276" w:lineRule="auto"/>
        <w:rPr>
          <w:rFonts w:ascii="Times New Roman" w:eastAsiaTheme="minorHAnsi" w:hAnsi="Times New Roman" w:cs="Times New Roman"/>
          <w:color w:val="000000" w:themeColor="text1"/>
          <w:sz w:val="20"/>
          <w:szCs w:val="20"/>
        </w:rPr>
      </w:pPr>
      <w:r>
        <w:rPr>
          <w:rFonts w:ascii="Times New Roman" w:eastAsiaTheme="minorHAnsi" w:hAnsi="Times New Roman" w:cs="Times New Roman"/>
          <w:color w:val="000000" w:themeColor="text1"/>
          <w:sz w:val="20"/>
          <w:szCs w:val="20"/>
        </w:rPr>
        <w:t xml:space="preserve">F. </w:t>
      </w:r>
      <w:r w:rsidRPr="00221D54">
        <w:rPr>
          <w:rFonts w:ascii="Times New Roman" w:eastAsiaTheme="minorHAnsi" w:hAnsi="Times New Roman" w:cs="Times New Roman"/>
          <w:color w:val="000000" w:themeColor="text1"/>
          <w:sz w:val="20"/>
          <w:szCs w:val="20"/>
        </w:rPr>
        <w:t>Advantages</w:t>
      </w:r>
    </w:p>
    <w:p w14:paraId="7A23C7E2" w14:textId="77777777" w:rsidR="00221D54" w:rsidRPr="00221D54" w:rsidRDefault="00221D54" w:rsidP="00221D54">
      <w:pPr>
        <w:numPr>
          <w:ilvl w:val="0"/>
          <w:numId w:val="23"/>
        </w:numPr>
        <w:spacing w:after="0" w:line="276" w:lineRule="auto"/>
        <w:jc w:val="both"/>
        <w:rPr>
          <w:rFonts w:ascii="Times New Roman" w:hAnsi="Times New Roman" w:cs="Times New Roman"/>
          <w:color w:val="000000" w:themeColor="text1"/>
          <w:sz w:val="20"/>
          <w:szCs w:val="20"/>
        </w:rPr>
      </w:pPr>
      <w:r w:rsidRPr="00221D54">
        <w:rPr>
          <w:rFonts w:ascii="Times New Roman" w:hAnsi="Times New Roman" w:cs="Times New Roman"/>
          <w:color w:val="000000" w:themeColor="text1"/>
          <w:sz w:val="20"/>
          <w:szCs w:val="20"/>
        </w:rPr>
        <w:t>Less installation costs: The project requires less installation costs since there is no cabling is necessary. Wired solutions require cabling, where material used as well as the skilled for cables (</w:t>
      </w:r>
      <w:proofErr w:type="spellStart"/>
      <w:r w:rsidRPr="00221D54">
        <w:rPr>
          <w:rFonts w:ascii="Times New Roman" w:hAnsi="Times New Roman" w:cs="Times New Roman"/>
          <w:color w:val="000000" w:themeColor="text1"/>
          <w:sz w:val="20"/>
          <w:szCs w:val="20"/>
        </w:rPr>
        <w:t>e.g</w:t>
      </w:r>
      <w:proofErr w:type="spellEnd"/>
      <w:r w:rsidRPr="00221D54">
        <w:rPr>
          <w:rFonts w:ascii="Times New Roman" w:hAnsi="Times New Roman" w:cs="Times New Roman"/>
          <w:color w:val="000000" w:themeColor="text1"/>
          <w:sz w:val="20"/>
          <w:szCs w:val="20"/>
        </w:rPr>
        <w:t xml:space="preserve"> into walls) is expensive. </w:t>
      </w:r>
    </w:p>
    <w:p w14:paraId="49B81CA4" w14:textId="77777777" w:rsidR="00221D54" w:rsidRPr="00221D54" w:rsidRDefault="00221D54" w:rsidP="00221D54">
      <w:pPr>
        <w:numPr>
          <w:ilvl w:val="0"/>
          <w:numId w:val="23"/>
        </w:numPr>
        <w:spacing w:after="0" w:line="276" w:lineRule="auto"/>
        <w:jc w:val="both"/>
        <w:rPr>
          <w:rFonts w:ascii="Times New Roman" w:hAnsi="Times New Roman" w:cs="Times New Roman"/>
          <w:color w:val="000000" w:themeColor="text1"/>
          <w:sz w:val="20"/>
          <w:szCs w:val="20"/>
        </w:rPr>
      </w:pPr>
      <w:r w:rsidRPr="00221D54">
        <w:rPr>
          <w:rFonts w:ascii="Times New Roman" w:hAnsi="Times New Roman" w:cs="Times New Roman"/>
          <w:color w:val="000000" w:themeColor="text1"/>
          <w:sz w:val="20"/>
          <w:szCs w:val="20"/>
        </w:rPr>
        <w:lastRenderedPageBreak/>
        <w:t xml:space="preserve">System scalability and easy extension: Deploying a wireless network is especially advantageous when, due to new or changed requirements, addition of the network is necessary. In contrast to wired installations, in which cabling addition is tedious. This makes wireless installations </w:t>
      </w:r>
      <w:proofErr w:type="spellStart"/>
      <w:proofErr w:type="gramStart"/>
      <w:r w:rsidRPr="00221D54">
        <w:rPr>
          <w:rFonts w:ascii="Times New Roman" w:hAnsi="Times New Roman" w:cs="Times New Roman"/>
          <w:color w:val="000000" w:themeColor="text1"/>
          <w:sz w:val="20"/>
          <w:szCs w:val="20"/>
        </w:rPr>
        <w:t>a</w:t>
      </w:r>
      <w:proofErr w:type="spellEnd"/>
      <w:proofErr w:type="gramEnd"/>
      <w:r w:rsidRPr="00221D54">
        <w:rPr>
          <w:rFonts w:ascii="Times New Roman" w:hAnsi="Times New Roman" w:cs="Times New Roman"/>
          <w:color w:val="000000" w:themeColor="text1"/>
          <w:sz w:val="20"/>
          <w:szCs w:val="20"/>
        </w:rPr>
        <w:t xml:space="preserve"> influential investment. </w:t>
      </w:r>
    </w:p>
    <w:p w14:paraId="372F9D04" w14:textId="77777777" w:rsidR="00221D54" w:rsidRPr="00221D54" w:rsidRDefault="00221D54" w:rsidP="00221D54">
      <w:pPr>
        <w:numPr>
          <w:ilvl w:val="0"/>
          <w:numId w:val="23"/>
        </w:numPr>
        <w:spacing w:after="0" w:line="276" w:lineRule="auto"/>
        <w:jc w:val="both"/>
        <w:rPr>
          <w:rFonts w:ascii="Times New Roman" w:hAnsi="Times New Roman" w:cs="Times New Roman"/>
          <w:color w:val="000000" w:themeColor="text1"/>
          <w:sz w:val="20"/>
          <w:szCs w:val="20"/>
        </w:rPr>
      </w:pPr>
      <w:r w:rsidRPr="00221D54">
        <w:rPr>
          <w:rFonts w:ascii="Times New Roman" w:hAnsi="Times New Roman" w:cs="Times New Roman"/>
          <w:color w:val="000000" w:themeColor="text1"/>
          <w:sz w:val="20"/>
          <w:szCs w:val="20"/>
        </w:rPr>
        <w:t>Integration of mobile devices: Easy Integration of devices can be made using the devices like smart phones and PDA’s and as it uses wireless devices there is easy location access. (</w:t>
      </w:r>
      <w:proofErr w:type="gramStart"/>
      <w:r w:rsidRPr="00221D54">
        <w:rPr>
          <w:rFonts w:ascii="Times New Roman" w:hAnsi="Times New Roman" w:cs="Times New Roman"/>
          <w:color w:val="000000" w:themeColor="text1"/>
          <w:sz w:val="20"/>
          <w:szCs w:val="20"/>
        </w:rPr>
        <w:t>as</w:t>
      </w:r>
      <w:proofErr w:type="gramEnd"/>
      <w:r w:rsidRPr="00221D54">
        <w:rPr>
          <w:rFonts w:ascii="Times New Roman" w:hAnsi="Times New Roman" w:cs="Times New Roman"/>
          <w:color w:val="000000" w:themeColor="text1"/>
          <w:sz w:val="20"/>
          <w:szCs w:val="20"/>
        </w:rPr>
        <w:t xml:space="preserve"> long as the device is in reach of the network). Because of these advantages, wireless technology is </w:t>
      </w:r>
      <w:proofErr w:type="gramStart"/>
      <w:r w:rsidRPr="00221D54">
        <w:rPr>
          <w:rFonts w:ascii="Times New Roman" w:hAnsi="Times New Roman" w:cs="Times New Roman"/>
          <w:color w:val="000000" w:themeColor="text1"/>
          <w:sz w:val="20"/>
          <w:szCs w:val="20"/>
        </w:rPr>
        <w:t>an</w:t>
      </w:r>
      <w:proofErr w:type="gramEnd"/>
      <w:r w:rsidRPr="00221D54">
        <w:rPr>
          <w:rFonts w:ascii="Times New Roman" w:hAnsi="Times New Roman" w:cs="Times New Roman"/>
          <w:color w:val="000000" w:themeColor="text1"/>
          <w:sz w:val="20"/>
          <w:szCs w:val="20"/>
        </w:rPr>
        <w:t xml:space="preserve"> smart choice in renovation and refurbishment, but also for new installations.</w:t>
      </w:r>
    </w:p>
    <w:p w14:paraId="38A76956" w14:textId="77777777" w:rsidR="00221D54" w:rsidRPr="00221D54" w:rsidRDefault="00221D54" w:rsidP="00221D54">
      <w:pPr>
        <w:numPr>
          <w:ilvl w:val="0"/>
          <w:numId w:val="23"/>
        </w:numPr>
        <w:spacing w:after="0" w:line="276" w:lineRule="auto"/>
        <w:jc w:val="both"/>
        <w:rPr>
          <w:rFonts w:ascii="Times New Roman" w:hAnsi="Times New Roman" w:cs="Times New Roman"/>
          <w:color w:val="000000" w:themeColor="text1"/>
          <w:sz w:val="20"/>
          <w:szCs w:val="20"/>
        </w:rPr>
      </w:pPr>
      <w:r w:rsidRPr="00221D54">
        <w:rPr>
          <w:rFonts w:ascii="Times New Roman" w:hAnsi="Times New Roman" w:cs="Times New Roman"/>
          <w:color w:val="000000" w:themeColor="text1"/>
          <w:sz w:val="20"/>
          <w:szCs w:val="20"/>
        </w:rPr>
        <w:t xml:space="preserve">A working model to maintain safety for laboratory is designed.  </w:t>
      </w:r>
    </w:p>
    <w:p w14:paraId="0980DBA4" w14:textId="77777777" w:rsidR="00221D54" w:rsidRPr="00221D54" w:rsidRDefault="00221D54" w:rsidP="00221D54">
      <w:pPr>
        <w:numPr>
          <w:ilvl w:val="0"/>
          <w:numId w:val="23"/>
        </w:numPr>
        <w:spacing w:after="0" w:line="276" w:lineRule="auto"/>
        <w:jc w:val="both"/>
        <w:rPr>
          <w:rFonts w:ascii="Times New Roman" w:hAnsi="Times New Roman" w:cs="Times New Roman"/>
          <w:color w:val="000000" w:themeColor="text1"/>
          <w:sz w:val="20"/>
          <w:szCs w:val="20"/>
        </w:rPr>
      </w:pPr>
      <w:r w:rsidRPr="00221D54">
        <w:rPr>
          <w:rFonts w:ascii="Times New Roman" w:hAnsi="Times New Roman" w:cs="Times New Roman"/>
          <w:color w:val="000000" w:themeColor="text1"/>
          <w:sz w:val="20"/>
          <w:szCs w:val="20"/>
        </w:rPr>
        <w:t xml:space="preserve">Abnormal parameters are sensed and alerted. </w:t>
      </w:r>
    </w:p>
    <w:p w14:paraId="2F76DC6D" w14:textId="77777777" w:rsidR="00221D54" w:rsidRPr="00221D54" w:rsidRDefault="00221D54" w:rsidP="00221D54">
      <w:pPr>
        <w:numPr>
          <w:ilvl w:val="0"/>
          <w:numId w:val="23"/>
        </w:numPr>
        <w:spacing w:after="0" w:line="276" w:lineRule="auto"/>
        <w:jc w:val="both"/>
        <w:rPr>
          <w:rFonts w:ascii="Times New Roman" w:hAnsi="Times New Roman" w:cs="Times New Roman"/>
          <w:color w:val="000000" w:themeColor="text1"/>
          <w:sz w:val="20"/>
          <w:szCs w:val="20"/>
        </w:rPr>
      </w:pPr>
      <w:r w:rsidRPr="00221D54">
        <w:rPr>
          <w:rFonts w:ascii="Times New Roman" w:hAnsi="Times New Roman" w:cs="Times New Roman"/>
          <w:color w:val="000000" w:themeColor="text1"/>
          <w:sz w:val="20"/>
          <w:szCs w:val="20"/>
        </w:rPr>
        <w:t xml:space="preserve">Thus, the safety for the labs is provided. </w:t>
      </w:r>
    </w:p>
    <w:p w14:paraId="7DF2FDC3" w14:textId="77777777" w:rsidR="00221D54" w:rsidRPr="00221D54" w:rsidRDefault="00221D54" w:rsidP="00221D54">
      <w:pPr>
        <w:numPr>
          <w:ilvl w:val="0"/>
          <w:numId w:val="23"/>
        </w:numPr>
        <w:spacing w:after="0" w:line="276" w:lineRule="auto"/>
        <w:jc w:val="both"/>
        <w:rPr>
          <w:rFonts w:ascii="Times New Roman" w:hAnsi="Times New Roman" w:cs="Times New Roman"/>
          <w:color w:val="000000" w:themeColor="text1"/>
          <w:sz w:val="20"/>
          <w:szCs w:val="20"/>
        </w:rPr>
      </w:pPr>
      <w:r w:rsidRPr="00221D54">
        <w:rPr>
          <w:rFonts w:ascii="Times New Roman" w:hAnsi="Times New Roman" w:cs="Times New Roman"/>
          <w:color w:val="000000" w:themeColor="text1"/>
          <w:sz w:val="20"/>
          <w:szCs w:val="20"/>
        </w:rPr>
        <w:t>Both human safety and material is being provided using our project.</w:t>
      </w:r>
    </w:p>
    <w:p w14:paraId="6DFE1C92" w14:textId="77777777" w:rsidR="00221D54" w:rsidRPr="00221D54" w:rsidRDefault="00221D54" w:rsidP="00221D54">
      <w:pPr>
        <w:numPr>
          <w:ilvl w:val="0"/>
          <w:numId w:val="23"/>
        </w:numPr>
        <w:spacing w:after="0" w:line="276" w:lineRule="auto"/>
        <w:jc w:val="both"/>
        <w:rPr>
          <w:rFonts w:ascii="Times New Roman" w:hAnsi="Times New Roman" w:cs="Times New Roman"/>
          <w:color w:val="000000" w:themeColor="text1"/>
          <w:sz w:val="20"/>
          <w:szCs w:val="20"/>
        </w:rPr>
      </w:pPr>
      <w:r w:rsidRPr="00221D54">
        <w:rPr>
          <w:rFonts w:ascii="Times New Roman" w:hAnsi="Times New Roman" w:cs="Times New Roman"/>
          <w:color w:val="000000" w:themeColor="text1"/>
          <w:sz w:val="20"/>
          <w:szCs w:val="20"/>
        </w:rPr>
        <w:t>Low Operating Costs.</w:t>
      </w:r>
    </w:p>
    <w:p w14:paraId="489AFB42" w14:textId="77777777" w:rsidR="00221D54" w:rsidRPr="00221D54" w:rsidRDefault="00221D54" w:rsidP="00221D54">
      <w:pPr>
        <w:numPr>
          <w:ilvl w:val="0"/>
          <w:numId w:val="23"/>
        </w:numPr>
        <w:spacing w:after="0" w:line="276" w:lineRule="auto"/>
        <w:jc w:val="both"/>
        <w:rPr>
          <w:rFonts w:ascii="Times New Roman" w:hAnsi="Times New Roman" w:cs="Times New Roman"/>
          <w:color w:val="000000" w:themeColor="text1"/>
          <w:sz w:val="20"/>
          <w:szCs w:val="20"/>
        </w:rPr>
      </w:pPr>
      <w:r w:rsidRPr="00221D54">
        <w:rPr>
          <w:rFonts w:ascii="Times New Roman" w:hAnsi="Times New Roman" w:cs="Times New Roman"/>
          <w:color w:val="000000" w:themeColor="text1"/>
          <w:sz w:val="20"/>
          <w:szCs w:val="20"/>
        </w:rPr>
        <w:t>Smart sensors are used in monitoring different aspects of our daily life for assorted applications which successively saves time and money.</w:t>
      </w:r>
    </w:p>
    <w:p w14:paraId="7CA5F44E" w14:textId="1CEC8918" w:rsidR="00221D54" w:rsidRDefault="00221D54" w:rsidP="00221D54">
      <w:pPr>
        <w:numPr>
          <w:ilvl w:val="0"/>
          <w:numId w:val="23"/>
        </w:numPr>
        <w:spacing w:after="0" w:line="276" w:lineRule="auto"/>
        <w:jc w:val="both"/>
        <w:rPr>
          <w:rFonts w:ascii="Times New Roman" w:hAnsi="Times New Roman" w:cs="Times New Roman"/>
          <w:color w:val="000000" w:themeColor="text1"/>
          <w:sz w:val="20"/>
          <w:szCs w:val="20"/>
        </w:rPr>
      </w:pPr>
      <w:r w:rsidRPr="00221D54">
        <w:rPr>
          <w:rFonts w:ascii="Times New Roman" w:hAnsi="Times New Roman" w:cs="Times New Roman"/>
          <w:color w:val="000000" w:themeColor="text1"/>
          <w:sz w:val="20"/>
          <w:szCs w:val="20"/>
        </w:rPr>
        <w:t>Better environment.</w:t>
      </w:r>
    </w:p>
    <w:p w14:paraId="3954237A" w14:textId="3E4833C2" w:rsidR="00221D54" w:rsidRDefault="00221D54" w:rsidP="00221D54">
      <w:pPr>
        <w:spacing w:after="0" w:line="276" w:lineRule="auto"/>
        <w:ind w:left="720"/>
        <w:jc w:val="both"/>
        <w:rPr>
          <w:rFonts w:ascii="Times New Roman" w:hAnsi="Times New Roman" w:cs="Times New Roman"/>
          <w:color w:val="000000" w:themeColor="text1"/>
          <w:sz w:val="20"/>
          <w:szCs w:val="20"/>
        </w:rPr>
      </w:pPr>
    </w:p>
    <w:p w14:paraId="2AC20046" w14:textId="02C6211C" w:rsidR="00221D54" w:rsidRPr="00221D54" w:rsidRDefault="00221D54" w:rsidP="00221D54">
      <w:pPr>
        <w:pStyle w:val="Heading1"/>
        <w:spacing w:before="120" w:line="276" w:lineRule="auto"/>
        <w:rPr>
          <w:rFonts w:ascii="Times New Roman" w:eastAsiaTheme="minorHAnsi" w:hAnsi="Times New Roman" w:cs="Times New Roman"/>
          <w:color w:val="000000" w:themeColor="text1"/>
          <w:sz w:val="20"/>
          <w:szCs w:val="20"/>
        </w:rPr>
      </w:pPr>
      <w:proofErr w:type="gramStart"/>
      <w:r>
        <w:rPr>
          <w:rFonts w:ascii="Times New Roman" w:eastAsiaTheme="minorHAnsi" w:hAnsi="Times New Roman" w:cs="Times New Roman"/>
          <w:color w:val="000000" w:themeColor="text1"/>
          <w:sz w:val="20"/>
          <w:szCs w:val="20"/>
        </w:rPr>
        <w:t>G .</w:t>
      </w:r>
      <w:proofErr w:type="gramEnd"/>
      <w:r>
        <w:rPr>
          <w:rFonts w:ascii="Times New Roman" w:eastAsiaTheme="minorHAnsi" w:hAnsi="Times New Roman" w:cs="Times New Roman"/>
          <w:color w:val="000000" w:themeColor="text1"/>
          <w:sz w:val="20"/>
          <w:szCs w:val="20"/>
        </w:rPr>
        <w:t xml:space="preserve"> </w:t>
      </w:r>
      <w:r w:rsidRPr="00221D54">
        <w:rPr>
          <w:rFonts w:ascii="Times New Roman" w:eastAsiaTheme="minorHAnsi" w:hAnsi="Times New Roman" w:cs="Times New Roman"/>
          <w:color w:val="000000" w:themeColor="text1"/>
          <w:sz w:val="20"/>
          <w:szCs w:val="20"/>
        </w:rPr>
        <w:t>Applications</w:t>
      </w:r>
    </w:p>
    <w:p w14:paraId="6F914AFA" w14:textId="77777777" w:rsidR="00221D54" w:rsidRPr="00221D54" w:rsidRDefault="00221D54" w:rsidP="00221D54">
      <w:pPr>
        <w:jc w:val="both"/>
        <w:rPr>
          <w:rFonts w:ascii="Times New Roman" w:hAnsi="Times New Roman" w:cs="Times New Roman"/>
          <w:color w:val="000000" w:themeColor="text1"/>
          <w:sz w:val="20"/>
          <w:szCs w:val="20"/>
        </w:rPr>
      </w:pPr>
      <w:r w:rsidRPr="00221D54">
        <w:rPr>
          <w:rFonts w:ascii="Times New Roman" w:hAnsi="Times New Roman" w:cs="Times New Roman"/>
          <w:color w:val="000000" w:themeColor="text1"/>
          <w:sz w:val="20"/>
          <w:szCs w:val="20"/>
        </w:rPr>
        <w:t>School, Colleges, Laboratory, Chemical Industry, Electrical Industry Overall, these project applications can help improve chemical lab safety and security by providing real-time monitoring, remote control, and data analytics. They can also reduce the risk of accidents, increase efficiency, and ensure compliance with regulations.</w:t>
      </w:r>
    </w:p>
    <w:p w14:paraId="41542EE0" w14:textId="55A0B435" w:rsidR="00221D54" w:rsidRPr="00221D54" w:rsidRDefault="00221D54" w:rsidP="00221D54">
      <w:pPr>
        <w:pStyle w:val="Heading1"/>
        <w:spacing w:before="120" w:line="276" w:lineRule="auto"/>
        <w:rPr>
          <w:rFonts w:ascii="Times New Roman" w:eastAsiaTheme="minorHAnsi" w:hAnsi="Times New Roman" w:cs="Times New Roman"/>
          <w:color w:val="000000" w:themeColor="text1"/>
          <w:sz w:val="20"/>
          <w:szCs w:val="20"/>
        </w:rPr>
      </w:pPr>
      <w:r>
        <w:rPr>
          <w:rFonts w:ascii="Times New Roman" w:eastAsiaTheme="minorHAnsi" w:hAnsi="Times New Roman" w:cs="Times New Roman"/>
          <w:color w:val="000000" w:themeColor="text1"/>
          <w:sz w:val="20"/>
          <w:szCs w:val="20"/>
        </w:rPr>
        <w:t xml:space="preserve"> H. </w:t>
      </w:r>
      <w:r w:rsidRPr="00221D54">
        <w:rPr>
          <w:rFonts w:ascii="Times New Roman" w:eastAsiaTheme="minorHAnsi" w:hAnsi="Times New Roman" w:cs="Times New Roman"/>
          <w:color w:val="000000" w:themeColor="text1"/>
          <w:sz w:val="20"/>
          <w:szCs w:val="20"/>
        </w:rPr>
        <w:t>Future Scope</w:t>
      </w:r>
      <w:r>
        <w:rPr>
          <w:rFonts w:ascii="Times New Roman" w:eastAsiaTheme="minorHAnsi" w:hAnsi="Times New Roman" w:cs="Times New Roman"/>
          <w:color w:val="000000" w:themeColor="text1"/>
          <w:sz w:val="20"/>
          <w:szCs w:val="20"/>
        </w:rPr>
        <w:t xml:space="preserve"> </w:t>
      </w:r>
    </w:p>
    <w:p w14:paraId="1246DEE5" w14:textId="73D456A9" w:rsidR="00221D54" w:rsidRDefault="00221D54" w:rsidP="00AD13D8">
      <w:pPr>
        <w:spacing w:line="276" w:lineRule="auto"/>
        <w:jc w:val="both"/>
        <w:rPr>
          <w:rFonts w:ascii="Times New Roman" w:hAnsi="Times New Roman" w:cs="Times New Roman"/>
          <w:color w:val="000000" w:themeColor="text1"/>
          <w:sz w:val="20"/>
          <w:szCs w:val="20"/>
        </w:rPr>
      </w:pPr>
      <w:r w:rsidRPr="00221D54">
        <w:rPr>
          <w:rFonts w:ascii="Times New Roman" w:hAnsi="Times New Roman" w:cs="Times New Roman"/>
          <w:color w:val="000000" w:themeColor="text1"/>
          <w:sz w:val="20"/>
          <w:szCs w:val="20"/>
        </w:rPr>
        <w:t>The system extends the home automation technology to the college laboratories, and hence to create a smart laboratory. The smart laboratory reduces the amount of power consumed throughout the day. Thus, the system helps in managing energy efficiently. Also, the automation of the laboratory leads to its improved organization and reduces staff involvement in simple administration tasks. If any issues it will generate message on mobile. This feature can accumulate records from daily, weekly, or monthly. The developed application, Internet-of-Things-based Smart Laboratory Environment Monitoring System, provided monitoring function for the laboratory users to remotely access data of environmental variables to enforce biosafety by devising notifications to pair with real-time assessment in a working facility. The future scope considers the security concerns of the IoT system and tries to implement security and privacy of user’s data using the Blockchain technology on top of IoT system.</w:t>
      </w:r>
    </w:p>
    <w:p w14:paraId="42911CFA" w14:textId="77777777" w:rsidR="00221D54" w:rsidRPr="001E51F3" w:rsidRDefault="00221D54" w:rsidP="009F6540">
      <w:pPr>
        <w:spacing w:before="54" w:after="0" w:line="276" w:lineRule="auto"/>
        <w:jc w:val="center"/>
        <w:rPr>
          <w:rFonts w:ascii="Times New Roman" w:hAnsi="Times New Roman" w:cs="Times New Roman"/>
          <w:color w:val="000000" w:themeColor="text1"/>
          <w:sz w:val="20"/>
          <w:szCs w:val="20"/>
        </w:rPr>
      </w:pPr>
    </w:p>
    <w:p w14:paraId="2F3C66E8" w14:textId="0C54C75B" w:rsidR="00DA52F4" w:rsidRPr="00221D54" w:rsidRDefault="00DA52F4" w:rsidP="00221D54">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221D54">
        <w:rPr>
          <w:rFonts w:ascii="Times New Roman" w:hAnsi="Times New Roman" w:cs="Times New Roman"/>
          <w:b/>
          <w:bCs/>
          <w:color w:val="000000" w:themeColor="text1"/>
          <w:sz w:val="24"/>
          <w:szCs w:val="24"/>
        </w:rPr>
        <w:t>RESULTS AND DISCUSSION</w:t>
      </w:r>
    </w:p>
    <w:p w14:paraId="6F53A75C" w14:textId="77777777" w:rsidR="00221D54" w:rsidRPr="00221D54" w:rsidRDefault="00221D54" w:rsidP="00221D54">
      <w:pPr>
        <w:spacing w:line="276" w:lineRule="auto"/>
        <w:jc w:val="both"/>
        <w:rPr>
          <w:rFonts w:ascii="Times New Roman" w:hAnsi="Times New Roman" w:cs="Times New Roman"/>
          <w:color w:val="000000" w:themeColor="text1"/>
          <w:sz w:val="20"/>
          <w:szCs w:val="20"/>
        </w:rPr>
      </w:pPr>
      <w:r w:rsidRPr="00221D54">
        <w:rPr>
          <w:rFonts w:ascii="Times New Roman" w:hAnsi="Times New Roman" w:cs="Times New Roman"/>
          <w:color w:val="000000" w:themeColor="text1"/>
          <w:sz w:val="20"/>
          <w:szCs w:val="20"/>
        </w:rPr>
        <w:t>A working model to maintain safety for laboratory is designed. Abnormal parameters are sensed and alerted. Thus, the safety for the labs is provided. Both human safety and material is being provided using our project.</w:t>
      </w:r>
    </w:p>
    <w:p w14:paraId="77487692" w14:textId="77777777" w:rsidR="00221D54" w:rsidRDefault="00221D54" w:rsidP="00221D54">
      <w:pPr>
        <w:spacing w:line="276" w:lineRule="auto"/>
        <w:jc w:val="both"/>
      </w:pPr>
    </w:p>
    <w:p w14:paraId="0C8EA96C" w14:textId="10DD6844" w:rsidR="00221D54" w:rsidRPr="00241B3E" w:rsidRDefault="00221D54" w:rsidP="00241B3E">
      <w:pPr>
        <w:spacing w:line="276" w:lineRule="auto"/>
        <w:jc w:val="center"/>
      </w:pPr>
      <w:r>
        <w:rPr>
          <w:noProof/>
        </w:rPr>
        <w:drawing>
          <wp:inline distT="0" distB="0" distL="0" distR="0" wp14:anchorId="525BDF9A" wp14:editId="067523CF">
            <wp:extent cx="3940093" cy="2526665"/>
            <wp:effectExtent l="0" t="0" r="3810" b="6985"/>
            <wp:docPr id="11344648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91859" cy="2559861"/>
                    </a:xfrm>
                    <a:prstGeom prst="rect">
                      <a:avLst/>
                    </a:prstGeom>
                    <a:noFill/>
                  </pic:spPr>
                </pic:pic>
              </a:graphicData>
            </a:graphic>
          </wp:inline>
        </w:drawing>
      </w:r>
    </w:p>
    <w:p w14:paraId="2A689519" w14:textId="31C917A0"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lastRenderedPageBreak/>
        <w:t>CONCLUSION</w:t>
      </w:r>
    </w:p>
    <w:p w14:paraId="6F4AF36F" w14:textId="77777777" w:rsidR="00221D54" w:rsidRPr="00221D54" w:rsidRDefault="00221D54" w:rsidP="00221D54">
      <w:pPr>
        <w:spacing w:line="276" w:lineRule="auto"/>
        <w:jc w:val="both"/>
        <w:rPr>
          <w:rFonts w:ascii="Times New Roman" w:hAnsi="Times New Roman" w:cs="Times New Roman"/>
          <w:color w:val="000000" w:themeColor="text1"/>
          <w:sz w:val="20"/>
          <w:szCs w:val="20"/>
        </w:rPr>
      </w:pPr>
      <w:r w:rsidRPr="00221D54">
        <w:rPr>
          <w:rFonts w:ascii="Times New Roman" w:hAnsi="Times New Roman" w:cs="Times New Roman"/>
          <w:color w:val="000000" w:themeColor="text1"/>
          <w:sz w:val="20"/>
          <w:szCs w:val="20"/>
        </w:rPr>
        <w:t xml:space="preserve">With this kind of application, the biosafety of the laboratory and its user will be prioritized. Because all the data from sensor can be viewed anywhere and can be manipulated anywhere. Whenever a sudden emergency occurred, the smart laboratory monitoring system will provide awareness to the laboratory personnel with the help of thresholds set and the notifications that the system can provide. The application would be beneficial to those employees because all the data coming out from the sensor is stored in a database and can be generated by reports generation. </w:t>
      </w:r>
    </w:p>
    <w:p w14:paraId="2969D5E6" w14:textId="77777777" w:rsidR="00221D54" w:rsidRPr="00221D54" w:rsidRDefault="00221D54" w:rsidP="00221D54">
      <w:pPr>
        <w:spacing w:line="276" w:lineRule="auto"/>
        <w:jc w:val="both"/>
        <w:rPr>
          <w:rFonts w:ascii="Times New Roman" w:hAnsi="Times New Roman" w:cs="Times New Roman"/>
          <w:color w:val="000000" w:themeColor="text1"/>
          <w:sz w:val="20"/>
          <w:szCs w:val="20"/>
        </w:rPr>
      </w:pPr>
      <w:r w:rsidRPr="00221D54">
        <w:rPr>
          <w:rFonts w:ascii="Times New Roman" w:hAnsi="Times New Roman" w:cs="Times New Roman"/>
          <w:color w:val="000000" w:themeColor="text1"/>
          <w:sz w:val="20"/>
          <w:szCs w:val="20"/>
        </w:rPr>
        <w:t xml:space="preserve">Safety- Alert can be created thus alerting people in the room to move out, saving human lives. </w:t>
      </w:r>
    </w:p>
    <w:p w14:paraId="5C3F93AC" w14:textId="77777777" w:rsidR="00221D54" w:rsidRPr="00221D54" w:rsidRDefault="00221D54" w:rsidP="00221D54">
      <w:pPr>
        <w:spacing w:line="276" w:lineRule="auto"/>
        <w:jc w:val="both"/>
        <w:rPr>
          <w:rFonts w:ascii="Times New Roman" w:hAnsi="Times New Roman" w:cs="Times New Roman"/>
          <w:color w:val="000000" w:themeColor="text1"/>
          <w:sz w:val="20"/>
          <w:szCs w:val="20"/>
        </w:rPr>
      </w:pPr>
      <w:r w:rsidRPr="00221D54">
        <w:rPr>
          <w:rFonts w:ascii="Times New Roman" w:hAnsi="Times New Roman" w:cs="Times New Roman"/>
          <w:color w:val="000000" w:themeColor="text1"/>
          <w:sz w:val="20"/>
          <w:szCs w:val="20"/>
        </w:rPr>
        <w:t xml:space="preserve">Security- Only authorized user can access the room. You can be alerted every time there is an abnormality, especially when you are not present. Convenience. By using smart phone one can easily monitor the lab parameters and control everything with just touch of a finger. </w:t>
      </w:r>
    </w:p>
    <w:p w14:paraId="0E111364" w14:textId="77777777" w:rsidR="00221D54" w:rsidRPr="00221D54" w:rsidRDefault="00221D54" w:rsidP="00221D54">
      <w:pPr>
        <w:spacing w:line="276" w:lineRule="auto"/>
        <w:jc w:val="both"/>
        <w:rPr>
          <w:rFonts w:ascii="Times New Roman" w:hAnsi="Times New Roman" w:cs="Times New Roman"/>
          <w:color w:val="000000" w:themeColor="text1"/>
          <w:sz w:val="20"/>
          <w:szCs w:val="20"/>
        </w:rPr>
      </w:pPr>
      <w:r w:rsidRPr="00221D54">
        <w:rPr>
          <w:rFonts w:ascii="Times New Roman" w:hAnsi="Times New Roman" w:cs="Times New Roman"/>
          <w:color w:val="000000" w:themeColor="text1"/>
          <w:sz w:val="20"/>
          <w:szCs w:val="20"/>
        </w:rPr>
        <w:t xml:space="preserve">Saves Time- With automation in line one can make sure everything is order even from remote locations using mobile app. </w:t>
      </w:r>
    </w:p>
    <w:p w14:paraId="40219801" w14:textId="77777777" w:rsidR="00221D54" w:rsidRPr="00221D54" w:rsidRDefault="00221D54" w:rsidP="00221D54">
      <w:pPr>
        <w:spacing w:line="276" w:lineRule="auto"/>
        <w:jc w:val="both"/>
        <w:rPr>
          <w:rFonts w:ascii="Times New Roman" w:hAnsi="Times New Roman" w:cs="Times New Roman"/>
          <w:color w:val="000000" w:themeColor="text1"/>
          <w:sz w:val="20"/>
          <w:szCs w:val="20"/>
        </w:rPr>
      </w:pPr>
      <w:r w:rsidRPr="00221D54">
        <w:rPr>
          <w:rFonts w:ascii="Times New Roman" w:hAnsi="Times New Roman" w:cs="Times New Roman"/>
          <w:color w:val="000000" w:themeColor="text1"/>
          <w:sz w:val="20"/>
          <w:szCs w:val="20"/>
        </w:rPr>
        <w:t>Save Money- This low-cost automation project can be applicable to all rooms for safety and by monitoring the necessary parameters damage of electronic components can be minimized and energy can be saved.</w:t>
      </w:r>
    </w:p>
    <w:p w14:paraId="51EF9599" w14:textId="77777777" w:rsidR="00221D54" w:rsidRPr="001E51F3" w:rsidRDefault="00221D54" w:rsidP="009F6540">
      <w:pPr>
        <w:spacing w:before="54" w:after="0" w:line="276" w:lineRule="auto"/>
        <w:jc w:val="both"/>
        <w:rPr>
          <w:rFonts w:ascii="Times New Roman" w:hAnsi="Times New Roman" w:cs="Times New Roman"/>
          <w:color w:val="000000" w:themeColor="text1"/>
          <w:sz w:val="20"/>
          <w:szCs w:val="20"/>
        </w:rPr>
      </w:pPr>
    </w:p>
    <w:p w14:paraId="402C784A" w14:textId="77777777" w:rsidR="00EB6EE6" w:rsidRDefault="00DA52F4" w:rsidP="0091142D">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REFERENCES</w:t>
      </w:r>
    </w:p>
    <w:p w14:paraId="2EE7169D" w14:textId="77777777" w:rsidR="00EB6EE6" w:rsidRPr="00327BA0" w:rsidRDefault="00EB6EE6" w:rsidP="00327BA0">
      <w:pPr>
        <w:pStyle w:val="ListParagraph"/>
        <w:widowControl w:val="0"/>
        <w:autoSpaceDE w:val="0"/>
        <w:autoSpaceDN w:val="0"/>
        <w:spacing w:before="60" w:after="0" w:line="276" w:lineRule="auto"/>
        <w:ind w:left="360" w:hanging="360"/>
        <w:contextualSpacing w:val="0"/>
        <w:jc w:val="both"/>
        <w:rPr>
          <w:rFonts w:ascii="Times New Roman" w:hAnsi="Times New Roman" w:cs="Times New Roman"/>
          <w:color w:val="000000" w:themeColor="text1"/>
          <w:sz w:val="20"/>
          <w:szCs w:val="20"/>
        </w:rPr>
      </w:pPr>
      <w:r w:rsidRPr="00EB6EE6">
        <w:rPr>
          <w:rFonts w:ascii="Times New Roman" w:hAnsi="Times New Roman" w:cs="Times New Roman"/>
          <w:color w:val="000000" w:themeColor="text1"/>
          <w:sz w:val="20"/>
          <w:szCs w:val="20"/>
        </w:rPr>
        <w:t xml:space="preserve">[1] 1S V Priya, 2S.Vignesh, 3U. </w:t>
      </w:r>
      <w:proofErr w:type="spellStart"/>
      <w:r w:rsidRPr="00EB6EE6">
        <w:rPr>
          <w:rFonts w:ascii="Times New Roman" w:hAnsi="Times New Roman" w:cs="Times New Roman"/>
          <w:color w:val="000000" w:themeColor="text1"/>
          <w:sz w:val="20"/>
          <w:szCs w:val="20"/>
        </w:rPr>
        <w:t>Swamyvel</w:t>
      </w:r>
      <w:proofErr w:type="spellEnd"/>
      <w:r w:rsidRPr="00EB6EE6">
        <w:rPr>
          <w:rFonts w:ascii="Times New Roman" w:hAnsi="Times New Roman" w:cs="Times New Roman"/>
          <w:color w:val="000000" w:themeColor="text1"/>
          <w:sz w:val="20"/>
          <w:szCs w:val="20"/>
        </w:rPr>
        <w:t xml:space="preserve"> </w:t>
      </w:r>
      <w:proofErr w:type="spellStart"/>
      <w:r w:rsidRPr="00EB6EE6">
        <w:rPr>
          <w:rFonts w:ascii="Times New Roman" w:hAnsi="Times New Roman" w:cs="Times New Roman"/>
          <w:color w:val="000000" w:themeColor="text1"/>
          <w:sz w:val="20"/>
          <w:szCs w:val="20"/>
        </w:rPr>
        <w:t>Chandar</w:t>
      </w:r>
      <w:proofErr w:type="spellEnd"/>
      <w:r w:rsidRPr="00EB6EE6">
        <w:rPr>
          <w:rFonts w:ascii="Times New Roman" w:hAnsi="Times New Roman" w:cs="Times New Roman"/>
          <w:color w:val="000000" w:themeColor="text1"/>
          <w:sz w:val="20"/>
          <w:szCs w:val="20"/>
        </w:rPr>
        <w:t>, 4K. Dinesh 1Associate Professor, 2,3,4Students Department of ECE Loyola Institute of Technology. IJSDR2009084 International Journal of Scientific Development and Research (IJSDR) www.ijsdr.org</w:t>
      </w:r>
    </w:p>
    <w:p w14:paraId="725B3E6E" w14:textId="77777777" w:rsidR="00EB6EE6" w:rsidRPr="00EB6EE6" w:rsidRDefault="00EB6EE6" w:rsidP="00327BA0">
      <w:pPr>
        <w:pStyle w:val="ListParagraph"/>
        <w:widowControl w:val="0"/>
        <w:autoSpaceDE w:val="0"/>
        <w:autoSpaceDN w:val="0"/>
        <w:spacing w:before="60" w:after="0" w:line="276" w:lineRule="auto"/>
        <w:ind w:left="360" w:hanging="360"/>
        <w:contextualSpacing w:val="0"/>
        <w:jc w:val="both"/>
        <w:rPr>
          <w:rFonts w:ascii="Times New Roman" w:hAnsi="Times New Roman" w:cs="Times New Roman"/>
          <w:color w:val="000000" w:themeColor="text1"/>
          <w:sz w:val="20"/>
          <w:szCs w:val="20"/>
        </w:rPr>
      </w:pPr>
      <w:r w:rsidRPr="00EB6EE6">
        <w:rPr>
          <w:rFonts w:ascii="Times New Roman" w:hAnsi="Times New Roman" w:cs="Times New Roman"/>
          <w:color w:val="000000" w:themeColor="text1"/>
          <w:sz w:val="20"/>
          <w:szCs w:val="20"/>
        </w:rPr>
        <w:t xml:space="preserve">[2] Amruta N. </w:t>
      </w:r>
      <w:proofErr w:type="spellStart"/>
      <w:r w:rsidRPr="00EB6EE6">
        <w:rPr>
          <w:rFonts w:ascii="Times New Roman" w:hAnsi="Times New Roman" w:cs="Times New Roman"/>
          <w:color w:val="000000" w:themeColor="text1"/>
          <w:sz w:val="20"/>
          <w:szCs w:val="20"/>
        </w:rPr>
        <w:t>Banagar</w:t>
      </w:r>
      <w:proofErr w:type="spellEnd"/>
      <w:r w:rsidRPr="00EB6EE6">
        <w:rPr>
          <w:rFonts w:ascii="Times New Roman" w:hAnsi="Times New Roman" w:cs="Times New Roman"/>
          <w:color w:val="000000" w:themeColor="text1"/>
          <w:sz w:val="20"/>
          <w:szCs w:val="20"/>
        </w:rPr>
        <w:t xml:space="preserve"> Department of Computer Engineering, Fr. C. Rodrigues Institute of Technology, Vashi, India               </w:t>
      </w:r>
      <w:proofErr w:type="spellStart"/>
      <w:r w:rsidRPr="00EB6EE6">
        <w:rPr>
          <w:rFonts w:ascii="Times New Roman" w:hAnsi="Times New Roman" w:cs="Times New Roman"/>
          <w:color w:val="000000" w:themeColor="text1"/>
          <w:sz w:val="20"/>
          <w:szCs w:val="20"/>
        </w:rPr>
        <w:t>Rajshankar</w:t>
      </w:r>
      <w:proofErr w:type="spellEnd"/>
      <w:r w:rsidRPr="00EB6EE6">
        <w:rPr>
          <w:rFonts w:ascii="Times New Roman" w:hAnsi="Times New Roman" w:cs="Times New Roman"/>
          <w:color w:val="000000" w:themeColor="text1"/>
          <w:sz w:val="20"/>
          <w:szCs w:val="20"/>
        </w:rPr>
        <w:t xml:space="preserve"> </w:t>
      </w:r>
      <w:proofErr w:type="spellStart"/>
      <w:r w:rsidRPr="00EB6EE6">
        <w:rPr>
          <w:rFonts w:ascii="Times New Roman" w:hAnsi="Times New Roman" w:cs="Times New Roman"/>
          <w:color w:val="000000" w:themeColor="text1"/>
          <w:sz w:val="20"/>
          <w:szCs w:val="20"/>
        </w:rPr>
        <w:t>Khattar</w:t>
      </w:r>
      <w:proofErr w:type="spellEnd"/>
      <w:r w:rsidRPr="00EB6EE6">
        <w:rPr>
          <w:rFonts w:ascii="Times New Roman" w:hAnsi="Times New Roman" w:cs="Times New Roman"/>
          <w:color w:val="000000" w:themeColor="text1"/>
          <w:sz w:val="20"/>
          <w:szCs w:val="20"/>
        </w:rPr>
        <w:t xml:space="preserve"> Department of Computer Engineering, Fr. C. Rodrigues Institute of Technology, Vashi, India International Journal of Engineering Research &amp; Technology (IJERT) http://www.ijert.org ISSN: 2278-0181 IJERTV9IS010178 (This work is licensed under a Creative Commons Attribution 4.0 International License.) Published by: www.ijert.org Vol. 9 Issue 01, January-2020</w:t>
      </w:r>
    </w:p>
    <w:p w14:paraId="3176EC8C" w14:textId="77777777" w:rsidR="00EB6EE6" w:rsidRPr="00EB6EE6" w:rsidRDefault="00EB6EE6" w:rsidP="00327BA0">
      <w:pPr>
        <w:pStyle w:val="ListParagraph"/>
        <w:widowControl w:val="0"/>
        <w:autoSpaceDE w:val="0"/>
        <w:autoSpaceDN w:val="0"/>
        <w:spacing w:before="60" w:after="0" w:line="276" w:lineRule="auto"/>
        <w:ind w:left="360" w:hanging="360"/>
        <w:contextualSpacing w:val="0"/>
        <w:jc w:val="both"/>
        <w:rPr>
          <w:rFonts w:ascii="Times New Roman" w:hAnsi="Times New Roman" w:cs="Times New Roman"/>
          <w:color w:val="000000" w:themeColor="text1"/>
          <w:sz w:val="20"/>
          <w:szCs w:val="20"/>
        </w:rPr>
      </w:pPr>
      <w:r w:rsidRPr="00EB6EE6">
        <w:rPr>
          <w:rFonts w:ascii="Times New Roman" w:hAnsi="Times New Roman" w:cs="Times New Roman"/>
          <w:color w:val="000000" w:themeColor="text1"/>
          <w:sz w:val="20"/>
          <w:szCs w:val="20"/>
        </w:rPr>
        <w:t xml:space="preserve">[3] Ahmed </w:t>
      </w:r>
      <w:proofErr w:type="spellStart"/>
      <w:r w:rsidRPr="00EB6EE6">
        <w:rPr>
          <w:rFonts w:ascii="Times New Roman" w:hAnsi="Times New Roman" w:cs="Times New Roman"/>
          <w:color w:val="000000" w:themeColor="text1"/>
          <w:sz w:val="20"/>
          <w:szCs w:val="20"/>
        </w:rPr>
        <w:t>elshafee</w:t>
      </w:r>
      <w:proofErr w:type="spellEnd"/>
      <w:r w:rsidRPr="00EB6EE6">
        <w:rPr>
          <w:rFonts w:ascii="Times New Roman" w:hAnsi="Times New Roman" w:cs="Times New Roman"/>
          <w:color w:val="000000" w:themeColor="text1"/>
          <w:sz w:val="20"/>
          <w:szCs w:val="20"/>
        </w:rPr>
        <w:t>, Karim Alaa Hamed</w:t>
      </w:r>
      <w:proofErr w:type="gramStart"/>
      <w:r w:rsidRPr="00EB6EE6">
        <w:rPr>
          <w:rFonts w:ascii="Times New Roman" w:hAnsi="Times New Roman" w:cs="Times New Roman"/>
          <w:color w:val="000000" w:themeColor="text1"/>
          <w:sz w:val="20"/>
          <w:szCs w:val="20"/>
        </w:rPr>
        <w:t>, ”Design</w:t>
      </w:r>
      <w:proofErr w:type="gramEnd"/>
      <w:r w:rsidRPr="00EB6EE6">
        <w:rPr>
          <w:rFonts w:ascii="Times New Roman" w:hAnsi="Times New Roman" w:cs="Times New Roman"/>
          <w:color w:val="000000" w:themeColor="text1"/>
          <w:sz w:val="20"/>
          <w:szCs w:val="20"/>
        </w:rPr>
        <w:t xml:space="preserve"> and Implementation of a WIFI Based Home Automation System”, World Academy of Science, Engineering and Technology International Journal of Computer, Electrical, Automation, Control and Information Engineering Vol:6, No:8, 2012.</w:t>
      </w:r>
    </w:p>
    <w:p w14:paraId="3A5D8C5A" w14:textId="77777777" w:rsidR="00EB6EE6" w:rsidRPr="00EB6EE6" w:rsidRDefault="00EB6EE6" w:rsidP="00327BA0">
      <w:pPr>
        <w:pStyle w:val="ListParagraph"/>
        <w:widowControl w:val="0"/>
        <w:autoSpaceDE w:val="0"/>
        <w:autoSpaceDN w:val="0"/>
        <w:spacing w:before="60" w:after="0" w:line="276" w:lineRule="auto"/>
        <w:ind w:left="360" w:hanging="360"/>
        <w:contextualSpacing w:val="0"/>
        <w:jc w:val="both"/>
        <w:rPr>
          <w:rFonts w:ascii="Times New Roman" w:hAnsi="Times New Roman" w:cs="Times New Roman"/>
          <w:color w:val="000000" w:themeColor="text1"/>
          <w:sz w:val="20"/>
          <w:szCs w:val="20"/>
        </w:rPr>
      </w:pPr>
      <w:r w:rsidRPr="00EB6EE6">
        <w:rPr>
          <w:rFonts w:ascii="Times New Roman" w:hAnsi="Times New Roman" w:cs="Times New Roman"/>
          <w:color w:val="000000" w:themeColor="text1"/>
          <w:sz w:val="20"/>
          <w:szCs w:val="20"/>
        </w:rPr>
        <w:t xml:space="preserve">[4] </w:t>
      </w:r>
      <w:proofErr w:type="spellStart"/>
      <w:r w:rsidRPr="00EB6EE6">
        <w:rPr>
          <w:rFonts w:ascii="Times New Roman" w:hAnsi="Times New Roman" w:cs="Times New Roman"/>
          <w:color w:val="000000" w:themeColor="text1"/>
          <w:sz w:val="20"/>
          <w:szCs w:val="20"/>
        </w:rPr>
        <w:t>Shrutika</w:t>
      </w:r>
      <w:proofErr w:type="spellEnd"/>
      <w:r w:rsidRPr="00EB6EE6">
        <w:rPr>
          <w:rFonts w:ascii="Times New Roman" w:hAnsi="Times New Roman" w:cs="Times New Roman"/>
          <w:color w:val="000000" w:themeColor="text1"/>
          <w:sz w:val="20"/>
          <w:szCs w:val="20"/>
        </w:rPr>
        <w:t xml:space="preserve"> Narhari, Rohini Shinde, </w:t>
      </w:r>
      <w:proofErr w:type="spellStart"/>
      <w:r w:rsidRPr="00EB6EE6">
        <w:rPr>
          <w:rFonts w:ascii="Times New Roman" w:hAnsi="Times New Roman" w:cs="Times New Roman"/>
          <w:color w:val="000000" w:themeColor="text1"/>
          <w:sz w:val="20"/>
          <w:szCs w:val="20"/>
        </w:rPr>
        <w:t>rutujagaikwad</w:t>
      </w:r>
      <w:proofErr w:type="spellEnd"/>
      <w:r w:rsidRPr="00EB6EE6">
        <w:rPr>
          <w:rFonts w:ascii="Times New Roman" w:hAnsi="Times New Roman" w:cs="Times New Roman"/>
          <w:color w:val="000000" w:themeColor="text1"/>
          <w:sz w:val="20"/>
          <w:szCs w:val="20"/>
        </w:rPr>
        <w:t xml:space="preserve">, </w:t>
      </w:r>
      <w:proofErr w:type="spellStart"/>
      <w:r w:rsidRPr="00EB6EE6">
        <w:rPr>
          <w:rFonts w:ascii="Times New Roman" w:hAnsi="Times New Roman" w:cs="Times New Roman"/>
          <w:color w:val="000000" w:themeColor="text1"/>
          <w:sz w:val="20"/>
          <w:szCs w:val="20"/>
        </w:rPr>
        <w:t>Anuja</w:t>
      </w:r>
      <w:proofErr w:type="spellEnd"/>
      <w:r w:rsidRPr="00EB6EE6">
        <w:rPr>
          <w:rFonts w:ascii="Times New Roman" w:hAnsi="Times New Roman" w:cs="Times New Roman"/>
          <w:color w:val="000000" w:themeColor="text1"/>
          <w:sz w:val="20"/>
          <w:szCs w:val="20"/>
        </w:rPr>
        <w:t xml:space="preserve"> </w:t>
      </w:r>
      <w:proofErr w:type="spellStart"/>
      <w:r w:rsidRPr="00EB6EE6">
        <w:rPr>
          <w:rFonts w:ascii="Times New Roman" w:hAnsi="Times New Roman" w:cs="Times New Roman"/>
          <w:color w:val="000000" w:themeColor="text1"/>
          <w:sz w:val="20"/>
          <w:szCs w:val="20"/>
        </w:rPr>
        <w:t>Talathi</w:t>
      </w:r>
      <w:proofErr w:type="spellEnd"/>
      <w:r w:rsidRPr="00EB6EE6">
        <w:rPr>
          <w:rFonts w:ascii="Times New Roman" w:hAnsi="Times New Roman" w:cs="Times New Roman"/>
          <w:color w:val="000000" w:themeColor="text1"/>
          <w:sz w:val="20"/>
          <w:szCs w:val="20"/>
        </w:rPr>
        <w:t xml:space="preserve">, </w:t>
      </w:r>
      <w:proofErr w:type="spellStart"/>
      <w:r w:rsidRPr="00EB6EE6">
        <w:rPr>
          <w:rFonts w:ascii="Times New Roman" w:hAnsi="Times New Roman" w:cs="Times New Roman"/>
          <w:color w:val="000000" w:themeColor="text1"/>
          <w:sz w:val="20"/>
          <w:szCs w:val="20"/>
        </w:rPr>
        <w:t>A.</w:t>
      </w:r>
      <w:proofErr w:type="gramStart"/>
      <w:r w:rsidRPr="00EB6EE6">
        <w:rPr>
          <w:rFonts w:ascii="Times New Roman" w:hAnsi="Times New Roman" w:cs="Times New Roman"/>
          <w:color w:val="000000" w:themeColor="text1"/>
          <w:sz w:val="20"/>
          <w:szCs w:val="20"/>
        </w:rPr>
        <w:t>R.Kamble</w:t>
      </w:r>
      <w:proofErr w:type="spellEnd"/>
      <w:proofErr w:type="gramEnd"/>
      <w:r w:rsidRPr="00EB6EE6">
        <w:rPr>
          <w:rFonts w:ascii="Times New Roman" w:hAnsi="Times New Roman" w:cs="Times New Roman"/>
          <w:color w:val="000000" w:themeColor="text1"/>
          <w:sz w:val="20"/>
          <w:szCs w:val="20"/>
        </w:rPr>
        <w:t xml:space="preserve"> Department of Computer </w:t>
      </w:r>
      <w:proofErr w:type="spellStart"/>
      <w:r w:rsidRPr="00EB6EE6">
        <w:rPr>
          <w:rFonts w:ascii="Times New Roman" w:hAnsi="Times New Roman" w:cs="Times New Roman"/>
          <w:color w:val="000000" w:themeColor="text1"/>
          <w:sz w:val="20"/>
          <w:szCs w:val="20"/>
        </w:rPr>
        <w:t>Engineering,Sinhgad</w:t>
      </w:r>
      <w:proofErr w:type="spellEnd"/>
      <w:r w:rsidRPr="00EB6EE6">
        <w:rPr>
          <w:rFonts w:ascii="Times New Roman" w:hAnsi="Times New Roman" w:cs="Times New Roman"/>
          <w:color w:val="000000" w:themeColor="text1"/>
          <w:sz w:val="20"/>
          <w:szCs w:val="20"/>
        </w:rPr>
        <w:t xml:space="preserve"> Institute of Technology and Science </w:t>
      </w:r>
      <w:proofErr w:type="spellStart"/>
      <w:r w:rsidRPr="00EB6EE6">
        <w:rPr>
          <w:rFonts w:ascii="Times New Roman" w:hAnsi="Times New Roman" w:cs="Times New Roman"/>
          <w:color w:val="000000" w:themeColor="text1"/>
          <w:sz w:val="20"/>
          <w:szCs w:val="20"/>
        </w:rPr>
        <w:t>Pune,Narhe,India</w:t>
      </w:r>
      <w:proofErr w:type="spellEnd"/>
      <w:r w:rsidRPr="00EB6EE6">
        <w:rPr>
          <w:rFonts w:ascii="Times New Roman" w:hAnsi="Times New Roman" w:cs="Times New Roman"/>
          <w:color w:val="000000" w:themeColor="text1"/>
          <w:sz w:val="20"/>
          <w:szCs w:val="20"/>
        </w:rPr>
        <w:t xml:space="preserve"> International Journal of Scientific Research and Engineering trends Volume 4, Issue 2, Mar- Apr 2018, ISSN (Online): 2395-566X</w:t>
      </w:r>
    </w:p>
    <w:p w14:paraId="31DE3C34" w14:textId="77777777" w:rsidR="00EB6EE6" w:rsidRPr="00EB6EE6" w:rsidRDefault="00EB6EE6" w:rsidP="00327BA0">
      <w:pPr>
        <w:pStyle w:val="ListParagraph"/>
        <w:widowControl w:val="0"/>
        <w:autoSpaceDE w:val="0"/>
        <w:autoSpaceDN w:val="0"/>
        <w:spacing w:before="60" w:after="0" w:line="276" w:lineRule="auto"/>
        <w:ind w:left="360" w:hanging="360"/>
        <w:contextualSpacing w:val="0"/>
        <w:jc w:val="both"/>
        <w:rPr>
          <w:rFonts w:ascii="Times New Roman" w:hAnsi="Times New Roman" w:cs="Times New Roman"/>
          <w:color w:val="000000" w:themeColor="text1"/>
          <w:sz w:val="20"/>
          <w:szCs w:val="20"/>
        </w:rPr>
      </w:pPr>
      <w:r w:rsidRPr="00EB6EE6">
        <w:rPr>
          <w:rFonts w:ascii="Times New Roman" w:hAnsi="Times New Roman" w:cs="Times New Roman"/>
          <w:color w:val="000000" w:themeColor="text1"/>
          <w:sz w:val="20"/>
          <w:szCs w:val="20"/>
        </w:rPr>
        <w:t xml:space="preserve">[5] </w:t>
      </w:r>
      <w:proofErr w:type="spellStart"/>
      <w:r w:rsidRPr="00EB6EE6">
        <w:rPr>
          <w:rFonts w:ascii="Times New Roman" w:hAnsi="Times New Roman" w:cs="Times New Roman"/>
          <w:color w:val="000000" w:themeColor="text1"/>
          <w:sz w:val="20"/>
          <w:szCs w:val="20"/>
        </w:rPr>
        <w:t>Lamir</w:t>
      </w:r>
      <w:proofErr w:type="spellEnd"/>
      <w:r w:rsidRPr="00EB6EE6">
        <w:rPr>
          <w:rFonts w:ascii="Times New Roman" w:hAnsi="Times New Roman" w:cs="Times New Roman"/>
          <w:color w:val="000000" w:themeColor="text1"/>
          <w:sz w:val="20"/>
          <w:szCs w:val="20"/>
        </w:rPr>
        <w:t xml:space="preserve"> </w:t>
      </w:r>
      <w:proofErr w:type="spellStart"/>
      <w:r w:rsidRPr="00EB6EE6">
        <w:rPr>
          <w:rFonts w:ascii="Times New Roman" w:hAnsi="Times New Roman" w:cs="Times New Roman"/>
          <w:color w:val="000000" w:themeColor="text1"/>
          <w:sz w:val="20"/>
          <w:szCs w:val="20"/>
        </w:rPr>
        <w:t>Shkurti</w:t>
      </w:r>
      <w:proofErr w:type="spellEnd"/>
      <w:r w:rsidRPr="00EB6EE6">
        <w:rPr>
          <w:rFonts w:ascii="Times New Roman" w:hAnsi="Times New Roman" w:cs="Times New Roman"/>
          <w:color w:val="000000" w:themeColor="text1"/>
          <w:sz w:val="20"/>
          <w:szCs w:val="20"/>
        </w:rPr>
        <w:t xml:space="preserve">, </w:t>
      </w:r>
      <w:proofErr w:type="spellStart"/>
      <w:r w:rsidRPr="00EB6EE6">
        <w:rPr>
          <w:rFonts w:ascii="Times New Roman" w:hAnsi="Times New Roman" w:cs="Times New Roman"/>
          <w:color w:val="000000" w:themeColor="text1"/>
          <w:sz w:val="20"/>
          <w:szCs w:val="20"/>
        </w:rPr>
        <w:t>Xhevahir</w:t>
      </w:r>
      <w:proofErr w:type="spellEnd"/>
      <w:r w:rsidRPr="00EB6EE6">
        <w:rPr>
          <w:rFonts w:ascii="Times New Roman" w:hAnsi="Times New Roman" w:cs="Times New Roman"/>
          <w:color w:val="000000" w:themeColor="text1"/>
          <w:sz w:val="20"/>
          <w:szCs w:val="20"/>
        </w:rPr>
        <w:t xml:space="preserve"> </w:t>
      </w:r>
      <w:proofErr w:type="spellStart"/>
      <w:r w:rsidRPr="00EB6EE6">
        <w:rPr>
          <w:rFonts w:ascii="Times New Roman" w:hAnsi="Times New Roman" w:cs="Times New Roman"/>
          <w:color w:val="000000" w:themeColor="text1"/>
          <w:sz w:val="20"/>
          <w:szCs w:val="20"/>
        </w:rPr>
        <w:t>Bajrami</w:t>
      </w:r>
      <w:proofErr w:type="spellEnd"/>
      <w:r w:rsidRPr="00EB6EE6">
        <w:rPr>
          <w:rFonts w:ascii="Times New Roman" w:hAnsi="Times New Roman" w:cs="Times New Roman"/>
          <w:color w:val="000000" w:themeColor="text1"/>
          <w:sz w:val="20"/>
          <w:szCs w:val="20"/>
        </w:rPr>
        <w:t xml:space="preserve">, </w:t>
      </w:r>
      <w:proofErr w:type="spellStart"/>
      <w:r w:rsidRPr="00EB6EE6">
        <w:rPr>
          <w:rFonts w:ascii="Times New Roman" w:hAnsi="Times New Roman" w:cs="Times New Roman"/>
          <w:color w:val="000000" w:themeColor="text1"/>
          <w:sz w:val="20"/>
          <w:szCs w:val="20"/>
        </w:rPr>
        <w:t>Ercan</w:t>
      </w:r>
      <w:proofErr w:type="spellEnd"/>
      <w:r w:rsidRPr="00EB6EE6">
        <w:rPr>
          <w:rFonts w:ascii="Times New Roman" w:hAnsi="Times New Roman" w:cs="Times New Roman"/>
          <w:color w:val="000000" w:themeColor="text1"/>
          <w:sz w:val="20"/>
          <w:szCs w:val="20"/>
        </w:rPr>
        <w:t xml:space="preserve"> </w:t>
      </w:r>
      <w:proofErr w:type="spellStart"/>
      <w:r w:rsidRPr="00EB6EE6">
        <w:rPr>
          <w:rFonts w:ascii="Times New Roman" w:hAnsi="Times New Roman" w:cs="Times New Roman"/>
          <w:color w:val="000000" w:themeColor="text1"/>
          <w:sz w:val="20"/>
          <w:szCs w:val="20"/>
        </w:rPr>
        <w:t>Canhasi</w:t>
      </w:r>
      <w:proofErr w:type="spellEnd"/>
      <w:r w:rsidRPr="00EB6EE6">
        <w:rPr>
          <w:rFonts w:ascii="Times New Roman" w:hAnsi="Times New Roman" w:cs="Times New Roman"/>
          <w:color w:val="000000" w:themeColor="text1"/>
          <w:sz w:val="20"/>
          <w:szCs w:val="20"/>
        </w:rPr>
        <w:t xml:space="preserve">, </w:t>
      </w:r>
      <w:proofErr w:type="spellStart"/>
      <w:r w:rsidRPr="00EB6EE6">
        <w:rPr>
          <w:rFonts w:ascii="Times New Roman" w:hAnsi="Times New Roman" w:cs="Times New Roman"/>
          <w:color w:val="000000" w:themeColor="text1"/>
          <w:sz w:val="20"/>
          <w:szCs w:val="20"/>
        </w:rPr>
        <w:t>Besim</w:t>
      </w:r>
      <w:proofErr w:type="spellEnd"/>
      <w:r w:rsidRPr="00EB6EE6">
        <w:rPr>
          <w:rFonts w:ascii="Times New Roman" w:hAnsi="Times New Roman" w:cs="Times New Roman"/>
          <w:color w:val="000000" w:themeColor="text1"/>
          <w:sz w:val="20"/>
          <w:szCs w:val="20"/>
        </w:rPr>
        <w:t xml:space="preserve"> </w:t>
      </w:r>
      <w:proofErr w:type="spellStart"/>
      <w:r w:rsidRPr="00EB6EE6">
        <w:rPr>
          <w:rFonts w:ascii="Times New Roman" w:hAnsi="Times New Roman" w:cs="Times New Roman"/>
          <w:color w:val="000000" w:themeColor="text1"/>
          <w:sz w:val="20"/>
          <w:szCs w:val="20"/>
        </w:rPr>
        <w:t>Limani</w:t>
      </w:r>
      <w:proofErr w:type="spellEnd"/>
      <w:r w:rsidRPr="00EB6EE6">
        <w:rPr>
          <w:rFonts w:ascii="Times New Roman" w:hAnsi="Times New Roman" w:cs="Times New Roman"/>
          <w:color w:val="000000" w:themeColor="text1"/>
          <w:sz w:val="20"/>
          <w:szCs w:val="20"/>
        </w:rPr>
        <w:t xml:space="preserve">, </w:t>
      </w:r>
      <w:proofErr w:type="spellStart"/>
      <w:r w:rsidRPr="00EB6EE6">
        <w:rPr>
          <w:rFonts w:ascii="Times New Roman" w:hAnsi="Times New Roman" w:cs="Times New Roman"/>
          <w:color w:val="000000" w:themeColor="text1"/>
          <w:sz w:val="20"/>
          <w:szCs w:val="20"/>
        </w:rPr>
        <w:t>Samedin</w:t>
      </w:r>
      <w:proofErr w:type="spellEnd"/>
      <w:r w:rsidRPr="00EB6EE6">
        <w:rPr>
          <w:rFonts w:ascii="Times New Roman" w:hAnsi="Times New Roman" w:cs="Times New Roman"/>
          <w:color w:val="000000" w:themeColor="text1"/>
          <w:sz w:val="20"/>
          <w:szCs w:val="20"/>
        </w:rPr>
        <w:t xml:space="preserve"> </w:t>
      </w:r>
      <w:proofErr w:type="spellStart"/>
      <w:r w:rsidRPr="00EB6EE6">
        <w:rPr>
          <w:rFonts w:ascii="Times New Roman" w:hAnsi="Times New Roman" w:cs="Times New Roman"/>
          <w:color w:val="000000" w:themeColor="text1"/>
          <w:sz w:val="20"/>
          <w:szCs w:val="20"/>
        </w:rPr>
        <w:t>Krrabaj</w:t>
      </w:r>
      <w:proofErr w:type="spellEnd"/>
      <w:r w:rsidRPr="00EB6EE6">
        <w:rPr>
          <w:rFonts w:ascii="Times New Roman" w:hAnsi="Times New Roman" w:cs="Times New Roman"/>
          <w:color w:val="000000" w:themeColor="text1"/>
          <w:sz w:val="20"/>
          <w:szCs w:val="20"/>
        </w:rPr>
        <w:t xml:space="preserve"> and </w:t>
      </w:r>
      <w:proofErr w:type="spellStart"/>
      <w:r w:rsidRPr="00EB6EE6">
        <w:rPr>
          <w:rFonts w:ascii="Times New Roman" w:hAnsi="Times New Roman" w:cs="Times New Roman"/>
          <w:color w:val="000000" w:themeColor="text1"/>
          <w:sz w:val="20"/>
          <w:szCs w:val="20"/>
        </w:rPr>
        <w:t>Astrit</w:t>
      </w:r>
      <w:proofErr w:type="spellEnd"/>
      <w:r w:rsidRPr="00EB6EE6">
        <w:rPr>
          <w:rFonts w:ascii="Times New Roman" w:hAnsi="Times New Roman" w:cs="Times New Roman"/>
          <w:color w:val="000000" w:themeColor="text1"/>
          <w:sz w:val="20"/>
          <w:szCs w:val="20"/>
        </w:rPr>
        <w:t xml:space="preserve"> </w:t>
      </w:r>
      <w:proofErr w:type="spellStart"/>
      <w:r w:rsidRPr="00EB6EE6">
        <w:rPr>
          <w:rFonts w:ascii="Times New Roman" w:hAnsi="Times New Roman" w:cs="Times New Roman"/>
          <w:color w:val="000000" w:themeColor="text1"/>
          <w:sz w:val="20"/>
          <w:szCs w:val="20"/>
        </w:rPr>
        <w:t>Hulaj</w:t>
      </w:r>
      <w:proofErr w:type="spellEnd"/>
      <w:r w:rsidRPr="00EB6EE6">
        <w:rPr>
          <w:rFonts w:ascii="Times New Roman" w:hAnsi="Times New Roman" w:cs="Times New Roman"/>
          <w:color w:val="000000" w:themeColor="text1"/>
          <w:sz w:val="20"/>
          <w:szCs w:val="20"/>
        </w:rPr>
        <w:t xml:space="preserve">, "Development of Ambient Environmental Monitoring System Through Wireless Sensor Network Using </w:t>
      </w:r>
      <w:proofErr w:type="spellStart"/>
      <w:r w:rsidRPr="00EB6EE6">
        <w:rPr>
          <w:rFonts w:ascii="Times New Roman" w:hAnsi="Times New Roman" w:cs="Times New Roman"/>
          <w:color w:val="000000" w:themeColor="text1"/>
          <w:sz w:val="20"/>
          <w:szCs w:val="20"/>
        </w:rPr>
        <w:t>NodeMCU</w:t>
      </w:r>
      <w:proofErr w:type="spellEnd"/>
      <w:r w:rsidRPr="00EB6EE6">
        <w:rPr>
          <w:rFonts w:ascii="Times New Roman" w:hAnsi="Times New Roman" w:cs="Times New Roman"/>
          <w:color w:val="000000" w:themeColor="text1"/>
          <w:sz w:val="20"/>
          <w:szCs w:val="20"/>
        </w:rPr>
        <w:t xml:space="preserve"> and WSN Monitoring", 6th MEDITERRANEAN CONFERENCE ON EMBEDDED COMPUTING (MECO), JUNE 11-15 2017, BAR, MONTENEGRO. </w:t>
      </w:r>
    </w:p>
    <w:p w14:paraId="35B852C2" w14:textId="77777777" w:rsidR="00EB6EE6" w:rsidRPr="00EB6EE6" w:rsidRDefault="00EB6EE6" w:rsidP="00327BA0">
      <w:pPr>
        <w:pStyle w:val="ListParagraph"/>
        <w:widowControl w:val="0"/>
        <w:autoSpaceDE w:val="0"/>
        <w:autoSpaceDN w:val="0"/>
        <w:spacing w:before="60" w:after="0" w:line="276" w:lineRule="auto"/>
        <w:ind w:left="360" w:hanging="360"/>
        <w:contextualSpacing w:val="0"/>
        <w:jc w:val="both"/>
        <w:rPr>
          <w:rFonts w:ascii="Times New Roman" w:hAnsi="Times New Roman" w:cs="Times New Roman"/>
          <w:color w:val="000000" w:themeColor="text1"/>
          <w:sz w:val="20"/>
          <w:szCs w:val="20"/>
        </w:rPr>
      </w:pPr>
      <w:r w:rsidRPr="00EB6EE6">
        <w:rPr>
          <w:rFonts w:ascii="Times New Roman" w:hAnsi="Times New Roman" w:cs="Times New Roman"/>
          <w:color w:val="000000" w:themeColor="text1"/>
          <w:sz w:val="20"/>
          <w:szCs w:val="20"/>
        </w:rPr>
        <w:t xml:space="preserve">[6] Vaishnavi S. Gunge and Pratibha S. </w:t>
      </w:r>
      <w:proofErr w:type="spellStart"/>
      <w:r w:rsidRPr="00EB6EE6">
        <w:rPr>
          <w:rFonts w:ascii="Times New Roman" w:hAnsi="Times New Roman" w:cs="Times New Roman"/>
          <w:color w:val="000000" w:themeColor="text1"/>
          <w:sz w:val="20"/>
          <w:szCs w:val="20"/>
        </w:rPr>
        <w:t>Yalagi</w:t>
      </w:r>
      <w:proofErr w:type="spellEnd"/>
      <w:r w:rsidRPr="00EB6EE6">
        <w:rPr>
          <w:rFonts w:ascii="Times New Roman" w:hAnsi="Times New Roman" w:cs="Times New Roman"/>
          <w:color w:val="000000" w:themeColor="text1"/>
          <w:sz w:val="20"/>
          <w:szCs w:val="20"/>
        </w:rPr>
        <w:t>, "Smart Home Automation: A Literature Review", National Seminar on Recent Trends in Data Mining- RTDM 2016.</w:t>
      </w:r>
    </w:p>
    <w:p w14:paraId="40F207A9" w14:textId="77777777" w:rsidR="00826B9A" w:rsidRPr="00826B9A" w:rsidRDefault="00826B9A" w:rsidP="00953D32">
      <w:pPr>
        <w:spacing w:line="276" w:lineRule="auto"/>
        <w:rPr>
          <w:rFonts w:ascii="Times New Roman" w:hAnsi="Times New Roman" w:cs="Times New Roman"/>
          <w:color w:val="000000" w:themeColor="text1"/>
          <w:sz w:val="20"/>
          <w:szCs w:val="20"/>
        </w:rPr>
      </w:pPr>
    </w:p>
    <w:p w14:paraId="201CB550" w14:textId="77777777" w:rsidR="00826B9A" w:rsidRDefault="00826B9A" w:rsidP="00826B9A">
      <w:pPr>
        <w:spacing w:line="276" w:lineRule="auto"/>
        <w:rPr>
          <w:rFonts w:eastAsia="MS Mincho"/>
        </w:rPr>
      </w:pPr>
    </w:p>
    <w:p w14:paraId="37CF623C" w14:textId="77777777" w:rsidR="00826B9A" w:rsidRPr="00826B9A" w:rsidRDefault="00826B9A" w:rsidP="00826B9A">
      <w:pPr>
        <w:widowControl w:val="0"/>
        <w:autoSpaceDE w:val="0"/>
        <w:autoSpaceDN w:val="0"/>
        <w:spacing w:before="60" w:after="0" w:line="276" w:lineRule="auto"/>
        <w:jc w:val="both"/>
        <w:rPr>
          <w:rFonts w:ascii="Times New Roman" w:hAnsi="Times New Roman" w:cs="Times New Roman"/>
          <w:color w:val="000000" w:themeColor="text1"/>
          <w:sz w:val="20"/>
          <w:szCs w:val="20"/>
        </w:rPr>
      </w:pPr>
    </w:p>
    <w:sectPr w:rsidR="00826B9A" w:rsidRPr="00826B9A" w:rsidSect="005F717A">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03F421" w14:textId="77777777" w:rsidR="006B2ED8" w:rsidRDefault="006B2ED8" w:rsidP="00C556D7">
      <w:pPr>
        <w:spacing w:after="0" w:line="240" w:lineRule="auto"/>
      </w:pPr>
      <w:r>
        <w:separator/>
      </w:r>
    </w:p>
  </w:endnote>
  <w:endnote w:type="continuationSeparator" w:id="0">
    <w:p w14:paraId="73952ACF" w14:textId="77777777" w:rsidR="006B2ED8" w:rsidRDefault="006B2ED8"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9D0F3" w14:textId="752A37AF" w:rsidR="001E51F3" w:rsidRDefault="001E51F3" w:rsidP="001E51F3">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w:t>
    </w:r>
    <w:proofErr w:type="spellStart"/>
    <w:r w:rsidRPr="001E51F3">
      <w:rPr>
        <w:rFonts w:ascii="Times New Roman" w:eastAsia="Calibri" w:hAnsi="Times New Roman" w:cs="Times New Roman"/>
        <w:b/>
        <w:color w:val="1F497D"/>
        <w:sz w:val="20"/>
        <w:szCs w:val="20"/>
        <w:lang w:val="fr-FR" w:bidi="ml-IN"/>
      </w:rPr>
      <w:t>Research</w:t>
    </w:r>
    <w:proofErr w:type="spellEnd"/>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End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Pr="001E51F3">
          <w:rPr>
            <w:b/>
            <w:bCs/>
            <w:noProof/>
          </w:rPr>
          <w:t>2</w:t>
        </w:r>
        <w:r w:rsidRPr="001E51F3">
          <w:rPr>
            <w:b/>
            <w:bCs/>
            <w:noProof/>
          </w:rPr>
          <w:fldChar w:fldCharType="end"/>
        </w:r>
        <w:r w:rsidRPr="001E51F3">
          <w:rPr>
            <w:b/>
            <w:bCs/>
          </w:rPr>
          <w:t xml:space="preserve"> </w:t>
        </w:r>
      </w:sdtContent>
    </w:sdt>
  </w:p>
  <w:p w14:paraId="054F625E" w14:textId="77777777" w:rsidR="001E51F3" w:rsidRPr="001E51F3" w:rsidRDefault="001E51F3" w:rsidP="001E51F3">
    <w:pPr>
      <w:tabs>
        <w:tab w:val="left" w:pos="4820"/>
        <w:tab w:val="right" w:pos="9360"/>
      </w:tabs>
      <w:spacing w:after="0" w:line="240" w:lineRule="auto"/>
      <w:rPr>
        <w:rFonts w:ascii="Times New Roman" w:hAnsi="Times New Roman" w:cs="Times New Roman"/>
        <w:b/>
        <w:color w:val="1F497D"/>
        <w:sz w:val="20"/>
        <w:szCs w:val="20"/>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21CD4C" w14:textId="77777777" w:rsidR="006B2ED8" w:rsidRDefault="006B2ED8" w:rsidP="00C556D7">
      <w:pPr>
        <w:spacing w:after="0" w:line="240" w:lineRule="auto"/>
      </w:pPr>
      <w:r>
        <w:separator/>
      </w:r>
    </w:p>
  </w:footnote>
  <w:footnote w:type="continuationSeparator" w:id="0">
    <w:p w14:paraId="3C6C6274" w14:textId="77777777" w:rsidR="006B2ED8" w:rsidRDefault="006B2ED8"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lang w:val="fr-FR"/>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1"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Default="00125B8F" w:rsidP="006C74D5">
          <w:pPr>
            <w:tabs>
              <w:tab w:val="left" w:pos="4820"/>
              <w:tab w:val="right" w:pos="9360"/>
            </w:tabs>
            <w:jc w:val="center"/>
            <w:rPr>
              <w:rFonts w:ascii="Times New Roman" w:hAnsi="Times New Roman" w:cs="Times New Roman"/>
              <w:bCs/>
              <w:sz w:val="24"/>
              <w:szCs w:val="24"/>
              <w:lang w:val="fr-FR" w:eastAsia="en-IN"/>
            </w:rPr>
          </w:pPr>
        </w:p>
        <w:p w14:paraId="16A90138" w14:textId="039288F9" w:rsidR="00125B8F" w:rsidRPr="006C74D5" w:rsidRDefault="00125B8F" w:rsidP="006C74D5">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79243B">
            <w:rPr>
              <w:rFonts w:ascii="Times New Roman" w:hAnsi="Times New Roman" w:cs="Times New Roman"/>
              <w:bCs/>
              <w:sz w:val="24"/>
              <w:szCs w:val="24"/>
              <w:lang w:val="fr-FR" w:eastAsia="en-IN"/>
            </w:rPr>
            <w:t>3</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01</w:t>
          </w:r>
          <w:r w:rsidRPr="00536ADF">
            <w:rPr>
              <w:rFonts w:ascii="Times New Roman" w:hAnsi="Times New Roman" w:cs="Times New Roman"/>
              <w:bCs/>
              <w:sz w:val="24"/>
              <w:szCs w:val="24"/>
              <w:lang w:val="fr-FR" w:eastAsia="en-IN"/>
            </w:rPr>
            <w:t xml:space="preserve">, </w:t>
          </w:r>
          <w:proofErr w:type="spellStart"/>
          <w:r w:rsidR="0079243B">
            <w:rPr>
              <w:rFonts w:ascii="Times New Roman" w:hAnsi="Times New Roman" w:cs="Times New Roman"/>
              <w:bCs/>
              <w:sz w:val="24"/>
              <w:szCs w:val="24"/>
              <w:lang w:val="fr-FR" w:eastAsia="en-IN"/>
            </w:rPr>
            <w:t>January</w:t>
          </w:r>
          <w:proofErr w:type="spellEnd"/>
          <w:r w:rsidRPr="00536ADF">
            <w:rPr>
              <w:rFonts w:ascii="Times New Roman" w:hAnsi="Times New Roman" w:cs="Times New Roman"/>
              <w:bCs/>
              <w:sz w:val="24"/>
              <w:szCs w:val="24"/>
              <w:lang w:val="fr-FR" w:eastAsia="en-IN"/>
            </w:rPr>
            <w:t xml:space="preserve"> 202</w:t>
          </w:r>
          <w:r w:rsidR="0079243B">
            <w:rPr>
              <w:rFonts w:ascii="Times New Roman" w:hAnsi="Times New Roman" w:cs="Times New Roman"/>
              <w:bCs/>
              <w:sz w:val="24"/>
              <w:szCs w:val="24"/>
              <w:lang w:val="fr-FR" w:eastAsia="en-IN"/>
            </w:rPr>
            <w:t>3</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1"/>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proofErr w:type="gramStart"/>
          <w:r w:rsidRPr="00125B8F">
            <w:rPr>
              <w:rFonts w:ascii="Times New Roman" w:hAnsi="Times New Roman" w:cs="Times New Roman"/>
              <w:b/>
              <w:color w:val="1F497D"/>
              <w:sz w:val="22"/>
              <w:szCs w:val="22"/>
              <w:lang w:val="fr-FR"/>
            </w:rPr>
            <w:t>e</w:t>
          </w:r>
          <w:proofErr w:type="gramEnd"/>
          <w:r w:rsidRPr="00125B8F">
            <w:rPr>
              <w:rFonts w:ascii="Times New Roman" w:hAnsi="Times New Roman" w:cs="Times New Roman"/>
              <w:b/>
              <w:color w:val="1F497D"/>
              <w:sz w:val="22"/>
              <w:szCs w:val="22"/>
              <w:lang w:val="fr-FR"/>
            </w:rPr>
            <w:t>-ISSN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72E8CD5C" w:rsidR="002A579C" w:rsidRDefault="002A579C"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2.625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5323315"/>
    <w:multiLevelType w:val="hybridMultilevel"/>
    <w:tmpl w:val="A6905612"/>
    <w:lvl w:ilvl="0" w:tplc="804C6990">
      <w:start w:val="1"/>
      <w:numFmt w:val="decimal"/>
      <w:lvlText w:val="%1."/>
      <w:lvlJc w:val="left"/>
      <w:pPr>
        <w:ind w:left="720" w:hanging="360"/>
      </w:pPr>
      <w:rPr>
        <w:b w:val="0"/>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7869A2"/>
    <w:multiLevelType w:val="hybridMultilevel"/>
    <w:tmpl w:val="93FEDCFA"/>
    <w:lvl w:ilvl="0" w:tplc="A7BEC22E">
      <w:start w:val="1"/>
      <w:numFmt w:val="bullet"/>
      <w:lvlText w:val="•"/>
      <w:lvlJc w:val="left"/>
      <w:pPr>
        <w:ind w:left="720" w:hanging="360"/>
      </w:pPr>
      <w:rPr>
        <w:rFonts w:ascii="Arial" w:hAnsi="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6"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5399573F"/>
    <w:multiLevelType w:val="multilevel"/>
    <w:tmpl w:val="7E3E8AA6"/>
    <w:lvl w:ilvl="0">
      <w:start w:val="1"/>
      <w:numFmt w:val="decimal"/>
      <w:lvlText w:val="%1."/>
      <w:lvlJc w:val="left"/>
      <w:pPr>
        <w:ind w:left="360" w:hanging="360"/>
      </w:pPr>
      <w:rPr>
        <w:rFonts w:hint="default"/>
        <w:sz w:val="24"/>
        <w:szCs w:val="24"/>
      </w:rPr>
    </w:lvl>
    <w:lvl w:ilvl="1">
      <w:start w:val="1"/>
      <w:numFmt w:val="decimal"/>
      <w:isLgl/>
      <w:lvlText w:val="%1.%2"/>
      <w:lvlJc w:val="left"/>
      <w:pPr>
        <w:ind w:left="360" w:hanging="360"/>
      </w:pPr>
      <w:rPr>
        <w:rFonts w:eastAsiaTheme="majorEastAsia" w:hint="default"/>
      </w:rPr>
    </w:lvl>
    <w:lvl w:ilvl="2">
      <w:start w:val="1"/>
      <w:numFmt w:val="decimal"/>
      <w:isLgl/>
      <w:lvlText w:val="%1.%2.%3"/>
      <w:lvlJc w:val="left"/>
      <w:pPr>
        <w:ind w:left="720" w:hanging="720"/>
      </w:pPr>
      <w:rPr>
        <w:rFonts w:eastAsiaTheme="majorEastAsia" w:hint="default"/>
      </w:rPr>
    </w:lvl>
    <w:lvl w:ilvl="3">
      <w:start w:val="1"/>
      <w:numFmt w:val="decimal"/>
      <w:isLgl/>
      <w:lvlText w:val="%1.%2.%3.%4"/>
      <w:lvlJc w:val="left"/>
      <w:pPr>
        <w:ind w:left="720" w:hanging="720"/>
      </w:pPr>
      <w:rPr>
        <w:rFonts w:eastAsiaTheme="majorEastAsia" w:hint="default"/>
      </w:rPr>
    </w:lvl>
    <w:lvl w:ilvl="4">
      <w:start w:val="1"/>
      <w:numFmt w:val="decimal"/>
      <w:isLgl/>
      <w:lvlText w:val="%1.%2.%3.%4.%5"/>
      <w:lvlJc w:val="left"/>
      <w:pPr>
        <w:ind w:left="1080" w:hanging="1080"/>
      </w:pPr>
      <w:rPr>
        <w:rFonts w:eastAsiaTheme="majorEastAsia" w:hint="default"/>
      </w:rPr>
    </w:lvl>
    <w:lvl w:ilvl="5">
      <w:start w:val="1"/>
      <w:numFmt w:val="decimal"/>
      <w:isLgl/>
      <w:lvlText w:val="%1.%2.%3.%4.%5.%6"/>
      <w:lvlJc w:val="left"/>
      <w:pPr>
        <w:ind w:left="1080" w:hanging="1080"/>
      </w:pPr>
      <w:rPr>
        <w:rFonts w:eastAsiaTheme="majorEastAsia" w:hint="default"/>
      </w:rPr>
    </w:lvl>
    <w:lvl w:ilvl="6">
      <w:start w:val="1"/>
      <w:numFmt w:val="decimal"/>
      <w:isLgl/>
      <w:lvlText w:val="%1.%2.%3.%4.%5.%6.%7"/>
      <w:lvlJc w:val="left"/>
      <w:pPr>
        <w:ind w:left="1440" w:hanging="1440"/>
      </w:pPr>
      <w:rPr>
        <w:rFonts w:eastAsiaTheme="majorEastAsia" w:hint="default"/>
      </w:rPr>
    </w:lvl>
    <w:lvl w:ilvl="7">
      <w:start w:val="1"/>
      <w:numFmt w:val="decimal"/>
      <w:isLgl/>
      <w:lvlText w:val="%1.%2.%3.%4.%5.%6.%7.%8"/>
      <w:lvlJc w:val="left"/>
      <w:pPr>
        <w:ind w:left="1440" w:hanging="1440"/>
      </w:pPr>
      <w:rPr>
        <w:rFonts w:eastAsiaTheme="majorEastAsia" w:hint="default"/>
      </w:rPr>
    </w:lvl>
    <w:lvl w:ilvl="8">
      <w:start w:val="1"/>
      <w:numFmt w:val="decimal"/>
      <w:isLgl/>
      <w:lvlText w:val="%1.%2.%3.%4.%5.%6.%7.%8.%9"/>
      <w:lvlJc w:val="left"/>
      <w:pPr>
        <w:ind w:left="1440" w:hanging="1440"/>
      </w:pPr>
      <w:rPr>
        <w:rFonts w:eastAsiaTheme="majorEastAsia" w:hint="default"/>
      </w:rPr>
    </w:lvl>
  </w:abstractNum>
  <w:abstractNum w:abstractNumId="19"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2"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5276195">
    <w:abstractNumId w:val="9"/>
  </w:num>
  <w:num w:numId="2" w16cid:durableId="540291213">
    <w:abstractNumId w:val="5"/>
  </w:num>
  <w:num w:numId="3" w16cid:durableId="1011565001">
    <w:abstractNumId w:val="13"/>
  </w:num>
  <w:num w:numId="4" w16cid:durableId="715279547">
    <w:abstractNumId w:val="14"/>
  </w:num>
  <w:num w:numId="5" w16cid:durableId="396630920">
    <w:abstractNumId w:val="7"/>
  </w:num>
  <w:num w:numId="6" w16cid:durableId="776103785">
    <w:abstractNumId w:val="17"/>
  </w:num>
  <w:num w:numId="7" w16cid:durableId="325137905">
    <w:abstractNumId w:val="1"/>
  </w:num>
  <w:num w:numId="8" w16cid:durableId="1982272236">
    <w:abstractNumId w:val="22"/>
  </w:num>
  <w:num w:numId="9" w16cid:durableId="1981570413">
    <w:abstractNumId w:val="0"/>
  </w:num>
  <w:num w:numId="10" w16cid:durableId="116685688">
    <w:abstractNumId w:val="4"/>
  </w:num>
  <w:num w:numId="11" w16cid:durableId="528448539">
    <w:abstractNumId w:val="20"/>
  </w:num>
  <w:num w:numId="12" w16cid:durableId="303511939">
    <w:abstractNumId w:val="16"/>
  </w:num>
  <w:num w:numId="13" w16cid:durableId="1754470516">
    <w:abstractNumId w:val="11"/>
  </w:num>
  <w:num w:numId="14" w16cid:durableId="993266085">
    <w:abstractNumId w:val="3"/>
  </w:num>
  <w:num w:numId="15" w16cid:durableId="1563371644">
    <w:abstractNumId w:val="19"/>
  </w:num>
  <w:num w:numId="16" w16cid:durableId="836654591">
    <w:abstractNumId w:val="10"/>
  </w:num>
  <w:num w:numId="17" w16cid:durableId="520627456">
    <w:abstractNumId w:val="15"/>
  </w:num>
  <w:num w:numId="18" w16cid:durableId="357706107">
    <w:abstractNumId w:val="2"/>
  </w:num>
  <w:num w:numId="19" w16cid:durableId="1803185275">
    <w:abstractNumId w:val="21"/>
  </w:num>
  <w:num w:numId="20" w16cid:durableId="1169980686">
    <w:abstractNumId w:val="6"/>
  </w:num>
  <w:num w:numId="21" w16cid:durableId="1693140183">
    <w:abstractNumId w:val="18"/>
  </w:num>
  <w:num w:numId="22" w16cid:durableId="1327905903">
    <w:abstractNumId w:val="12"/>
  </w:num>
  <w:num w:numId="23" w16cid:durableId="47745349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E3B"/>
    <w:rsid w:val="000001D6"/>
    <w:rsid w:val="00002102"/>
    <w:rsid w:val="000056AE"/>
    <w:rsid w:val="0000775C"/>
    <w:rsid w:val="00037158"/>
    <w:rsid w:val="00062B06"/>
    <w:rsid w:val="000649B0"/>
    <w:rsid w:val="00066A7A"/>
    <w:rsid w:val="000717AD"/>
    <w:rsid w:val="00081E20"/>
    <w:rsid w:val="000846F5"/>
    <w:rsid w:val="00091059"/>
    <w:rsid w:val="00094CA7"/>
    <w:rsid w:val="00095D77"/>
    <w:rsid w:val="000A3933"/>
    <w:rsid w:val="000A5BB0"/>
    <w:rsid w:val="000B1932"/>
    <w:rsid w:val="000C2D11"/>
    <w:rsid w:val="000C60AA"/>
    <w:rsid w:val="000D7425"/>
    <w:rsid w:val="000D79A3"/>
    <w:rsid w:val="000E5718"/>
    <w:rsid w:val="000F2747"/>
    <w:rsid w:val="000F2DCD"/>
    <w:rsid w:val="0010160E"/>
    <w:rsid w:val="00115146"/>
    <w:rsid w:val="00125B8F"/>
    <w:rsid w:val="00127B8C"/>
    <w:rsid w:val="00130820"/>
    <w:rsid w:val="0013642C"/>
    <w:rsid w:val="00140E84"/>
    <w:rsid w:val="0014571A"/>
    <w:rsid w:val="00157BEC"/>
    <w:rsid w:val="001669B3"/>
    <w:rsid w:val="00167C79"/>
    <w:rsid w:val="0017211F"/>
    <w:rsid w:val="001814AA"/>
    <w:rsid w:val="00187922"/>
    <w:rsid w:val="001C0F2F"/>
    <w:rsid w:val="001C15A0"/>
    <w:rsid w:val="001C75F5"/>
    <w:rsid w:val="001D095B"/>
    <w:rsid w:val="001D1DD3"/>
    <w:rsid w:val="001E4A2E"/>
    <w:rsid w:val="001E51F3"/>
    <w:rsid w:val="001F0BB1"/>
    <w:rsid w:val="00205839"/>
    <w:rsid w:val="00205A73"/>
    <w:rsid w:val="00206DE4"/>
    <w:rsid w:val="00221D54"/>
    <w:rsid w:val="00227FA8"/>
    <w:rsid w:val="00241B3E"/>
    <w:rsid w:val="002426D5"/>
    <w:rsid w:val="002650CA"/>
    <w:rsid w:val="0026529D"/>
    <w:rsid w:val="00273038"/>
    <w:rsid w:val="002A579C"/>
    <w:rsid w:val="002E72CF"/>
    <w:rsid w:val="002F3187"/>
    <w:rsid w:val="002F43A5"/>
    <w:rsid w:val="00325B80"/>
    <w:rsid w:val="003265E6"/>
    <w:rsid w:val="00327BA0"/>
    <w:rsid w:val="00350F8D"/>
    <w:rsid w:val="00361C3F"/>
    <w:rsid w:val="003656D1"/>
    <w:rsid w:val="00384FBC"/>
    <w:rsid w:val="00392B63"/>
    <w:rsid w:val="00392E5A"/>
    <w:rsid w:val="00393DBD"/>
    <w:rsid w:val="003A3AED"/>
    <w:rsid w:val="003B13EB"/>
    <w:rsid w:val="003B34DD"/>
    <w:rsid w:val="003C3221"/>
    <w:rsid w:val="003C4071"/>
    <w:rsid w:val="003C6D94"/>
    <w:rsid w:val="003D2120"/>
    <w:rsid w:val="003E2ECA"/>
    <w:rsid w:val="003E49D7"/>
    <w:rsid w:val="003E7930"/>
    <w:rsid w:val="003F6F2B"/>
    <w:rsid w:val="004161D7"/>
    <w:rsid w:val="0044570C"/>
    <w:rsid w:val="00446FEA"/>
    <w:rsid w:val="00450069"/>
    <w:rsid w:val="004623B5"/>
    <w:rsid w:val="0048549C"/>
    <w:rsid w:val="0049001B"/>
    <w:rsid w:val="00492D66"/>
    <w:rsid w:val="004960D6"/>
    <w:rsid w:val="00496A8A"/>
    <w:rsid w:val="004A26D4"/>
    <w:rsid w:val="004A52B3"/>
    <w:rsid w:val="004B0E1D"/>
    <w:rsid w:val="004D5813"/>
    <w:rsid w:val="004D5DC8"/>
    <w:rsid w:val="004D5FF5"/>
    <w:rsid w:val="00505045"/>
    <w:rsid w:val="005165E7"/>
    <w:rsid w:val="005224DE"/>
    <w:rsid w:val="00524B78"/>
    <w:rsid w:val="005256A9"/>
    <w:rsid w:val="00526DDB"/>
    <w:rsid w:val="005338E6"/>
    <w:rsid w:val="00536480"/>
    <w:rsid w:val="00557B92"/>
    <w:rsid w:val="00570324"/>
    <w:rsid w:val="005A48C2"/>
    <w:rsid w:val="005B3887"/>
    <w:rsid w:val="005B73A4"/>
    <w:rsid w:val="005C1D19"/>
    <w:rsid w:val="005D265F"/>
    <w:rsid w:val="005F5350"/>
    <w:rsid w:val="005F717A"/>
    <w:rsid w:val="006069AF"/>
    <w:rsid w:val="006110CA"/>
    <w:rsid w:val="00617A82"/>
    <w:rsid w:val="00632466"/>
    <w:rsid w:val="00633CDF"/>
    <w:rsid w:val="006413AE"/>
    <w:rsid w:val="00650690"/>
    <w:rsid w:val="0068201C"/>
    <w:rsid w:val="00690A1B"/>
    <w:rsid w:val="006918DA"/>
    <w:rsid w:val="006962A4"/>
    <w:rsid w:val="006A5E5C"/>
    <w:rsid w:val="006A6434"/>
    <w:rsid w:val="006B2ED8"/>
    <w:rsid w:val="006C11CA"/>
    <w:rsid w:val="006C74D5"/>
    <w:rsid w:val="006D7E62"/>
    <w:rsid w:val="006F51F4"/>
    <w:rsid w:val="00712D8C"/>
    <w:rsid w:val="00732B32"/>
    <w:rsid w:val="00756E86"/>
    <w:rsid w:val="00767719"/>
    <w:rsid w:val="0079243B"/>
    <w:rsid w:val="007B170D"/>
    <w:rsid w:val="007D5C9A"/>
    <w:rsid w:val="007E75BA"/>
    <w:rsid w:val="007E79D6"/>
    <w:rsid w:val="007F4C35"/>
    <w:rsid w:val="007F6CE4"/>
    <w:rsid w:val="00811791"/>
    <w:rsid w:val="00814B7E"/>
    <w:rsid w:val="00826B9A"/>
    <w:rsid w:val="00837A71"/>
    <w:rsid w:val="00855648"/>
    <w:rsid w:val="00861EE8"/>
    <w:rsid w:val="008741D3"/>
    <w:rsid w:val="00880D03"/>
    <w:rsid w:val="008A72D8"/>
    <w:rsid w:val="008A74F7"/>
    <w:rsid w:val="008B3EA3"/>
    <w:rsid w:val="008B5B88"/>
    <w:rsid w:val="008C7F5F"/>
    <w:rsid w:val="008D1F25"/>
    <w:rsid w:val="0090504D"/>
    <w:rsid w:val="00905466"/>
    <w:rsid w:val="0091142D"/>
    <w:rsid w:val="0091436C"/>
    <w:rsid w:val="009177D0"/>
    <w:rsid w:val="0093005F"/>
    <w:rsid w:val="0093478F"/>
    <w:rsid w:val="0094277C"/>
    <w:rsid w:val="009446C5"/>
    <w:rsid w:val="0094642D"/>
    <w:rsid w:val="00953D32"/>
    <w:rsid w:val="00971033"/>
    <w:rsid w:val="009768FB"/>
    <w:rsid w:val="009A49D4"/>
    <w:rsid w:val="009A7B6C"/>
    <w:rsid w:val="009C713B"/>
    <w:rsid w:val="009E4D95"/>
    <w:rsid w:val="009E7E3D"/>
    <w:rsid w:val="009F6540"/>
    <w:rsid w:val="00A0162A"/>
    <w:rsid w:val="00A36B81"/>
    <w:rsid w:val="00A4268C"/>
    <w:rsid w:val="00A61FC8"/>
    <w:rsid w:val="00A66F99"/>
    <w:rsid w:val="00A71E07"/>
    <w:rsid w:val="00A730E3"/>
    <w:rsid w:val="00A76B54"/>
    <w:rsid w:val="00A846B7"/>
    <w:rsid w:val="00A921E2"/>
    <w:rsid w:val="00A95514"/>
    <w:rsid w:val="00AA1805"/>
    <w:rsid w:val="00AB1E91"/>
    <w:rsid w:val="00AC095F"/>
    <w:rsid w:val="00AD11A2"/>
    <w:rsid w:val="00AD13D8"/>
    <w:rsid w:val="00AD52FF"/>
    <w:rsid w:val="00AD55FF"/>
    <w:rsid w:val="00AD6B78"/>
    <w:rsid w:val="00B0156E"/>
    <w:rsid w:val="00B07F98"/>
    <w:rsid w:val="00B127F4"/>
    <w:rsid w:val="00B17F4E"/>
    <w:rsid w:val="00B21E66"/>
    <w:rsid w:val="00B45E4F"/>
    <w:rsid w:val="00B60F30"/>
    <w:rsid w:val="00B71A47"/>
    <w:rsid w:val="00B76621"/>
    <w:rsid w:val="00B82E3B"/>
    <w:rsid w:val="00BA6D24"/>
    <w:rsid w:val="00BC087A"/>
    <w:rsid w:val="00BC37A0"/>
    <w:rsid w:val="00BD0DF3"/>
    <w:rsid w:val="00BE5B25"/>
    <w:rsid w:val="00C13545"/>
    <w:rsid w:val="00C20B7A"/>
    <w:rsid w:val="00C35F1D"/>
    <w:rsid w:val="00C378A3"/>
    <w:rsid w:val="00C43197"/>
    <w:rsid w:val="00C556D7"/>
    <w:rsid w:val="00C56420"/>
    <w:rsid w:val="00C5653F"/>
    <w:rsid w:val="00C80495"/>
    <w:rsid w:val="00C8572B"/>
    <w:rsid w:val="00C87AD7"/>
    <w:rsid w:val="00C87DAA"/>
    <w:rsid w:val="00C9394F"/>
    <w:rsid w:val="00CA0B60"/>
    <w:rsid w:val="00CA6977"/>
    <w:rsid w:val="00CD7165"/>
    <w:rsid w:val="00CE4576"/>
    <w:rsid w:val="00CE4A54"/>
    <w:rsid w:val="00CE5A19"/>
    <w:rsid w:val="00D25854"/>
    <w:rsid w:val="00D3084A"/>
    <w:rsid w:val="00D74DDA"/>
    <w:rsid w:val="00D955EE"/>
    <w:rsid w:val="00DA52F4"/>
    <w:rsid w:val="00DC1232"/>
    <w:rsid w:val="00DD6B36"/>
    <w:rsid w:val="00DD7C7C"/>
    <w:rsid w:val="00DF201E"/>
    <w:rsid w:val="00DF317B"/>
    <w:rsid w:val="00DF6FFA"/>
    <w:rsid w:val="00E03AB8"/>
    <w:rsid w:val="00E058D9"/>
    <w:rsid w:val="00E26448"/>
    <w:rsid w:val="00E26687"/>
    <w:rsid w:val="00E34078"/>
    <w:rsid w:val="00E35FB6"/>
    <w:rsid w:val="00E73492"/>
    <w:rsid w:val="00E81599"/>
    <w:rsid w:val="00E82016"/>
    <w:rsid w:val="00EA6189"/>
    <w:rsid w:val="00EB0728"/>
    <w:rsid w:val="00EB432A"/>
    <w:rsid w:val="00EB5586"/>
    <w:rsid w:val="00EB588E"/>
    <w:rsid w:val="00EB6EE6"/>
    <w:rsid w:val="00EC4D67"/>
    <w:rsid w:val="00EE526E"/>
    <w:rsid w:val="00F01E52"/>
    <w:rsid w:val="00F141E8"/>
    <w:rsid w:val="00F14345"/>
    <w:rsid w:val="00F14F23"/>
    <w:rsid w:val="00F21C38"/>
    <w:rsid w:val="00F42C71"/>
    <w:rsid w:val="00F43ABE"/>
    <w:rsid w:val="00F62C11"/>
    <w:rsid w:val="00F65276"/>
    <w:rsid w:val="00F74EC0"/>
    <w:rsid w:val="00F93AD2"/>
    <w:rsid w:val="00FC7701"/>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981BC46"/>
  <w15:chartTrackingRefBased/>
  <w15:docId w15:val="{65AF97D6-447F-49F9-8EB4-1A2163991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1F3"/>
  </w:style>
  <w:style w:type="paragraph" w:styleId="Heading1">
    <w:name w:val="heading 1"/>
    <w:basedOn w:val="Normal"/>
    <w:next w:val="Normal"/>
    <w:link w:val="Heading1Char"/>
    <w:uiPriority w:val="9"/>
    <w:qFormat/>
    <w:rsid w:val="00325B8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392B6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uiPriority w:val="99"/>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uiPriority w:val="99"/>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customStyle="1" w:styleId="papersubtitle">
    <w:name w:val="paper subtitle"/>
    <w:uiPriority w:val="99"/>
    <w:rsid w:val="00325B80"/>
    <w:pPr>
      <w:spacing w:after="120" w:line="240" w:lineRule="auto"/>
      <w:jc w:val="center"/>
    </w:pPr>
    <w:rPr>
      <w:rFonts w:ascii="Times New Roman" w:eastAsia="Times New Roman" w:hAnsi="Times New Roman" w:cs="Times New Roman"/>
      <w:bCs/>
      <w:noProof/>
      <w:sz w:val="28"/>
      <w:szCs w:val="28"/>
    </w:rPr>
  </w:style>
  <w:style w:type="character" w:customStyle="1" w:styleId="Heading1Char">
    <w:name w:val="Heading 1 Char"/>
    <w:basedOn w:val="DefaultParagraphFont"/>
    <w:link w:val="Heading1"/>
    <w:uiPriority w:val="9"/>
    <w:rsid w:val="00325B8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392B63"/>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706D43-11D4-432D-AEB2-28D63DFFE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1632</Words>
  <Characters>9309</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Manisha Tipare</cp:lastModifiedBy>
  <cp:revision>2</cp:revision>
  <cp:lastPrinted>2021-02-22T14:39:00Z</cp:lastPrinted>
  <dcterms:created xsi:type="dcterms:W3CDTF">2023-05-02T11:00:00Z</dcterms:created>
  <dcterms:modified xsi:type="dcterms:W3CDTF">2023-05-02T11:00:00Z</dcterms:modified>
</cp:coreProperties>
</file>