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260" w:rsidRDefault="0005002A" w:rsidP="00544B68">
      <w:pPr>
        <w:pStyle w:val="Title"/>
        <w:tabs>
          <w:tab w:val="left" w:pos="9781"/>
        </w:tabs>
        <w:spacing w:line="276" w:lineRule="auto"/>
        <w:ind w:left="284" w:right="89"/>
      </w:pPr>
      <w:r>
        <w:t>Comparative Study on Design of</w:t>
      </w:r>
      <w:r>
        <w:rPr>
          <w:spacing w:val="-117"/>
        </w:rPr>
        <w:t xml:space="preserve"> </w:t>
      </w:r>
      <w:r w:rsidR="00BC13C8">
        <w:rPr>
          <w:spacing w:val="-117"/>
        </w:rPr>
        <w:t xml:space="preserve">                                    </w:t>
      </w:r>
      <w:r>
        <w:t>RCC</w:t>
      </w:r>
      <w:r>
        <w:rPr>
          <w:spacing w:val="-1"/>
        </w:rPr>
        <w:t xml:space="preserve"> </w:t>
      </w:r>
      <w:r>
        <w:t>and PSC Beams</w:t>
      </w:r>
    </w:p>
    <w:p w:rsidR="00DA5C56" w:rsidRDefault="00DA5C56" w:rsidP="00DA5C56">
      <w:pPr>
        <w:pStyle w:val="Heading1"/>
        <w:spacing w:before="122"/>
        <w:ind w:left="414" w:right="412"/>
        <w:rPr>
          <w:vertAlign w:val="superscript"/>
        </w:rPr>
      </w:pPr>
      <w:r>
        <w:t>Krishan Kumar</w:t>
      </w:r>
      <w:r>
        <w:rPr>
          <w:vertAlign w:val="superscript"/>
        </w:rPr>
        <w:t>*1</w:t>
      </w:r>
      <w:r>
        <w:t>,</w:t>
      </w:r>
      <w:r>
        <w:rPr>
          <w:spacing w:val="-2"/>
        </w:rPr>
        <w:t xml:space="preserve"> </w:t>
      </w:r>
      <w:r>
        <w:t>Ravinder Panwar</w:t>
      </w:r>
      <w:r>
        <w:rPr>
          <w:vertAlign w:val="superscript"/>
        </w:rPr>
        <w:t>*2</w:t>
      </w:r>
      <w:r>
        <w:t>,</w:t>
      </w:r>
      <w:r w:rsidR="00BB580A">
        <w:t xml:space="preserve"> Refaz-Ur-Rehman</w:t>
      </w:r>
      <w:r>
        <w:rPr>
          <w:vertAlign w:val="superscript"/>
        </w:rPr>
        <w:t>*3</w:t>
      </w:r>
    </w:p>
    <w:p w:rsidR="00DA5C56" w:rsidRPr="00563CCB" w:rsidRDefault="00DA5C56" w:rsidP="00DA5C56">
      <w:pPr>
        <w:pStyle w:val="Heading1"/>
        <w:spacing w:before="122"/>
        <w:ind w:right="412"/>
        <w:rPr>
          <w:vertAlign w:val="superscript"/>
        </w:rPr>
      </w:pPr>
      <w:r w:rsidRPr="00B705C1">
        <w:rPr>
          <w:vertAlign w:val="superscript"/>
        </w:rPr>
        <w:t>*</w:t>
      </w:r>
      <w:r w:rsidRPr="00563CCB">
        <w:rPr>
          <w:b w:val="0"/>
          <w:bCs w:val="0"/>
        </w:rPr>
        <w:t>1M.Tech Scholar,Ganga institute of Technology and Management, Kablana, jhajjar, Haryana)</w:t>
      </w:r>
    </w:p>
    <w:p w:rsidR="00DA5C56" w:rsidRPr="00B705C1" w:rsidRDefault="00DA5C56" w:rsidP="00DA5C56">
      <w:pPr>
        <w:spacing w:before="54" w:line="276" w:lineRule="auto"/>
        <w:jc w:val="center"/>
        <w:rPr>
          <w:rFonts w:ascii="Cambria" w:hAnsi="Cambria"/>
        </w:rPr>
      </w:pPr>
      <w:r>
        <w:rPr>
          <w:rFonts w:ascii="Cambria" w:hAnsi="Cambria"/>
        </w:rPr>
        <w:t>Krishankumar31121</w:t>
      </w:r>
      <w:r w:rsidRPr="00B705C1">
        <w:rPr>
          <w:rFonts w:ascii="Cambria" w:hAnsi="Cambria"/>
        </w:rPr>
        <w:t>@gmail.com</w:t>
      </w:r>
    </w:p>
    <w:p w:rsidR="00DA5C56" w:rsidRPr="00B705C1" w:rsidRDefault="00DA5C56" w:rsidP="00DA5C56">
      <w:pPr>
        <w:spacing w:before="54" w:line="276" w:lineRule="auto"/>
        <w:jc w:val="center"/>
        <w:rPr>
          <w:rFonts w:ascii="Cambria" w:hAnsi="Cambria"/>
        </w:rPr>
      </w:pPr>
      <w:r w:rsidRPr="00B705C1">
        <w:rPr>
          <w:rFonts w:ascii="Cambria" w:hAnsi="Cambria"/>
          <w:vertAlign w:val="superscript"/>
        </w:rPr>
        <w:t>*2</w:t>
      </w:r>
      <w:r w:rsidRPr="00B705C1">
        <w:rPr>
          <w:rFonts w:ascii="Cambria" w:hAnsi="Cambria"/>
        </w:rPr>
        <w:t xml:space="preserve"> Assistant Professor, Ganga institute of Technology and Management, Kablana, Jhajjar, Haryana)</w:t>
      </w:r>
    </w:p>
    <w:p w:rsidR="00DA5C56" w:rsidRPr="00B705C1" w:rsidRDefault="00DA5C56" w:rsidP="00DA5C56">
      <w:pPr>
        <w:spacing w:before="54" w:line="276" w:lineRule="auto"/>
        <w:jc w:val="center"/>
        <w:rPr>
          <w:rFonts w:ascii="Cambria" w:hAnsi="Cambria"/>
        </w:rPr>
      </w:pPr>
      <w:r>
        <w:rPr>
          <w:rFonts w:ascii="Cambria" w:hAnsi="Cambria"/>
        </w:rPr>
        <w:t>ravinderpanwar7043</w:t>
      </w:r>
      <w:r w:rsidRPr="00B705C1">
        <w:rPr>
          <w:rFonts w:ascii="Cambria" w:hAnsi="Cambria"/>
        </w:rPr>
        <w:t>@gmail.com</w:t>
      </w:r>
    </w:p>
    <w:p w:rsidR="00DA5C56" w:rsidRPr="00B705C1" w:rsidRDefault="00DA5C56" w:rsidP="00DA5C56">
      <w:pPr>
        <w:spacing w:before="54" w:line="276" w:lineRule="auto"/>
        <w:jc w:val="center"/>
        <w:rPr>
          <w:rFonts w:ascii="Cambria" w:hAnsi="Cambria"/>
        </w:rPr>
      </w:pPr>
      <w:r w:rsidRPr="00B705C1">
        <w:rPr>
          <w:rFonts w:ascii="Cambria" w:hAnsi="Cambria"/>
          <w:vertAlign w:val="superscript"/>
        </w:rPr>
        <w:t>*3</w:t>
      </w:r>
      <w:r w:rsidRPr="00796AAF">
        <w:rPr>
          <w:rFonts w:ascii="Cambria" w:hAnsi="Cambria"/>
        </w:rPr>
        <w:t xml:space="preserve"> </w:t>
      </w:r>
      <w:r w:rsidRPr="00B705C1">
        <w:rPr>
          <w:rFonts w:ascii="Cambria" w:hAnsi="Cambria"/>
        </w:rPr>
        <w:t>Assistant Professor, Ganga institute of Technology and Management, Kablana, Jhajjar, Haryana)</w:t>
      </w:r>
    </w:p>
    <w:p w:rsidR="00DA5C56" w:rsidRPr="00B705C1" w:rsidRDefault="00FE1B74" w:rsidP="00DA5C56">
      <w:pPr>
        <w:spacing w:before="54" w:line="276" w:lineRule="auto"/>
        <w:jc w:val="center"/>
        <w:rPr>
          <w:rFonts w:ascii="Cambria" w:hAnsi="Cambria"/>
        </w:rPr>
      </w:pPr>
      <w:r>
        <w:rPr>
          <w:rFonts w:ascii="Cambria" w:hAnsi="Cambria"/>
        </w:rPr>
        <w:t>refazgitm</w:t>
      </w:r>
      <w:r w:rsidR="00DA5C56" w:rsidRPr="00B705C1">
        <w:rPr>
          <w:rFonts w:ascii="Cambria" w:hAnsi="Cambria"/>
        </w:rPr>
        <w:t>@gmail.com</w:t>
      </w:r>
    </w:p>
    <w:p w:rsidR="00E70260" w:rsidRDefault="0005002A" w:rsidP="0067595D">
      <w:pPr>
        <w:pStyle w:val="BodyText"/>
        <w:spacing w:before="121" w:line="276" w:lineRule="auto"/>
        <w:ind w:left="328" w:right="377"/>
        <w:jc w:val="center"/>
      </w:pPr>
      <w:r>
        <w:t>.</w:t>
      </w:r>
    </w:p>
    <w:p w:rsidR="00E70260" w:rsidRDefault="0005002A" w:rsidP="0067595D">
      <w:pPr>
        <w:pStyle w:val="BodyText"/>
        <w:spacing w:line="276" w:lineRule="auto"/>
        <w:ind w:left="112" w:right="148"/>
        <w:jc w:val="both"/>
      </w:pPr>
      <w:r>
        <w:rPr>
          <w:b/>
        </w:rPr>
        <w:t>ABSTRACT</w:t>
      </w:r>
      <w:r>
        <w:t xml:space="preserve">: </w:t>
      </w:r>
      <w:r w:rsidR="004110B1" w:rsidRPr="004110B1">
        <w:t xml:space="preserve">The cost of R.C.C. and pre-stressed concrete beams are compared in the current research. Concrete that is pre-stressed comprises of tension-bearing reinforcing and concrete that resists compression. In order to effectively use the compressive strength of reinforced concrete and to prevent or regulate cracking and deflection, pre stressing became crucial in many applications. In this study, R.C.C. Beam and Post-tensioned Beams with 16.2m and 4.3m Spans are designed and estimated. SAP 2000 is used for the analysis, whereas manual </w:t>
      </w:r>
      <w:r w:rsidR="004A4DCC" w:rsidRPr="004110B1">
        <w:t>labor</w:t>
      </w:r>
      <w:r w:rsidR="004110B1" w:rsidRPr="004110B1">
        <w:t xml:space="preserve"> is used for the design. The loads are </w:t>
      </w:r>
      <w:r w:rsidR="004A4DCC" w:rsidRPr="004110B1">
        <w:t>analyzed</w:t>
      </w:r>
      <w:r w:rsidR="004110B1" w:rsidRPr="004110B1">
        <w:t xml:space="preserve"> in accordance with IS 875 part-2.The analysis, design, and details of a function hall are covered in the article, along with a cost comparison of RCC and post-tensioned pre-stressed beams. The bottom floor and ground floor of the building are intended to function as a public building. The purpose of this study is to design, estimate, and compare pre-stressed concrete and R.C.C. beams with spans of 16.2 and 4.3 </w:t>
      </w:r>
      <w:r w:rsidR="00474F15" w:rsidRPr="004110B1">
        <w:t>meters</w:t>
      </w:r>
      <w:r w:rsidR="004110B1" w:rsidRPr="004110B1">
        <w:t xml:space="preserve">, respectively. The goal is to come to a firm </w:t>
      </w:r>
      <w:r w:rsidR="004A4DCC" w:rsidRPr="004110B1">
        <w:t>judgment</w:t>
      </w:r>
      <w:r w:rsidR="004110B1" w:rsidRPr="004110B1">
        <w:t xml:space="preserve"> on which of the two strategies is preferable.</w:t>
      </w:r>
    </w:p>
    <w:p w:rsidR="00E70260" w:rsidRDefault="00E70260" w:rsidP="0067595D">
      <w:pPr>
        <w:pStyle w:val="BodyText"/>
        <w:spacing w:before="5" w:line="276" w:lineRule="auto"/>
      </w:pPr>
    </w:p>
    <w:p w:rsidR="00E70260" w:rsidRDefault="0005002A" w:rsidP="0067595D">
      <w:pPr>
        <w:pStyle w:val="Heading2"/>
        <w:numPr>
          <w:ilvl w:val="0"/>
          <w:numId w:val="3"/>
        </w:numPr>
        <w:tabs>
          <w:tab w:val="left" w:pos="4203"/>
        </w:tabs>
        <w:spacing w:line="276" w:lineRule="auto"/>
        <w:jc w:val="left"/>
      </w:pPr>
      <w:r>
        <w:t>INTRODUCTION</w:t>
      </w:r>
    </w:p>
    <w:p w:rsidR="00E70260" w:rsidRDefault="00E70260" w:rsidP="0067595D">
      <w:pPr>
        <w:pStyle w:val="BodyText"/>
        <w:spacing w:before="7" w:line="276" w:lineRule="auto"/>
        <w:rPr>
          <w:b/>
          <w:sz w:val="19"/>
        </w:rPr>
      </w:pPr>
    </w:p>
    <w:p w:rsidR="00E70260" w:rsidRDefault="004110B1" w:rsidP="00EB4094">
      <w:pPr>
        <w:pStyle w:val="BodyText"/>
        <w:spacing w:line="276" w:lineRule="auto"/>
        <w:ind w:left="112" w:right="146" w:firstLine="360"/>
        <w:jc w:val="both"/>
      </w:pPr>
      <w:r w:rsidRPr="004110B1">
        <w:t>Both residential and commercial buildings in India often employ RCC structures. Beams that have been post-tensioned and pre-stressed are seldom employed in short-span buildings. There was a severe shortage of skilled workers for pre-stressing work two decades ago. However, there are currently several agencies that do the same tasks. Due to a deflection restriction, the depth of RCC beams grows as the span rises. Pre-stressed sections allow for a reduction in beam depth, and pre-stressed beams are more affordable for longer spans.</w:t>
      </w:r>
      <w:r w:rsidR="00EB4094">
        <w:t xml:space="preserve"> </w:t>
      </w:r>
      <w:r w:rsidRPr="004110B1">
        <w:t xml:space="preserve">The most recent significant building method to be used in structural engineering is prestressed concrete. Given that the technology is now accessible in all </w:t>
      </w:r>
      <w:r w:rsidR="009F0DF5" w:rsidRPr="004110B1">
        <w:t>industrialized</w:t>
      </w:r>
      <w:r w:rsidRPr="004110B1">
        <w:t xml:space="preserve"> and many developing nations, it has established itself as a reliable way of building. Today, prestressing is employed in bridge systems of all kinds, subterranean structures, communication towers, floating storage structures, offshore structures, power plants, and nuclear reactor vessels.</w:t>
      </w:r>
    </w:p>
    <w:p w:rsidR="00E70260" w:rsidRDefault="00E70260" w:rsidP="0067595D">
      <w:pPr>
        <w:pStyle w:val="BodyText"/>
        <w:spacing w:line="276" w:lineRule="auto"/>
      </w:pPr>
    </w:p>
    <w:p w:rsidR="00E70260" w:rsidRDefault="004110B1" w:rsidP="0067595D">
      <w:pPr>
        <w:pStyle w:val="BodyText"/>
        <w:spacing w:line="276" w:lineRule="auto"/>
        <w:ind w:left="112" w:right="152" w:firstLine="360"/>
        <w:jc w:val="both"/>
      </w:pPr>
      <w:r w:rsidRPr="004110B1">
        <w:t>The desire for greatness is one of "homo-sapiens" strongest strengths. The human person has steadfastly resisted resting on his laurels and showing signs of complacency. This has often led to new inventions, as well as enhanced goods and methods. The most innovative method of building in contemporary times has been reinforced cement concrete construction. A composite material that is strong, long-lasting, and affordable has been created by combining the high compressive strength of concrete with the high tensile strength and flexibility of steel. And it has stood the test of time. Concrete's very low tensile strength led to the discovery of R.C.C. R.C.C.'s bulk led to the development of shells. The R.C.C. structures' concern with serviceability kept the human mind busy for a while. Pre-stressing turned out to be the answer. Pre-stressed reinforced concrete is constructed of tension-bearing reinforcement and concrete that resists compression. To fully use the compressive strength of reinforced concrete and to prevent or regulate cracking and deflection, pre stressing became crucial in many applications.</w:t>
      </w:r>
    </w:p>
    <w:p w:rsidR="00E70260" w:rsidRDefault="00E70260" w:rsidP="0067595D">
      <w:pPr>
        <w:pStyle w:val="BodyText"/>
        <w:spacing w:line="276" w:lineRule="auto"/>
      </w:pPr>
    </w:p>
    <w:p w:rsidR="00E70260" w:rsidRDefault="004110B1" w:rsidP="0067595D">
      <w:pPr>
        <w:pStyle w:val="BodyText"/>
        <w:spacing w:before="91" w:line="276" w:lineRule="auto"/>
        <w:ind w:left="112" w:right="151"/>
        <w:jc w:val="both"/>
      </w:pPr>
      <w:r w:rsidRPr="004110B1">
        <w:t xml:space="preserve">For structural engineers, the main design goals are safety, usability, economics, and these days, legality of design. It is crucial for engineers and architects to comprehend the proper use of post-tensioned concrete and the potential implications when choosing a structural construction system. Concrete constructions made of high-quality materials may provide a better mix of durability, sound control, and fire safety required in today's building market if correctly </w:t>
      </w:r>
      <w:r w:rsidRPr="004110B1">
        <w:lastRenderedPageBreak/>
        <w:t>studied and erected. Concrete is often chosen over steel as the most cost-effective material given the market's current pricing alternatives, material availability, lower floor-to-floor heights, and developer finance possibilities. When internal stresses are induced into concrete, they must be of a size and distribution that the stresses brought on by certain external loadings are at least somewhat offset.</w:t>
      </w:r>
    </w:p>
    <w:p w:rsidR="00E70260" w:rsidRDefault="00E70260" w:rsidP="0067595D">
      <w:pPr>
        <w:pStyle w:val="BodyText"/>
        <w:spacing w:before="4" w:line="276" w:lineRule="auto"/>
      </w:pPr>
    </w:p>
    <w:p w:rsidR="00E70260" w:rsidRDefault="0005002A" w:rsidP="0067595D">
      <w:pPr>
        <w:pStyle w:val="Heading2"/>
        <w:numPr>
          <w:ilvl w:val="0"/>
          <w:numId w:val="3"/>
        </w:numPr>
        <w:tabs>
          <w:tab w:val="left" w:pos="3939"/>
        </w:tabs>
        <w:spacing w:before="1" w:line="276" w:lineRule="auto"/>
        <w:ind w:left="3938" w:hanging="255"/>
        <w:jc w:val="left"/>
      </w:pPr>
      <w:r>
        <w:t>LITERATURE</w:t>
      </w:r>
      <w:r>
        <w:rPr>
          <w:spacing w:val="-4"/>
        </w:rPr>
        <w:t xml:space="preserve"> </w:t>
      </w:r>
      <w:r>
        <w:t>REVIEW</w:t>
      </w:r>
    </w:p>
    <w:p w:rsidR="00E70260" w:rsidRPr="00EB4094" w:rsidRDefault="00E70260" w:rsidP="0067595D">
      <w:pPr>
        <w:pStyle w:val="BodyText"/>
        <w:spacing w:before="8" w:line="276" w:lineRule="auto"/>
        <w:rPr>
          <w:b/>
          <w:sz w:val="19"/>
        </w:rPr>
      </w:pPr>
    </w:p>
    <w:p w:rsidR="00E70260" w:rsidRPr="004110B1" w:rsidRDefault="0005002A" w:rsidP="0067595D">
      <w:pPr>
        <w:pStyle w:val="BodyText"/>
        <w:spacing w:line="276" w:lineRule="auto"/>
        <w:ind w:left="112" w:right="146"/>
        <w:jc w:val="both"/>
      </w:pPr>
      <w:r w:rsidRPr="00EB4094">
        <w:rPr>
          <w:b/>
        </w:rPr>
        <w:t>A.R.Mundhahda, Mohammad Shahezad (2012</w:t>
      </w:r>
      <w:r>
        <w:t xml:space="preserve">) </w:t>
      </w:r>
      <w:r w:rsidR="00A3297A">
        <w:t>studied</w:t>
      </w:r>
      <w:r>
        <w:t xml:space="preserve"> </w:t>
      </w:r>
      <w:r>
        <w:rPr>
          <w:b/>
        </w:rPr>
        <w:t>“</w:t>
      </w:r>
      <w:r w:rsidRPr="004110B1">
        <w:t xml:space="preserve">Economics </w:t>
      </w:r>
      <w:r w:rsidR="004110B1" w:rsidRPr="004110B1">
        <w:t>Constant R.C.C. Beams In the project "Vis-Vis Continuous Pre Stressed Concrete Beams," continuous R.C.C. and continuous pre-stressed concrete beams with a range of spans are designed and estimated. This study compares the outcomes of designing medium span continuous R.C.C. beams with continuous pre-stressed concrete varieties. In order to design the beams, programming is done in MS EXCEL. According to the findings, continuous R.C.C. beams are less expensive than continuous pre-stressed concrete beams for smaller spans, but not for greater spans.</w:t>
      </w:r>
      <w:r w:rsidRPr="004110B1">
        <w:t>[1]</w:t>
      </w:r>
    </w:p>
    <w:p w:rsidR="00E70260" w:rsidRDefault="00E70260" w:rsidP="0067595D">
      <w:pPr>
        <w:pStyle w:val="BodyText"/>
        <w:spacing w:before="9" w:line="276" w:lineRule="auto"/>
        <w:rPr>
          <w:sz w:val="19"/>
        </w:rPr>
      </w:pPr>
    </w:p>
    <w:p w:rsidR="00E70260" w:rsidRDefault="0005002A" w:rsidP="004A5845">
      <w:pPr>
        <w:pStyle w:val="BodyText"/>
        <w:spacing w:line="276" w:lineRule="auto"/>
        <w:ind w:left="112" w:right="48"/>
        <w:jc w:val="both"/>
      </w:pPr>
      <w:r w:rsidRPr="00EB4094">
        <w:rPr>
          <w:b/>
        </w:rPr>
        <w:t>Vaibhav</w:t>
      </w:r>
      <w:r w:rsidRPr="00EB4094">
        <w:rPr>
          <w:b/>
          <w:spacing w:val="9"/>
        </w:rPr>
        <w:t xml:space="preserve"> </w:t>
      </w:r>
      <w:r w:rsidRPr="00EB4094">
        <w:rPr>
          <w:b/>
        </w:rPr>
        <w:t>G</w:t>
      </w:r>
      <w:r w:rsidRPr="00EB4094">
        <w:rPr>
          <w:b/>
          <w:spacing w:val="8"/>
        </w:rPr>
        <w:t xml:space="preserve"> </w:t>
      </w:r>
      <w:r w:rsidRPr="00EB4094">
        <w:rPr>
          <w:b/>
        </w:rPr>
        <w:t>Tejani,</w:t>
      </w:r>
      <w:r w:rsidRPr="00EB4094">
        <w:rPr>
          <w:b/>
          <w:spacing w:val="8"/>
        </w:rPr>
        <w:t xml:space="preserve"> </w:t>
      </w:r>
      <w:r w:rsidRPr="00EB4094">
        <w:rPr>
          <w:b/>
        </w:rPr>
        <w:t>Hitesh</w:t>
      </w:r>
      <w:r w:rsidRPr="00EB4094">
        <w:rPr>
          <w:b/>
          <w:spacing w:val="7"/>
        </w:rPr>
        <w:t xml:space="preserve"> </w:t>
      </w:r>
      <w:r w:rsidRPr="00EB4094">
        <w:rPr>
          <w:b/>
        </w:rPr>
        <w:t>K</w:t>
      </w:r>
      <w:r w:rsidRPr="00EB4094">
        <w:rPr>
          <w:b/>
          <w:spacing w:val="10"/>
        </w:rPr>
        <w:t xml:space="preserve"> </w:t>
      </w:r>
      <w:r w:rsidRPr="00EB4094">
        <w:rPr>
          <w:b/>
        </w:rPr>
        <w:t>Dhameliya,</w:t>
      </w:r>
      <w:r w:rsidRPr="00EB4094">
        <w:rPr>
          <w:b/>
          <w:spacing w:val="9"/>
        </w:rPr>
        <w:t xml:space="preserve"> </w:t>
      </w:r>
      <w:r w:rsidRPr="00EB4094">
        <w:rPr>
          <w:b/>
        </w:rPr>
        <w:t>Jasmin</w:t>
      </w:r>
      <w:r w:rsidRPr="00EB4094">
        <w:rPr>
          <w:b/>
          <w:spacing w:val="8"/>
        </w:rPr>
        <w:t xml:space="preserve"> </w:t>
      </w:r>
      <w:r w:rsidRPr="00EB4094">
        <w:rPr>
          <w:b/>
        </w:rPr>
        <w:t>Gadhiya</w:t>
      </w:r>
      <w:r w:rsidRPr="00EB4094">
        <w:rPr>
          <w:b/>
          <w:spacing w:val="9"/>
        </w:rPr>
        <w:t xml:space="preserve"> </w:t>
      </w:r>
      <w:r w:rsidRPr="00EB4094">
        <w:rPr>
          <w:b/>
        </w:rPr>
        <w:t>(2015)</w:t>
      </w:r>
      <w:r w:rsidRPr="00EB4094">
        <w:rPr>
          <w:b/>
          <w:spacing w:val="15"/>
        </w:rPr>
        <w:t xml:space="preserve"> </w:t>
      </w:r>
      <w:r w:rsidR="004A5845" w:rsidRPr="004A5845">
        <w:t xml:space="preserve">The work "Review For Study Of Pre Stressing Systems For All Structural Element" includes research on structures that are cost-effective for post tensioning, for a span, as well as high </w:t>
      </w:r>
      <w:r w:rsidR="00E81291" w:rsidRPr="004A5845">
        <w:t>labor</w:t>
      </w:r>
      <w:r w:rsidR="004A5845" w:rsidRPr="004A5845">
        <w:t xml:space="preserve"> cost nations, to avoid external scaffolding, for low-rise structures to precast as much as is practical, and to pre stress concrete, not only horizontally but also vertically to resist lateral loads. Pre-stressing is being used more often in most modern buildings, which has opened up possibilities for shapes that were previously thought to be impracticable, uneconomical, or too bulky to withstand loads. Because pre stressing keeps the concrete in constant compression and prevents cracking, which may otherwise result in water infiltration over time, flat roof surfaces can be made impermeable even without the use of conventional bituminous waterproofing.</w:t>
      </w:r>
      <w:r>
        <w:t>.</w:t>
      </w:r>
      <w:r>
        <w:rPr>
          <w:spacing w:val="10"/>
        </w:rPr>
        <w:t xml:space="preserve"> </w:t>
      </w:r>
      <w:r>
        <w:t>[2]</w:t>
      </w:r>
    </w:p>
    <w:p w:rsidR="00E70260" w:rsidRPr="00C007BE" w:rsidRDefault="00E70260" w:rsidP="0067595D">
      <w:pPr>
        <w:pStyle w:val="BodyText"/>
        <w:spacing w:before="2" w:line="276" w:lineRule="auto"/>
      </w:pPr>
    </w:p>
    <w:p w:rsidR="00E70260" w:rsidRDefault="0005002A" w:rsidP="0067595D">
      <w:pPr>
        <w:pStyle w:val="BodyText"/>
        <w:spacing w:line="276" w:lineRule="auto"/>
        <w:ind w:left="112" w:right="151"/>
        <w:jc w:val="both"/>
      </w:pPr>
      <w:r w:rsidRPr="00EB4094">
        <w:rPr>
          <w:b/>
        </w:rPr>
        <w:t>Anupam Sharma, Suresh Singh Kushwah (2015)</w:t>
      </w:r>
      <w:r w:rsidRPr="00C007BE">
        <w:rPr>
          <w:spacing w:val="1"/>
        </w:rPr>
        <w:t xml:space="preserve"> </w:t>
      </w:r>
      <w:r w:rsidRPr="00C007BE">
        <w:t>Studied “</w:t>
      </w:r>
      <w:r w:rsidR="00C007BE" w:rsidRPr="00C007BE">
        <w:t>In the study "Comparative Analysis Of Reinforcement &amp;</w:t>
      </w:r>
      <w:r w:rsidR="00A57BFF">
        <w:t xml:space="preserve"> </w:t>
      </w:r>
      <w:r w:rsidR="00C007BE" w:rsidRPr="00C007BE">
        <w:t xml:space="preserve">Prestressed Concrete Beams," prestressed concrete beams are </w:t>
      </w:r>
      <w:r w:rsidR="00A57BFF" w:rsidRPr="00C007BE">
        <w:t>analyzed</w:t>
      </w:r>
      <w:r w:rsidR="00C007BE" w:rsidRPr="00C007BE">
        <w:t xml:space="preserve"> as being more effective in flexure than reinforcement concrete beams. This work introduces simply supported beams under various loading scenarios, including as point loads, and performs a stadd pro analysis. This study shows that prestressed concrete beams perform better in every way than reinforced concrete beams when subjected to flexural loads under various conditions. </w:t>
      </w:r>
      <w:r>
        <w:t>[4]</w:t>
      </w:r>
    </w:p>
    <w:p w:rsidR="00E70260" w:rsidRDefault="00E70260" w:rsidP="0067595D">
      <w:pPr>
        <w:pStyle w:val="BodyText"/>
        <w:spacing w:line="276" w:lineRule="auto"/>
      </w:pPr>
    </w:p>
    <w:p w:rsidR="00E70260" w:rsidRDefault="0005002A" w:rsidP="0067595D">
      <w:pPr>
        <w:pStyle w:val="BodyText"/>
        <w:spacing w:line="276" w:lineRule="auto"/>
        <w:ind w:left="112" w:right="148"/>
        <w:jc w:val="both"/>
      </w:pPr>
      <w:r w:rsidRPr="00EB4094">
        <w:rPr>
          <w:b/>
        </w:rPr>
        <w:t>Ankit Sahu, Prof. Anubhav Rai, Prof. Y. K. Bajpai (2014)</w:t>
      </w:r>
      <w:r>
        <w:t xml:space="preserve"> Studied “</w:t>
      </w:r>
      <w:r>
        <w:rPr>
          <w:i/>
        </w:rPr>
        <w:t>Cost &amp; Constructional Comparison Between RCC</w:t>
      </w:r>
      <w:r>
        <w:rPr>
          <w:i/>
          <w:spacing w:val="1"/>
        </w:rPr>
        <w:t xml:space="preserve"> </w:t>
      </w:r>
      <w:r>
        <w:rPr>
          <w:i/>
        </w:rPr>
        <w:t>&amp; Prestressed Beams Spanning 16m</w:t>
      </w:r>
      <w:r>
        <w:t>” the work includes design</w:t>
      </w:r>
      <w:r>
        <w:rPr>
          <w:spacing w:val="51"/>
        </w:rPr>
        <w:t xml:space="preserve"> </w:t>
      </w:r>
      <w:r>
        <w:t>and estimate of   R.C.C. Beam and post-tensioned</w:t>
      </w:r>
      <w:r>
        <w:rPr>
          <w:spacing w:val="1"/>
        </w:rPr>
        <w:t xml:space="preserve"> </w:t>
      </w:r>
      <w:r>
        <w:t>Beam of span 16 m and then comparing the results. Result shows that, for span 16m Post-Tensioned Pre-stressed</w:t>
      </w:r>
      <w:r>
        <w:rPr>
          <w:spacing w:val="1"/>
        </w:rPr>
        <w:t xml:space="preserve"> </w:t>
      </w:r>
      <w:r>
        <w:t>concrete beam is 14% cheaper than RCC beam. When we Design for various spans ranging from 6m to 26m &amp; above</w:t>
      </w:r>
      <w:r>
        <w:rPr>
          <w:spacing w:val="1"/>
        </w:rPr>
        <w:t xml:space="preserve"> </w:t>
      </w:r>
      <w:r>
        <w:t>than, Result shows that for 11.25 meter length cost of RCC Beam &amp; PT Beam are same. RCC Beams are cheaper for</w:t>
      </w:r>
      <w:r>
        <w:rPr>
          <w:spacing w:val="1"/>
        </w:rPr>
        <w:t xml:space="preserve"> </w:t>
      </w:r>
      <w:r>
        <w:t>spans up</w:t>
      </w:r>
      <w:r>
        <w:rPr>
          <w:spacing w:val="-1"/>
        </w:rPr>
        <w:t xml:space="preserve"> </w:t>
      </w:r>
      <w:r>
        <w:t>to</w:t>
      </w:r>
      <w:r>
        <w:rPr>
          <w:spacing w:val="-1"/>
        </w:rPr>
        <w:t xml:space="preserve"> </w:t>
      </w:r>
      <w:r>
        <w:t>11.25 meter. And</w:t>
      </w:r>
      <w:r>
        <w:rPr>
          <w:spacing w:val="1"/>
        </w:rPr>
        <w:t xml:space="preserve"> </w:t>
      </w:r>
      <w:r>
        <w:t>Post-Tensioned</w:t>
      </w:r>
      <w:r>
        <w:rPr>
          <w:spacing w:val="-1"/>
        </w:rPr>
        <w:t xml:space="preserve"> </w:t>
      </w:r>
      <w:r>
        <w:t>pre-stressed beams</w:t>
      </w:r>
      <w:r>
        <w:rPr>
          <w:spacing w:val="-3"/>
        </w:rPr>
        <w:t xml:space="preserve"> </w:t>
      </w:r>
      <w:r>
        <w:t>are</w:t>
      </w:r>
      <w:r>
        <w:rPr>
          <w:spacing w:val="-2"/>
        </w:rPr>
        <w:t xml:space="preserve"> </w:t>
      </w:r>
      <w:r>
        <w:t>cheaper for</w:t>
      </w:r>
      <w:r>
        <w:rPr>
          <w:spacing w:val="-2"/>
        </w:rPr>
        <w:t xml:space="preserve"> </w:t>
      </w:r>
      <w:r>
        <w:t>spans</w:t>
      </w:r>
      <w:r>
        <w:rPr>
          <w:spacing w:val="-3"/>
        </w:rPr>
        <w:t xml:space="preserve"> </w:t>
      </w:r>
      <w:r>
        <w:t>larger than</w:t>
      </w:r>
      <w:r>
        <w:rPr>
          <w:spacing w:val="-3"/>
        </w:rPr>
        <w:t xml:space="preserve"> </w:t>
      </w:r>
      <w:r>
        <w:t>11.25</w:t>
      </w:r>
      <w:r>
        <w:rPr>
          <w:spacing w:val="-1"/>
        </w:rPr>
        <w:t xml:space="preserve"> </w:t>
      </w:r>
      <w:r>
        <w:t>meter.</w:t>
      </w:r>
      <w:r>
        <w:rPr>
          <w:spacing w:val="6"/>
        </w:rPr>
        <w:t xml:space="preserve"> </w:t>
      </w:r>
      <w:r>
        <w:t>[5]</w:t>
      </w:r>
    </w:p>
    <w:p w:rsidR="00E70260" w:rsidRDefault="00E70260" w:rsidP="0067595D">
      <w:pPr>
        <w:pStyle w:val="BodyText"/>
        <w:spacing w:before="6" w:line="276" w:lineRule="auto"/>
        <w:rPr>
          <w:sz w:val="24"/>
        </w:rPr>
      </w:pPr>
    </w:p>
    <w:p w:rsidR="00E70260" w:rsidRDefault="0005002A" w:rsidP="0067595D">
      <w:pPr>
        <w:pStyle w:val="Heading2"/>
        <w:numPr>
          <w:ilvl w:val="0"/>
          <w:numId w:val="3"/>
        </w:numPr>
        <w:tabs>
          <w:tab w:val="left" w:pos="4445"/>
        </w:tabs>
        <w:spacing w:line="276" w:lineRule="auto"/>
        <w:ind w:left="4444" w:hanging="332"/>
        <w:jc w:val="left"/>
      </w:pPr>
      <w:r>
        <w:t>OBJECTIVES</w:t>
      </w:r>
    </w:p>
    <w:p w:rsidR="00E70260" w:rsidRDefault="00E70260" w:rsidP="0067595D">
      <w:pPr>
        <w:pStyle w:val="BodyText"/>
        <w:spacing w:before="5" w:line="276" w:lineRule="auto"/>
        <w:rPr>
          <w:b/>
          <w:sz w:val="19"/>
        </w:rPr>
      </w:pPr>
    </w:p>
    <w:p w:rsidR="00E70260" w:rsidRDefault="0005002A" w:rsidP="0067595D">
      <w:pPr>
        <w:pStyle w:val="ListParagraph"/>
        <w:numPr>
          <w:ilvl w:val="0"/>
          <w:numId w:val="2"/>
        </w:numPr>
        <w:tabs>
          <w:tab w:val="left" w:pos="832"/>
          <w:tab w:val="left" w:pos="833"/>
        </w:tabs>
        <w:spacing w:line="276" w:lineRule="auto"/>
        <w:ind w:hanging="361"/>
        <w:rPr>
          <w:sz w:val="20"/>
        </w:rPr>
      </w:pPr>
      <w:r>
        <w:rPr>
          <w:sz w:val="20"/>
        </w:rPr>
        <w:t>To</w:t>
      </w:r>
      <w:r>
        <w:rPr>
          <w:spacing w:val="-3"/>
          <w:sz w:val="20"/>
        </w:rPr>
        <w:t xml:space="preserve"> </w:t>
      </w:r>
      <w:r>
        <w:rPr>
          <w:sz w:val="20"/>
        </w:rPr>
        <w:t>carry</w:t>
      </w:r>
      <w:r>
        <w:rPr>
          <w:spacing w:val="-5"/>
          <w:sz w:val="20"/>
        </w:rPr>
        <w:t xml:space="preserve"> </w:t>
      </w:r>
      <w:r>
        <w:rPr>
          <w:sz w:val="20"/>
        </w:rPr>
        <w:t>out</w:t>
      </w:r>
      <w:r>
        <w:rPr>
          <w:spacing w:val="-2"/>
          <w:sz w:val="20"/>
        </w:rPr>
        <w:t xml:space="preserve"> </w:t>
      </w:r>
      <w:r>
        <w:rPr>
          <w:sz w:val="20"/>
        </w:rPr>
        <w:t>analysis</w:t>
      </w:r>
      <w:r>
        <w:rPr>
          <w:spacing w:val="-2"/>
          <w:sz w:val="20"/>
        </w:rPr>
        <w:t xml:space="preserve"> </w:t>
      </w:r>
      <w:r>
        <w:rPr>
          <w:sz w:val="20"/>
        </w:rPr>
        <w:t>of function</w:t>
      </w:r>
      <w:r>
        <w:rPr>
          <w:spacing w:val="-3"/>
          <w:sz w:val="20"/>
        </w:rPr>
        <w:t xml:space="preserve"> </w:t>
      </w:r>
      <w:r>
        <w:rPr>
          <w:sz w:val="20"/>
        </w:rPr>
        <w:t>hall</w:t>
      </w:r>
      <w:r>
        <w:rPr>
          <w:spacing w:val="-1"/>
          <w:sz w:val="20"/>
        </w:rPr>
        <w:t xml:space="preserve"> </w:t>
      </w:r>
      <w:r>
        <w:rPr>
          <w:sz w:val="20"/>
        </w:rPr>
        <w:t>in</w:t>
      </w:r>
      <w:r>
        <w:rPr>
          <w:spacing w:val="-2"/>
          <w:sz w:val="20"/>
        </w:rPr>
        <w:t xml:space="preserve"> </w:t>
      </w:r>
      <w:r>
        <w:rPr>
          <w:sz w:val="20"/>
        </w:rPr>
        <w:t>SAP</w:t>
      </w:r>
      <w:r>
        <w:rPr>
          <w:spacing w:val="1"/>
          <w:sz w:val="20"/>
        </w:rPr>
        <w:t xml:space="preserve"> </w:t>
      </w:r>
      <w:r>
        <w:rPr>
          <w:sz w:val="20"/>
        </w:rPr>
        <w:t>2000.</w:t>
      </w:r>
    </w:p>
    <w:p w:rsidR="00E70260" w:rsidRDefault="0005002A" w:rsidP="0067595D">
      <w:pPr>
        <w:pStyle w:val="ListParagraph"/>
        <w:numPr>
          <w:ilvl w:val="0"/>
          <w:numId w:val="2"/>
        </w:numPr>
        <w:tabs>
          <w:tab w:val="left" w:pos="832"/>
          <w:tab w:val="left" w:pos="833"/>
        </w:tabs>
        <w:spacing w:line="276" w:lineRule="auto"/>
        <w:ind w:right="156"/>
        <w:rPr>
          <w:sz w:val="20"/>
        </w:rPr>
      </w:pPr>
      <w:r>
        <w:rPr>
          <w:sz w:val="20"/>
        </w:rPr>
        <w:t>Based</w:t>
      </w:r>
      <w:r>
        <w:rPr>
          <w:spacing w:val="39"/>
          <w:sz w:val="20"/>
        </w:rPr>
        <w:t xml:space="preserve"> </w:t>
      </w:r>
      <w:r>
        <w:rPr>
          <w:sz w:val="20"/>
        </w:rPr>
        <w:t>on</w:t>
      </w:r>
      <w:r>
        <w:rPr>
          <w:spacing w:val="37"/>
          <w:sz w:val="20"/>
        </w:rPr>
        <w:t xml:space="preserve"> </w:t>
      </w:r>
      <w:r>
        <w:rPr>
          <w:sz w:val="20"/>
        </w:rPr>
        <w:t>the</w:t>
      </w:r>
      <w:r>
        <w:rPr>
          <w:spacing w:val="39"/>
          <w:sz w:val="20"/>
        </w:rPr>
        <w:t xml:space="preserve"> </w:t>
      </w:r>
      <w:r>
        <w:rPr>
          <w:sz w:val="20"/>
        </w:rPr>
        <w:t>results</w:t>
      </w:r>
      <w:r>
        <w:rPr>
          <w:spacing w:val="38"/>
          <w:sz w:val="20"/>
        </w:rPr>
        <w:t xml:space="preserve"> </w:t>
      </w:r>
      <w:r>
        <w:rPr>
          <w:sz w:val="20"/>
        </w:rPr>
        <w:t>drawn</w:t>
      </w:r>
      <w:r>
        <w:rPr>
          <w:spacing w:val="40"/>
          <w:sz w:val="20"/>
        </w:rPr>
        <w:t xml:space="preserve"> </w:t>
      </w:r>
      <w:r>
        <w:rPr>
          <w:sz w:val="20"/>
        </w:rPr>
        <w:t>from</w:t>
      </w:r>
      <w:r>
        <w:rPr>
          <w:spacing w:val="35"/>
          <w:sz w:val="20"/>
        </w:rPr>
        <w:t xml:space="preserve"> </w:t>
      </w:r>
      <w:r>
        <w:rPr>
          <w:sz w:val="20"/>
        </w:rPr>
        <w:t>the</w:t>
      </w:r>
      <w:r>
        <w:rPr>
          <w:spacing w:val="39"/>
          <w:sz w:val="20"/>
        </w:rPr>
        <w:t xml:space="preserve"> </w:t>
      </w:r>
      <w:r>
        <w:rPr>
          <w:sz w:val="20"/>
        </w:rPr>
        <w:t>SAP2000,</w:t>
      </w:r>
      <w:r>
        <w:rPr>
          <w:spacing w:val="39"/>
          <w:sz w:val="20"/>
        </w:rPr>
        <w:t xml:space="preserve"> </w:t>
      </w:r>
      <w:r>
        <w:rPr>
          <w:sz w:val="20"/>
        </w:rPr>
        <w:t>the</w:t>
      </w:r>
      <w:r>
        <w:rPr>
          <w:spacing w:val="39"/>
          <w:sz w:val="20"/>
        </w:rPr>
        <w:t xml:space="preserve"> </w:t>
      </w:r>
      <w:r>
        <w:rPr>
          <w:sz w:val="20"/>
        </w:rPr>
        <w:t>beams</w:t>
      </w:r>
      <w:r>
        <w:rPr>
          <w:spacing w:val="40"/>
          <w:sz w:val="20"/>
        </w:rPr>
        <w:t xml:space="preserve"> </w:t>
      </w:r>
      <w:r>
        <w:rPr>
          <w:sz w:val="20"/>
        </w:rPr>
        <w:t>with</w:t>
      </w:r>
      <w:r>
        <w:rPr>
          <w:spacing w:val="37"/>
          <w:sz w:val="20"/>
        </w:rPr>
        <w:t xml:space="preserve"> </w:t>
      </w:r>
      <w:r>
        <w:rPr>
          <w:sz w:val="20"/>
        </w:rPr>
        <w:t>different</w:t>
      </w:r>
      <w:r>
        <w:rPr>
          <w:spacing w:val="38"/>
          <w:sz w:val="20"/>
        </w:rPr>
        <w:t xml:space="preserve"> </w:t>
      </w:r>
      <w:r>
        <w:rPr>
          <w:sz w:val="20"/>
        </w:rPr>
        <w:t>spans</w:t>
      </w:r>
      <w:r>
        <w:rPr>
          <w:spacing w:val="38"/>
          <w:sz w:val="20"/>
        </w:rPr>
        <w:t xml:space="preserve"> </w:t>
      </w:r>
      <w:r>
        <w:rPr>
          <w:sz w:val="20"/>
        </w:rPr>
        <w:t>of</w:t>
      </w:r>
      <w:r>
        <w:rPr>
          <w:spacing w:val="37"/>
          <w:sz w:val="20"/>
        </w:rPr>
        <w:t xml:space="preserve"> </w:t>
      </w:r>
      <w:r>
        <w:rPr>
          <w:sz w:val="20"/>
        </w:rPr>
        <w:t>function</w:t>
      </w:r>
      <w:r>
        <w:rPr>
          <w:spacing w:val="37"/>
          <w:sz w:val="20"/>
        </w:rPr>
        <w:t xml:space="preserve"> </w:t>
      </w:r>
      <w:r>
        <w:rPr>
          <w:sz w:val="20"/>
        </w:rPr>
        <w:t>hall</w:t>
      </w:r>
      <w:r>
        <w:rPr>
          <w:spacing w:val="38"/>
          <w:sz w:val="20"/>
        </w:rPr>
        <w:t xml:space="preserve"> </w:t>
      </w:r>
      <w:r>
        <w:rPr>
          <w:sz w:val="20"/>
        </w:rPr>
        <w:t>is</w:t>
      </w:r>
      <w:r>
        <w:rPr>
          <w:spacing w:val="38"/>
          <w:sz w:val="20"/>
        </w:rPr>
        <w:t xml:space="preserve"> </w:t>
      </w:r>
      <w:r>
        <w:rPr>
          <w:sz w:val="20"/>
        </w:rPr>
        <w:t>to</w:t>
      </w:r>
      <w:r>
        <w:rPr>
          <w:spacing w:val="39"/>
          <w:sz w:val="20"/>
        </w:rPr>
        <w:t xml:space="preserve"> </w:t>
      </w:r>
      <w:r>
        <w:rPr>
          <w:sz w:val="20"/>
        </w:rPr>
        <w:t>be</w:t>
      </w:r>
      <w:r>
        <w:rPr>
          <w:spacing w:val="-47"/>
          <w:sz w:val="20"/>
        </w:rPr>
        <w:t xml:space="preserve"> </w:t>
      </w:r>
      <w:r>
        <w:rPr>
          <w:sz w:val="20"/>
        </w:rPr>
        <w:t>designed (RCC and</w:t>
      </w:r>
      <w:r>
        <w:rPr>
          <w:spacing w:val="1"/>
          <w:sz w:val="20"/>
        </w:rPr>
        <w:t xml:space="preserve"> </w:t>
      </w:r>
      <w:r>
        <w:rPr>
          <w:sz w:val="20"/>
        </w:rPr>
        <w:t>PSC)</w:t>
      </w:r>
    </w:p>
    <w:p w:rsidR="00E70260" w:rsidRDefault="0005002A" w:rsidP="0067595D">
      <w:pPr>
        <w:pStyle w:val="ListParagraph"/>
        <w:numPr>
          <w:ilvl w:val="0"/>
          <w:numId w:val="2"/>
        </w:numPr>
        <w:tabs>
          <w:tab w:val="left" w:pos="832"/>
          <w:tab w:val="left" w:pos="833"/>
        </w:tabs>
        <w:spacing w:before="1" w:line="276" w:lineRule="auto"/>
        <w:ind w:hanging="361"/>
        <w:rPr>
          <w:b/>
          <w:sz w:val="20"/>
        </w:rPr>
      </w:pPr>
      <w:r>
        <w:rPr>
          <w:sz w:val="20"/>
        </w:rPr>
        <w:t>And</w:t>
      </w:r>
      <w:r>
        <w:rPr>
          <w:spacing w:val="-1"/>
          <w:sz w:val="20"/>
        </w:rPr>
        <w:t xml:space="preserve"> </w:t>
      </w:r>
      <w:r>
        <w:rPr>
          <w:sz w:val="20"/>
        </w:rPr>
        <w:t>to</w:t>
      </w:r>
      <w:r>
        <w:rPr>
          <w:spacing w:val="-1"/>
          <w:sz w:val="20"/>
        </w:rPr>
        <w:t xml:space="preserve"> </w:t>
      </w:r>
      <w:r>
        <w:rPr>
          <w:sz w:val="20"/>
        </w:rPr>
        <w:t>compare</w:t>
      </w:r>
      <w:r>
        <w:rPr>
          <w:spacing w:val="-1"/>
          <w:sz w:val="20"/>
        </w:rPr>
        <w:t xml:space="preserve"> </w:t>
      </w:r>
      <w:r>
        <w:rPr>
          <w:sz w:val="20"/>
        </w:rPr>
        <w:t>the</w:t>
      </w:r>
      <w:r>
        <w:rPr>
          <w:spacing w:val="-2"/>
          <w:sz w:val="20"/>
        </w:rPr>
        <w:t xml:space="preserve"> </w:t>
      </w:r>
      <w:r>
        <w:rPr>
          <w:sz w:val="20"/>
        </w:rPr>
        <w:t>cost</w:t>
      </w:r>
      <w:r>
        <w:rPr>
          <w:spacing w:val="-2"/>
          <w:sz w:val="20"/>
        </w:rPr>
        <w:t xml:space="preserve"> </w:t>
      </w:r>
      <w:r>
        <w:rPr>
          <w:sz w:val="20"/>
        </w:rPr>
        <w:t>of</w:t>
      </w:r>
      <w:r>
        <w:rPr>
          <w:spacing w:val="-4"/>
          <w:sz w:val="20"/>
        </w:rPr>
        <w:t xml:space="preserve"> </w:t>
      </w:r>
      <w:r>
        <w:rPr>
          <w:sz w:val="20"/>
        </w:rPr>
        <w:t>RCC &amp;</w:t>
      </w:r>
      <w:r>
        <w:rPr>
          <w:spacing w:val="-4"/>
          <w:sz w:val="20"/>
        </w:rPr>
        <w:t xml:space="preserve"> </w:t>
      </w:r>
      <w:r>
        <w:rPr>
          <w:sz w:val="20"/>
        </w:rPr>
        <w:t>Post-tensioned pre-</w:t>
      </w:r>
      <w:r>
        <w:rPr>
          <w:spacing w:val="-4"/>
          <w:sz w:val="20"/>
        </w:rPr>
        <w:t xml:space="preserve"> </w:t>
      </w:r>
      <w:r>
        <w:rPr>
          <w:sz w:val="20"/>
        </w:rPr>
        <w:t>stressed</w:t>
      </w:r>
      <w:r>
        <w:rPr>
          <w:spacing w:val="-1"/>
          <w:sz w:val="20"/>
        </w:rPr>
        <w:t xml:space="preserve"> </w:t>
      </w:r>
      <w:r>
        <w:rPr>
          <w:sz w:val="20"/>
        </w:rPr>
        <w:t>concrete</w:t>
      </w:r>
      <w:r>
        <w:rPr>
          <w:spacing w:val="-1"/>
          <w:sz w:val="20"/>
        </w:rPr>
        <w:t xml:space="preserve"> </w:t>
      </w:r>
      <w:r>
        <w:rPr>
          <w:sz w:val="20"/>
        </w:rPr>
        <w:t>beams</w:t>
      </w:r>
      <w:r>
        <w:rPr>
          <w:b/>
          <w:sz w:val="20"/>
        </w:rPr>
        <w:t>.</w:t>
      </w:r>
    </w:p>
    <w:p w:rsidR="00E70260" w:rsidRDefault="00E70260" w:rsidP="0067595D">
      <w:pPr>
        <w:pStyle w:val="BodyText"/>
        <w:spacing w:before="3" w:line="276" w:lineRule="auto"/>
        <w:rPr>
          <w:b/>
        </w:rPr>
      </w:pPr>
    </w:p>
    <w:p w:rsidR="00E70260" w:rsidRDefault="0005002A" w:rsidP="0067595D">
      <w:pPr>
        <w:pStyle w:val="Heading2"/>
        <w:numPr>
          <w:ilvl w:val="0"/>
          <w:numId w:val="3"/>
        </w:numPr>
        <w:tabs>
          <w:tab w:val="left" w:pos="4246"/>
        </w:tabs>
        <w:spacing w:line="276" w:lineRule="auto"/>
        <w:ind w:left="4245" w:hanging="322"/>
        <w:jc w:val="left"/>
      </w:pPr>
      <w:r>
        <w:t>METHODOLOGY</w:t>
      </w:r>
    </w:p>
    <w:p w:rsidR="00E70260" w:rsidRDefault="00E70260" w:rsidP="0067595D">
      <w:pPr>
        <w:pStyle w:val="BodyText"/>
        <w:spacing w:before="8" w:line="276" w:lineRule="auto"/>
        <w:rPr>
          <w:b/>
          <w:sz w:val="19"/>
        </w:rPr>
      </w:pPr>
    </w:p>
    <w:p w:rsidR="00E70260" w:rsidRDefault="005B60C4" w:rsidP="0067595D">
      <w:pPr>
        <w:pStyle w:val="BodyText"/>
        <w:spacing w:line="276" w:lineRule="auto"/>
        <w:ind w:left="112" w:right="146" w:firstLine="720"/>
        <w:jc w:val="both"/>
      </w:pPr>
      <w:r w:rsidRPr="005B60C4">
        <w:t xml:space="preserve">First, a R.C.C. beam was manually developed based on IS: 456-2000's limit state approach. based on the procedures and formulae used. By initially </w:t>
      </w:r>
      <w:r w:rsidR="00702232" w:rsidRPr="005B60C4">
        <w:t>utilizing</w:t>
      </w:r>
      <w:r w:rsidRPr="005B60C4">
        <w:t xml:space="preserve"> the </w:t>
      </w:r>
      <w:r w:rsidR="00702232" w:rsidRPr="005B60C4">
        <w:t>programmed</w:t>
      </w:r>
      <w:r w:rsidRPr="005B60C4">
        <w:t xml:space="preserve"> to create the manually constructed beam and comparing the outcomes, the program's output is tested. Since a mix richer than M -20 is often utilised in the field for RCC, the grade of concrete is kept at M -20 for R.C.C. The process for pre-stressed concrete beams is the same. The limit state technique recommended by Indian code provisions IS: 1343-1980 served as the foundation for the manual design. By first resolving the manual issue and contrasting the outcomes, the outcome is verified. The beam is designed for M-40 grade concrete for pre-stressing. The most prevalent cable profile, the parabolic one, is the only one for which design work is done. </w:t>
      </w:r>
      <w:r w:rsidR="00702232" w:rsidRPr="005B60C4">
        <w:t>Programmers</w:t>
      </w:r>
      <w:r w:rsidRPr="005B60C4">
        <w:t xml:space="preserve"> are also ready for pricing and estimation. The KPWD SR 2015–16 will be used to determine rates. Some of the prices for pre-stressed concrete will be acquired from a reputable private infrastructure provider.</w:t>
      </w:r>
    </w:p>
    <w:p w:rsidR="00E70260" w:rsidRDefault="0005002A" w:rsidP="00013F87">
      <w:pPr>
        <w:pStyle w:val="BodyText"/>
        <w:spacing w:line="276" w:lineRule="auto"/>
        <w:jc w:val="center"/>
      </w:pPr>
      <w:r>
        <w:rPr>
          <w:noProof/>
        </w:rPr>
        <w:lastRenderedPageBreak/>
        <w:drawing>
          <wp:inline distT="0" distB="0" distL="0" distR="0">
            <wp:extent cx="4342816" cy="3048000"/>
            <wp:effectExtent l="19050" t="0" r="584" b="0"/>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7" cstate="print"/>
                    <a:stretch>
                      <a:fillRect/>
                    </a:stretch>
                  </pic:blipFill>
                  <pic:spPr>
                    <a:xfrm>
                      <a:off x="0" y="0"/>
                      <a:ext cx="4360350" cy="3060306"/>
                    </a:xfrm>
                    <a:prstGeom prst="rect">
                      <a:avLst/>
                    </a:prstGeom>
                  </pic:spPr>
                </pic:pic>
              </a:graphicData>
            </a:graphic>
          </wp:inline>
        </w:drawing>
      </w:r>
    </w:p>
    <w:p w:rsidR="00E70260" w:rsidRDefault="00E70260" w:rsidP="0067595D">
      <w:pPr>
        <w:pStyle w:val="BodyText"/>
        <w:spacing w:before="2" w:line="276" w:lineRule="auto"/>
        <w:rPr>
          <w:sz w:val="11"/>
        </w:rPr>
      </w:pPr>
    </w:p>
    <w:p w:rsidR="00E70260" w:rsidRDefault="0005002A" w:rsidP="0067595D">
      <w:pPr>
        <w:pStyle w:val="BodyText"/>
        <w:spacing w:before="91" w:line="276" w:lineRule="auto"/>
        <w:ind w:left="1576" w:right="1617"/>
        <w:jc w:val="center"/>
      </w:pPr>
      <w:r>
        <w:t>Fig</w:t>
      </w:r>
      <w:r>
        <w:rPr>
          <w:spacing w:val="-4"/>
        </w:rPr>
        <w:t xml:space="preserve"> </w:t>
      </w:r>
      <w:r>
        <w:t>4.1 Model</w:t>
      </w:r>
      <w:r>
        <w:rPr>
          <w:spacing w:val="-1"/>
        </w:rPr>
        <w:t xml:space="preserve"> </w:t>
      </w:r>
      <w:r>
        <w:t>of</w:t>
      </w:r>
      <w:r>
        <w:rPr>
          <w:spacing w:val="-3"/>
        </w:rPr>
        <w:t xml:space="preserve"> </w:t>
      </w:r>
      <w:r>
        <w:t>function</w:t>
      </w:r>
      <w:r>
        <w:rPr>
          <w:spacing w:val="-1"/>
        </w:rPr>
        <w:t xml:space="preserve"> </w:t>
      </w:r>
      <w:r>
        <w:t>hall</w:t>
      </w:r>
      <w:r>
        <w:rPr>
          <w:spacing w:val="1"/>
        </w:rPr>
        <w:t xml:space="preserve"> </w:t>
      </w:r>
      <w:r>
        <w:t>in</w:t>
      </w:r>
      <w:r>
        <w:rPr>
          <w:spacing w:val="-3"/>
        </w:rPr>
        <w:t xml:space="preserve"> </w:t>
      </w:r>
      <w:r>
        <w:t>SAP</w:t>
      </w:r>
      <w:r>
        <w:rPr>
          <w:spacing w:val="1"/>
        </w:rPr>
        <w:t xml:space="preserve"> </w:t>
      </w:r>
      <w:r>
        <w:t>2000</w:t>
      </w:r>
    </w:p>
    <w:p w:rsidR="00013F87" w:rsidRDefault="00013F87" w:rsidP="0067595D">
      <w:pPr>
        <w:pStyle w:val="BodyText"/>
        <w:spacing w:before="91" w:line="276" w:lineRule="auto"/>
        <w:ind w:left="1576" w:right="1617"/>
        <w:jc w:val="center"/>
      </w:pPr>
    </w:p>
    <w:p w:rsidR="00297609" w:rsidRDefault="00297609" w:rsidP="0067595D">
      <w:pPr>
        <w:pStyle w:val="BodyText"/>
        <w:spacing w:before="4" w:line="276" w:lineRule="auto"/>
        <w:rPr>
          <w:sz w:val="18"/>
        </w:rPr>
      </w:pPr>
    </w:p>
    <w:p w:rsidR="00E70260" w:rsidRDefault="0005002A" w:rsidP="0067595D">
      <w:pPr>
        <w:pStyle w:val="Heading2"/>
        <w:numPr>
          <w:ilvl w:val="0"/>
          <w:numId w:val="3"/>
        </w:numPr>
        <w:tabs>
          <w:tab w:val="left" w:pos="3646"/>
        </w:tabs>
        <w:spacing w:line="276" w:lineRule="auto"/>
        <w:ind w:left="3645" w:hanging="245"/>
        <w:jc w:val="left"/>
      </w:pPr>
      <w:r>
        <w:t>RESULTS</w:t>
      </w:r>
      <w:r>
        <w:rPr>
          <w:spacing w:val="-4"/>
        </w:rPr>
        <w:t xml:space="preserve"> </w:t>
      </w:r>
      <w:r>
        <w:t>AND</w:t>
      </w:r>
      <w:r>
        <w:rPr>
          <w:spacing w:val="-1"/>
        </w:rPr>
        <w:t xml:space="preserve"> </w:t>
      </w:r>
      <w:r>
        <w:t>DISCUSSIONS</w:t>
      </w:r>
    </w:p>
    <w:p w:rsidR="00E70260" w:rsidRDefault="00E70260" w:rsidP="0067595D">
      <w:pPr>
        <w:pStyle w:val="BodyText"/>
        <w:spacing w:before="8" w:line="276" w:lineRule="auto"/>
        <w:rPr>
          <w:b/>
          <w:sz w:val="19"/>
        </w:rPr>
      </w:pPr>
    </w:p>
    <w:p w:rsidR="00E70260" w:rsidRDefault="0005002A" w:rsidP="00A12379">
      <w:pPr>
        <w:pStyle w:val="BodyText"/>
        <w:spacing w:line="276" w:lineRule="auto"/>
        <w:ind w:left="112" w:right="142" w:firstLine="720"/>
        <w:rPr>
          <w:sz w:val="24"/>
        </w:rPr>
      </w:pPr>
      <w:r>
        <w:t>The following results shows that, for all spans the Post-Tensioned Prestressed concrete beams are cheaper than</w:t>
      </w:r>
      <w:r>
        <w:rPr>
          <w:spacing w:val="-47"/>
        </w:rPr>
        <w:t xml:space="preserve"> </w:t>
      </w:r>
      <w:r>
        <w:t>RCC</w:t>
      </w:r>
      <w:r>
        <w:rPr>
          <w:spacing w:val="-2"/>
        </w:rPr>
        <w:t xml:space="preserve"> </w:t>
      </w:r>
      <w:r w:rsidR="00A12379">
        <w:t>beams:</w:t>
      </w:r>
    </w:p>
    <w:p w:rsidR="00E70260" w:rsidRDefault="0005002A" w:rsidP="0067595D">
      <w:pPr>
        <w:pStyle w:val="Heading2"/>
        <w:spacing w:line="276" w:lineRule="auto"/>
        <w:ind w:right="1617"/>
        <w:jc w:val="center"/>
      </w:pPr>
      <w:r>
        <w:t>Table</w:t>
      </w:r>
      <w:r>
        <w:rPr>
          <w:spacing w:val="-2"/>
        </w:rPr>
        <w:t xml:space="preserve"> </w:t>
      </w:r>
      <w:r>
        <w:t>5.1</w:t>
      </w:r>
      <w:r>
        <w:rPr>
          <w:spacing w:val="-1"/>
        </w:rPr>
        <w:t xml:space="preserve"> </w:t>
      </w:r>
      <w:r>
        <w:t>Bending</w:t>
      </w:r>
      <w:r>
        <w:rPr>
          <w:spacing w:val="-1"/>
        </w:rPr>
        <w:t xml:space="preserve"> </w:t>
      </w:r>
      <w:r>
        <w:t>Moment</w:t>
      </w:r>
      <w:r>
        <w:rPr>
          <w:spacing w:val="2"/>
        </w:rPr>
        <w:t xml:space="preserve"> </w:t>
      </w:r>
      <w:r>
        <w:t>and</w:t>
      </w:r>
      <w:r>
        <w:rPr>
          <w:spacing w:val="-3"/>
        </w:rPr>
        <w:t xml:space="preserve"> </w:t>
      </w:r>
      <w:r>
        <w:t>Shear</w:t>
      </w:r>
      <w:r>
        <w:rPr>
          <w:spacing w:val="-2"/>
        </w:rPr>
        <w:t xml:space="preserve"> </w:t>
      </w:r>
      <w:r>
        <w:t>Force</w:t>
      </w:r>
      <w:r>
        <w:rPr>
          <w:spacing w:val="-1"/>
        </w:rPr>
        <w:t xml:space="preserve"> </w:t>
      </w:r>
      <w:r>
        <w:t>(SAP</w:t>
      </w:r>
      <w:r>
        <w:rPr>
          <w:spacing w:val="-2"/>
        </w:rPr>
        <w:t xml:space="preserve"> </w:t>
      </w:r>
      <w:r>
        <w:t>2000)</w:t>
      </w:r>
    </w:p>
    <w:p w:rsidR="00E70260" w:rsidRDefault="00E70260" w:rsidP="0067595D">
      <w:pPr>
        <w:pStyle w:val="BodyText"/>
        <w:spacing w:line="276" w:lineRule="auto"/>
        <w:rPr>
          <w:b/>
        </w:rPr>
      </w:pPr>
    </w:p>
    <w:p w:rsidR="00E70260" w:rsidRDefault="00E70260" w:rsidP="0067595D">
      <w:pPr>
        <w:pStyle w:val="BodyText"/>
        <w:spacing w:before="6" w:line="276" w:lineRule="auto"/>
        <w:rPr>
          <w:b/>
          <w:sz w:val="11"/>
        </w:rPr>
      </w:pPr>
    </w:p>
    <w:tbl>
      <w:tblPr>
        <w:tblW w:w="0" w:type="auto"/>
        <w:tblInd w:w="921" w:type="dxa"/>
        <w:tblBorders>
          <w:top w:val="thickThinMediumGap" w:sz="3" w:space="0" w:color="000000"/>
          <w:left w:val="thickThinMediumGap" w:sz="3" w:space="0" w:color="000000"/>
          <w:bottom w:val="thickThinMediumGap" w:sz="3" w:space="0" w:color="000000"/>
          <w:right w:val="thickThinMediumGap" w:sz="3" w:space="0" w:color="000000"/>
          <w:insideH w:val="thickThinMediumGap" w:sz="3" w:space="0" w:color="000000"/>
          <w:insideV w:val="thickThinMediumGap" w:sz="3" w:space="0" w:color="000000"/>
        </w:tblBorders>
        <w:tblLayout w:type="fixed"/>
        <w:tblCellMar>
          <w:left w:w="0" w:type="dxa"/>
          <w:right w:w="0" w:type="dxa"/>
        </w:tblCellMar>
        <w:tblLook w:val="01E0"/>
      </w:tblPr>
      <w:tblGrid>
        <w:gridCol w:w="1028"/>
        <w:gridCol w:w="4233"/>
        <w:gridCol w:w="1515"/>
        <w:gridCol w:w="1705"/>
      </w:tblGrid>
      <w:tr w:rsidR="00E70260" w:rsidTr="00013F87">
        <w:trPr>
          <w:trHeight w:val="1681"/>
        </w:trPr>
        <w:tc>
          <w:tcPr>
            <w:tcW w:w="1028" w:type="dxa"/>
            <w:tcBorders>
              <w:left w:val="single" w:sz="12" w:space="0" w:color="000000"/>
              <w:bottom w:val="single" w:sz="4" w:space="0" w:color="000009"/>
              <w:right w:val="single" w:sz="4" w:space="0" w:color="000009"/>
            </w:tcBorders>
          </w:tcPr>
          <w:p w:rsidR="00E70260" w:rsidRDefault="00E70260" w:rsidP="0067595D">
            <w:pPr>
              <w:pStyle w:val="TableParagraph"/>
              <w:spacing w:before="10" w:line="276" w:lineRule="auto"/>
              <w:ind w:left="0"/>
              <w:jc w:val="left"/>
              <w:rPr>
                <w:b/>
                <w:sz w:val="29"/>
              </w:rPr>
            </w:pPr>
          </w:p>
          <w:p w:rsidR="00E70260" w:rsidRDefault="0005002A" w:rsidP="0067595D">
            <w:pPr>
              <w:pStyle w:val="TableParagraph"/>
              <w:spacing w:before="0" w:line="276" w:lineRule="auto"/>
              <w:ind w:left="242" w:right="229"/>
              <w:rPr>
                <w:b/>
                <w:sz w:val="20"/>
              </w:rPr>
            </w:pPr>
            <w:r>
              <w:rPr>
                <w:b/>
                <w:sz w:val="20"/>
              </w:rPr>
              <w:t>Sl.No</w:t>
            </w:r>
          </w:p>
        </w:tc>
        <w:tc>
          <w:tcPr>
            <w:tcW w:w="4233" w:type="dxa"/>
            <w:tcBorders>
              <w:left w:val="single" w:sz="4" w:space="0" w:color="000009"/>
              <w:bottom w:val="single" w:sz="4" w:space="0" w:color="000009"/>
              <w:right w:val="single" w:sz="4" w:space="0" w:color="000009"/>
            </w:tcBorders>
          </w:tcPr>
          <w:p w:rsidR="00E70260" w:rsidRDefault="00E70260" w:rsidP="0067595D">
            <w:pPr>
              <w:pStyle w:val="TableParagraph"/>
              <w:spacing w:before="10" w:line="276" w:lineRule="auto"/>
              <w:ind w:left="0"/>
              <w:jc w:val="left"/>
              <w:rPr>
                <w:b/>
                <w:sz w:val="29"/>
              </w:rPr>
            </w:pPr>
          </w:p>
          <w:p w:rsidR="00E70260" w:rsidRDefault="0005002A" w:rsidP="0067595D">
            <w:pPr>
              <w:pStyle w:val="TableParagraph"/>
              <w:spacing w:before="0" w:line="276" w:lineRule="auto"/>
              <w:ind w:left="599" w:right="579"/>
              <w:rPr>
                <w:b/>
                <w:sz w:val="20"/>
              </w:rPr>
            </w:pPr>
            <w:r>
              <w:rPr>
                <w:b/>
                <w:sz w:val="20"/>
              </w:rPr>
              <w:t>Beams</w:t>
            </w:r>
          </w:p>
        </w:tc>
        <w:tc>
          <w:tcPr>
            <w:tcW w:w="1515" w:type="dxa"/>
            <w:tcBorders>
              <w:left w:val="single" w:sz="4" w:space="0" w:color="000009"/>
              <w:bottom w:val="single" w:sz="4" w:space="0" w:color="000009"/>
              <w:right w:val="single" w:sz="4" w:space="0" w:color="000009"/>
            </w:tcBorders>
          </w:tcPr>
          <w:p w:rsidR="00E70260" w:rsidRDefault="0005002A" w:rsidP="0067595D">
            <w:pPr>
              <w:pStyle w:val="TableParagraph"/>
              <w:spacing w:before="0" w:line="276" w:lineRule="auto"/>
              <w:ind w:left="245" w:right="225"/>
              <w:rPr>
                <w:b/>
                <w:sz w:val="20"/>
              </w:rPr>
            </w:pPr>
            <w:r>
              <w:rPr>
                <w:b/>
                <w:spacing w:val="-1"/>
                <w:sz w:val="20"/>
              </w:rPr>
              <w:t xml:space="preserve">Shear </w:t>
            </w:r>
            <w:r>
              <w:rPr>
                <w:b/>
                <w:sz w:val="20"/>
              </w:rPr>
              <w:t>force</w:t>
            </w:r>
            <w:r>
              <w:rPr>
                <w:b/>
                <w:spacing w:val="-47"/>
                <w:sz w:val="20"/>
              </w:rPr>
              <w:t xml:space="preserve"> </w:t>
            </w:r>
            <w:r>
              <w:rPr>
                <w:b/>
                <w:sz w:val="20"/>
              </w:rPr>
              <w:t>(Vu)</w:t>
            </w:r>
          </w:p>
          <w:p w:rsidR="00E70260" w:rsidRDefault="0005002A" w:rsidP="0067595D">
            <w:pPr>
              <w:pStyle w:val="TableParagraph"/>
              <w:spacing w:before="4" w:line="276" w:lineRule="auto"/>
              <w:ind w:left="242" w:right="225"/>
              <w:rPr>
                <w:b/>
                <w:sz w:val="20"/>
              </w:rPr>
            </w:pPr>
            <w:r>
              <w:rPr>
                <w:b/>
                <w:sz w:val="20"/>
              </w:rPr>
              <w:t>KN</w:t>
            </w:r>
          </w:p>
        </w:tc>
        <w:tc>
          <w:tcPr>
            <w:tcW w:w="1705" w:type="dxa"/>
            <w:tcBorders>
              <w:left w:val="single" w:sz="4" w:space="0" w:color="000009"/>
              <w:bottom w:val="single" w:sz="4" w:space="0" w:color="000009"/>
              <w:right w:val="single" w:sz="8" w:space="0" w:color="000000"/>
            </w:tcBorders>
          </w:tcPr>
          <w:p w:rsidR="00E70260" w:rsidRDefault="0005002A" w:rsidP="0067595D">
            <w:pPr>
              <w:pStyle w:val="TableParagraph"/>
              <w:spacing w:before="0" w:line="276" w:lineRule="auto"/>
              <w:ind w:left="232" w:right="214" w:hanging="1"/>
              <w:rPr>
                <w:b/>
                <w:sz w:val="20"/>
              </w:rPr>
            </w:pPr>
            <w:r>
              <w:rPr>
                <w:b/>
                <w:sz w:val="20"/>
              </w:rPr>
              <w:t>Bending</w:t>
            </w:r>
            <w:r>
              <w:rPr>
                <w:b/>
                <w:spacing w:val="1"/>
                <w:sz w:val="20"/>
              </w:rPr>
              <w:t xml:space="preserve"> </w:t>
            </w:r>
            <w:r>
              <w:rPr>
                <w:b/>
                <w:sz w:val="20"/>
              </w:rPr>
              <w:t>moment</w:t>
            </w:r>
            <w:r>
              <w:rPr>
                <w:b/>
                <w:spacing w:val="-11"/>
                <w:sz w:val="20"/>
              </w:rPr>
              <w:t xml:space="preserve"> </w:t>
            </w:r>
            <w:r>
              <w:rPr>
                <w:b/>
                <w:sz w:val="20"/>
              </w:rPr>
              <w:t>(Mu)</w:t>
            </w:r>
          </w:p>
          <w:p w:rsidR="00E70260" w:rsidRDefault="0005002A" w:rsidP="0067595D">
            <w:pPr>
              <w:pStyle w:val="TableParagraph"/>
              <w:spacing w:before="4" w:line="276" w:lineRule="auto"/>
              <w:ind w:left="380" w:right="361"/>
              <w:rPr>
                <w:b/>
                <w:sz w:val="20"/>
              </w:rPr>
            </w:pPr>
            <w:r>
              <w:rPr>
                <w:b/>
                <w:sz w:val="20"/>
              </w:rPr>
              <w:t>KN-m</w:t>
            </w:r>
          </w:p>
        </w:tc>
      </w:tr>
      <w:tr w:rsidR="00E70260" w:rsidTr="00013F87">
        <w:trPr>
          <w:trHeight w:val="701"/>
        </w:trPr>
        <w:tc>
          <w:tcPr>
            <w:tcW w:w="1028" w:type="dxa"/>
            <w:tcBorders>
              <w:top w:val="single" w:sz="4" w:space="0" w:color="000009"/>
              <w:left w:val="single" w:sz="12" w:space="0" w:color="000000"/>
              <w:bottom w:val="single" w:sz="4" w:space="0" w:color="000009"/>
              <w:right w:val="single" w:sz="4" w:space="0" w:color="000009"/>
            </w:tcBorders>
          </w:tcPr>
          <w:p w:rsidR="00E70260" w:rsidRDefault="0005002A" w:rsidP="0067595D">
            <w:pPr>
              <w:pStyle w:val="TableParagraph"/>
              <w:spacing w:before="37" w:line="276" w:lineRule="auto"/>
              <w:ind w:left="14"/>
              <w:rPr>
                <w:sz w:val="20"/>
              </w:rPr>
            </w:pPr>
            <w:r>
              <w:rPr>
                <w:w w:val="99"/>
                <w:sz w:val="20"/>
              </w:rPr>
              <w:t>1</w:t>
            </w:r>
          </w:p>
        </w:tc>
        <w:tc>
          <w:tcPr>
            <w:tcW w:w="4233" w:type="dxa"/>
            <w:tcBorders>
              <w:top w:val="single" w:sz="4" w:space="0" w:color="000009"/>
              <w:left w:val="single" w:sz="4" w:space="0" w:color="000009"/>
              <w:bottom w:val="single" w:sz="4" w:space="0" w:color="000009"/>
              <w:right w:val="single" w:sz="4" w:space="0" w:color="000009"/>
            </w:tcBorders>
          </w:tcPr>
          <w:p w:rsidR="00E70260" w:rsidRDefault="0005002A" w:rsidP="0067595D">
            <w:pPr>
              <w:pStyle w:val="TableParagraph"/>
              <w:spacing w:before="37" w:line="276" w:lineRule="auto"/>
              <w:ind w:left="599" w:right="580"/>
              <w:rPr>
                <w:sz w:val="20"/>
              </w:rPr>
            </w:pPr>
            <w:r>
              <w:rPr>
                <w:sz w:val="20"/>
              </w:rPr>
              <w:t>Primary</w:t>
            </w:r>
            <w:r>
              <w:rPr>
                <w:spacing w:val="-4"/>
                <w:sz w:val="20"/>
              </w:rPr>
              <w:t xml:space="preserve"> </w:t>
            </w:r>
            <w:r>
              <w:rPr>
                <w:sz w:val="20"/>
              </w:rPr>
              <w:t>Beam</w:t>
            </w:r>
            <w:r>
              <w:rPr>
                <w:spacing w:val="-2"/>
                <w:sz w:val="20"/>
              </w:rPr>
              <w:t xml:space="preserve"> </w:t>
            </w:r>
            <w:r>
              <w:rPr>
                <w:sz w:val="20"/>
              </w:rPr>
              <w:t>at 12m</w:t>
            </w:r>
            <w:r>
              <w:rPr>
                <w:spacing w:val="-4"/>
                <w:sz w:val="20"/>
              </w:rPr>
              <w:t xml:space="preserve"> </w:t>
            </w:r>
            <w:r>
              <w:rPr>
                <w:sz w:val="20"/>
              </w:rPr>
              <w:t>Outer</w:t>
            </w:r>
          </w:p>
        </w:tc>
        <w:tc>
          <w:tcPr>
            <w:tcW w:w="1515" w:type="dxa"/>
            <w:tcBorders>
              <w:top w:val="single" w:sz="4" w:space="0" w:color="000009"/>
              <w:left w:val="single" w:sz="4" w:space="0" w:color="000009"/>
              <w:bottom w:val="single" w:sz="4" w:space="0" w:color="000009"/>
              <w:right w:val="single" w:sz="4" w:space="0" w:color="000009"/>
            </w:tcBorders>
          </w:tcPr>
          <w:p w:rsidR="00E70260" w:rsidRDefault="0005002A" w:rsidP="0067595D">
            <w:pPr>
              <w:pStyle w:val="TableParagraph"/>
              <w:spacing w:before="37" w:line="276" w:lineRule="auto"/>
              <w:ind w:left="242" w:right="225"/>
              <w:rPr>
                <w:sz w:val="20"/>
              </w:rPr>
            </w:pPr>
            <w:r>
              <w:rPr>
                <w:sz w:val="20"/>
              </w:rPr>
              <w:t>349.92</w:t>
            </w:r>
          </w:p>
        </w:tc>
        <w:tc>
          <w:tcPr>
            <w:tcW w:w="1705" w:type="dxa"/>
            <w:tcBorders>
              <w:top w:val="single" w:sz="4" w:space="0" w:color="000009"/>
              <w:left w:val="single" w:sz="4" w:space="0" w:color="000009"/>
              <w:bottom w:val="single" w:sz="4" w:space="0" w:color="000009"/>
              <w:right w:val="single" w:sz="8" w:space="0" w:color="000000"/>
            </w:tcBorders>
          </w:tcPr>
          <w:p w:rsidR="00E70260" w:rsidRDefault="0005002A" w:rsidP="0067595D">
            <w:pPr>
              <w:pStyle w:val="TableParagraph"/>
              <w:spacing w:before="37" w:line="276" w:lineRule="auto"/>
              <w:ind w:left="378" w:right="364"/>
              <w:rPr>
                <w:sz w:val="20"/>
              </w:rPr>
            </w:pPr>
            <w:r>
              <w:rPr>
                <w:sz w:val="20"/>
              </w:rPr>
              <w:t>709.5012</w:t>
            </w:r>
          </w:p>
        </w:tc>
      </w:tr>
      <w:tr w:rsidR="00E70260" w:rsidTr="00013F87">
        <w:trPr>
          <w:trHeight w:val="699"/>
        </w:trPr>
        <w:tc>
          <w:tcPr>
            <w:tcW w:w="1028" w:type="dxa"/>
            <w:tcBorders>
              <w:top w:val="single" w:sz="4" w:space="0" w:color="000009"/>
              <w:left w:val="single" w:sz="12" w:space="0" w:color="000000"/>
              <w:bottom w:val="single" w:sz="4" w:space="0" w:color="000009"/>
              <w:right w:val="single" w:sz="4" w:space="0" w:color="000009"/>
            </w:tcBorders>
          </w:tcPr>
          <w:p w:rsidR="00E70260" w:rsidRDefault="0005002A" w:rsidP="0067595D">
            <w:pPr>
              <w:pStyle w:val="TableParagraph"/>
              <w:spacing w:before="36" w:line="276" w:lineRule="auto"/>
              <w:ind w:left="14"/>
              <w:rPr>
                <w:sz w:val="20"/>
              </w:rPr>
            </w:pPr>
            <w:r>
              <w:rPr>
                <w:w w:val="99"/>
                <w:sz w:val="20"/>
              </w:rPr>
              <w:t>2</w:t>
            </w:r>
          </w:p>
        </w:tc>
        <w:tc>
          <w:tcPr>
            <w:tcW w:w="4233" w:type="dxa"/>
            <w:tcBorders>
              <w:top w:val="single" w:sz="4" w:space="0" w:color="000009"/>
              <w:left w:val="single" w:sz="4" w:space="0" w:color="000009"/>
              <w:bottom w:val="single" w:sz="4" w:space="0" w:color="000009"/>
              <w:right w:val="single" w:sz="4" w:space="0" w:color="000009"/>
            </w:tcBorders>
          </w:tcPr>
          <w:p w:rsidR="00E70260" w:rsidRDefault="0005002A" w:rsidP="0067595D">
            <w:pPr>
              <w:pStyle w:val="TableParagraph"/>
              <w:spacing w:before="36" w:line="276" w:lineRule="auto"/>
              <w:ind w:left="599" w:right="580"/>
              <w:rPr>
                <w:sz w:val="20"/>
              </w:rPr>
            </w:pPr>
            <w:r>
              <w:rPr>
                <w:sz w:val="20"/>
              </w:rPr>
              <w:t>Primary</w:t>
            </w:r>
            <w:r>
              <w:rPr>
                <w:spacing w:val="-5"/>
                <w:sz w:val="20"/>
              </w:rPr>
              <w:t xml:space="preserve"> </w:t>
            </w:r>
            <w:r>
              <w:rPr>
                <w:sz w:val="20"/>
              </w:rPr>
              <w:t>Beam</w:t>
            </w:r>
            <w:r>
              <w:rPr>
                <w:spacing w:val="-2"/>
                <w:sz w:val="20"/>
              </w:rPr>
              <w:t xml:space="preserve"> </w:t>
            </w:r>
            <w:r>
              <w:rPr>
                <w:sz w:val="20"/>
              </w:rPr>
              <w:t>at 12m</w:t>
            </w:r>
            <w:r>
              <w:rPr>
                <w:spacing w:val="-4"/>
                <w:sz w:val="20"/>
              </w:rPr>
              <w:t xml:space="preserve"> </w:t>
            </w:r>
            <w:r>
              <w:rPr>
                <w:sz w:val="20"/>
              </w:rPr>
              <w:t>Intermediate</w:t>
            </w:r>
          </w:p>
        </w:tc>
        <w:tc>
          <w:tcPr>
            <w:tcW w:w="1515" w:type="dxa"/>
            <w:tcBorders>
              <w:top w:val="single" w:sz="4" w:space="0" w:color="000009"/>
              <w:left w:val="single" w:sz="4" w:space="0" w:color="000009"/>
              <w:bottom w:val="single" w:sz="4" w:space="0" w:color="000009"/>
              <w:right w:val="single" w:sz="4" w:space="0" w:color="000009"/>
            </w:tcBorders>
          </w:tcPr>
          <w:p w:rsidR="00E70260" w:rsidRDefault="0005002A" w:rsidP="0067595D">
            <w:pPr>
              <w:pStyle w:val="TableParagraph"/>
              <w:spacing w:before="36" w:line="276" w:lineRule="auto"/>
              <w:ind w:left="241" w:right="225"/>
              <w:rPr>
                <w:sz w:val="20"/>
              </w:rPr>
            </w:pPr>
            <w:r>
              <w:rPr>
                <w:sz w:val="20"/>
              </w:rPr>
              <w:t>109.350</w:t>
            </w:r>
          </w:p>
        </w:tc>
        <w:tc>
          <w:tcPr>
            <w:tcW w:w="1705" w:type="dxa"/>
            <w:tcBorders>
              <w:top w:val="single" w:sz="4" w:space="0" w:color="000009"/>
              <w:left w:val="single" w:sz="4" w:space="0" w:color="000009"/>
              <w:bottom w:val="single" w:sz="4" w:space="0" w:color="000009"/>
              <w:right w:val="single" w:sz="8" w:space="0" w:color="000000"/>
            </w:tcBorders>
          </w:tcPr>
          <w:p w:rsidR="00E70260" w:rsidRDefault="0005002A" w:rsidP="0067595D">
            <w:pPr>
              <w:pStyle w:val="TableParagraph"/>
              <w:spacing w:before="36" w:line="276" w:lineRule="auto"/>
              <w:ind w:left="378" w:right="364"/>
              <w:rPr>
                <w:sz w:val="20"/>
              </w:rPr>
            </w:pPr>
            <w:r>
              <w:rPr>
                <w:sz w:val="20"/>
              </w:rPr>
              <w:t>214.748</w:t>
            </w:r>
          </w:p>
        </w:tc>
      </w:tr>
      <w:tr w:rsidR="00E70260" w:rsidTr="00013F87">
        <w:trPr>
          <w:trHeight w:val="699"/>
        </w:trPr>
        <w:tc>
          <w:tcPr>
            <w:tcW w:w="1028" w:type="dxa"/>
            <w:tcBorders>
              <w:top w:val="single" w:sz="4" w:space="0" w:color="000009"/>
              <w:left w:val="single" w:sz="12" w:space="0" w:color="000000"/>
              <w:bottom w:val="single" w:sz="4" w:space="0" w:color="000009"/>
              <w:right w:val="single" w:sz="4" w:space="0" w:color="000009"/>
            </w:tcBorders>
          </w:tcPr>
          <w:p w:rsidR="00E70260" w:rsidRDefault="0005002A" w:rsidP="0067595D">
            <w:pPr>
              <w:pStyle w:val="TableParagraph"/>
              <w:spacing w:before="38" w:line="276" w:lineRule="auto"/>
              <w:ind w:left="14"/>
              <w:rPr>
                <w:sz w:val="20"/>
              </w:rPr>
            </w:pPr>
            <w:r>
              <w:rPr>
                <w:w w:val="99"/>
                <w:sz w:val="20"/>
              </w:rPr>
              <w:t>3</w:t>
            </w:r>
          </w:p>
        </w:tc>
        <w:tc>
          <w:tcPr>
            <w:tcW w:w="4233" w:type="dxa"/>
            <w:tcBorders>
              <w:top w:val="single" w:sz="4" w:space="0" w:color="000009"/>
              <w:left w:val="single" w:sz="4" w:space="0" w:color="000009"/>
              <w:bottom w:val="single" w:sz="4" w:space="0" w:color="000009"/>
              <w:right w:val="single" w:sz="4" w:space="0" w:color="000009"/>
            </w:tcBorders>
          </w:tcPr>
          <w:p w:rsidR="00E70260" w:rsidRDefault="0005002A" w:rsidP="0067595D">
            <w:pPr>
              <w:pStyle w:val="TableParagraph"/>
              <w:spacing w:before="38" w:line="276" w:lineRule="auto"/>
              <w:ind w:left="597" w:right="583"/>
              <w:rPr>
                <w:sz w:val="20"/>
              </w:rPr>
            </w:pPr>
            <w:r>
              <w:rPr>
                <w:sz w:val="20"/>
              </w:rPr>
              <w:t>Primary</w:t>
            </w:r>
            <w:r>
              <w:rPr>
                <w:spacing w:val="-5"/>
                <w:sz w:val="20"/>
              </w:rPr>
              <w:t xml:space="preserve"> </w:t>
            </w:r>
            <w:r>
              <w:rPr>
                <w:sz w:val="20"/>
              </w:rPr>
              <w:t>Beam</w:t>
            </w:r>
            <w:r>
              <w:rPr>
                <w:spacing w:val="-2"/>
                <w:sz w:val="20"/>
              </w:rPr>
              <w:t xml:space="preserve"> </w:t>
            </w:r>
            <w:r>
              <w:rPr>
                <w:sz w:val="20"/>
              </w:rPr>
              <w:t>at 7.5m</w:t>
            </w:r>
            <w:r>
              <w:rPr>
                <w:spacing w:val="-5"/>
                <w:sz w:val="20"/>
              </w:rPr>
              <w:t xml:space="preserve"> </w:t>
            </w:r>
            <w:r>
              <w:rPr>
                <w:sz w:val="20"/>
              </w:rPr>
              <w:t>Outer</w:t>
            </w:r>
          </w:p>
        </w:tc>
        <w:tc>
          <w:tcPr>
            <w:tcW w:w="1515" w:type="dxa"/>
            <w:tcBorders>
              <w:top w:val="single" w:sz="4" w:space="0" w:color="000009"/>
              <w:left w:val="single" w:sz="4" w:space="0" w:color="000009"/>
              <w:bottom w:val="single" w:sz="4" w:space="0" w:color="000009"/>
              <w:right w:val="single" w:sz="4" w:space="0" w:color="000009"/>
            </w:tcBorders>
          </w:tcPr>
          <w:p w:rsidR="00E70260" w:rsidRDefault="0005002A" w:rsidP="0067595D">
            <w:pPr>
              <w:pStyle w:val="TableParagraph"/>
              <w:spacing w:before="38" w:line="276" w:lineRule="auto"/>
              <w:ind w:left="242" w:right="225"/>
              <w:rPr>
                <w:sz w:val="20"/>
              </w:rPr>
            </w:pPr>
            <w:r>
              <w:rPr>
                <w:sz w:val="20"/>
              </w:rPr>
              <w:t>590.49</w:t>
            </w:r>
          </w:p>
        </w:tc>
        <w:tc>
          <w:tcPr>
            <w:tcW w:w="1705" w:type="dxa"/>
            <w:tcBorders>
              <w:top w:val="single" w:sz="4" w:space="0" w:color="000009"/>
              <w:left w:val="single" w:sz="4" w:space="0" w:color="000009"/>
              <w:bottom w:val="single" w:sz="4" w:space="0" w:color="000009"/>
              <w:right w:val="single" w:sz="8" w:space="0" w:color="000000"/>
            </w:tcBorders>
          </w:tcPr>
          <w:p w:rsidR="00E70260" w:rsidRDefault="0005002A" w:rsidP="0067595D">
            <w:pPr>
              <w:pStyle w:val="TableParagraph"/>
              <w:spacing w:before="38" w:line="276" w:lineRule="auto"/>
              <w:ind w:left="380" w:right="364"/>
              <w:rPr>
                <w:sz w:val="20"/>
              </w:rPr>
            </w:pPr>
            <w:r>
              <w:rPr>
                <w:sz w:val="20"/>
              </w:rPr>
              <w:t>1373.7642</w:t>
            </w:r>
          </w:p>
        </w:tc>
      </w:tr>
      <w:tr w:rsidR="00E70260" w:rsidTr="00013F87">
        <w:trPr>
          <w:trHeight w:val="703"/>
        </w:trPr>
        <w:tc>
          <w:tcPr>
            <w:tcW w:w="1028" w:type="dxa"/>
            <w:tcBorders>
              <w:top w:val="single" w:sz="4" w:space="0" w:color="000009"/>
              <w:left w:val="single" w:sz="12" w:space="0" w:color="000000"/>
              <w:bottom w:val="single" w:sz="4" w:space="0" w:color="000009"/>
              <w:right w:val="single" w:sz="4" w:space="0" w:color="000009"/>
            </w:tcBorders>
          </w:tcPr>
          <w:p w:rsidR="00E70260" w:rsidRDefault="0005002A" w:rsidP="0067595D">
            <w:pPr>
              <w:pStyle w:val="TableParagraph"/>
              <w:spacing w:before="38" w:line="276" w:lineRule="auto"/>
              <w:ind w:left="14"/>
              <w:rPr>
                <w:sz w:val="20"/>
              </w:rPr>
            </w:pPr>
            <w:r>
              <w:rPr>
                <w:w w:val="99"/>
                <w:sz w:val="20"/>
              </w:rPr>
              <w:t>4</w:t>
            </w:r>
          </w:p>
        </w:tc>
        <w:tc>
          <w:tcPr>
            <w:tcW w:w="4233" w:type="dxa"/>
            <w:tcBorders>
              <w:top w:val="single" w:sz="4" w:space="0" w:color="000009"/>
              <w:left w:val="single" w:sz="4" w:space="0" w:color="000009"/>
              <w:bottom w:val="single" w:sz="4" w:space="0" w:color="000009"/>
              <w:right w:val="single" w:sz="4" w:space="0" w:color="000009"/>
            </w:tcBorders>
          </w:tcPr>
          <w:p w:rsidR="00E70260" w:rsidRDefault="0005002A" w:rsidP="0067595D">
            <w:pPr>
              <w:pStyle w:val="TableParagraph"/>
              <w:spacing w:before="38" w:line="276" w:lineRule="auto"/>
              <w:ind w:left="599" w:right="583"/>
              <w:rPr>
                <w:sz w:val="20"/>
              </w:rPr>
            </w:pPr>
            <w:r>
              <w:rPr>
                <w:sz w:val="20"/>
              </w:rPr>
              <w:t>Primary</w:t>
            </w:r>
            <w:r>
              <w:rPr>
                <w:spacing w:val="-5"/>
                <w:sz w:val="20"/>
              </w:rPr>
              <w:t xml:space="preserve"> </w:t>
            </w:r>
            <w:r>
              <w:rPr>
                <w:sz w:val="20"/>
              </w:rPr>
              <w:t>Beam</w:t>
            </w:r>
            <w:r>
              <w:rPr>
                <w:spacing w:val="-2"/>
                <w:sz w:val="20"/>
              </w:rPr>
              <w:t xml:space="preserve"> </w:t>
            </w:r>
            <w:r>
              <w:rPr>
                <w:sz w:val="20"/>
              </w:rPr>
              <w:t>at 7.5m</w:t>
            </w:r>
            <w:r>
              <w:rPr>
                <w:spacing w:val="-4"/>
                <w:sz w:val="20"/>
              </w:rPr>
              <w:t xml:space="preserve"> </w:t>
            </w:r>
            <w:r>
              <w:rPr>
                <w:sz w:val="20"/>
              </w:rPr>
              <w:t>Intermediate</w:t>
            </w:r>
          </w:p>
        </w:tc>
        <w:tc>
          <w:tcPr>
            <w:tcW w:w="1515" w:type="dxa"/>
            <w:tcBorders>
              <w:top w:val="single" w:sz="4" w:space="0" w:color="000009"/>
              <w:left w:val="single" w:sz="4" w:space="0" w:color="000009"/>
              <w:bottom w:val="single" w:sz="4" w:space="0" w:color="000009"/>
              <w:right w:val="single" w:sz="4" w:space="0" w:color="000009"/>
            </w:tcBorders>
          </w:tcPr>
          <w:p w:rsidR="00E70260" w:rsidRDefault="0005002A" w:rsidP="0067595D">
            <w:pPr>
              <w:pStyle w:val="TableParagraph"/>
              <w:spacing w:before="38" w:line="276" w:lineRule="auto"/>
              <w:ind w:left="242" w:right="225"/>
              <w:rPr>
                <w:sz w:val="20"/>
              </w:rPr>
            </w:pPr>
            <w:r>
              <w:rPr>
                <w:sz w:val="20"/>
              </w:rPr>
              <w:t>109.35</w:t>
            </w:r>
          </w:p>
        </w:tc>
        <w:tc>
          <w:tcPr>
            <w:tcW w:w="1705" w:type="dxa"/>
            <w:tcBorders>
              <w:top w:val="single" w:sz="4" w:space="0" w:color="000009"/>
              <w:left w:val="single" w:sz="4" w:space="0" w:color="000009"/>
              <w:bottom w:val="single" w:sz="4" w:space="0" w:color="000009"/>
              <w:right w:val="single" w:sz="8" w:space="0" w:color="000000"/>
            </w:tcBorders>
          </w:tcPr>
          <w:p w:rsidR="00E70260" w:rsidRDefault="0005002A" w:rsidP="0067595D">
            <w:pPr>
              <w:pStyle w:val="TableParagraph"/>
              <w:spacing w:before="38" w:line="276" w:lineRule="auto"/>
              <w:ind w:left="378" w:right="364"/>
              <w:rPr>
                <w:sz w:val="20"/>
              </w:rPr>
            </w:pPr>
            <w:r>
              <w:rPr>
                <w:sz w:val="20"/>
              </w:rPr>
              <w:t>244.9095</w:t>
            </w:r>
          </w:p>
        </w:tc>
      </w:tr>
      <w:tr w:rsidR="00E70260" w:rsidTr="00013F87">
        <w:trPr>
          <w:trHeight w:val="699"/>
        </w:trPr>
        <w:tc>
          <w:tcPr>
            <w:tcW w:w="1028" w:type="dxa"/>
            <w:tcBorders>
              <w:top w:val="single" w:sz="4" w:space="0" w:color="000009"/>
              <w:left w:val="single" w:sz="12" w:space="0" w:color="000000"/>
              <w:bottom w:val="single" w:sz="4" w:space="0" w:color="000009"/>
              <w:right w:val="single" w:sz="4" w:space="0" w:color="000009"/>
            </w:tcBorders>
          </w:tcPr>
          <w:p w:rsidR="00E70260" w:rsidRDefault="0005002A" w:rsidP="0067595D">
            <w:pPr>
              <w:pStyle w:val="TableParagraph"/>
              <w:spacing w:before="36" w:line="276" w:lineRule="auto"/>
              <w:ind w:left="14"/>
              <w:rPr>
                <w:sz w:val="20"/>
              </w:rPr>
            </w:pPr>
            <w:r>
              <w:rPr>
                <w:w w:val="99"/>
                <w:sz w:val="20"/>
              </w:rPr>
              <w:t>5</w:t>
            </w:r>
          </w:p>
        </w:tc>
        <w:tc>
          <w:tcPr>
            <w:tcW w:w="4233" w:type="dxa"/>
            <w:tcBorders>
              <w:top w:val="single" w:sz="4" w:space="0" w:color="000009"/>
              <w:left w:val="single" w:sz="4" w:space="0" w:color="000009"/>
              <w:bottom w:val="single" w:sz="4" w:space="0" w:color="000009"/>
              <w:right w:val="single" w:sz="4" w:space="0" w:color="000009"/>
            </w:tcBorders>
          </w:tcPr>
          <w:p w:rsidR="00E70260" w:rsidRDefault="0005002A" w:rsidP="0067595D">
            <w:pPr>
              <w:pStyle w:val="TableParagraph"/>
              <w:spacing w:before="36" w:line="276" w:lineRule="auto"/>
              <w:ind w:left="599" w:right="583"/>
              <w:rPr>
                <w:sz w:val="20"/>
              </w:rPr>
            </w:pPr>
            <w:r>
              <w:rPr>
                <w:sz w:val="20"/>
              </w:rPr>
              <w:t>Primary</w:t>
            </w:r>
            <w:r>
              <w:rPr>
                <w:spacing w:val="-4"/>
                <w:sz w:val="20"/>
              </w:rPr>
              <w:t xml:space="preserve"> </w:t>
            </w:r>
            <w:r>
              <w:rPr>
                <w:sz w:val="20"/>
              </w:rPr>
              <w:t>Beam</w:t>
            </w:r>
            <w:r>
              <w:rPr>
                <w:spacing w:val="-2"/>
                <w:sz w:val="20"/>
              </w:rPr>
              <w:t xml:space="preserve"> </w:t>
            </w:r>
            <w:r>
              <w:rPr>
                <w:sz w:val="20"/>
              </w:rPr>
              <w:t>at 3m</w:t>
            </w:r>
            <w:r>
              <w:rPr>
                <w:spacing w:val="-4"/>
                <w:sz w:val="20"/>
              </w:rPr>
              <w:t xml:space="preserve"> </w:t>
            </w:r>
            <w:r>
              <w:rPr>
                <w:sz w:val="20"/>
              </w:rPr>
              <w:t>Outer</w:t>
            </w:r>
          </w:p>
        </w:tc>
        <w:tc>
          <w:tcPr>
            <w:tcW w:w="1515" w:type="dxa"/>
            <w:tcBorders>
              <w:top w:val="single" w:sz="4" w:space="0" w:color="000009"/>
              <w:left w:val="single" w:sz="4" w:space="0" w:color="000009"/>
              <w:bottom w:val="single" w:sz="4" w:space="0" w:color="000009"/>
              <w:right w:val="single" w:sz="4" w:space="0" w:color="000009"/>
            </w:tcBorders>
          </w:tcPr>
          <w:p w:rsidR="00E70260" w:rsidRDefault="0005002A" w:rsidP="0067595D">
            <w:pPr>
              <w:pStyle w:val="TableParagraph"/>
              <w:spacing w:before="36" w:line="276" w:lineRule="auto"/>
              <w:ind w:left="242" w:right="225"/>
              <w:rPr>
                <w:sz w:val="20"/>
              </w:rPr>
            </w:pPr>
            <w:r>
              <w:rPr>
                <w:sz w:val="20"/>
              </w:rPr>
              <w:t>590.49</w:t>
            </w:r>
          </w:p>
        </w:tc>
        <w:tc>
          <w:tcPr>
            <w:tcW w:w="1705" w:type="dxa"/>
            <w:tcBorders>
              <w:top w:val="single" w:sz="4" w:space="0" w:color="000009"/>
              <w:left w:val="single" w:sz="4" w:space="0" w:color="000009"/>
              <w:bottom w:val="single" w:sz="4" w:space="0" w:color="000009"/>
              <w:right w:val="single" w:sz="8" w:space="0" w:color="000000"/>
            </w:tcBorders>
          </w:tcPr>
          <w:p w:rsidR="00E70260" w:rsidRDefault="0005002A" w:rsidP="0067595D">
            <w:pPr>
              <w:pStyle w:val="TableParagraph"/>
              <w:spacing w:before="36" w:line="276" w:lineRule="auto"/>
              <w:ind w:left="380" w:right="364"/>
              <w:rPr>
                <w:sz w:val="20"/>
              </w:rPr>
            </w:pPr>
            <w:r>
              <w:rPr>
                <w:sz w:val="20"/>
              </w:rPr>
              <w:t>1366.7877</w:t>
            </w:r>
          </w:p>
        </w:tc>
      </w:tr>
      <w:tr w:rsidR="00E70260" w:rsidTr="00013F87">
        <w:trPr>
          <w:trHeight w:val="670"/>
        </w:trPr>
        <w:tc>
          <w:tcPr>
            <w:tcW w:w="1028" w:type="dxa"/>
            <w:tcBorders>
              <w:top w:val="single" w:sz="4" w:space="0" w:color="000009"/>
              <w:left w:val="single" w:sz="12" w:space="0" w:color="000000"/>
              <w:bottom w:val="single" w:sz="6" w:space="0" w:color="000000"/>
              <w:right w:val="single" w:sz="4" w:space="0" w:color="000009"/>
            </w:tcBorders>
          </w:tcPr>
          <w:p w:rsidR="00E70260" w:rsidRDefault="0005002A" w:rsidP="0067595D">
            <w:pPr>
              <w:pStyle w:val="TableParagraph"/>
              <w:spacing w:before="36" w:line="276" w:lineRule="auto"/>
              <w:ind w:left="14"/>
              <w:rPr>
                <w:sz w:val="20"/>
              </w:rPr>
            </w:pPr>
            <w:r>
              <w:rPr>
                <w:w w:val="99"/>
                <w:sz w:val="20"/>
              </w:rPr>
              <w:t>6</w:t>
            </w:r>
          </w:p>
        </w:tc>
        <w:tc>
          <w:tcPr>
            <w:tcW w:w="4233" w:type="dxa"/>
            <w:tcBorders>
              <w:top w:val="single" w:sz="4" w:space="0" w:color="000009"/>
              <w:left w:val="single" w:sz="4" w:space="0" w:color="000009"/>
              <w:bottom w:val="single" w:sz="6" w:space="0" w:color="000000"/>
              <w:right w:val="single" w:sz="4" w:space="0" w:color="000009"/>
            </w:tcBorders>
          </w:tcPr>
          <w:p w:rsidR="00E70260" w:rsidRDefault="0005002A" w:rsidP="0067595D">
            <w:pPr>
              <w:pStyle w:val="TableParagraph"/>
              <w:spacing w:before="36" w:line="276" w:lineRule="auto"/>
              <w:ind w:left="599" w:right="581"/>
              <w:rPr>
                <w:sz w:val="20"/>
              </w:rPr>
            </w:pPr>
            <w:r>
              <w:rPr>
                <w:sz w:val="20"/>
              </w:rPr>
              <w:t>Secondary</w:t>
            </w:r>
            <w:r>
              <w:rPr>
                <w:spacing w:val="-4"/>
                <w:sz w:val="20"/>
              </w:rPr>
              <w:t xml:space="preserve"> </w:t>
            </w:r>
            <w:r>
              <w:rPr>
                <w:sz w:val="20"/>
              </w:rPr>
              <w:t>Beam</w:t>
            </w:r>
            <w:r>
              <w:rPr>
                <w:spacing w:val="-2"/>
                <w:sz w:val="20"/>
              </w:rPr>
              <w:t xml:space="preserve"> </w:t>
            </w:r>
            <w:r>
              <w:rPr>
                <w:sz w:val="20"/>
              </w:rPr>
              <w:t>at</w:t>
            </w:r>
            <w:r>
              <w:rPr>
                <w:spacing w:val="1"/>
                <w:sz w:val="20"/>
              </w:rPr>
              <w:t xml:space="preserve"> </w:t>
            </w:r>
            <w:r>
              <w:rPr>
                <w:sz w:val="20"/>
              </w:rPr>
              <w:t>7.5m</w:t>
            </w:r>
            <w:r>
              <w:rPr>
                <w:spacing w:val="-3"/>
                <w:sz w:val="20"/>
              </w:rPr>
              <w:t xml:space="preserve"> </w:t>
            </w:r>
            <w:r>
              <w:rPr>
                <w:sz w:val="20"/>
              </w:rPr>
              <w:t>Outer</w:t>
            </w:r>
          </w:p>
        </w:tc>
        <w:tc>
          <w:tcPr>
            <w:tcW w:w="1515" w:type="dxa"/>
            <w:tcBorders>
              <w:top w:val="single" w:sz="4" w:space="0" w:color="000009"/>
              <w:left w:val="single" w:sz="4" w:space="0" w:color="000009"/>
              <w:bottom w:val="single" w:sz="6" w:space="0" w:color="000000"/>
              <w:right w:val="single" w:sz="4" w:space="0" w:color="000009"/>
            </w:tcBorders>
          </w:tcPr>
          <w:p w:rsidR="00E70260" w:rsidRDefault="0005002A" w:rsidP="0067595D">
            <w:pPr>
              <w:pStyle w:val="TableParagraph"/>
              <w:spacing w:before="36" w:line="276" w:lineRule="auto"/>
              <w:ind w:left="241" w:right="225"/>
              <w:rPr>
                <w:sz w:val="20"/>
              </w:rPr>
            </w:pPr>
            <w:r>
              <w:rPr>
                <w:sz w:val="20"/>
              </w:rPr>
              <w:t>288.288</w:t>
            </w:r>
          </w:p>
        </w:tc>
        <w:tc>
          <w:tcPr>
            <w:tcW w:w="1705" w:type="dxa"/>
            <w:tcBorders>
              <w:top w:val="single" w:sz="4" w:space="0" w:color="000009"/>
              <w:left w:val="single" w:sz="4" w:space="0" w:color="000009"/>
              <w:bottom w:val="single" w:sz="6" w:space="0" w:color="000000"/>
              <w:right w:val="single" w:sz="8" w:space="0" w:color="000000"/>
            </w:tcBorders>
          </w:tcPr>
          <w:p w:rsidR="00E70260" w:rsidRDefault="0005002A" w:rsidP="0067595D">
            <w:pPr>
              <w:pStyle w:val="TableParagraph"/>
              <w:spacing w:before="36" w:line="276" w:lineRule="auto"/>
              <w:ind w:left="378" w:right="364"/>
              <w:rPr>
                <w:sz w:val="20"/>
              </w:rPr>
            </w:pPr>
            <w:r>
              <w:rPr>
                <w:sz w:val="20"/>
              </w:rPr>
              <w:t>198.6182</w:t>
            </w:r>
          </w:p>
        </w:tc>
      </w:tr>
    </w:tbl>
    <w:p w:rsidR="00E70260" w:rsidRDefault="00E70260" w:rsidP="0067595D">
      <w:pPr>
        <w:pStyle w:val="BodyText"/>
        <w:spacing w:before="10" w:line="276" w:lineRule="auto"/>
        <w:rPr>
          <w:b/>
          <w:sz w:val="21"/>
        </w:rPr>
      </w:pPr>
    </w:p>
    <w:p w:rsidR="00E70260" w:rsidRDefault="0005002A" w:rsidP="0067595D">
      <w:pPr>
        <w:pStyle w:val="BodyText"/>
        <w:spacing w:line="276" w:lineRule="auto"/>
        <w:ind w:left="623"/>
      </w:pPr>
      <w:r>
        <w:rPr>
          <w:noProof/>
        </w:rPr>
        <w:lastRenderedPageBreak/>
        <w:drawing>
          <wp:inline distT="0" distB="0" distL="0" distR="0">
            <wp:extent cx="5459104" cy="3562066"/>
            <wp:effectExtent l="19050" t="0" r="8246" b="0"/>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8" cstate="print"/>
                    <a:stretch>
                      <a:fillRect/>
                    </a:stretch>
                  </pic:blipFill>
                  <pic:spPr>
                    <a:xfrm>
                      <a:off x="0" y="0"/>
                      <a:ext cx="5452884" cy="3558007"/>
                    </a:xfrm>
                    <a:prstGeom prst="rect">
                      <a:avLst/>
                    </a:prstGeom>
                  </pic:spPr>
                </pic:pic>
              </a:graphicData>
            </a:graphic>
          </wp:inline>
        </w:drawing>
      </w:r>
    </w:p>
    <w:p w:rsidR="00E70260" w:rsidRDefault="00E70260" w:rsidP="0067595D">
      <w:pPr>
        <w:pStyle w:val="BodyText"/>
        <w:spacing w:before="8" w:line="276" w:lineRule="auto"/>
        <w:rPr>
          <w:b/>
          <w:sz w:val="12"/>
        </w:rPr>
      </w:pPr>
    </w:p>
    <w:p w:rsidR="00E70260" w:rsidRDefault="00570353" w:rsidP="0067595D">
      <w:pPr>
        <w:pStyle w:val="BodyText"/>
        <w:spacing w:before="91" w:line="276" w:lineRule="auto"/>
        <w:ind w:left="536" w:right="585"/>
        <w:jc w:val="center"/>
      </w:pPr>
      <w:r>
        <w:rPr>
          <w:noProof/>
        </w:rPr>
        <w:drawing>
          <wp:anchor distT="0" distB="0" distL="0" distR="0" simplePos="0" relativeHeight="251658240" behindDoc="0" locked="0" layoutInCell="1" allowOverlap="1">
            <wp:simplePos x="0" y="0"/>
            <wp:positionH relativeFrom="page">
              <wp:posOffset>1083310</wp:posOffset>
            </wp:positionH>
            <wp:positionV relativeFrom="paragraph">
              <wp:posOffset>281940</wp:posOffset>
            </wp:positionV>
            <wp:extent cx="5412105" cy="3889375"/>
            <wp:effectExtent l="19050" t="0" r="0" b="0"/>
            <wp:wrapTopAndBottom/>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9" cstate="print"/>
                    <a:stretch>
                      <a:fillRect/>
                    </a:stretch>
                  </pic:blipFill>
                  <pic:spPr>
                    <a:xfrm>
                      <a:off x="0" y="0"/>
                      <a:ext cx="5412105" cy="3889375"/>
                    </a:xfrm>
                    <a:prstGeom prst="rect">
                      <a:avLst/>
                    </a:prstGeom>
                  </pic:spPr>
                </pic:pic>
              </a:graphicData>
            </a:graphic>
          </wp:anchor>
        </w:drawing>
      </w:r>
      <w:r w:rsidR="0005002A">
        <w:t>Fig</w:t>
      </w:r>
      <w:r w:rsidR="0005002A">
        <w:rPr>
          <w:spacing w:val="-3"/>
        </w:rPr>
        <w:t xml:space="preserve"> </w:t>
      </w:r>
      <w:r w:rsidR="0005002A">
        <w:t>5.1 Bending</w:t>
      </w:r>
      <w:r w:rsidR="0005002A">
        <w:rPr>
          <w:spacing w:val="-2"/>
        </w:rPr>
        <w:t xml:space="preserve"> </w:t>
      </w:r>
      <w:r w:rsidR="0005002A">
        <w:t>Moment</w:t>
      </w:r>
      <w:r w:rsidR="0005002A">
        <w:rPr>
          <w:spacing w:val="-2"/>
        </w:rPr>
        <w:t xml:space="preserve"> </w:t>
      </w:r>
      <w:r w:rsidR="0005002A">
        <w:t>&amp; Shear</w:t>
      </w:r>
      <w:r w:rsidR="0005002A">
        <w:rPr>
          <w:spacing w:val="-1"/>
        </w:rPr>
        <w:t xml:space="preserve"> </w:t>
      </w:r>
      <w:r w:rsidR="0005002A">
        <w:t>Force</w:t>
      </w:r>
      <w:r w:rsidR="0005002A">
        <w:rPr>
          <w:spacing w:val="-1"/>
        </w:rPr>
        <w:t xml:space="preserve"> </w:t>
      </w:r>
      <w:r w:rsidR="0005002A">
        <w:t>of</w:t>
      </w:r>
      <w:r w:rsidR="0005002A">
        <w:rPr>
          <w:spacing w:val="-3"/>
        </w:rPr>
        <w:t xml:space="preserve"> </w:t>
      </w:r>
      <w:r w:rsidR="0005002A">
        <w:t>Primary</w:t>
      </w:r>
      <w:r w:rsidR="0005002A">
        <w:rPr>
          <w:spacing w:val="-5"/>
        </w:rPr>
        <w:t xml:space="preserve"> </w:t>
      </w:r>
      <w:r w:rsidR="0005002A">
        <w:t>Beam</w:t>
      </w:r>
      <w:r w:rsidR="0005002A">
        <w:rPr>
          <w:spacing w:val="-2"/>
        </w:rPr>
        <w:t xml:space="preserve"> </w:t>
      </w:r>
      <w:r w:rsidR="0005002A">
        <w:t>at</w:t>
      </w:r>
      <w:r w:rsidR="0005002A">
        <w:rPr>
          <w:spacing w:val="-2"/>
        </w:rPr>
        <w:t xml:space="preserve"> </w:t>
      </w:r>
      <w:r w:rsidR="0005002A">
        <w:t>12m</w:t>
      </w:r>
      <w:r w:rsidR="0005002A">
        <w:rPr>
          <w:spacing w:val="-5"/>
        </w:rPr>
        <w:t xml:space="preserve"> </w:t>
      </w:r>
      <w:r w:rsidR="0005002A">
        <w:t>Outer</w:t>
      </w:r>
    </w:p>
    <w:p w:rsidR="00570353" w:rsidRDefault="00570353" w:rsidP="0067595D">
      <w:pPr>
        <w:pStyle w:val="BodyText"/>
        <w:spacing w:before="91" w:line="276" w:lineRule="auto"/>
        <w:ind w:left="536" w:right="585"/>
        <w:jc w:val="center"/>
      </w:pPr>
    </w:p>
    <w:p w:rsidR="00E70260" w:rsidRDefault="00E70260" w:rsidP="0067595D">
      <w:pPr>
        <w:pStyle w:val="BodyText"/>
        <w:spacing w:line="276" w:lineRule="auto"/>
      </w:pPr>
    </w:p>
    <w:p w:rsidR="00E70260" w:rsidRDefault="0005002A" w:rsidP="0067595D">
      <w:pPr>
        <w:pStyle w:val="BodyText"/>
        <w:spacing w:before="1" w:line="276" w:lineRule="auto"/>
        <w:ind w:left="1570" w:right="1617"/>
        <w:jc w:val="center"/>
      </w:pPr>
      <w:r>
        <w:t>Fig</w:t>
      </w:r>
      <w:r>
        <w:rPr>
          <w:spacing w:val="-3"/>
        </w:rPr>
        <w:t xml:space="preserve"> </w:t>
      </w:r>
      <w:r>
        <w:t>5.2 Bending</w:t>
      </w:r>
      <w:r>
        <w:rPr>
          <w:spacing w:val="-2"/>
        </w:rPr>
        <w:t xml:space="preserve"> </w:t>
      </w:r>
      <w:r>
        <w:t>Moment</w:t>
      </w:r>
      <w:r>
        <w:rPr>
          <w:spacing w:val="-2"/>
        </w:rPr>
        <w:t xml:space="preserve"> </w:t>
      </w:r>
      <w:r>
        <w:t>&amp; Shear</w:t>
      </w:r>
      <w:r>
        <w:rPr>
          <w:spacing w:val="-1"/>
        </w:rPr>
        <w:t xml:space="preserve"> </w:t>
      </w:r>
      <w:r>
        <w:t>Force</w:t>
      </w:r>
      <w:r>
        <w:rPr>
          <w:spacing w:val="-1"/>
        </w:rPr>
        <w:t xml:space="preserve"> </w:t>
      </w:r>
      <w:r>
        <w:t>of</w:t>
      </w:r>
      <w:r>
        <w:rPr>
          <w:spacing w:val="-3"/>
        </w:rPr>
        <w:t xml:space="preserve"> </w:t>
      </w:r>
      <w:r>
        <w:t>Primary</w:t>
      </w:r>
      <w:r>
        <w:rPr>
          <w:spacing w:val="-5"/>
        </w:rPr>
        <w:t xml:space="preserve"> </w:t>
      </w:r>
      <w:r>
        <w:t>Beam</w:t>
      </w:r>
      <w:r>
        <w:rPr>
          <w:spacing w:val="-3"/>
        </w:rPr>
        <w:t xml:space="preserve"> </w:t>
      </w:r>
      <w:r>
        <w:t>at</w:t>
      </w:r>
      <w:r>
        <w:rPr>
          <w:spacing w:val="-2"/>
        </w:rPr>
        <w:t xml:space="preserve"> </w:t>
      </w:r>
      <w:r>
        <w:t>12m</w:t>
      </w:r>
      <w:r>
        <w:rPr>
          <w:spacing w:val="-5"/>
        </w:rPr>
        <w:t xml:space="preserve"> </w:t>
      </w:r>
      <w:r>
        <w:t>Intermediate</w:t>
      </w:r>
    </w:p>
    <w:p w:rsidR="00E70260" w:rsidRDefault="00E70260" w:rsidP="0067595D">
      <w:pPr>
        <w:spacing w:line="276" w:lineRule="auto"/>
        <w:jc w:val="center"/>
        <w:sectPr w:rsidR="00E70260" w:rsidSect="00544B68">
          <w:headerReference w:type="default" r:id="rId10"/>
          <w:footerReference w:type="default" r:id="rId11"/>
          <w:pgSz w:w="11910" w:h="16840"/>
          <w:pgMar w:top="1276" w:right="1000" w:bottom="900" w:left="1040" w:header="710" w:footer="709" w:gutter="0"/>
          <w:cols w:space="720"/>
        </w:sectPr>
      </w:pPr>
    </w:p>
    <w:p w:rsidR="00E70260" w:rsidRDefault="00E70260" w:rsidP="0067595D">
      <w:pPr>
        <w:pStyle w:val="BodyText"/>
        <w:spacing w:before="10" w:line="276" w:lineRule="auto"/>
        <w:rPr>
          <w:sz w:val="21"/>
        </w:rPr>
      </w:pPr>
    </w:p>
    <w:p w:rsidR="00E70260" w:rsidRDefault="0005002A" w:rsidP="0067595D">
      <w:pPr>
        <w:pStyle w:val="BodyText"/>
        <w:spacing w:line="276" w:lineRule="auto"/>
        <w:ind w:left="593"/>
      </w:pPr>
      <w:r>
        <w:rPr>
          <w:noProof/>
        </w:rPr>
        <w:drawing>
          <wp:inline distT="0" distB="0" distL="0" distR="0">
            <wp:extent cx="5522007" cy="3807726"/>
            <wp:effectExtent l="19050" t="0" r="2493" b="0"/>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12" cstate="print"/>
                    <a:stretch>
                      <a:fillRect/>
                    </a:stretch>
                  </pic:blipFill>
                  <pic:spPr>
                    <a:xfrm>
                      <a:off x="0" y="0"/>
                      <a:ext cx="5528364" cy="3812110"/>
                    </a:xfrm>
                    <a:prstGeom prst="rect">
                      <a:avLst/>
                    </a:prstGeom>
                  </pic:spPr>
                </pic:pic>
              </a:graphicData>
            </a:graphic>
          </wp:inline>
        </w:drawing>
      </w:r>
    </w:p>
    <w:p w:rsidR="00E70260" w:rsidRDefault="00E70260" w:rsidP="0067595D">
      <w:pPr>
        <w:pStyle w:val="BodyText"/>
        <w:spacing w:before="10" w:line="276" w:lineRule="auto"/>
        <w:rPr>
          <w:sz w:val="10"/>
        </w:rPr>
      </w:pPr>
    </w:p>
    <w:p w:rsidR="00E70260" w:rsidRDefault="0005002A" w:rsidP="0067595D">
      <w:pPr>
        <w:pStyle w:val="BodyText"/>
        <w:spacing w:before="91" w:line="276" w:lineRule="auto"/>
        <w:ind w:left="1577" w:right="1617"/>
        <w:jc w:val="center"/>
      </w:pPr>
      <w:r>
        <w:t>Fig</w:t>
      </w:r>
      <w:r>
        <w:rPr>
          <w:spacing w:val="-3"/>
        </w:rPr>
        <w:t xml:space="preserve"> </w:t>
      </w:r>
      <w:r>
        <w:t>5.3 Bending</w:t>
      </w:r>
      <w:r>
        <w:rPr>
          <w:spacing w:val="-2"/>
        </w:rPr>
        <w:t xml:space="preserve"> </w:t>
      </w:r>
      <w:r>
        <w:t>Moment</w:t>
      </w:r>
      <w:r>
        <w:rPr>
          <w:spacing w:val="-2"/>
        </w:rPr>
        <w:t xml:space="preserve"> </w:t>
      </w:r>
      <w:r>
        <w:t>&amp; Shear</w:t>
      </w:r>
      <w:r>
        <w:rPr>
          <w:spacing w:val="-1"/>
        </w:rPr>
        <w:t xml:space="preserve"> </w:t>
      </w:r>
      <w:r>
        <w:t>Force</w:t>
      </w:r>
      <w:r>
        <w:rPr>
          <w:spacing w:val="-1"/>
        </w:rPr>
        <w:t xml:space="preserve"> </w:t>
      </w:r>
      <w:r>
        <w:t>of</w:t>
      </w:r>
      <w:r>
        <w:rPr>
          <w:spacing w:val="-3"/>
        </w:rPr>
        <w:t xml:space="preserve"> </w:t>
      </w:r>
      <w:r>
        <w:t>Primary</w:t>
      </w:r>
      <w:r>
        <w:rPr>
          <w:spacing w:val="-5"/>
        </w:rPr>
        <w:t xml:space="preserve"> </w:t>
      </w:r>
      <w:r>
        <w:t>Beam</w:t>
      </w:r>
      <w:r>
        <w:rPr>
          <w:spacing w:val="4"/>
        </w:rPr>
        <w:t xml:space="preserve"> </w:t>
      </w:r>
      <w:r>
        <w:t>at</w:t>
      </w:r>
      <w:r>
        <w:rPr>
          <w:spacing w:val="-2"/>
        </w:rPr>
        <w:t xml:space="preserve"> </w:t>
      </w:r>
      <w:r>
        <w:t>7.5m</w:t>
      </w:r>
      <w:r>
        <w:rPr>
          <w:spacing w:val="-4"/>
        </w:rPr>
        <w:t xml:space="preserve"> </w:t>
      </w:r>
      <w:r>
        <w:t>Outer</w:t>
      </w:r>
    </w:p>
    <w:p w:rsidR="00E70260" w:rsidRDefault="0005002A" w:rsidP="0067595D">
      <w:pPr>
        <w:pStyle w:val="BodyText"/>
        <w:spacing w:before="11" w:line="276" w:lineRule="auto"/>
        <w:rPr>
          <w:sz w:val="16"/>
        </w:rPr>
      </w:pPr>
      <w:r>
        <w:rPr>
          <w:noProof/>
        </w:rPr>
        <w:drawing>
          <wp:anchor distT="0" distB="0" distL="0" distR="0" simplePos="0" relativeHeight="251659264" behindDoc="0" locked="0" layoutInCell="1" allowOverlap="1">
            <wp:simplePos x="0" y="0"/>
            <wp:positionH relativeFrom="page">
              <wp:posOffset>927735</wp:posOffset>
            </wp:positionH>
            <wp:positionV relativeFrom="paragraph">
              <wp:posOffset>144145</wp:posOffset>
            </wp:positionV>
            <wp:extent cx="5745480" cy="3479800"/>
            <wp:effectExtent l="19050" t="0" r="7620" b="0"/>
            <wp:wrapTopAndBottom/>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3" cstate="print"/>
                    <a:stretch>
                      <a:fillRect/>
                    </a:stretch>
                  </pic:blipFill>
                  <pic:spPr>
                    <a:xfrm>
                      <a:off x="0" y="0"/>
                      <a:ext cx="5745480" cy="3479800"/>
                    </a:xfrm>
                    <a:prstGeom prst="rect">
                      <a:avLst/>
                    </a:prstGeom>
                  </pic:spPr>
                </pic:pic>
              </a:graphicData>
            </a:graphic>
          </wp:anchor>
        </w:drawing>
      </w:r>
    </w:p>
    <w:p w:rsidR="00E70260" w:rsidRDefault="0005002A" w:rsidP="0067595D">
      <w:pPr>
        <w:pStyle w:val="BodyText"/>
        <w:spacing w:before="174" w:line="276" w:lineRule="auto"/>
        <w:ind w:left="536" w:right="585"/>
        <w:jc w:val="center"/>
      </w:pPr>
      <w:r>
        <w:t>Fig</w:t>
      </w:r>
      <w:r>
        <w:rPr>
          <w:spacing w:val="-4"/>
        </w:rPr>
        <w:t xml:space="preserve"> </w:t>
      </w:r>
      <w:r>
        <w:t>5.4 Bending</w:t>
      </w:r>
      <w:r>
        <w:rPr>
          <w:spacing w:val="-2"/>
        </w:rPr>
        <w:t xml:space="preserve"> </w:t>
      </w:r>
      <w:r>
        <w:t>Moment</w:t>
      </w:r>
      <w:r>
        <w:rPr>
          <w:spacing w:val="-2"/>
        </w:rPr>
        <w:t xml:space="preserve"> </w:t>
      </w:r>
      <w:r>
        <w:t>&amp; Shear</w:t>
      </w:r>
      <w:r>
        <w:rPr>
          <w:spacing w:val="-1"/>
        </w:rPr>
        <w:t xml:space="preserve"> </w:t>
      </w:r>
      <w:r>
        <w:t>Force</w:t>
      </w:r>
      <w:r>
        <w:rPr>
          <w:spacing w:val="-1"/>
        </w:rPr>
        <w:t xml:space="preserve"> </w:t>
      </w:r>
      <w:r>
        <w:t>of</w:t>
      </w:r>
      <w:r>
        <w:rPr>
          <w:spacing w:val="-3"/>
        </w:rPr>
        <w:t xml:space="preserve"> </w:t>
      </w:r>
      <w:r>
        <w:t>Primary</w:t>
      </w:r>
      <w:r>
        <w:rPr>
          <w:spacing w:val="-5"/>
        </w:rPr>
        <w:t xml:space="preserve"> </w:t>
      </w:r>
      <w:r>
        <w:t>Beam</w:t>
      </w:r>
      <w:r>
        <w:rPr>
          <w:spacing w:val="-3"/>
        </w:rPr>
        <w:t xml:space="preserve"> </w:t>
      </w:r>
      <w:r>
        <w:t>at</w:t>
      </w:r>
      <w:r>
        <w:rPr>
          <w:spacing w:val="-2"/>
        </w:rPr>
        <w:t xml:space="preserve"> </w:t>
      </w:r>
      <w:r>
        <w:t>7.5m</w:t>
      </w:r>
      <w:r>
        <w:rPr>
          <w:spacing w:val="-5"/>
        </w:rPr>
        <w:t xml:space="preserve"> </w:t>
      </w:r>
      <w:r>
        <w:t>Intermediate</w:t>
      </w:r>
    </w:p>
    <w:p w:rsidR="00E70260" w:rsidRDefault="00E70260" w:rsidP="0067595D">
      <w:pPr>
        <w:spacing w:line="276" w:lineRule="auto"/>
        <w:jc w:val="center"/>
        <w:sectPr w:rsidR="00E70260" w:rsidSect="000915DD">
          <w:pgSz w:w="11910" w:h="16840"/>
          <w:pgMar w:top="1382" w:right="1000" w:bottom="900" w:left="1040" w:header="710" w:footer="709" w:gutter="0"/>
          <w:cols w:space="720"/>
        </w:sectPr>
      </w:pPr>
    </w:p>
    <w:p w:rsidR="00E70260" w:rsidRDefault="00E70260" w:rsidP="0067595D">
      <w:pPr>
        <w:pStyle w:val="BodyText"/>
        <w:spacing w:before="10" w:line="276" w:lineRule="auto"/>
        <w:rPr>
          <w:sz w:val="21"/>
        </w:rPr>
      </w:pPr>
    </w:p>
    <w:p w:rsidR="00E70260" w:rsidRDefault="0005002A" w:rsidP="0067595D">
      <w:pPr>
        <w:pStyle w:val="BodyText"/>
        <w:spacing w:line="276" w:lineRule="auto"/>
        <w:ind w:left="443"/>
      </w:pPr>
      <w:r>
        <w:rPr>
          <w:noProof/>
        </w:rPr>
        <w:drawing>
          <wp:inline distT="0" distB="0" distL="0" distR="0">
            <wp:extent cx="5745707" cy="3807726"/>
            <wp:effectExtent l="19050" t="0" r="7393" b="0"/>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4" cstate="print"/>
                    <a:stretch>
                      <a:fillRect/>
                    </a:stretch>
                  </pic:blipFill>
                  <pic:spPr>
                    <a:xfrm>
                      <a:off x="0" y="0"/>
                      <a:ext cx="5748146" cy="3809342"/>
                    </a:xfrm>
                    <a:prstGeom prst="rect">
                      <a:avLst/>
                    </a:prstGeom>
                  </pic:spPr>
                </pic:pic>
              </a:graphicData>
            </a:graphic>
          </wp:inline>
        </w:drawing>
      </w:r>
    </w:p>
    <w:p w:rsidR="00E70260" w:rsidRDefault="00E70260" w:rsidP="0067595D">
      <w:pPr>
        <w:pStyle w:val="BodyText"/>
        <w:spacing w:before="8" w:line="276" w:lineRule="auto"/>
        <w:rPr>
          <w:sz w:val="7"/>
        </w:rPr>
      </w:pPr>
    </w:p>
    <w:p w:rsidR="00E70260" w:rsidRDefault="0005002A" w:rsidP="0067595D">
      <w:pPr>
        <w:pStyle w:val="BodyText"/>
        <w:spacing w:before="91" w:line="276" w:lineRule="auto"/>
        <w:ind w:left="1569" w:right="1617"/>
        <w:jc w:val="center"/>
      </w:pPr>
      <w:r>
        <w:t>Fig</w:t>
      </w:r>
      <w:r>
        <w:rPr>
          <w:spacing w:val="-3"/>
        </w:rPr>
        <w:t xml:space="preserve"> </w:t>
      </w:r>
      <w:r>
        <w:t>5.5</w:t>
      </w:r>
      <w:r>
        <w:rPr>
          <w:spacing w:val="-1"/>
        </w:rPr>
        <w:t xml:space="preserve"> </w:t>
      </w:r>
      <w:r>
        <w:t>Bending</w:t>
      </w:r>
      <w:r>
        <w:rPr>
          <w:spacing w:val="-2"/>
        </w:rPr>
        <w:t xml:space="preserve"> </w:t>
      </w:r>
      <w:r>
        <w:t>Moment</w:t>
      </w:r>
      <w:r>
        <w:rPr>
          <w:spacing w:val="-2"/>
        </w:rPr>
        <w:t xml:space="preserve"> </w:t>
      </w:r>
      <w:r>
        <w:t>&amp; Shear</w:t>
      </w:r>
      <w:r>
        <w:rPr>
          <w:spacing w:val="-1"/>
        </w:rPr>
        <w:t xml:space="preserve"> </w:t>
      </w:r>
      <w:r>
        <w:t>Force</w:t>
      </w:r>
      <w:r>
        <w:rPr>
          <w:spacing w:val="-1"/>
        </w:rPr>
        <w:t xml:space="preserve"> </w:t>
      </w:r>
      <w:r>
        <w:t>of</w:t>
      </w:r>
      <w:r>
        <w:rPr>
          <w:spacing w:val="-3"/>
        </w:rPr>
        <w:t xml:space="preserve"> </w:t>
      </w:r>
      <w:r>
        <w:t>Primary</w:t>
      </w:r>
      <w:r>
        <w:rPr>
          <w:spacing w:val="-5"/>
        </w:rPr>
        <w:t xml:space="preserve"> </w:t>
      </w:r>
      <w:r>
        <w:t>Beam</w:t>
      </w:r>
      <w:r>
        <w:rPr>
          <w:spacing w:val="-3"/>
        </w:rPr>
        <w:t xml:space="preserve"> </w:t>
      </w:r>
      <w:r>
        <w:t>at</w:t>
      </w:r>
      <w:r>
        <w:rPr>
          <w:spacing w:val="-2"/>
        </w:rPr>
        <w:t xml:space="preserve"> </w:t>
      </w:r>
      <w:r>
        <w:t>3m</w:t>
      </w:r>
      <w:r>
        <w:rPr>
          <w:spacing w:val="-3"/>
        </w:rPr>
        <w:t xml:space="preserve"> </w:t>
      </w:r>
      <w:r>
        <w:t>Outer</w:t>
      </w:r>
    </w:p>
    <w:p w:rsidR="00E70260" w:rsidRDefault="0005002A" w:rsidP="0067595D">
      <w:pPr>
        <w:pStyle w:val="BodyText"/>
        <w:spacing w:before="2" w:line="276" w:lineRule="auto"/>
        <w:rPr>
          <w:sz w:val="17"/>
        </w:rPr>
      </w:pPr>
      <w:r>
        <w:rPr>
          <w:noProof/>
        </w:rPr>
        <w:drawing>
          <wp:anchor distT="0" distB="0" distL="0" distR="0" simplePos="0" relativeHeight="2" behindDoc="0" locked="0" layoutInCell="1" allowOverlap="1">
            <wp:simplePos x="0" y="0"/>
            <wp:positionH relativeFrom="page">
              <wp:posOffset>932180</wp:posOffset>
            </wp:positionH>
            <wp:positionV relativeFrom="paragraph">
              <wp:posOffset>150194</wp:posOffset>
            </wp:positionV>
            <wp:extent cx="5758921" cy="3289935"/>
            <wp:effectExtent l="0" t="0" r="0" b="0"/>
            <wp:wrapTopAndBottom/>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5" cstate="print"/>
                    <a:stretch>
                      <a:fillRect/>
                    </a:stretch>
                  </pic:blipFill>
                  <pic:spPr>
                    <a:xfrm>
                      <a:off x="0" y="0"/>
                      <a:ext cx="5758921" cy="3289935"/>
                    </a:xfrm>
                    <a:prstGeom prst="rect">
                      <a:avLst/>
                    </a:prstGeom>
                  </pic:spPr>
                </pic:pic>
              </a:graphicData>
            </a:graphic>
          </wp:anchor>
        </w:drawing>
      </w:r>
    </w:p>
    <w:p w:rsidR="00E70260" w:rsidRDefault="0005002A" w:rsidP="0067595D">
      <w:pPr>
        <w:pStyle w:val="BodyText"/>
        <w:spacing w:before="159" w:line="276" w:lineRule="auto"/>
        <w:ind w:left="1571" w:right="1617"/>
        <w:jc w:val="center"/>
      </w:pPr>
      <w:r>
        <w:t>Fig</w:t>
      </w:r>
      <w:r>
        <w:rPr>
          <w:spacing w:val="-4"/>
        </w:rPr>
        <w:t xml:space="preserve"> </w:t>
      </w:r>
      <w:r>
        <w:t>5.6 Bending</w:t>
      </w:r>
      <w:r>
        <w:rPr>
          <w:spacing w:val="-2"/>
        </w:rPr>
        <w:t xml:space="preserve"> </w:t>
      </w:r>
      <w:r>
        <w:t>Moment</w:t>
      </w:r>
      <w:r>
        <w:rPr>
          <w:spacing w:val="-2"/>
        </w:rPr>
        <w:t xml:space="preserve"> </w:t>
      </w:r>
      <w:r>
        <w:t>&amp; Shear</w:t>
      </w:r>
      <w:r>
        <w:rPr>
          <w:spacing w:val="-1"/>
        </w:rPr>
        <w:t xml:space="preserve"> </w:t>
      </w:r>
      <w:r>
        <w:t>Force</w:t>
      </w:r>
      <w:r>
        <w:rPr>
          <w:spacing w:val="-1"/>
        </w:rPr>
        <w:t xml:space="preserve"> </w:t>
      </w:r>
      <w:r>
        <w:t>of</w:t>
      </w:r>
      <w:r>
        <w:rPr>
          <w:spacing w:val="-3"/>
        </w:rPr>
        <w:t xml:space="preserve"> </w:t>
      </w:r>
      <w:r>
        <w:t>Secondary</w:t>
      </w:r>
      <w:r>
        <w:rPr>
          <w:spacing w:val="-5"/>
        </w:rPr>
        <w:t xml:space="preserve"> </w:t>
      </w:r>
      <w:r>
        <w:t>Beam</w:t>
      </w:r>
      <w:r>
        <w:rPr>
          <w:spacing w:val="-3"/>
        </w:rPr>
        <w:t xml:space="preserve"> </w:t>
      </w:r>
      <w:r>
        <w:t>at</w:t>
      </w:r>
      <w:r>
        <w:rPr>
          <w:spacing w:val="-1"/>
        </w:rPr>
        <w:t xml:space="preserve"> </w:t>
      </w:r>
      <w:r>
        <w:t>7.5m</w:t>
      </w:r>
      <w:r>
        <w:rPr>
          <w:spacing w:val="-5"/>
        </w:rPr>
        <w:t xml:space="preserve"> </w:t>
      </w:r>
      <w:r>
        <w:t>Outer</w:t>
      </w:r>
    </w:p>
    <w:p w:rsidR="00E70260" w:rsidRDefault="00E70260" w:rsidP="0067595D">
      <w:pPr>
        <w:spacing w:line="276" w:lineRule="auto"/>
        <w:jc w:val="center"/>
        <w:sectPr w:rsidR="00E70260" w:rsidSect="00C97A55">
          <w:pgSz w:w="11910" w:h="16840"/>
          <w:pgMar w:top="1397" w:right="1000" w:bottom="900" w:left="1040" w:header="710" w:footer="709" w:gutter="0"/>
          <w:cols w:space="720"/>
        </w:sectPr>
      </w:pPr>
    </w:p>
    <w:p w:rsidR="00E70260" w:rsidRDefault="0005002A" w:rsidP="0067595D">
      <w:pPr>
        <w:pStyle w:val="Heading2"/>
        <w:spacing w:before="91" w:line="276" w:lineRule="auto"/>
        <w:ind w:left="1575" w:right="1617"/>
        <w:jc w:val="center"/>
      </w:pPr>
      <w:r>
        <w:lastRenderedPageBreak/>
        <w:t>Table</w:t>
      </w:r>
      <w:r>
        <w:rPr>
          <w:spacing w:val="-2"/>
        </w:rPr>
        <w:t xml:space="preserve"> </w:t>
      </w:r>
      <w:r>
        <w:t>5.2 Costs</w:t>
      </w:r>
      <w:r>
        <w:rPr>
          <w:spacing w:val="-3"/>
        </w:rPr>
        <w:t xml:space="preserve"> </w:t>
      </w:r>
      <w:r>
        <w:t>of</w:t>
      </w:r>
      <w:r>
        <w:rPr>
          <w:spacing w:val="-1"/>
        </w:rPr>
        <w:t xml:space="preserve"> </w:t>
      </w:r>
      <w:r>
        <w:t>RCC</w:t>
      </w:r>
      <w:r>
        <w:rPr>
          <w:spacing w:val="-2"/>
        </w:rPr>
        <w:t xml:space="preserve"> </w:t>
      </w:r>
      <w:r>
        <w:t>and</w:t>
      </w:r>
      <w:r>
        <w:rPr>
          <w:spacing w:val="-2"/>
        </w:rPr>
        <w:t xml:space="preserve"> </w:t>
      </w:r>
      <w:r>
        <w:t>PSC</w:t>
      </w:r>
      <w:r>
        <w:rPr>
          <w:spacing w:val="-2"/>
        </w:rPr>
        <w:t xml:space="preserve"> </w:t>
      </w:r>
      <w:r>
        <w:t>Beams</w:t>
      </w:r>
    </w:p>
    <w:p w:rsidR="00E70260" w:rsidRDefault="00E70260" w:rsidP="0067595D">
      <w:pPr>
        <w:pStyle w:val="BodyText"/>
        <w:spacing w:line="276" w:lineRule="auto"/>
        <w:rPr>
          <w:b/>
        </w:rPr>
      </w:pPr>
    </w:p>
    <w:tbl>
      <w:tblPr>
        <w:tblW w:w="0" w:type="auto"/>
        <w:tblInd w:w="244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CellMar>
          <w:left w:w="0" w:type="dxa"/>
          <w:right w:w="0" w:type="dxa"/>
        </w:tblCellMar>
        <w:tblLook w:val="01E0"/>
      </w:tblPr>
      <w:tblGrid>
        <w:gridCol w:w="675"/>
        <w:gridCol w:w="2160"/>
        <w:gridCol w:w="2107"/>
      </w:tblGrid>
      <w:tr w:rsidR="00E70260">
        <w:trPr>
          <w:trHeight w:val="446"/>
        </w:trPr>
        <w:tc>
          <w:tcPr>
            <w:tcW w:w="675" w:type="dxa"/>
          </w:tcPr>
          <w:p w:rsidR="00E70260" w:rsidRDefault="0005002A" w:rsidP="0067595D">
            <w:pPr>
              <w:pStyle w:val="TableParagraph"/>
              <w:spacing w:before="106" w:line="276" w:lineRule="auto"/>
              <w:ind w:left="82" w:right="81"/>
              <w:rPr>
                <w:b/>
                <w:sz w:val="20"/>
              </w:rPr>
            </w:pPr>
            <w:r>
              <w:rPr>
                <w:b/>
                <w:sz w:val="20"/>
              </w:rPr>
              <w:t>Sl.No</w:t>
            </w:r>
          </w:p>
        </w:tc>
        <w:tc>
          <w:tcPr>
            <w:tcW w:w="2160" w:type="dxa"/>
          </w:tcPr>
          <w:p w:rsidR="00E70260" w:rsidRDefault="0005002A" w:rsidP="0067595D">
            <w:pPr>
              <w:pStyle w:val="TableParagraph"/>
              <w:spacing w:before="106" w:line="276" w:lineRule="auto"/>
              <w:ind w:right="83"/>
              <w:rPr>
                <w:b/>
                <w:sz w:val="20"/>
              </w:rPr>
            </w:pPr>
            <w:r>
              <w:rPr>
                <w:b/>
                <w:sz w:val="20"/>
              </w:rPr>
              <w:t>Amount</w:t>
            </w:r>
            <w:r>
              <w:rPr>
                <w:b/>
                <w:spacing w:val="-3"/>
                <w:sz w:val="20"/>
              </w:rPr>
              <w:t xml:space="preserve"> </w:t>
            </w:r>
            <w:r>
              <w:rPr>
                <w:b/>
                <w:sz w:val="20"/>
              </w:rPr>
              <w:t>of</w:t>
            </w:r>
            <w:r>
              <w:rPr>
                <w:b/>
                <w:spacing w:val="-2"/>
                <w:sz w:val="20"/>
              </w:rPr>
              <w:t xml:space="preserve"> </w:t>
            </w:r>
            <w:r>
              <w:rPr>
                <w:b/>
                <w:sz w:val="20"/>
              </w:rPr>
              <w:t>RCC</w:t>
            </w:r>
            <w:r>
              <w:rPr>
                <w:b/>
                <w:spacing w:val="-2"/>
                <w:sz w:val="20"/>
              </w:rPr>
              <w:t xml:space="preserve"> </w:t>
            </w:r>
            <w:r>
              <w:rPr>
                <w:b/>
                <w:sz w:val="20"/>
              </w:rPr>
              <w:t>(INR)</w:t>
            </w:r>
          </w:p>
        </w:tc>
        <w:tc>
          <w:tcPr>
            <w:tcW w:w="2107" w:type="dxa"/>
          </w:tcPr>
          <w:p w:rsidR="00E70260" w:rsidRDefault="0005002A" w:rsidP="0067595D">
            <w:pPr>
              <w:pStyle w:val="TableParagraph"/>
              <w:spacing w:before="106" w:line="276" w:lineRule="auto"/>
              <w:ind w:right="84"/>
              <w:rPr>
                <w:b/>
                <w:sz w:val="20"/>
              </w:rPr>
            </w:pPr>
            <w:r>
              <w:rPr>
                <w:b/>
                <w:sz w:val="20"/>
              </w:rPr>
              <w:t>Amount</w:t>
            </w:r>
            <w:r>
              <w:rPr>
                <w:b/>
                <w:spacing w:val="-2"/>
                <w:sz w:val="20"/>
              </w:rPr>
              <w:t xml:space="preserve"> </w:t>
            </w:r>
            <w:r>
              <w:rPr>
                <w:b/>
                <w:sz w:val="20"/>
              </w:rPr>
              <w:t>of</w:t>
            </w:r>
            <w:r>
              <w:rPr>
                <w:b/>
                <w:spacing w:val="-2"/>
                <w:sz w:val="20"/>
              </w:rPr>
              <w:t xml:space="preserve"> </w:t>
            </w:r>
            <w:r>
              <w:rPr>
                <w:b/>
                <w:sz w:val="20"/>
              </w:rPr>
              <w:t>PSC</w:t>
            </w:r>
            <w:r>
              <w:rPr>
                <w:b/>
                <w:spacing w:val="-3"/>
                <w:sz w:val="20"/>
              </w:rPr>
              <w:t xml:space="preserve"> </w:t>
            </w:r>
            <w:r>
              <w:rPr>
                <w:b/>
                <w:sz w:val="20"/>
              </w:rPr>
              <w:t>(INR)</w:t>
            </w:r>
          </w:p>
        </w:tc>
      </w:tr>
      <w:tr w:rsidR="00E70260">
        <w:trPr>
          <w:trHeight w:val="359"/>
        </w:trPr>
        <w:tc>
          <w:tcPr>
            <w:tcW w:w="675" w:type="dxa"/>
          </w:tcPr>
          <w:p w:rsidR="00E70260" w:rsidRDefault="0005002A" w:rsidP="0067595D">
            <w:pPr>
              <w:pStyle w:val="TableParagraph"/>
              <w:spacing w:line="276" w:lineRule="auto"/>
              <w:ind w:left="1"/>
              <w:rPr>
                <w:sz w:val="20"/>
              </w:rPr>
            </w:pPr>
            <w:r>
              <w:rPr>
                <w:w w:val="99"/>
                <w:sz w:val="20"/>
              </w:rPr>
              <w:t>1</w:t>
            </w:r>
          </w:p>
        </w:tc>
        <w:tc>
          <w:tcPr>
            <w:tcW w:w="2160" w:type="dxa"/>
          </w:tcPr>
          <w:p w:rsidR="00E70260" w:rsidRDefault="0005002A" w:rsidP="0067595D">
            <w:pPr>
              <w:pStyle w:val="TableParagraph"/>
              <w:spacing w:line="276" w:lineRule="auto"/>
              <w:ind w:right="80"/>
              <w:rPr>
                <w:sz w:val="20"/>
              </w:rPr>
            </w:pPr>
            <w:r>
              <w:rPr>
                <w:sz w:val="20"/>
              </w:rPr>
              <w:t>50268.312</w:t>
            </w:r>
          </w:p>
        </w:tc>
        <w:tc>
          <w:tcPr>
            <w:tcW w:w="2107" w:type="dxa"/>
          </w:tcPr>
          <w:p w:rsidR="00E70260" w:rsidRDefault="0005002A" w:rsidP="0067595D">
            <w:pPr>
              <w:pStyle w:val="TableParagraph"/>
              <w:spacing w:line="276" w:lineRule="auto"/>
              <w:ind w:right="79"/>
              <w:rPr>
                <w:sz w:val="20"/>
              </w:rPr>
            </w:pPr>
            <w:r>
              <w:rPr>
                <w:sz w:val="20"/>
              </w:rPr>
              <w:t>47111.661</w:t>
            </w:r>
          </w:p>
        </w:tc>
      </w:tr>
      <w:tr w:rsidR="00E70260">
        <w:trPr>
          <w:trHeight w:val="360"/>
        </w:trPr>
        <w:tc>
          <w:tcPr>
            <w:tcW w:w="675" w:type="dxa"/>
          </w:tcPr>
          <w:p w:rsidR="00E70260" w:rsidRDefault="0005002A" w:rsidP="0067595D">
            <w:pPr>
              <w:pStyle w:val="TableParagraph"/>
              <w:spacing w:line="276" w:lineRule="auto"/>
              <w:ind w:left="1"/>
              <w:rPr>
                <w:sz w:val="20"/>
              </w:rPr>
            </w:pPr>
            <w:r>
              <w:rPr>
                <w:w w:val="99"/>
                <w:sz w:val="20"/>
              </w:rPr>
              <w:t>2</w:t>
            </w:r>
          </w:p>
        </w:tc>
        <w:tc>
          <w:tcPr>
            <w:tcW w:w="2160" w:type="dxa"/>
          </w:tcPr>
          <w:p w:rsidR="00E70260" w:rsidRDefault="0005002A" w:rsidP="0067595D">
            <w:pPr>
              <w:pStyle w:val="TableParagraph"/>
              <w:spacing w:line="276" w:lineRule="auto"/>
              <w:ind w:right="80"/>
              <w:rPr>
                <w:sz w:val="20"/>
              </w:rPr>
            </w:pPr>
            <w:r>
              <w:rPr>
                <w:sz w:val="20"/>
              </w:rPr>
              <w:t>39598.344</w:t>
            </w:r>
          </w:p>
        </w:tc>
        <w:tc>
          <w:tcPr>
            <w:tcW w:w="2107" w:type="dxa"/>
          </w:tcPr>
          <w:p w:rsidR="00E70260" w:rsidRDefault="0005002A" w:rsidP="0067595D">
            <w:pPr>
              <w:pStyle w:val="TableParagraph"/>
              <w:spacing w:line="276" w:lineRule="auto"/>
              <w:ind w:right="79"/>
              <w:rPr>
                <w:sz w:val="20"/>
              </w:rPr>
            </w:pPr>
            <w:r>
              <w:rPr>
                <w:sz w:val="20"/>
              </w:rPr>
              <w:t>32949.686</w:t>
            </w:r>
          </w:p>
        </w:tc>
      </w:tr>
      <w:tr w:rsidR="00E70260">
        <w:trPr>
          <w:trHeight w:val="359"/>
        </w:trPr>
        <w:tc>
          <w:tcPr>
            <w:tcW w:w="675" w:type="dxa"/>
          </w:tcPr>
          <w:p w:rsidR="00E70260" w:rsidRDefault="0005002A" w:rsidP="0067595D">
            <w:pPr>
              <w:pStyle w:val="TableParagraph"/>
              <w:spacing w:before="60" w:line="276" w:lineRule="auto"/>
              <w:ind w:left="1"/>
              <w:rPr>
                <w:sz w:val="20"/>
              </w:rPr>
            </w:pPr>
            <w:r>
              <w:rPr>
                <w:w w:val="99"/>
                <w:sz w:val="20"/>
              </w:rPr>
              <w:t>3</w:t>
            </w:r>
          </w:p>
        </w:tc>
        <w:tc>
          <w:tcPr>
            <w:tcW w:w="2160" w:type="dxa"/>
          </w:tcPr>
          <w:p w:rsidR="00E70260" w:rsidRDefault="0005002A" w:rsidP="0067595D">
            <w:pPr>
              <w:pStyle w:val="TableParagraph"/>
              <w:spacing w:before="60" w:line="276" w:lineRule="auto"/>
              <w:ind w:right="77"/>
              <w:rPr>
                <w:sz w:val="20"/>
              </w:rPr>
            </w:pPr>
            <w:r>
              <w:rPr>
                <w:sz w:val="20"/>
              </w:rPr>
              <w:t>68694.12</w:t>
            </w:r>
          </w:p>
        </w:tc>
        <w:tc>
          <w:tcPr>
            <w:tcW w:w="2107" w:type="dxa"/>
          </w:tcPr>
          <w:p w:rsidR="00E70260" w:rsidRDefault="0005002A" w:rsidP="0067595D">
            <w:pPr>
              <w:pStyle w:val="TableParagraph"/>
              <w:spacing w:before="60" w:line="276" w:lineRule="auto"/>
              <w:ind w:right="79"/>
              <w:rPr>
                <w:sz w:val="20"/>
              </w:rPr>
            </w:pPr>
            <w:r>
              <w:rPr>
                <w:sz w:val="20"/>
              </w:rPr>
              <w:t>52666.236</w:t>
            </w:r>
          </w:p>
        </w:tc>
      </w:tr>
      <w:tr w:rsidR="00E70260">
        <w:trPr>
          <w:trHeight w:val="362"/>
        </w:trPr>
        <w:tc>
          <w:tcPr>
            <w:tcW w:w="675" w:type="dxa"/>
          </w:tcPr>
          <w:p w:rsidR="00E70260" w:rsidRDefault="0005002A" w:rsidP="0067595D">
            <w:pPr>
              <w:pStyle w:val="TableParagraph"/>
              <w:spacing w:before="60" w:line="276" w:lineRule="auto"/>
              <w:ind w:left="1"/>
              <w:rPr>
                <w:sz w:val="20"/>
              </w:rPr>
            </w:pPr>
            <w:r>
              <w:rPr>
                <w:w w:val="99"/>
                <w:sz w:val="20"/>
              </w:rPr>
              <w:t>4</w:t>
            </w:r>
          </w:p>
        </w:tc>
        <w:tc>
          <w:tcPr>
            <w:tcW w:w="2160" w:type="dxa"/>
          </w:tcPr>
          <w:p w:rsidR="00E70260" w:rsidRDefault="0005002A" w:rsidP="0067595D">
            <w:pPr>
              <w:pStyle w:val="TableParagraph"/>
              <w:spacing w:before="60" w:line="276" w:lineRule="auto"/>
              <w:ind w:right="80"/>
              <w:rPr>
                <w:sz w:val="20"/>
              </w:rPr>
            </w:pPr>
            <w:r>
              <w:rPr>
                <w:sz w:val="20"/>
              </w:rPr>
              <w:t>39598.344</w:t>
            </w:r>
          </w:p>
        </w:tc>
        <w:tc>
          <w:tcPr>
            <w:tcW w:w="2107" w:type="dxa"/>
          </w:tcPr>
          <w:p w:rsidR="00E70260" w:rsidRDefault="0005002A" w:rsidP="0067595D">
            <w:pPr>
              <w:pStyle w:val="TableParagraph"/>
              <w:spacing w:before="60" w:line="276" w:lineRule="auto"/>
              <w:ind w:right="79"/>
              <w:rPr>
                <w:sz w:val="20"/>
              </w:rPr>
            </w:pPr>
            <w:r>
              <w:rPr>
                <w:sz w:val="20"/>
              </w:rPr>
              <w:t>31496.936</w:t>
            </w:r>
          </w:p>
        </w:tc>
      </w:tr>
      <w:tr w:rsidR="00E70260">
        <w:trPr>
          <w:trHeight w:val="359"/>
        </w:trPr>
        <w:tc>
          <w:tcPr>
            <w:tcW w:w="675" w:type="dxa"/>
          </w:tcPr>
          <w:p w:rsidR="00E70260" w:rsidRDefault="0005002A" w:rsidP="0067595D">
            <w:pPr>
              <w:pStyle w:val="TableParagraph"/>
              <w:spacing w:line="276" w:lineRule="auto"/>
              <w:ind w:left="1"/>
              <w:rPr>
                <w:sz w:val="20"/>
              </w:rPr>
            </w:pPr>
            <w:r>
              <w:rPr>
                <w:w w:val="99"/>
                <w:sz w:val="20"/>
              </w:rPr>
              <w:t>5</w:t>
            </w:r>
          </w:p>
        </w:tc>
        <w:tc>
          <w:tcPr>
            <w:tcW w:w="2160" w:type="dxa"/>
          </w:tcPr>
          <w:p w:rsidR="00E70260" w:rsidRDefault="0005002A" w:rsidP="0067595D">
            <w:pPr>
              <w:pStyle w:val="TableParagraph"/>
              <w:spacing w:line="276" w:lineRule="auto"/>
              <w:ind w:right="80"/>
              <w:rPr>
                <w:sz w:val="20"/>
              </w:rPr>
            </w:pPr>
            <w:r>
              <w:rPr>
                <w:sz w:val="20"/>
              </w:rPr>
              <w:t>72530.8344</w:t>
            </w:r>
          </w:p>
        </w:tc>
        <w:tc>
          <w:tcPr>
            <w:tcW w:w="2107" w:type="dxa"/>
          </w:tcPr>
          <w:p w:rsidR="00E70260" w:rsidRDefault="0005002A" w:rsidP="0067595D">
            <w:pPr>
              <w:pStyle w:val="TableParagraph"/>
              <w:spacing w:line="276" w:lineRule="auto"/>
              <w:ind w:right="79"/>
              <w:rPr>
                <w:sz w:val="20"/>
              </w:rPr>
            </w:pPr>
            <w:r>
              <w:rPr>
                <w:sz w:val="20"/>
              </w:rPr>
              <w:t>52666.236</w:t>
            </w:r>
          </w:p>
        </w:tc>
      </w:tr>
      <w:tr w:rsidR="00E70260">
        <w:trPr>
          <w:trHeight w:val="359"/>
        </w:trPr>
        <w:tc>
          <w:tcPr>
            <w:tcW w:w="675" w:type="dxa"/>
          </w:tcPr>
          <w:p w:rsidR="00E70260" w:rsidRDefault="0005002A" w:rsidP="0067595D">
            <w:pPr>
              <w:pStyle w:val="TableParagraph"/>
              <w:spacing w:line="276" w:lineRule="auto"/>
              <w:ind w:left="1"/>
              <w:rPr>
                <w:sz w:val="20"/>
              </w:rPr>
            </w:pPr>
            <w:r>
              <w:rPr>
                <w:w w:val="99"/>
                <w:sz w:val="20"/>
              </w:rPr>
              <w:t>6</w:t>
            </w:r>
          </w:p>
        </w:tc>
        <w:tc>
          <w:tcPr>
            <w:tcW w:w="2160" w:type="dxa"/>
          </w:tcPr>
          <w:p w:rsidR="00E70260" w:rsidRDefault="0005002A" w:rsidP="0067595D">
            <w:pPr>
              <w:pStyle w:val="TableParagraph"/>
              <w:spacing w:line="276" w:lineRule="auto"/>
              <w:ind w:right="80"/>
              <w:rPr>
                <w:sz w:val="20"/>
              </w:rPr>
            </w:pPr>
            <w:r>
              <w:rPr>
                <w:sz w:val="20"/>
              </w:rPr>
              <w:t>21178.008</w:t>
            </w:r>
          </w:p>
        </w:tc>
        <w:tc>
          <w:tcPr>
            <w:tcW w:w="2107" w:type="dxa"/>
          </w:tcPr>
          <w:p w:rsidR="00E70260" w:rsidRDefault="0005002A" w:rsidP="0067595D">
            <w:pPr>
              <w:pStyle w:val="TableParagraph"/>
              <w:spacing w:line="276" w:lineRule="auto"/>
              <w:ind w:right="81"/>
              <w:rPr>
                <w:sz w:val="20"/>
              </w:rPr>
            </w:pPr>
            <w:r>
              <w:rPr>
                <w:sz w:val="20"/>
              </w:rPr>
              <w:t>6184.007</w:t>
            </w:r>
          </w:p>
        </w:tc>
      </w:tr>
      <w:tr w:rsidR="00E70260">
        <w:trPr>
          <w:trHeight w:val="359"/>
        </w:trPr>
        <w:tc>
          <w:tcPr>
            <w:tcW w:w="675" w:type="dxa"/>
          </w:tcPr>
          <w:p w:rsidR="00E70260" w:rsidRDefault="0005002A" w:rsidP="0067595D">
            <w:pPr>
              <w:pStyle w:val="TableParagraph"/>
              <w:spacing w:line="276" w:lineRule="auto"/>
              <w:ind w:left="82" w:right="77"/>
              <w:rPr>
                <w:sz w:val="20"/>
              </w:rPr>
            </w:pPr>
            <w:r>
              <w:rPr>
                <w:sz w:val="20"/>
              </w:rPr>
              <w:t>Total</w:t>
            </w:r>
          </w:p>
        </w:tc>
        <w:tc>
          <w:tcPr>
            <w:tcW w:w="2160" w:type="dxa"/>
          </w:tcPr>
          <w:p w:rsidR="00E70260" w:rsidRDefault="0005002A" w:rsidP="0067595D">
            <w:pPr>
              <w:pStyle w:val="TableParagraph"/>
              <w:spacing w:line="276" w:lineRule="auto"/>
              <w:ind w:right="80"/>
              <w:rPr>
                <w:sz w:val="20"/>
              </w:rPr>
            </w:pPr>
            <w:r>
              <w:rPr>
                <w:sz w:val="20"/>
              </w:rPr>
              <w:t>291867.9624</w:t>
            </w:r>
          </w:p>
        </w:tc>
        <w:tc>
          <w:tcPr>
            <w:tcW w:w="2107" w:type="dxa"/>
          </w:tcPr>
          <w:p w:rsidR="00E70260" w:rsidRDefault="0005002A" w:rsidP="0067595D">
            <w:pPr>
              <w:pStyle w:val="TableParagraph"/>
              <w:spacing w:line="276" w:lineRule="auto"/>
              <w:ind w:right="79"/>
              <w:rPr>
                <w:sz w:val="20"/>
              </w:rPr>
            </w:pPr>
            <w:r>
              <w:rPr>
                <w:sz w:val="20"/>
              </w:rPr>
              <w:t>223074.762</w:t>
            </w:r>
          </w:p>
        </w:tc>
      </w:tr>
    </w:tbl>
    <w:p w:rsidR="00E70260" w:rsidRDefault="00E70260" w:rsidP="0067595D">
      <w:pPr>
        <w:pStyle w:val="BodyText"/>
        <w:spacing w:line="276" w:lineRule="auto"/>
        <w:rPr>
          <w:b/>
        </w:rPr>
      </w:pPr>
    </w:p>
    <w:p w:rsidR="00E70260" w:rsidRDefault="00E70260" w:rsidP="0067595D">
      <w:pPr>
        <w:pStyle w:val="BodyText"/>
        <w:spacing w:line="276" w:lineRule="auto"/>
        <w:rPr>
          <w:b/>
        </w:rPr>
      </w:pPr>
    </w:p>
    <w:p w:rsidR="00E70260" w:rsidRDefault="00E70260" w:rsidP="0067595D">
      <w:pPr>
        <w:pStyle w:val="BodyText"/>
        <w:spacing w:before="7" w:line="276" w:lineRule="auto"/>
        <w:rPr>
          <w:b/>
          <w:sz w:val="22"/>
        </w:rPr>
      </w:pPr>
    </w:p>
    <w:p w:rsidR="00E70260" w:rsidRDefault="00E70260" w:rsidP="0067595D">
      <w:pPr>
        <w:spacing w:line="276" w:lineRule="auto"/>
        <w:sectPr w:rsidR="00E70260" w:rsidSect="00297609">
          <w:pgSz w:w="11910" w:h="16840"/>
          <w:pgMar w:top="1276" w:right="1000" w:bottom="900" w:left="1040" w:header="710" w:footer="709" w:gutter="0"/>
          <w:cols w:space="720"/>
        </w:sectPr>
      </w:pPr>
    </w:p>
    <w:p w:rsidR="00E70260" w:rsidRDefault="000B44A6" w:rsidP="0067595D">
      <w:pPr>
        <w:pStyle w:val="BodyText"/>
        <w:spacing w:before="59" w:line="276" w:lineRule="auto"/>
        <w:jc w:val="right"/>
        <w:rPr>
          <w:rFonts w:ascii="Calibri"/>
        </w:rPr>
      </w:pPr>
      <w:r w:rsidRPr="000B44A6">
        <w:lastRenderedPageBreak/>
        <w:pict>
          <v:group id="_x0000_s2052" style="position:absolute;left:0;text-align:left;margin-left:176.15pt;margin-top:9.3pt;width:253.95pt;height:199.95pt;z-index:-15945728;mso-position-horizontal-relative:page" coordorigin="3523,186" coordsize="5079,3999">
            <v:shape id="_x0000_s2069" style="position:absolute;left:3585;top:1666;width:1935;height:1964" coordorigin="3586,1667" coordsize="1935,1964" o:spt="100" adj="0,,0" path="m3586,3630r266,m3586,3138r266,m3586,2648r266,m3586,2156r266,m3586,1667r266,m4003,1667r1517,e" filled="f" strokecolor="#868686" strokeweight=".72pt">
              <v:stroke joinstyle="round"/>
              <v:formulas/>
              <v:path arrowok="t" o:connecttype="segments"/>
            </v:shape>
            <v:rect id="_x0000_s2068" style="position:absolute;left:3852;top:1652;width:152;height:2468" fillcolor="#c0504d" stroked="f"/>
            <v:shape id="_x0000_s2067" style="position:absolute;left:4154;top:2156;width:1366;height:1474" coordorigin="4154,2156" coordsize="1366,1474" o:spt="100" adj="0,,0" path="m4154,3630r533,m4154,3138r533,m4154,2648r533,m4154,2156r1366,e" filled="f" strokecolor="#868686" strokeweight=".72pt">
              <v:stroke joinstyle="round"/>
              <v:formulas/>
              <v:path arrowok="t" o:connecttype="segments"/>
            </v:shape>
            <v:rect id="_x0000_s2066" style="position:absolute;left:4687;top:2175;width:152;height:1944" fillcolor="#c0504d" stroked="f"/>
            <v:shape id="_x0000_s2065" style="position:absolute;left:3585;top:682;width:3605;height:2948" coordorigin="3586,683" coordsize="3605,2948" o:spt="100" adj="0,,0" path="m4990,3630r530,m4990,3138r530,m4990,2648r530,m3586,1175r1934,m5674,1175r1516,m3586,683r3604,e" filled="f" strokecolor="#868686" strokeweight=".72pt">
              <v:stroke joinstyle="round"/>
              <v:formulas/>
              <v:path arrowok="t" o:connecttype="segments"/>
            </v:shape>
            <v:rect id="_x0000_s2064" style="position:absolute;left:5520;top:747;width:154;height:3372" fillcolor="#c0504d" stroked="f"/>
            <v:shape id="_x0000_s2063" style="position:absolute;left:5824;top:2156;width:1366;height:1474" coordorigin="5825,2156" coordsize="1366,1474" o:spt="100" adj="0,,0" path="m5825,3630r530,m5825,3138r530,m5825,2648r530,m5825,2156r1365,e" filled="f" strokecolor="#868686" strokeweight=".72pt">
              <v:stroke joinstyle="round"/>
              <v:formulas/>
              <v:path arrowok="t" o:connecttype="segments"/>
            </v:shape>
            <v:rect id="_x0000_s2062" style="position:absolute;left:6355;top:2175;width:152;height:1944" fillcolor="#c0504d" stroked="f"/>
            <v:shape id="_x0000_s2061" style="position:absolute;left:5824;top:682;width:2770;height:2948" coordorigin="5825,683" coordsize="2770,2948" o:spt="100" adj="0,,0" path="m6660,3630r530,m6660,3138r530,m6660,2648r530,m5825,1667r1365,m7342,1175r1252,m7342,683r1252,e" filled="f" strokecolor="#868686" strokeweight=".72pt">
              <v:stroke joinstyle="round"/>
              <v:formulas/>
              <v:path arrowok="t" o:connecttype="segments"/>
            </v:shape>
            <v:rect id="_x0000_s2060" style="position:absolute;left:7190;top:560;width:152;height:3560" fillcolor="#c0504d" stroked="f"/>
            <v:shape id="_x0000_s2059" style="position:absolute;left:7492;top:3138;width:1102;height:492" coordorigin="7493,3138" coordsize="1102,492" o:spt="100" adj="0,,0" path="m7493,3630r533,m8177,3630r417,m7493,3138r533,m8177,3138r417,e" filled="f" strokecolor="#868686" strokeweight=".72pt">
              <v:stroke joinstyle="round"/>
              <v:formulas/>
              <v:path arrowok="t" o:connecttype="segments"/>
            </v:shape>
            <v:rect id="_x0000_s2058" style="position:absolute;left:8025;top:3080;width:152;height:1040" fillcolor="#c0504d" stroked="f"/>
            <v:shape id="_x0000_s2057" style="position:absolute;left:4003;top:1534;width:2657;height:2585" coordorigin="4003,1535" coordsize="2657,2585" o:spt="100" adj="0,,0" path="m4154,1808r-151,l4003,4120r151,l4154,1808xm4990,2502r-152,l4838,4120r152,l4990,2502xm5825,1535r-151,l5674,4120r151,l5825,1535xm6660,2574r-154,l6506,4120r154,l6660,2574xe" fillcolor="#9bba58" stroked="f">
              <v:stroke joinstyle="round"/>
              <v:formulas/>
              <v:path arrowok="t" o:connecttype="segments"/>
            </v:shape>
            <v:shape id="_x0000_s2056" style="position:absolute;left:7492;top:1666;width:1102;height:490" coordorigin="7493,1667" coordsize="1102,490" o:spt="100" adj="0,,0" path="m7493,2156r1101,m7493,1667r1101,e" filled="f" strokecolor="#868686" strokeweight=".72pt">
              <v:stroke joinstyle="round"/>
              <v:formulas/>
              <v:path arrowok="t" o:connecttype="segments"/>
            </v:shape>
            <v:shape id="_x0000_s2055" style="position:absolute;left:7341;top:1534;width:987;height:2585" coordorigin="7342,1535" coordsize="987,2585" o:spt="100" adj="0,,0" path="m7493,1535r-151,l7342,4120r151,l7493,1535xm8328,3817r-151,l8177,4120r151,l8328,3817xe" fillcolor="#9bba58" stroked="f">
              <v:stroke joinstyle="round"/>
              <v:formulas/>
              <v:path arrowok="t" o:connecttype="segments"/>
            </v:shape>
            <v:shape id="_x0000_s2054" style="position:absolute;left:3523;top:193;width:5072;height:3992" coordorigin="3523,193" coordsize="5072,3992" o:spt="100" adj="0,,0" path="m3586,193r5008,m3586,4120r,-3927m3523,4120r63,m3523,3630r63,m3523,3138r63,m3523,2648r63,m3523,2156r63,m3523,1667r63,m3523,1175r63,m3523,683r63,m3523,193r63,m3586,4120r5008,m3586,4120r,64m4421,4120r,64m5256,4120r,64m6091,4120r,64m6924,4120r,64m7759,4120r,64m8594,4120r,64e" filled="f" strokecolor="#868686" strokeweight=".72pt">
              <v:stroke joinstyle="round"/>
              <v:formulas/>
              <v:path arrowok="t" o:connecttype="segments"/>
            </v:shape>
            <v:rect id="_x0000_s2053" style="position:absolute;left:3943;top:218;width:3179;height:389" filled="f"/>
            <w10:wrap anchorx="page"/>
          </v:group>
        </w:pict>
      </w:r>
      <w:r w:rsidR="0005002A">
        <w:rPr>
          <w:rFonts w:ascii="Calibri"/>
        </w:rPr>
        <w:t>80000</w:t>
      </w:r>
    </w:p>
    <w:p w:rsidR="00E70260" w:rsidRDefault="00E70260" w:rsidP="0067595D">
      <w:pPr>
        <w:pStyle w:val="BodyText"/>
        <w:spacing w:before="2" w:line="276" w:lineRule="auto"/>
        <w:rPr>
          <w:rFonts w:ascii="Calibri"/>
        </w:rPr>
      </w:pPr>
    </w:p>
    <w:p w:rsidR="00E70260" w:rsidRDefault="0005002A" w:rsidP="0067595D">
      <w:pPr>
        <w:pStyle w:val="BodyText"/>
        <w:spacing w:before="1" w:line="276" w:lineRule="auto"/>
        <w:jc w:val="right"/>
        <w:rPr>
          <w:rFonts w:ascii="Calibri"/>
        </w:rPr>
      </w:pPr>
      <w:r>
        <w:rPr>
          <w:rFonts w:ascii="Calibri"/>
        </w:rPr>
        <w:t>70000</w:t>
      </w:r>
    </w:p>
    <w:p w:rsidR="00E70260" w:rsidRDefault="0005002A" w:rsidP="0067595D">
      <w:pPr>
        <w:pStyle w:val="BodyText"/>
        <w:spacing w:line="276" w:lineRule="auto"/>
        <w:rPr>
          <w:rFonts w:ascii="Calibri"/>
          <w:sz w:val="24"/>
        </w:rPr>
      </w:pPr>
      <w:r>
        <w:br w:type="column"/>
      </w:r>
    </w:p>
    <w:p w:rsidR="00E70260" w:rsidRDefault="0005002A" w:rsidP="0067595D">
      <w:pPr>
        <w:pStyle w:val="BodyText"/>
        <w:spacing w:line="276" w:lineRule="auto"/>
        <w:ind w:left="655"/>
      </w:pPr>
      <w:r>
        <w:t>X</w:t>
      </w:r>
      <w:r>
        <w:rPr>
          <w:spacing w:val="-2"/>
        </w:rPr>
        <w:t xml:space="preserve"> </w:t>
      </w:r>
      <w:r>
        <w:t>axis -</w:t>
      </w:r>
      <w:r>
        <w:rPr>
          <w:spacing w:val="-3"/>
        </w:rPr>
        <w:t xml:space="preserve"> </w:t>
      </w:r>
      <w:r>
        <w:t>Beam,</w:t>
      </w:r>
      <w:r>
        <w:rPr>
          <w:spacing w:val="-1"/>
        </w:rPr>
        <w:t xml:space="preserve"> </w:t>
      </w:r>
      <w:r>
        <w:t>Y</w:t>
      </w:r>
      <w:r>
        <w:rPr>
          <w:spacing w:val="-1"/>
        </w:rPr>
        <w:t xml:space="preserve"> </w:t>
      </w:r>
      <w:r>
        <w:t>axis–</w:t>
      </w:r>
      <w:r>
        <w:rPr>
          <w:spacing w:val="1"/>
        </w:rPr>
        <w:t xml:space="preserve"> </w:t>
      </w:r>
      <w:r>
        <w:t>Cost</w:t>
      </w:r>
      <w:r>
        <w:rPr>
          <w:spacing w:val="-2"/>
        </w:rPr>
        <w:t xml:space="preserve"> </w:t>
      </w:r>
      <w:r>
        <w:t>(INR)</w:t>
      </w:r>
    </w:p>
    <w:p w:rsidR="00E70260" w:rsidRDefault="00E70260" w:rsidP="0067595D">
      <w:pPr>
        <w:spacing w:line="276" w:lineRule="auto"/>
        <w:sectPr w:rsidR="00E70260">
          <w:type w:val="continuous"/>
          <w:pgSz w:w="11910" w:h="16840"/>
          <w:pgMar w:top="2840" w:right="1000" w:bottom="900" w:left="1040" w:header="720" w:footer="720" w:gutter="0"/>
          <w:cols w:num="2" w:space="720" w:equalWidth="0">
            <w:col w:w="2360" w:space="40"/>
            <w:col w:w="7470"/>
          </w:cols>
        </w:sectPr>
      </w:pPr>
    </w:p>
    <w:p w:rsidR="00E70260" w:rsidRDefault="00E70260" w:rsidP="0067595D">
      <w:pPr>
        <w:pStyle w:val="BodyText"/>
        <w:spacing w:before="3" w:line="276" w:lineRule="auto"/>
        <w:rPr>
          <w:sz w:val="16"/>
        </w:rPr>
      </w:pPr>
    </w:p>
    <w:p w:rsidR="00E70260" w:rsidRDefault="0005002A" w:rsidP="0067595D">
      <w:pPr>
        <w:pStyle w:val="BodyText"/>
        <w:spacing w:before="60" w:line="276" w:lineRule="auto"/>
        <w:ind w:left="1855"/>
        <w:rPr>
          <w:rFonts w:ascii="Calibri"/>
        </w:rPr>
      </w:pPr>
      <w:r>
        <w:rPr>
          <w:rFonts w:ascii="Calibri"/>
        </w:rPr>
        <w:t>60000</w:t>
      </w:r>
    </w:p>
    <w:p w:rsidR="00E70260" w:rsidRDefault="00E70260" w:rsidP="0067595D">
      <w:pPr>
        <w:pStyle w:val="BodyText"/>
        <w:spacing w:before="4" w:line="276" w:lineRule="auto"/>
        <w:rPr>
          <w:rFonts w:ascii="Calibri"/>
          <w:sz w:val="15"/>
        </w:rPr>
      </w:pPr>
    </w:p>
    <w:p w:rsidR="00E70260" w:rsidRDefault="0005002A" w:rsidP="0067595D">
      <w:pPr>
        <w:pStyle w:val="BodyText"/>
        <w:spacing w:before="59" w:line="276" w:lineRule="auto"/>
        <w:ind w:left="1855"/>
        <w:rPr>
          <w:rFonts w:ascii="Calibri"/>
        </w:rPr>
      </w:pPr>
      <w:r>
        <w:rPr>
          <w:rFonts w:ascii="Calibri"/>
        </w:rPr>
        <w:t>50000</w:t>
      </w:r>
    </w:p>
    <w:p w:rsidR="00E70260" w:rsidRDefault="00E70260" w:rsidP="0067595D">
      <w:pPr>
        <w:pStyle w:val="BodyText"/>
        <w:spacing w:before="5" w:line="276" w:lineRule="auto"/>
        <w:rPr>
          <w:rFonts w:ascii="Calibri"/>
          <w:sz w:val="15"/>
        </w:rPr>
      </w:pPr>
    </w:p>
    <w:p w:rsidR="00E70260" w:rsidRDefault="00E70260" w:rsidP="0067595D">
      <w:pPr>
        <w:spacing w:line="276" w:lineRule="auto"/>
        <w:rPr>
          <w:rFonts w:ascii="Calibri"/>
          <w:sz w:val="15"/>
        </w:rPr>
        <w:sectPr w:rsidR="00E70260">
          <w:type w:val="continuous"/>
          <w:pgSz w:w="11910" w:h="16840"/>
          <w:pgMar w:top="2840" w:right="1000" w:bottom="900" w:left="1040" w:header="720" w:footer="720" w:gutter="0"/>
          <w:cols w:space="720"/>
        </w:sectPr>
      </w:pPr>
    </w:p>
    <w:p w:rsidR="00E70260" w:rsidRDefault="0005002A" w:rsidP="0067595D">
      <w:pPr>
        <w:pStyle w:val="BodyText"/>
        <w:spacing w:before="59" w:line="276" w:lineRule="auto"/>
        <w:ind w:right="38"/>
        <w:jc w:val="right"/>
        <w:rPr>
          <w:rFonts w:ascii="Calibri"/>
        </w:rPr>
      </w:pPr>
      <w:r>
        <w:rPr>
          <w:rFonts w:ascii="Calibri"/>
        </w:rPr>
        <w:lastRenderedPageBreak/>
        <w:t>40000</w:t>
      </w:r>
    </w:p>
    <w:p w:rsidR="00E70260" w:rsidRDefault="00E70260" w:rsidP="0067595D">
      <w:pPr>
        <w:pStyle w:val="BodyText"/>
        <w:spacing w:before="3" w:line="276" w:lineRule="auto"/>
        <w:rPr>
          <w:rFonts w:ascii="Calibri"/>
        </w:rPr>
      </w:pPr>
    </w:p>
    <w:p w:rsidR="00E70260" w:rsidRDefault="0005002A" w:rsidP="0067595D">
      <w:pPr>
        <w:pStyle w:val="BodyText"/>
        <w:spacing w:line="276" w:lineRule="auto"/>
        <w:ind w:right="38"/>
        <w:jc w:val="right"/>
        <w:rPr>
          <w:rFonts w:ascii="Calibri"/>
        </w:rPr>
      </w:pPr>
      <w:r>
        <w:rPr>
          <w:rFonts w:ascii="Calibri"/>
        </w:rPr>
        <w:t>30000</w:t>
      </w:r>
    </w:p>
    <w:p w:rsidR="00E70260" w:rsidRDefault="0005002A" w:rsidP="0067595D">
      <w:pPr>
        <w:pStyle w:val="BodyText"/>
        <w:spacing w:before="92" w:line="276" w:lineRule="auto"/>
        <w:ind w:right="425"/>
        <w:jc w:val="right"/>
        <w:rPr>
          <w:rFonts w:ascii="Calibri"/>
        </w:rPr>
      </w:pPr>
      <w:r>
        <w:br w:type="column"/>
      </w:r>
      <w:r>
        <w:rPr>
          <w:rFonts w:ascii="Calibri"/>
        </w:rPr>
        <w:lastRenderedPageBreak/>
        <w:t>AMOUNT</w:t>
      </w:r>
      <w:r>
        <w:rPr>
          <w:rFonts w:ascii="Calibri"/>
          <w:spacing w:val="-6"/>
        </w:rPr>
        <w:t xml:space="preserve"> </w:t>
      </w:r>
      <w:r>
        <w:rPr>
          <w:rFonts w:ascii="Calibri"/>
        </w:rPr>
        <w:t>OF</w:t>
      </w:r>
      <w:r>
        <w:rPr>
          <w:rFonts w:ascii="Calibri"/>
          <w:spacing w:val="-2"/>
        </w:rPr>
        <w:t xml:space="preserve"> </w:t>
      </w:r>
      <w:r>
        <w:rPr>
          <w:rFonts w:ascii="Calibri"/>
        </w:rPr>
        <w:t>RCC</w:t>
      </w:r>
    </w:p>
    <w:p w:rsidR="00E70260" w:rsidRDefault="000B44A6" w:rsidP="0067595D">
      <w:pPr>
        <w:pStyle w:val="BodyText"/>
        <w:tabs>
          <w:tab w:val="left" w:pos="1142"/>
          <w:tab w:val="left" w:pos="1579"/>
        </w:tabs>
        <w:spacing w:before="117" w:line="276" w:lineRule="auto"/>
        <w:ind w:right="443"/>
        <w:jc w:val="right"/>
        <w:rPr>
          <w:rFonts w:ascii="Calibri"/>
        </w:rPr>
      </w:pPr>
      <w:r w:rsidRPr="000B44A6">
        <w:pict>
          <v:rect id="_x0000_s2051" style="position:absolute;left:0;text-align:left;margin-left:445.7pt;margin-top:-8.3pt;width:5.5pt;height:5.5pt;z-index:15730688;mso-position-horizontal-relative:page" fillcolor="#c0504d" stroked="f">
            <w10:wrap anchorx="page"/>
          </v:rect>
        </w:pict>
      </w:r>
      <w:r w:rsidRPr="000B44A6">
        <w:pict>
          <v:rect id="_x0000_s2050" style="position:absolute;left:0;text-align:left;margin-left:445.7pt;margin-top:9.7pt;width:5.5pt;height:5.5pt;z-index:-15944704;mso-position-horizontal-relative:page" fillcolor="#9bba58" stroked="f">
            <w10:wrap anchorx="page"/>
          </v:rect>
        </w:pict>
      </w:r>
      <w:r w:rsidR="0005002A">
        <w:rPr>
          <w:rFonts w:ascii="Calibri"/>
          <w:w w:val="99"/>
          <w:u w:val="single" w:color="868686"/>
        </w:rPr>
        <w:t xml:space="preserve"> </w:t>
      </w:r>
      <w:r w:rsidR="0005002A">
        <w:rPr>
          <w:rFonts w:ascii="Calibri"/>
          <w:u w:val="single" w:color="868686"/>
        </w:rPr>
        <w:tab/>
      </w:r>
      <w:r w:rsidR="0005002A">
        <w:rPr>
          <w:rFonts w:ascii="Calibri"/>
        </w:rPr>
        <w:tab/>
        <w:t>AMOUNT</w:t>
      </w:r>
      <w:r w:rsidR="0005002A">
        <w:rPr>
          <w:rFonts w:ascii="Calibri"/>
          <w:spacing w:val="-6"/>
        </w:rPr>
        <w:t xml:space="preserve"> </w:t>
      </w:r>
      <w:r w:rsidR="0005002A">
        <w:rPr>
          <w:rFonts w:ascii="Calibri"/>
        </w:rPr>
        <w:t>OF</w:t>
      </w:r>
      <w:r w:rsidR="0005002A">
        <w:rPr>
          <w:rFonts w:ascii="Calibri"/>
          <w:spacing w:val="-2"/>
        </w:rPr>
        <w:t xml:space="preserve"> </w:t>
      </w:r>
      <w:r w:rsidR="0005002A">
        <w:rPr>
          <w:rFonts w:ascii="Calibri"/>
        </w:rPr>
        <w:t>PSC</w:t>
      </w:r>
    </w:p>
    <w:p w:rsidR="00E70260" w:rsidRDefault="00E70260" w:rsidP="0067595D">
      <w:pPr>
        <w:spacing w:line="276" w:lineRule="auto"/>
        <w:jc w:val="right"/>
        <w:rPr>
          <w:rFonts w:ascii="Calibri"/>
        </w:rPr>
        <w:sectPr w:rsidR="00E70260">
          <w:type w:val="continuous"/>
          <w:pgSz w:w="11910" w:h="16840"/>
          <w:pgMar w:top="2840" w:right="1000" w:bottom="900" w:left="1040" w:header="720" w:footer="720" w:gutter="0"/>
          <w:cols w:num="2" w:space="720" w:equalWidth="0">
            <w:col w:w="2400" w:space="2197"/>
            <w:col w:w="5273"/>
          </w:cols>
        </w:sectPr>
      </w:pPr>
    </w:p>
    <w:p w:rsidR="00E70260" w:rsidRDefault="00E70260" w:rsidP="0067595D">
      <w:pPr>
        <w:pStyle w:val="BodyText"/>
        <w:spacing w:before="5" w:line="276" w:lineRule="auto"/>
        <w:rPr>
          <w:rFonts w:ascii="Calibri"/>
          <w:sz w:val="15"/>
        </w:rPr>
      </w:pPr>
    </w:p>
    <w:p w:rsidR="00E70260" w:rsidRDefault="0005002A" w:rsidP="0067595D">
      <w:pPr>
        <w:pStyle w:val="BodyText"/>
        <w:spacing w:before="59" w:line="276" w:lineRule="auto"/>
        <w:ind w:left="1855"/>
        <w:rPr>
          <w:rFonts w:ascii="Calibri"/>
        </w:rPr>
      </w:pPr>
      <w:r>
        <w:rPr>
          <w:rFonts w:ascii="Calibri"/>
        </w:rPr>
        <w:t>20000</w:t>
      </w:r>
    </w:p>
    <w:p w:rsidR="00E70260" w:rsidRDefault="00E70260" w:rsidP="0067595D">
      <w:pPr>
        <w:pStyle w:val="BodyText"/>
        <w:spacing w:before="5" w:line="276" w:lineRule="auto"/>
        <w:rPr>
          <w:rFonts w:ascii="Calibri"/>
          <w:sz w:val="15"/>
        </w:rPr>
      </w:pPr>
    </w:p>
    <w:p w:rsidR="00E70260" w:rsidRDefault="0005002A" w:rsidP="0067595D">
      <w:pPr>
        <w:pStyle w:val="BodyText"/>
        <w:spacing w:before="59" w:line="276" w:lineRule="auto"/>
        <w:ind w:left="1855"/>
        <w:rPr>
          <w:rFonts w:ascii="Calibri"/>
        </w:rPr>
      </w:pPr>
      <w:r>
        <w:rPr>
          <w:rFonts w:ascii="Calibri"/>
        </w:rPr>
        <w:t>10000</w:t>
      </w:r>
    </w:p>
    <w:p w:rsidR="00E70260" w:rsidRDefault="00E70260" w:rsidP="0067595D">
      <w:pPr>
        <w:pStyle w:val="BodyText"/>
        <w:spacing w:before="5" w:line="276" w:lineRule="auto"/>
        <w:rPr>
          <w:rFonts w:ascii="Calibri"/>
          <w:sz w:val="15"/>
        </w:rPr>
      </w:pPr>
    </w:p>
    <w:p w:rsidR="00E70260" w:rsidRDefault="0005002A" w:rsidP="0067595D">
      <w:pPr>
        <w:pStyle w:val="BodyText"/>
        <w:spacing w:before="59" w:line="276" w:lineRule="auto"/>
        <w:ind w:left="2260"/>
        <w:rPr>
          <w:rFonts w:ascii="Calibri"/>
        </w:rPr>
      </w:pPr>
      <w:r>
        <w:rPr>
          <w:rFonts w:ascii="Calibri"/>
          <w:w w:val="99"/>
        </w:rPr>
        <w:t>0</w:t>
      </w:r>
    </w:p>
    <w:p w:rsidR="00E70260" w:rsidRDefault="0005002A" w:rsidP="0067595D">
      <w:pPr>
        <w:pStyle w:val="BodyText"/>
        <w:tabs>
          <w:tab w:val="left" w:pos="3748"/>
          <w:tab w:val="left" w:pos="4583"/>
          <w:tab w:val="left" w:pos="5417"/>
          <w:tab w:val="left" w:pos="6252"/>
          <w:tab w:val="left" w:pos="7087"/>
        </w:tabs>
        <w:spacing w:before="74" w:line="276" w:lineRule="auto"/>
        <w:ind w:left="2913"/>
        <w:rPr>
          <w:rFonts w:ascii="Calibri"/>
        </w:rPr>
      </w:pPr>
      <w:r>
        <w:rPr>
          <w:rFonts w:ascii="Calibri"/>
        </w:rPr>
        <w:t>1</w:t>
      </w:r>
      <w:r>
        <w:rPr>
          <w:rFonts w:ascii="Calibri"/>
        </w:rPr>
        <w:tab/>
        <w:t>2</w:t>
      </w:r>
      <w:r>
        <w:rPr>
          <w:rFonts w:ascii="Calibri"/>
        </w:rPr>
        <w:tab/>
        <w:t>3</w:t>
      </w:r>
      <w:r>
        <w:rPr>
          <w:rFonts w:ascii="Calibri"/>
        </w:rPr>
        <w:tab/>
        <w:t>4</w:t>
      </w:r>
      <w:r>
        <w:rPr>
          <w:rFonts w:ascii="Calibri"/>
        </w:rPr>
        <w:tab/>
        <w:t>5</w:t>
      </w:r>
      <w:r>
        <w:rPr>
          <w:rFonts w:ascii="Calibri"/>
        </w:rPr>
        <w:tab/>
        <w:t>6</w:t>
      </w:r>
    </w:p>
    <w:p w:rsidR="00E70260" w:rsidRDefault="00E70260" w:rsidP="0067595D">
      <w:pPr>
        <w:pStyle w:val="BodyText"/>
        <w:spacing w:before="2" w:line="276" w:lineRule="auto"/>
        <w:rPr>
          <w:rFonts w:ascii="Calibri"/>
          <w:sz w:val="10"/>
        </w:rPr>
      </w:pPr>
    </w:p>
    <w:p w:rsidR="00E70260" w:rsidRDefault="0005002A" w:rsidP="0067595D">
      <w:pPr>
        <w:pStyle w:val="BodyText"/>
        <w:spacing w:before="91" w:line="276" w:lineRule="auto"/>
        <w:ind w:left="546" w:right="585"/>
        <w:jc w:val="center"/>
      </w:pPr>
      <w:r>
        <w:t>Fig</w:t>
      </w:r>
      <w:r>
        <w:rPr>
          <w:spacing w:val="-3"/>
        </w:rPr>
        <w:t xml:space="preserve"> </w:t>
      </w:r>
      <w:r>
        <w:t>5.7</w:t>
      </w:r>
      <w:r>
        <w:rPr>
          <w:spacing w:val="-1"/>
        </w:rPr>
        <w:t xml:space="preserve"> </w:t>
      </w:r>
      <w:r>
        <w:t>Cost</w:t>
      </w:r>
      <w:r>
        <w:rPr>
          <w:spacing w:val="-2"/>
        </w:rPr>
        <w:t xml:space="preserve"> </w:t>
      </w:r>
      <w:r>
        <w:t>Comparison</w:t>
      </w:r>
      <w:r>
        <w:rPr>
          <w:spacing w:val="-2"/>
        </w:rPr>
        <w:t xml:space="preserve"> </w:t>
      </w:r>
      <w:r>
        <w:t>of RCC</w:t>
      </w:r>
      <w:r>
        <w:rPr>
          <w:spacing w:val="-2"/>
        </w:rPr>
        <w:t xml:space="preserve"> </w:t>
      </w:r>
      <w:r>
        <w:t>and PSC</w:t>
      </w:r>
    </w:p>
    <w:p w:rsidR="00E70260" w:rsidRDefault="00E70260" w:rsidP="0067595D">
      <w:pPr>
        <w:pStyle w:val="BodyText"/>
        <w:spacing w:line="276" w:lineRule="auto"/>
        <w:rPr>
          <w:sz w:val="22"/>
        </w:rPr>
      </w:pPr>
    </w:p>
    <w:p w:rsidR="00E70260" w:rsidRDefault="00E70260" w:rsidP="0067595D">
      <w:pPr>
        <w:pStyle w:val="BodyText"/>
        <w:spacing w:before="3" w:line="276" w:lineRule="auto"/>
        <w:rPr>
          <w:sz w:val="18"/>
        </w:rPr>
      </w:pPr>
    </w:p>
    <w:p w:rsidR="00E70260" w:rsidRDefault="0005002A" w:rsidP="0067595D">
      <w:pPr>
        <w:pStyle w:val="Heading2"/>
        <w:spacing w:before="1" w:line="276" w:lineRule="auto"/>
        <w:ind w:right="1617"/>
        <w:jc w:val="center"/>
      </w:pPr>
      <w:r>
        <w:t>VI</w:t>
      </w:r>
      <w:r w:rsidR="00C52CBC">
        <w:t xml:space="preserve">      </w:t>
      </w:r>
      <w:r>
        <w:rPr>
          <w:spacing w:val="-4"/>
        </w:rPr>
        <w:t xml:space="preserve"> </w:t>
      </w:r>
      <w:r>
        <w:t>CONCLUSION</w:t>
      </w:r>
    </w:p>
    <w:p w:rsidR="00E70260" w:rsidRDefault="00E70260" w:rsidP="0067595D">
      <w:pPr>
        <w:pStyle w:val="BodyText"/>
        <w:spacing w:before="7" w:line="276" w:lineRule="auto"/>
        <w:rPr>
          <w:b/>
          <w:sz w:val="19"/>
        </w:rPr>
      </w:pPr>
    </w:p>
    <w:p w:rsidR="00E70260" w:rsidRDefault="00FF567C" w:rsidP="0067595D">
      <w:pPr>
        <w:pStyle w:val="BodyText"/>
        <w:spacing w:line="276" w:lineRule="auto"/>
        <w:ind w:left="112" w:right="151" w:firstLine="360"/>
        <w:jc w:val="both"/>
      </w:pPr>
      <w:r w:rsidRPr="00FF567C">
        <w:t>based on shear force and bending moments from SAP 2000. The event hall's beams are RCC and PSC designed. When RCC and PSC's construction costs are compared for various spans, it is clear that PSC's construction costs are more affordable than RCC's (Fig. 5.7).</w:t>
      </w:r>
    </w:p>
    <w:p w:rsidR="00E70260" w:rsidRDefault="00E70260" w:rsidP="0067595D">
      <w:pPr>
        <w:pStyle w:val="BodyText"/>
        <w:spacing w:line="276" w:lineRule="auto"/>
        <w:rPr>
          <w:sz w:val="22"/>
        </w:rPr>
      </w:pPr>
    </w:p>
    <w:p w:rsidR="00E70260" w:rsidRDefault="00E70260" w:rsidP="0067595D">
      <w:pPr>
        <w:pStyle w:val="BodyText"/>
        <w:spacing w:before="5" w:line="276" w:lineRule="auto"/>
        <w:rPr>
          <w:sz w:val="18"/>
        </w:rPr>
      </w:pPr>
    </w:p>
    <w:p w:rsidR="00E70260" w:rsidRDefault="0005002A" w:rsidP="0067595D">
      <w:pPr>
        <w:pStyle w:val="Heading2"/>
        <w:spacing w:line="276" w:lineRule="auto"/>
        <w:ind w:left="1577" w:right="1617"/>
        <w:jc w:val="center"/>
      </w:pPr>
      <w:r>
        <w:t>REFERENCES</w:t>
      </w:r>
    </w:p>
    <w:p w:rsidR="00E70260" w:rsidRDefault="00E70260" w:rsidP="0067595D">
      <w:pPr>
        <w:pStyle w:val="BodyText"/>
        <w:spacing w:before="9" w:line="276" w:lineRule="auto"/>
        <w:rPr>
          <w:b/>
          <w:sz w:val="19"/>
        </w:rPr>
      </w:pPr>
    </w:p>
    <w:p w:rsidR="00E70260" w:rsidRDefault="0005002A" w:rsidP="0067595D">
      <w:pPr>
        <w:pStyle w:val="ListParagraph"/>
        <w:numPr>
          <w:ilvl w:val="0"/>
          <w:numId w:val="1"/>
        </w:numPr>
        <w:tabs>
          <w:tab w:val="left" w:pos="544"/>
          <w:tab w:val="left" w:pos="545"/>
        </w:tabs>
        <w:spacing w:line="276" w:lineRule="auto"/>
        <w:ind w:right="146"/>
        <w:rPr>
          <w:sz w:val="16"/>
        </w:rPr>
      </w:pPr>
      <w:r>
        <w:rPr>
          <w:sz w:val="16"/>
        </w:rPr>
        <w:t>A.R.Mundhada,</w:t>
      </w:r>
      <w:r>
        <w:rPr>
          <w:spacing w:val="33"/>
          <w:sz w:val="16"/>
        </w:rPr>
        <w:t xml:space="preserve"> </w:t>
      </w:r>
      <w:r>
        <w:rPr>
          <w:sz w:val="16"/>
        </w:rPr>
        <w:t>Mohammad</w:t>
      </w:r>
      <w:r>
        <w:rPr>
          <w:spacing w:val="34"/>
          <w:sz w:val="16"/>
        </w:rPr>
        <w:t xml:space="preserve"> </w:t>
      </w:r>
      <w:r>
        <w:rPr>
          <w:sz w:val="16"/>
        </w:rPr>
        <w:t>Shahezad</w:t>
      </w:r>
      <w:r>
        <w:rPr>
          <w:spacing w:val="37"/>
          <w:sz w:val="16"/>
        </w:rPr>
        <w:t xml:space="preserve"> </w:t>
      </w:r>
      <w:r>
        <w:rPr>
          <w:sz w:val="16"/>
        </w:rPr>
        <w:t>“Economic</w:t>
      </w:r>
      <w:r>
        <w:rPr>
          <w:spacing w:val="34"/>
          <w:sz w:val="16"/>
        </w:rPr>
        <w:t xml:space="preserve"> </w:t>
      </w:r>
      <w:r>
        <w:rPr>
          <w:sz w:val="16"/>
        </w:rPr>
        <w:t>Of</w:t>
      </w:r>
      <w:r>
        <w:rPr>
          <w:spacing w:val="35"/>
          <w:sz w:val="16"/>
        </w:rPr>
        <w:t xml:space="preserve"> </w:t>
      </w:r>
      <w:r>
        <w:rPr>
          <w:sz w:val="16"/>
        </w:rPr>
        <w:t>Continuous</w:t>
      </w:r>
      <w:r>
        <w:rPr>
          <w:spacing w:val="33"/>
          <w:sz w:val="16"/>
        </w:rPr>
        <w:t xml:space="preserve"> </w:t>
      </w:r>
      <w:r>
        <w:rPr>
          <w:sz w:val="16"/>
        </w:rPr>
        <w:t>R.C.C.</w:t>
      </w:r>
      <w:r>
        <w:rPr>
          <w:spacing w:val="34"/>
          <w:sz w:val="16"/>
        </w:rPr>
        <w:t xml:space="preserve"> </w:t>
      </w:r>
      <w:r>
        <w:rPr>
          <w:sz w:val="16"/>
        </w:rPr>
        <w:t>Beams</w:t>
      </w:r>
      <w:r>
        <w:rPr>
          <w:spacing w:val="34"/>
          <w:sz w:val="16"/>
        </w:rPr>
        <w:t xml:space="preserve"> </w:t>
      </w:r>
      <w:r>
        <w:rPr>
          <w:sz w:val="16"/>
        </w:rPr>
        <w:t>Vis-À-Vis</w:t>
      </w:r>
      <w:r>
        <w:rPr>
          <w:spacing w:val="35"/>
          <w:sz w:val="16"/>
        </w:rPr>
        <w:t xml:space="preserve"> </w:t>
      </w:r>
      <w:r>
        <w:rPr>
          <w:sz w:val="16"/>
        </w:rPr>
        <w:t>Continuous</w:t>
      </w:r>
      <w:r>
        <w:rPr>
          <w:spacing w:val="35"/>
          <w:sz w:val="16"/>
        </w:rPr>
        <w:t xml:space="preserve"> </w:t>
      </w:r>
      <w:r>
        <w:rPr>
          <w:sz w:val="16"/>
        </w:rPr>
        <w:t>Pre</w:t>
      </w:r>
      <w:r>
        <w:rPr>
          <w:spacing w:val="34"/>
          <w:sz w:val="16"/>
        </w:rPr>
        <w:t xml:space="preserve"> </w:t>
      </w:r>
      <w:r>
        <w:rPr>
          <w:sz w:val="16"/>
        </w:rPr>
        <w:t>Stressed</w:t>
      </w:r>
      <w:r>
        <w:rPr>
          <w:spacing w:val="38"/>
          <w:sz w:val="16"/>
        </w:rPr>
        <w:t xml:space="preserve"> </w:t>
      </w:r>
      <w:r>
        <w:rPr>
          <w:sz w:val="16"/>
        </w:rPr>
        <w:t>Concrete</w:t>
      </w:r>
      <w:r>
        <w:rPr>
          <w:spacing w:val="33"/>
          <w:sz w:val="16"/>
        </w:rPr>
        <w:t xml:space="preserve"> </w:t>
      </w:r>
      <w:r>
        <w:rPr>
          <w:sz w:val="16"/>
        </w:rPr>
        <w:t>Beams”</w:t>
      </w:r>
      <w:r>
        <w:rPr>
          <w:spacing w:val="1"/>
          <w:sz w:val="16"/>
        </w:rPr>
        <w:t xml:space="preserve"> </w:t>
      </w:r>
      <w:r>
        <w:rPr>
          <w:sz w:val="16"/>
        </w:rPr>
        <w:t>International</w:t>
      </w:r>
      <w:r>
        <w:rPr>
          <w:spacing w:val="-2"/>
          <w:sz w:val="16"/>
        </w:rPr>
        <w:t xml:space="preserve"> </w:t>
      </w:r>
      <w:r>
        <w:rPr>
          <w:sz w:val="16"/>
        </w:rPr>
        <w:t>Journal</w:t>
      </w:r>
      <w:r>
        <w:rPr>
          <w:spacing w:val="-1"/>
          <w:sz w:val="16"/>
        </w:rPr>
        <w:t xml:space="preserve"> </w:t>
      </w:r>
      <w:r>
        <w:rPr>
          <w:sz w:val="16"/>
        </w:rPr>
        <w:t>of</w:t>
      </w:r>
      <w:r>
        <w:rPr>
          <w:spacing w:val="-1"/>
          <w:sz w:val="16"/>
        </w:rPr>
        <w:t xml:space="preserve"> </w:t>
      </w:r>
      <w:r>
        <w:rPr>
          <w:sz w:val="16"/>
        </w:rPr>
        <w:t>Scientific &amp;</w:t>
      </w:r>
      <w:r>
        <w:rPr>
          <w:spacing w:val="-5"/>
          <w:sz w:val="16"/>
        </w:rPr>
        <w:t xml:space="preserve"> </w:t>
      </w:r>
      <w:r>
        <w:rPr>
          <w:sz w:val="16"/>
        </w:rPr>
        <w:t>Engineering</w:t>
      </w:r>
      <w:r>
        <w:rPr>
          <w:spacing w:val="-1"/>
          <w:sz w:val="16"/>
        </w:rPr>
        <w:t xml:space="preserve"> </w:t>
      </w:r>
      <w:r>
        <w:rPr>
          <w:sz w:val="16"/>
        </w:rPr>
        <w:t>Research</w:t>
      </w:r>
      <w:r>
        <w:rPr>
          <w:spacing w:val="-2"/>
          <w:sz w:val="16"/>
        </w:rPr>
        <w:t xml:space="preserve"> </w:t>
      </w:r>
      <w:r>
        <w:rPr>
          <w:sz w:val="16"/>
        </w:rPr>
        <w:t>,</w:t>
      </w:r>
      <w:r>
        <w:rPr>
          <w:spacing w:val="5"/>
          <w:sz w:val="16"/>
        </w:rPr>
        <w:t xml:space="preserve"> </w:t>
      </w:r>
      <w:r>
        <w:rPr>
          <w:sz w:val="16"/>
        </w:rPr>
        <w:t>Volume</w:t>
      </w:r>
      <w:r>
        <w:rPr>
          <w:spacing w:val="-1"/>
          <w:sz w:val="16"/>
        </w:rPr>
        <w:t xml:space="preserve"> </w:t>
      </w:r>
      <w:r>
        <w:rPr>
          <w:sz w:val="16"/>
        </w:rPr>
        <w:t>3, Issue</w:t>
      </w:r>
      <w:r>
        <w:rPr>
          <w:spacing w:val="-2"/>
          <w:sz w:val="16"/>
        </w:rPr>
        <w:t xml:space="preserve"> </w:t>
      </w:r>
      <w:r>
        <w:rPr>
          <w:sz w:val="16"/>
        </w:rPr>
        <w:t>7,</w:t>
      </w:r>
      <w:r>
        <w:rPr>
          <w:spacing w:val="-1"/>
          <w:sz w:val="16"/>
        </w:rPr>
        <w:t xml:space="preserve"> </w:t>
      </w:r>
      <w:r>
        <w:rPr>
          <w:sz w:val="16"/>
        </w:rPr>
        <w:t>July</w:t>
      </w:r>
      <w:r>
        <w:rPr>
          <w:spacing w:val="-4"/>
          <w:sz w:val="16"/>
        </w:rPr>
        <w:t xml:space="preserve"> </w:t>
      </w:r>
      <w:r>
        <w:rPr>
          <w:sz w:val="16"/>
        </w:rPr>
        <w:t>2012.</w:t>
      </w:r>
    </w:p>
    <w:p w:rsidR="00E70260" w:rsidRDefault="0005002A" w:rsidP="0067595D">
      <w:pPr>
        <w:pStyle w:val="ListParagraph"/>
        <w:numPr>
          <w:ilvl w:val="0"/>
          <w:numId w:val="1"/>
        </w:numPr>
        <w:tabs>
          <w:tab w:val="left" w:pos="544"/>
          <w:tab w:val="left" w:pos="545"/>
        </w:tabs>
        <w:spacing w:line="276" w:lineRule="auto"/>
        <w:ind w:right="147"/>
        <w:rPr>
          <w:sz w:val="16"/>
        </w:rPr>
      </w:pPr>
      <w:r>
        <w:rPr>
          <w:sz w:val="16"/>
        </w:rPr>
        <w:t>Vaidhav</w:t>
      </w:r>
      <w:r>
        <w:rPr>
          <w:spacing w:val="3"/>
          <w:sz w:val="16"/>
        </w:rPr>
        <w:t xml:space="preserve"> </w:t>
      </w:r>
      <w:r>
        <w:rPr>
          <w:sz w:val="16"/>
        </w:rPr>
        <w:t>G</w:t>
      </w:r>
      <w:r>
        <w:rPr>
          <w:spacing w:val="2"/>
          <w:sz w:val="16"/>
        </w:rPr>
        <w:t xml:space="preserve"> </w:t>
      </w:r>
      <w:r>
        <w:rPr>
          <w:sz w:val="16"/>
        </w:rPr>
        <w:t>Tejani,</w:t>
      </w:r>
      <w:r>
        <w:rPr>
          <w:spacing w:val="6"/>
          <w:sz w:val="16"/>
        </w:rPr>
        <w:t xml:space="preserve"> </w:t>
      </w:r>
      <w:r>
        <w:rPr>
          <w:sz w:val="16"/>
        </w:rPr>
        <w:t>Hitesh</w:t>
      </w:r>
      <w:r>
        <w:rPr>
          <w:spacing w:val="6"/>
          <w:sz w:val="16"/>
        </w:rPr>
        <w:t xml:space="preserve"> </w:t>
      </w:r>
      <w:r>
        <w:rPr>
          <w:sz w:val="16"/>
        </w:rPr>
        <w:t>K</w:t>
      </w:r>
      <w:r>
        <w:rPr>
          <w:spacing w:val="2"/>
          <w:sz w:val="16"/>
        </w:rPr>
        <w:t xml:space="preserve"> </w:t>
      </w:r>
      <w:r>
        <w:rPr>
          <w:sz w:val="16"/>
        </w:rPr>
        <w:t>Dhameliya,</w:t>
      </w:r>
      <w:r>
        <w:rPr>
          <w:spacing w:val="6"/>
          <w:sz w:val="16"/>
        </w:rPr>
        <w:t xml:space="preserve"> </w:t>
      </w:r>
      <w:r>
        <w:rPr>
          <w:sz w:val="16"/>
        </w:rPr>
        <w:t>Jasmin</w:t>
      </w:r>
      <w:r>
        <w:rPr>
          <w:spacing w:val="6"/>
          <w:sz w:val="16"/>
        </w:rPr>
        <w:t xml:space="preserve"> </w:t>
      </w:r>
      <w:r>
        <w:rPr>
          <w:sz w:val="16"/>
        </w:rPr>
        <w:t>Gadhiya</w:t>
      </w:r>
      <w:r>
        <w:rPr>
          <w:spacing w:val="6"/>
          <w:sz w:val="16"/>
        </w:rPr>
        <w:t xml:space="preserve"> </w:t>
      </w:r>
      <w:r>
        <w:rPr>
          <w:sz w:val="16"/>
        </w:rPr>
        <w:t>“Review</w:t>
      </w:r>
      <w:r>
        <w:rPr>
          <w:spacing w:val="2"/>
          <w:sz w:val="16"/>
        </w:rPr>
        <w:t xml:space="preserve"> </w:t>
      </w:r>
      <w:r>
        <w:rPr>
          <w:sz w:val="16"/>
        </w:rPr>
        <w:t>for</w:t>
      </w:r>
      <w:r>
        <w:rPr>
          <w:spacing w:val="5"/>
          <w:sz w:val="16"/>
        </w:rPr>
        <w:t xml:space="preserve"> </w:t>
      </w:r>
      <w:r>
        <w:rPr>
          <w:sz w:val="16"/>
        </w:rPr>
        <w:t>Study</w:t>
      </w:r>
      <w:r>
        <w:rPr>
          <w:spacing w:val="2"/>
          <w:sz w:val="16"/>
        </w:rPr>
        <w:t xml:space="preserve"> </w:t>
      </w:r>
      <w:r>
        <w:rPr>
          <w:sz w:val="16"/>
        </w:rPr>
        <w:t>of</w:t>
      </w:r>
      <w:r>
        <w:rPr>
          <w:spacing w:val="5"/>
          <w:sz w:val="16"/>
        </w:rPr>
        <w:t xml:space="preserve"> </w:t>
      </w:r>
      <w:r>
        <w:rPr>
          <w:sz w:val="16"/>
        </w:rPr>
        <w:t>Prestressing</w:t>
      </w:r>
      <w:r>
        <w:rPr>
          <w:spacing w:val="4"/>
          <w:sz w:val="16"/>
        </w:rPr>
        <w:t xml:space="preserve"> </w:t>
      </w:r>
      <w:r>
        <w:rPr>
          <w:sz w:val="16"/>
        </w:rPr>
        <w:t>System</w:t>
      </w:r>
      <w:r>
        <w:rPr>
          <w:spacing w:val="5"/>
          <w:sz w:val="16"/>
        </w:rPr>
        <w:t xml:space="preserve"> </w:t>
      </w:r>
      <w:r>
        <w:rPr>
          <w:sz w:val="16"/>
        </w:rPr>
        <w:t>for</w:t>
      </w:r>
      <w:r>
        <w:rPr>
          <w:spacing w:val="7"/>
          <w:sz w:val="16"/>
        </w:rPr>
        <w:t xml:space="preserve"> </w:t>
      </w:r>
      <w:r>
        <w:rPr>
          <w:sz w:val="16"/>
        </w:rPr>
        <w:t>All</w:t>
      </w:r>
      <w:r>
        <w:rPr>
          <w:spacing w:val="4"/>
          <w:sz w:val="16"/>
        </w:rPr>
        <w:t xml:space="preserve"> </w:t>
      </w:r>
      <w:r>
        <w:rPr>
          <w:sz w:val="16"/>
        </w:rPr>
        <w:t>Structural</w:t>
      </w:r>
      <w:r>
        <w:rPr>
          <w:spacing w:val="4"/>
          <w:sz w:val="16"/>
        </w:rPr>
        <w:t xml:space="preserve"> </w:t>
      </w:r>
      <w:r>
        <w:rPr>
          <w:sz w:val="16"/>
        </w:rPr>
        <w:t>Element”</w:t>
      </w:r>
      <w:r>
        <w:rPr>
          <w:spacing w:val="6"/>
          <w:sz w:val="16"/>
        </w:rPr>
        <w:t xml:space="preserve"> </w:t>
      </w:r>
      <w:r>
        <w:rPr>
          <w:sz w:val="16"/>
        </w:rPr>
        <w:t>International</w:t>
      </w:r>
      <w:r>
        <w:rPr>
          <w:spacing w:val="1"/>
          <w:sz w:val="16"/>
        </w:rPr>
        <w:t xml:space="preserve"> </w:t>
      </w:r>
      <w:r>
        <w:rPr>
          <w:sz w:val="16"/>
        </w:rPr>
        <w:t>Journal</w:t>
      </w:r>
      <w:r>
        <w:rPr>
          <w:spacing w:val="-2"/>
          <w:sz w:val="16"/>
        </w:rPr>
        <w:t xml:space="preserve"> </w:t>
      </w:r>
      <w:r>
        <w:rPr>
          <w:sz w:val="16"/>
        </w:rPr>
        <w:t>of</w:t>
      </w:r>
      <w:r>
        <w:rPr>
          <w:spacing w:val="-1"/>
          <w:sz w:val="16"/>
        </w:rPr>
        <w:t xml:space="preserve"> </w:t>
      </w:r>
      <w:r>
        <w:rPr>
          <w:sz w:val="16"/>
        </w:rPr>
        <w:t>Scientific</w:t>
      </w:r>
      <w:r>
        <w:rPr>
          <w:spacing w:val="-3"/>
          <w:sz w:val="16"/>
        </w:rPr>
        <w:t xml:space="preserve"> </w:t>
      </w:r>
      <w:r>
        <w:rPr>
          <w:sz w:val="16"/>
        </w:rPr>
        <w:t>Research</w:t>
      </w:r>
      <w:r>
        <w:rPr>
          <w:spacing w:val="-1"/>
          <w:sz w:val="16"/>
        </w:rPr>
        <w:t xml:space="preserve"> </w:t>
      </w:r>
      <w:r>
        <w:rPr>
          <w:sz w:val="16"/>
        </w:rPr>
        <w:t>in Science,</w:t>
      </w:r>
      <w:r>
        <w:rPr>
          <w:spacing w:val="1"/>
          <w:sz w:val="16"/>
        </w:rPr>
        <w:t xml:space="preserve"> </w:t>
      </w:r>
      <w:r>
        <w:rPr>
          <w:sz w:val="16"/>
        </w:rPr>
        <w:t>Engineering</w:t>
      </w:r>
      <w:r>
        <w:rPr>
          <w:spacing w:val="-1"/>
          <w:sz w:val="16"/>
        </w:rPr>
        <w:t xml:space="preserve"> </w:t>
      </w:r>
      <w:r>
        <w:rPr>
          <w:sz w:val="16"/>
        </w:rPr>
        <w:t>&amp;</w:t>
      </w:r>
      <w:r>
        <w:rPr>
          <w:spacing w:val="-4"/>
          <w:sz w:val="16"/>
        </w:rPr>
        <w:t xml:space="preserve"> </w:t>
      </w:r>
      <w:r>
        <w:rPr>
          <w:sz w:val="16"/>
        </w:rPr>
        <w:t>Technology,</w:t>
      </w:r>
      <w:r>
        <w:rPr>
          <w:spacing w:val="6"/>
          <w:sz w:val="16"/>
        </w:rPr>
        <w:t xml:space="preserve"> </w:t>
      </w:r>
      <w:r>
        <w:rPr>
          <w:sz w:val="16"/>
        </w:rPr>
        <w:t>Volume</w:t>
      </w:r>
      <w:r>
        <w:rPr>
          <w:spacing w:val="-3"/>
          <w:sz w:val="16"/>
        </w:rPr>
        <w:t xml:space="preserve"> </w:t>
      </w:r>
      <w:r>
        <w:rPr>
          <w:sz w:val="16"/>
        </w:rPr>
        <w:t>1,</w:t>
      </w:r>
      <w:r>
        <w:rPr>
          <w:spacing w:val="1"/>
          <w:sz w:val="16"/>
        </w:rPr>
        <w:t xml:space="preserve"> </w:t>
      </w:r>
      <w:r>
        <w:rPr>
          <w:sz w:val="16"/>
        </w:rPr>
        <w:t>Issue</w:t>
      </w:r>
      <w:r>
        <w:rPr>
          <w:spacing w:val="-3"/>
          <w:sz w:val="16"/>
        </w:rPr>
        <w:t xml:space="preserve"> </w:t>
      </w:r>
      <w:r>
        <w:rPr>
          <w:sz w:val="16"/>
        </w:rPr>
        <w:t>6,</w:t>
      </w:r>
      <w:r>
        <w:rPr>
          <w:spacing w:val="-1"/>
          <w:sz w:val="16"/>
        </w:rPr>
        <w:t xml:space="preserve"> </w:t>
      </w:r>
      <w:r>
        <w:rPr>
          <w:sz w:val="16"/>
        </w:rPr>
        <w:t>2015</w:t>
      </w:r>
    </w:p>
    <w:p w:rsidR="00E70260" w:rsidRDefault="00E70260" w:rsidP="0067595D">
      <w:pPr>
        <w:spacing w:line="276" w:lineRule="auto"/>
        <w:rPr>
          <w:sz w:val="16"/>
        </w:rPr>
        <w:sectPr w:rsidR="00E70260">
          <w:type w:val="continuous"/>
          <w:pgSz w:w="11910" w:h="16840"/>
          <w:pgMar w:top="2840" w:right="1000" w:bottom="900" w:left="1040" w:header="720" w:footer="720" w:gutter="0"/>
          <w:cols w:space="720"/>
        </w:sectPr>
      </w:pPr>
    </w:p>
    <w:p w:rsidR="00E70260" w:rsidRDefault="00E70260" w:rsidP="0067595D">
      <w:pPr>
        <w:pStyle w:val="BodyText"/>
        <w:spacing w:before="3" w:line="276" w:lineRule="auto"/>
        <w:rPr>
          <w:sz w:val="13"/>
        </w:rPr>
      </w:pPr>
    </w:p>
    <w:p w:rsidR="00E70260" w:rsidRDefault="0005002A" w:rsidP="0067595D">
      <w:pPr>
        <w:pStyle w:val="ListParagraph"/>
        <w:numPr>
          <w:ilvl w:val="0"/>
          <w:numId w:val="1"/>
        </w:numPr>
        <w:tabs>
          <w:tab w:val="left" w:pos="544"/>
          <w:tab w:val="left" w:pos="545"/>
        </w:tabs>
        <w:spacing w:before="94" w:line="276" w:lineRule="auto"/>
        <w:rPr>
          <w:sz w:val="16"/>
        </w:rPr>
      </w:pPr>
      <w:r>
        <w:rPr>
          <w:sz w:val="16"/>
        </w:rPr>
        <w:t>Amlan</w:t>
      </w:r>
      <w:r>
        <w:rPr>
          <w:spacing w:val="-3"/>
          <w:sz w:val="16"/>
        </w:rPr>
        <w:t xml:space="preserve"> </w:t>
      </w:r>
      <w:r>
        <w:rPr>
          <w:sz w:val="16"/>
        </w:rPr>
        <w:t>K</w:t>
      </w:r>
      <w:r>
        <w:rPr>
          <w:spacing w:val="-6"/>
          <w:sz w:val="16"/>
        </w:rPr>
        <w:t xml:space="preserve"> </w:t>
      </w:r>
      <w:r>
        <w:rPr>
          <w:sz w:val="16"/>
        </w:rPr>
        <w:t>Sengupta</w:t>
      </w:r>
      <w:r>
        <w:rPr>
          <w:spacing w:val="-5"/>
          <w:sz w:val="16"/>
        </w:rPr>
        <w:t xml:space="preserve"> </w:t>
      </w:r>
      <w:r>
        <w:rPr>
          <w:sz w:val="16"/>
        </w:rPr>
        <w:t>and</w:t>
      </w:r>
      <w:r>
        <w:rPr>
          <w:spacing w:val="-3"/>
          <w:sz w:val="16"/>
        </w:rPr>
        <w:t xml:space="preserve"> </w:t>
      </w:r>
      <w:r>
        <w:rPr>
          <w:sz w:val="16"/>
        </w:rPr>
        <w:t>Prof.</w:t>
      </w:r>
      <w:r>
        <w:rPr>
          <w:spacing w:val="-2"/>
          <w:sz w:val="16"/>
        </w:rPr>
        <w:t xml:space="preserve"> </w:t>
      </w:r>
      <w:r>
        <w:rPr>
          <w:sz w:val="16"/>
        </w:rPr>
        <w:t>Devdas</w:t>
      </w:r>
      <w:r>
        <w:rPr>
          <w:spacing w:val="-8"/>
          <w:sz w:val="16"/>
        </w:rPr>
        <w:t xml:space="preserve"> </w:t>
      </w:r>
      <w:r>
        <w:rPr>
          <w:sz w:val="16"/>
        </w:rPr>
        <w:t>Menon</w:t>
      </w:r>
      <w:r>
        <w:rPr>
          <w:spacing w:val="33"/>
          <w:sz w:val="16"/>
        </w:rPr>
        <w:t xml:space="preserve"> </w:t>
      </w:r>
      <w:r>
        <w:rPr>
          <w:sz w:val="16"/>
        </w:rPr>
        <w:t>“Prestressed</w:t>
      </w:r>
      <w:r>
        <w:rPr>
          <w:spacing w:val="-3"/>
          <w:sz w:val="16"/>
        </w:rPr>
        <w:t xml:space="preserve"> </w:t>
      </w:r>
      <w:r>
        <w:rPr>
          <w:sz w:val="16"/>
        </w:rPr>
        <w:t>Concrete</w:t>
      </w:r>
      <w:r>
        <w:rPr>
          <w:spacing w:val="-5"/>
          <w:sz w:val="16"/>
        </w:rPr>
        <w:t xml:space="preserve"> </w:t>
      </w:r>
      <w:r>
        <w:rPr>
          <w:sz w:val="16"/>
        </w:rPr>
        <w:t>Structures”</w:t>
      </w:r>
      <w:r>
        <w:rPr>
          <w:spacing w:val="2"/>
          <w:sz w:val="16"/>
        </w:rPr>
        <w:t xml:space="preserve"> </w:t>
      </w:r>
      <w:r>
        <w:rPr>
          <w:sz w:val="16"/>
        </w:rPr>
        <w:t>NPTEL.</w:t>
      </w:r>
    </w:p>
    <w:p w:rsidR="00E70260" w:rsidRDefault="0005002A" w:rsidP="0067595D">
      <w:pPr>
        <w:pStyle w:val="ListParagraph"/>
        <w:numPr>
          <w:ilvl w:val="0"/>
          <w:numId w:val="1"/>
        </w:numPr>
        <w:tabs>
          <w:tab w:val="left" w:pos="544"/>
          <w:tab w:val="left" w:pos="545"/>
        </w:tabs>
        <w:spacing w:line="276" w:lineRule="auto"/>
        <w:ind w:right="145"/>
        <w:rPr>
          <w:sz w:val="16"/>
        </w:rPr>
      </w:pPr>
      <w:r>
        <w:rPr>
          <w:sz w:val="16"/>
        </w:rPr>
        <w:t>Anupam Sharma and suresh singh kushwah “Comparative Analysis Of Reinforcement And Pre-stressed Concrete Beam” International Journal</w:t>
      </w:r>
      <w:r>
        <w:rPr>
          <w:spacing w:val="1"/>
          <w:sz w:val="16"/>
        </w:rPr>
        <w:t xml:space="preserve"> </w:t>
      </w:r>
      <w:r>
        <w:rPr>
          <w:sz w:val="16"/>
        </w:rPr>
        <w:t>of</w:t>
      </w:r>
      <w:r>
        <w:rPr>
          <w:spacing w:val="-2"/>
          <w:sz w:val="16"/>
        </w:rPr>
        <w:t xml:space="preserve"> </w:t>
      </w:r>
      <w:r>
        <w:rPr>
          <w:sz w:val="16"/>
        </w:rPr>
        <w:t>Current</w:t>
      </w:r>
      <w:r>
        <w:rPr>
          <w:spacing w:val="-1"/>
          <w:sz w:val="16"/>
        </w:rPr>
        <w:t xml:space="preserve"> </w:t>
      </w:r>
      <w:r>
        <w:rPr>
          <w:sz w:val="16"/>
        </w:rPr>
        <w:t>Engineering</w:t>
      </w:r>
      <w:r>
        <w:rPr>
          <w:spacing w:val="-1"/>
          <w:sz w:val="16"/>
        </w:rPr>
        <w:t xml:space="preserve"> </w:t>
      </w:r>
      <w:r>
        <w:rPr>
          <w:sz w:val="16"/>
        </w:rPr>
        <w:t>and</w:t>
      </w:r>
      <w:r>
        <w:rPr>
          <w:spacing w:val="1"/>
          <w:sz w:val="16"/>
        </w:rPr>
        <w:t xml:space="preserve"> </w:t>
      </w:r>
      <w:r>
        <w:rPr>
          <w:sz w:val="16"/>
        </w:rPr>
        <w:t>Technology Volume</w:t>
      </w:r>
      <w:r>
        <w:rPr>
          <w:spacing w:val="-2"/>
          <w:sz w:val="16"/>
        </w:rPr>
        <w:t xml:space="preserve"> </w:t>
      </w:r>
      <w:r>
        <w:rPr>
          <w:sz w:val="16"/>
        </w:rPr>
        <w:t>5, No</w:t>
      </w:r>
      <w:r>
        <w:rPr>
          <w:spacing w:val="-1"/>
          <w:sz w:val="16"/>
        </w:rPr>
        <w:t xml:space="preserve"> </w:t>
      </w:r>
      <w:r>
        <w:rPr>
          <w:sz w:val="16"/>
        </w:rPr>
        <w:t>4,</w:t>
      </w:r>
      <w:r>
        <w:rPr>
          <w:spacing w:val="-1"/>
          <w:sz w:val="16"/>
        </w:rPr>
        <w:t xml:space="preserve"> </w:t>
      </w:r>
      <w:r>
        <w:rPr>
          <w:sz w:val="16"/>
        </w:rPr>
        <w:t>July</w:t>
      </w:r>
      <w:r>
        <w:rPr>
          <w:spacing w:val="-3"/>
          <w:sz w:val="16"/>
        </w:rPr>
        <w:t xml:space="preserve"> </w:t>
      </w:r>
      <w:r>
        <w:rPr>
          <w:sz w:val="16"/>
        </w:rPr>
        <w:t>2015</w:t>
      </w:r>
    </w:p>
    <w:p w:rsidR="00E70260" w:rsidRDefault="0005002A" w:rsidP="0067595D">
      <w:pPr>
        <w:pStyle w:val="ListParagraph"/>
        <w:numPr>
          <w:ilvl w:val="0"/>
          <w:numId w:val="1"/>
        </w:numPr>
        <w:tabs>
          <w:tab w:val="left" w:pos="544"/>
          <w:tab w:val="left" w:pos="545"/>
        </w:tabs>
        <w:spacing w:before="1" w:line="276" w:lineRule="auto"/>
        <w:ind w:right="149"/>
        <w:rPr>
          <w:sz w:val="16"/>
        </w:rPr>
      </w:pPr>
      <w:r>
        <w:rPr>
          <w:sz w:val="16"/>
        </w:rPr>
        <w:t>Ankit</w:t>
      </w:r>
      <w:r>
        <w:rPr>
          <w:spacing w:val="31"/>
          <w:sz w:val="16"/>
        </w:rPr>
        <w:t xml:space="preserve"> </w:t>
      </w:r>
      <w:r>
        <w:rPr>
          <w:sz w:val="16"/>
        </w:rPr>
        <w:t>Sahu,</w:t>
      </w:r>
      <w:r>
        <w:rPr>
          <w:spacing w:val="30"/>
          <w:sz w:val="16"/>
        </w:rPr>
        <w:t xml:space="preserve"> </w:t>
      </w:r>
      <w:r>
        <w:rPr>
          <w:sz w:val="16"/>
        </w:rPr>
        <w:t>Prof.Anubhav</w:t>
      </w:r>
      <w:r>
        <w:rPr>
          <w:spacing w:val="29"/>
          <w:sz w:val="16"/>
        </w:rPr>
        <w:t xml:space="preserve"> </w:t>
      </w:r>
      <w:r>
        <w:rPr>
          <w:sz w:val="16"/>
        </w:rPr>
        <w:t>Rai,</w:t>
      </w:r>
      <w:r>
        <w:rPr>
          <w:spacing w:val="31"/>
          <w:sz w:val="16"/>
        </w:rPr>
        <w:t xml:space="preserve"> </w:t>
      </w:r>
      <w:r>
        <w:rPr>
          <w:sz w:val="16"/>
        </w:rPr>
        <w:t>Prof.Y.K.Bajpai.”</w:t>
      </w:r>
      <w:r>
        <w:rPr>
          <w:spacing w:val="28"/>
          <w:sz w:val="16"/>
        </w:rPr>
        <w:t xml:space="preserve"> </w:t>
      </w:r>
      <w:r>
        <w:rPr>
          <w:sz w:val="16"/>
        </w:rPr>
        <w:t>Cost</w:t>
      </w:r>
      <w:r>
        <w:rPr>
          <w:spacing w:val="29"/>
          <w:sz w:val="16"/>
        </w:rPr>
        <w:t xml:space="preserve"> </w:t>
      </w:r>
      <w:r>
        <w:rPr>
          <w:sz w:val="16"/>
        </w:rPr>
        <w:t>Comparision</w:t>
      </w:r>
      <w:r>
        <w:rPr>
          <w:spacing w:val="37"/>
          <w:sz w:val="16"/>
        </w:rPr>
        <w:t xml:space="preserve"> </w:t>
      </w:r>
      <w:r>
        <w:rPr>
          <w:sz w:val="16"/>
        </w:rPr>
        <w:t>between</w:t>
      </w:r>
      <w:r>
        <w:rPr>
          <w:spacing w:val="31"/>
          <w:sz w:val="16"/>
        </w:rPr>
        <w:t xml:space="preserve"> </w:t>
      </w:r>
      <w:r>
        <w:rPr>
          <w:sz w:val="16"/>
        </w:rPr>
        <w:t>RCC</w:t>
      </w:r>
      <w:r>
        <w:rPr>
          <w:spacing w:val="28"/>
          <w:sz w:val="16"/>
        </w:rPr>
        <w:t xml:space="preserve"> </w:t>
      </w:r>
      <w:r>
        <w:rPr>
          <w:sz w:val="16"/>
        </w:rPr>
        <w:t>&amp;</w:t>
      </w:r>
      <w:r>
        <w:rPr>
          <w:spacing w:val="28"/>
          <w:sz w:val="16"/>
        </w:rPr>
        <w:t xml:space="preserve"> </w:t>
      </w:r>
      <w:r>
        <w:rPr>
          <w:sz w:val="16"/>
        </w:rPr>
        <w:t>Post</w:t>
      </w:r>
      <w:r>
        <w:rPr>
          <w:spacing w:val="30"/>
          <w:sz w:val="16"/>
        </w:rPr>
        <w:t xml:space="preserve"> </w:t>
      </w:r>
      <w:r>
        <w:rPr>
          <w:sz w:val="16"/>
        </w:rPr>
        <w:t>tensioned</w:t>
      </w:r>
      <w:r>
        <w:rPr>
          <w:spacing w:val="29"/>
          <w:sz w:val="16"/>
        </w:rPr>
        <w:t xml:space="preserve"> </w:t>
      </w:r>
      <w:r>
        <w:rPr>
          <w:sz w:val="16"/>
        </w:rPr>
        <w:t>Prestressed</w:t>
      </w:r>
      <w:r>
        <w:rPr>
          <w:spacing w:val="32"/>
          <w:sz w:val="16"/>
        </w:rPr>
        <w:t xml:space="preserve"> </w:t>
      </w:r>
      <w:r>
        <w:rPr>
          <w:sz w:val="16"/>
        </w:rPr>
        <w:t>beam</w:t>
      </w:r>
      <w:r>
        <w:rPr>
          <w:spacing w:val="30"/>
          <w:sz w:val="16"/>
        </w:rPr>
        <w:t xml:space="preserve"> </w:t>
      </w:r>
      <w:r>
        <w:rPr>
          <w:sz w:val="16"/>
        </w:rPr>
        <w:t>Spanning</w:t>
      </w:r>
      <w:r>
        <w:rPr>
          <w:spacing w:val="29"/>
          <w:sz w:val="16"/>
        </w:rPr>
        <w:t xml:space="preserve"> </w:t>
      </w:r>
      <w:r>
        <w:rPr>
          <w:sz w:val="16"/>
        </w:rPr>
        <w:t>26m”</w:t>
      </w:r>
      <w:r>
        <w:rPr>
          <w:spacing w:val="1"/>
          <w:sz w:val="16"/>
        </w:rPr>
        <w:t xml:space="preserve"> </w:t>
      </w:r>
      <w:r>
        <w:rPr>
          <w:sz w:val="16"/>
        </w:rPr>
        <w:t>International</w:t>
      </w:r>
      <w:r>
        <w:rPr>
          <w:spacing w:val="-2"/>
          <w:sz w:val="16"/>
        </w:rPr>
        <w:t xml:space="preserve"> </w:t>
      </w:r>
      <w:r>
        <w:rPr>
          <w:sz w:val="16"/>
        </w:rPr>
        <w:t>Journal</w:t>
      </w:r>
      <w:r>
        <w:rPr>
          <w:spacing w:val="-1"/>
          <w:sz w:val="16"/>
        </w:rPr>
        <w:t xml:space="preserve"> </w:t>
      </w:r>
      <w:r>
        <w:rPr>
          <w:sz w:val="16"/>
        </w:rPr>
        <w:t>of</w:t>
      </w:r>
      <w:r>
        <w:rPr>
          <w:spacing w:val="-2"/>
          <w:sz w:val="16"/>
        </w:rPr>
        <w:t xml:space="preserve"> </w:t>
      </w:r>
      <w:r>
        <w:rPr>
          <w:sz w:val="16"/>
        </w:rPr>
        <w:t>Computational</w:t>
      </w:r>
      <w:r>
        <w:rPr>
          <w:spacing w:val="-1"/>
          <w:sz w:val="16"/>
        </w:rPr>
        <w:t xml:space="preserve"> </w:t>
      </w:r>
      <w:r>
        <w:rPr>
          <w:sz w:val="16"/>
        </w:rPr>
        <w:t>Engineering</w:t>
      </w:r>
      <w:r>
        <w:rPr>
          <w:spacing w:val="-1"/>
          <w:sz w:val="16"/>
        </w:rPr>
        <w:t xml:space="preserve"> </w:t>
      </w:r>
      <w:r>
        <w:rPr>
          <w:sz w:val="16"/>
        </w:rPr>
        <w:t>Research</w:t>
      </w:r>
      <w:r>
        <w:rPr>
          <w:spacing w:val="-2"/>
          <w:sz w:val="16"/>
        </w:rPr>
        <w:t xml:space="preserve"> </w:t>
      </w:r>
      <w:r>
        <w:rPr>
          <w:sz w:val="16"/>
        </w:rPr>
        <w:t>,</w:t>
      </w:r>
      <w:r>
        <w:rPr>
          <w:spacing w:val="5"/>
          <w:sz w:val="16"/>
        </w:rPr>
        <w:t xml:space="preserve"> </w:t>
      </w:r>
      <w:r>
        <w:rPr>
          <w:sz w:val="16"/>
        </w:rPr>
        <w:t>Volume</w:t>
      </w:r>
      <w:r>
        <w:rPr>
          <w:spacing w:val="-3"/>
          <w:sz w:val="16"/>
        </w:rPr>
        <w:t xml:space="preserve"> </w:t>
      </w:r>
      <w:r>
        <w:rPr>
          <w:sz w:val="16"/>
        </w:rPr>
        <w:t>4,</w:t>
      </w:r>
      <w:r>
        <w:rPr>
          <w:spacing w:val="1"/>
          <w:sz w:val="16"/>
        </w:rPr>
        <w:t xml:space="preserve"> </w:t>
      </w:r>
      <w:r>
        <w:rPr>
          <w:sz w:val="16"/>
        </w:rPr>
        <w:t>Issue</w:t>
      </w:r>
      <w:r>
        <w:rPr>
          <w:spacing w:val="-3"/>
          <w:sz w:val="16"/>
        </w:rPr>
        <w:t xml:space="preserve"> </w:t>
      </w:r>
      <w:r>
        <w:rPr>
          <w:sz w:val="16"/>
        </w:rPr>
        <w:t>6,</w:t>
      </w:r>
      <w:r>
        <w:rPr>
          <w:spacing w:val="-1"/>
          <w:sz w:val="16"/>
        </w:rPr>
        <w:t xml:space="preserve"> </w:t>
      </w:r>
      <w:r>
        <w:rPr>
          <w:sz w:val="16"/>
        </w:rPr>
        <w:t>June</w:t>
      </w:r>
      <w:r>
        <w:rPr>
          <w:spacing w:val="-4"/>
          <w:sz w:val="16"/>
        </w:rPr>
        <w:t xml:space="preserve"> </w:t>
      </w:r>
      <w:r>
        <w:rPr>
          <w:sz w:val="16"/>
        </w:rPr>
        <w:t>2014.</w:t>
      </w:r>
    </w:p>
    <w:p w:rsidR="00E70260" w:rsidRDefault="0005002A" w:rsidP="0067595D">
      <w:pPr>
        <w:pStyle w:val="ListParagraph"/>
        <w:numPr>
          <w:ilvl w:val="0"/>
          <w:numId w:val="1"/>
        </w:numPr>
        <w:tabs>
          <w:tab w:val="left" w:pos="544"/>
          <w:tab w:val="left" w:pos="545"/>
        </w:tabs>
        <w:spacing w:line="276" w:lineRule="auto"/>
        <w:ind w:left="112" w:right="8031" w:firstLine="0"/>
        <w:rPr>
          <w:sz w:val="16"/>
        </w:rPr>
      </w:pPr>
      <w:r>
        <w:rPr>
          <w:sz w:val="16"/>
        </w:rPr>
        <w:t>Code:IS875 part 2</w:t>
      </w:r>
      <w:r>
        <w:rPr>
          <w:spacing w:val="1"/>
          <w:sz w:val="16"/>
        </w:rPr>
        <w:t xml:space="preserve"> </w:t>
      </w:r>
      <w:r>
        <w:rPr>
          <w:sz w:val="16"/>
        </w:rPr>
        <w:t>[7]</w:t>
      </w:r>
      <w:r>
        <w:rPr>
          <w:sz w:val="16"/>
        </w:rPr>
        <w:tab/>
        <w:t>Code:IS456-2000</w:t>
      </w:r>
      <w:r>
        <w:rPr>
          <w:spacing w:val="1"/>
          <w:sz w:val="16"/>
        </w:rPr>
        <w:t xml:space="preserve"> </w:t>
      </w:r>
      <w:r>
        <w:rPr>
          <w:sz w:val="16"/>
        </w:rPr>
        <w:t>[8]</w:t>
      </w:r>
      <w:r>
        <w:rPr>
          <w:sz w:val="16"/>
        </w:rPr>
        <w:tab/>
        <w:t>Code:</w:t>
      </w:r>
      <w:r>
        <w:rPr>
          <w:spacing w:val="-3"/>
          <w:sz w:val="16"/>
        </w:rPr>
        <w:t xml:space="preserve"> </w:t>
      </w:r>
      <w:r>
        <w:rPr>
          <w:sz w:val="16"/>
        </w:rPr>
        <w:t>IS1343:</w:t>
      </w:r>
      <w:r>
        <w:rPr>
          <w:spacing w:val="-7"/>
          <w:sz w:val="16"/>
        </w:rPr>
        <w:t xml:space="preserve"> </w:t>
      </w:r>
      <w:r>
        <w:rPr>
          <w:sz w:val="16"/>
        </w:rPr>
        <w:t>1980</w:t>
      </w:r>
    </w:p>
    <w:sectPr w:rsidR="00E70260" w:rsidSect="00C97A55">
      <w:pgSz w:w="11910" w:h="16840"/>
      <w:pgMar w:top="1242" w:right="1000" w:bottom="900" w:left="1040" w:header="710"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75F" w:rsidRDefault="00CC775F" w:rsidP="00E70260">
      <w:r>
        <w:separator/>
      </w:r>
    </w:p>
  </w:endnote>
  <w:endnote w:type="continuationSeparator" w:id="1">
    <w:p w:rsidR="00CC775F" w:rsidRDefault="00CC775F" w:rsidP="00E7026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383313"/>
      <w:docPartObj>
        <w:docPartGallery w:val="Page Numbers (Bottom of Page)"/>
        <w:docPartUnique/>
      </w:docPartObj>
    </w:sdtPr>
    <w:sdtContent>
      <w:p w:rsidR="000915DD" w:rsidRDefault="000B44A6">
        <w:pPr>
          <w:pStyle w:val="Footer"/>
          <w:jc w:val="right"/>
        </w:pPr>
        <w:fldSimple w:instr=" PAGE   \* MERGEFORMAT ">
          <w:r w:rsidR="00BC13C8">
            <w:rPr>
              <w:noProof/>
            </w:rPr>
            <w:t>1</w:t>
          </w:r>
        </w:fldSimple>
      </w:p>
    </w:sdtContent>
  </w:sdt>
  <w:p w:rsidR="00E70260" w:rsidRDefault="00E70260">
    <w:pPr>
      <w:pStyle w:val="BodyText"/>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75F" w:rsidRDefault="00CC775F" w:rsidP="00E70260">
      <w:r>
        <w:separator/>
      </w:r>
    </w:p>
  </w:footnote>
  <w:footnote w:type="continuationSeparator" w:id="1">
    <w:p w:rsidR="00CC775F" w:rsidRDefault="00CC775F" w:rsidP="00E702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260" w:rsidRDefault="00E70260">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F337AA"/>
    <w:multiLevelType w:val="hybridMultilevel"/>
    <w:tmpl w:val="527A871A"/>
    <w:lvl w:ilvl="0" w:tplc="67A0C0B2">
      <w:numFmt w:val="bullet"/>
      <w:lvlText w:val=""/>
      <w:lvlJc w:val="left"/>
      <w:pPr>
        <w:ind w:left="832" w:hanging="360"/>
      </w:pPr>
      <w:rPr>
        <w:rFonts w:ascii="Wingdings" w:eastAsia="Wingdings" w:hAnsi="Wingdings" w:cs="Wingdings" w:hint="default"/>
        <w:w w:val="99"/>
        <w:sz w:val="20"/>
        <w:szCs w:val="20"/>
        <w:lang w:val="en-US" w:eastAsia="en-US" w:bidi="ar-SA"/>
      </w:rPr>
    </w:lvl>
    <w:lvl w:ilvl="1" w:tplc="E446D570">
      <w:numFmt w:val="bullet"/>
      <w:lvlText w:val="•"/>
      <w:lvlJc w:val="left"/>
      <w:pPr>
        <w:ind w:left="1742" w:hanging="360"/>
      </w:pPr>
      <w:rPr>
        <w:rFonts w:hint="default"/>
        <w:lang w:val="en-US" w:eastAsia="en-US" w:bidi="ar-SA"/>
      </w:rPr>
    </w:lvl>
    <w:lvl w:ilvl="2" w:tplc="E7264198">
      <w:numFmt w:val="bullet"/>
      <w:lvlText w:val="•"/>
      <w:lvlJc w:val="left"/>
      <w:pPr>
        <w:ind w:left="2645" w:hanging="360"/>
      </w:pPr>
      <w:rPr>
        <w:rFonts w:hint="default"/>
        <w:lang w:val="en-US" w:eastAsia="en-US" w:bidi="ar-SA"/>
      </w:rPr>
    </w:lvl>
    <w:lvl w:ilvl="3" w:tplc="C2D295C2">
      <w:numFmt w:val="bullet"/>
      <w:lvlText w:val="•"/>
      <w:lvlJc w:val="left"/>
      <w:pPr>
        <w:ind w:left="3547" w:hanging="360"/>
      </w:pPr>
      <w:rPr>
        <w:rFonts w:hint="default"/>
        <w:lang w:val="en-US" w:eastAsia="en-US" w:bidi="ar-SA"/>
      </w:rPr>
    </w:lvl>
    <w:lvl w:ilvl="4" w:tplc="BD68F2F8">
      <w:numFmt w:val="bullet"/>
      <w:lvlText w:val="•"/>
      <w:lvlJc w:val="left"/>
      <w:pPr>
        <w:ind w:left="4450" w:hanging="360"/>
      </w:pPr>
      <w:rPr>
        <w:rFonts w:hint="default"/>
        <w:lang w:val="en-US" w:eastAsia="en-US" w:bidi="ar-SA"/>
      </w:rPr>
    </w:lvl>
    <w:lvl w:ilvl="5" w:tplc="9E546CAC">
      <w:numFmt w:val="bullet"/>
      <w:lvlText w:val="•"/>
      <w:lvlJc w:val="left"/>
      <w:pPr>
        <w:ind w:left="5353" w:hanging="360"/>
      </w:pPr>
      <w:rPr>
        <w:rFonts w:hint="default"/>
        <w:lang w:val="en-US" w:eastAsia="en-US" w:bidi="ar-SA"/>
      </w:rPr>
    </w:lvl>
    <w:lvl w:ilvl="6" w:tplc="8A2C5BF8">
      <w:numFmt w:val="bullet"/>
      <w:lvlText w:val="•"/>
      <w:lvlJc w:val="left"/>
      <w:pPr>
        <w:ind w:left="6255" w:hanging="360"/>
      </w:pPr>
      <w:rPr>
        <w:rFonts w:hint="default"/>
        <w:lang w:val="en-US" w:eastAsia="en-US" w:bidi="ar-SA"/>
      </w:rPr>
    </w:lvl>
    <w:lvl w:ilvl="7" w:tplc="A81A884C">
      <w:numFmt w:val="bullet"/>
      <w:lvlText w:val="•"/>
      <w:lvlJc w:val="left"/>
      <w:pPr>
        <w:ind w:left="7158" w:hanging="360"/>
      </w:pPr>
      <w:rPr>
        <w:rFonts w:hint="default"/>
        <w:lang w:val="en-US" w:eastAsia="en-US" w:bidi="ar-SA"/>
      </w:rPr>
    </w:lvl>
    <w:lvl w:ilvl="8" w:tplc="53EA8746">
      <w:numFmt w:val="bullet"/>
      <w:lvlText w:val="•"/>
      <w:lvlJc w:val="left"/>
      <w:pPr>
        <w:ind w:left="8061" w:hanging="360"/>
      </w:pPr>
      <w:rPr>
        <w:rFonts w:hint="default"/>
        <w:lang w:val="en-US" w:eastAsia="en-US" w:bidi="ar-SA"/>
      </w:rPr>
    </w:lvl>
  </w:abstractNum>
  <w:abstractNum w:abstractNumId="1">
    <w:nsid w:val="7A6E3400"/>
    <w:multiLevelType w:val="hybridMultilevel"/>
    <w:tmpl w:val="4BE8640A"/>
    <w:lvl w:ilvl="0" w:tplc="53D47950">
      <w:start w:val="1"/>
      <w:numFmt w:val="decimal"/>
      <w:lvlText w:val="[%1]"/>
      <w:lvlJc w:val="left"/>
      <w:pPr>
        <w:ind w:left="544" w:hanging="433"/>
        <w:jc w:val="left"/>
      </w:pPr>
      <w:rPr>
        <w:rFonts w:ascii="Times New Roman" w:eastAsia="Times New Roman" w:hAnsi="Times New Roman" w:cs="Times New Roman" w:hint="default"/>
        <w:spacing w:val="-2"/>
        <w:w w:val="100"/>
        <w:sz w:val="16"/>
        <w:szCs w:val="16"/>
        <w:lang w:val="en-US" w:eastAsia="en-US" w:bidi="ar-SA"/>
      </w:rPr>
    </w:lvl>
    <w:lvl w:ilvl="1" w:tplc="5342759A">
      <w:numFmt w:val="bullet"/>
      <w:lvlText w:val="•"/>
      <w:lvlJc w:val="left"/>
      <w:pPr>
        <w:ind w:left="1472" w:hanging="433"/>
      </w:pPr>
      <w:rPr>
        <w:rFonts w:hint="default"/>
        <w:lang w:val="en-US" w:eastAsia="en-US" w:bidi="ar-SA"/>
      </w:rPr>
    </w:lvl>
    <w:lvl w:ilvl="2" w:tplc="0B925CB4">
      <w:numFmt w:val="bullet"/>
      <w:lvlText w:val="•"/>
      <w:lvlJc w:val="left"/>
      <w:pPr>
        <w:ind w:left="2405" w:hanging="433"/>
      </w:pPr>
      <w:rPr>
        <w:rFonts w:hint="default"/>
        <w:lang w:val="en-US" w:eastAsia="en-US" w:bidi="ar-SA"/>
      </w:rPr>
    </w:lvl>
    <w:lvl w:ilvl="3" w:tplc="D756A3B8">
      <w:numFmt w:val="bullet"/>
      <w:lvlText w:val="•"/>
      <w:lvlJc w:val="left"/>
      <w:pPr>
        <w:ind w:left="3337" w:hanging="433"/>
      </w:pPr>
      <w:rPr>
        <w:rFonts w:hint="default"/>
        <w:lang w:val="en-US" w:eastAsia="en-US" w:bidi="ar-SA"/>
      </w:rPr>
    </w:lvl>
    <w:lvl w:ilvl="4" w:tplc="71BA8D46">
      <w:numFmt w:val="bullet"/>
      <w:lvlText w:val="•"/>
      <w:lvlJc w:val="left"/>
      <w:pPr>
        <w:ind w:left="4270" w:hanging="433"/>
      </w:pPr>
      <w:rPr>
        <w:rFonts w:hint="default"/>
        <w:lang w:val="en-US" w:eastAsia="en-US" w:bidi="ar-SA"/>
      </w:rPr>
    </w:lvl>
    <w:lvl w:ilvl="5" w:tplc="2B5CCDF6">
      <w:numFmt w:val="bullet"/>
      <w:lvlText w:val="•"/>
      <w:lvlJc w:val="left"/>
      <w:pPr>
        <w:ind w:left="5203" w:hanging="433"/>
      </w:pPr>
      <w:rPr>
        <w:rFonts w:hint="default"/>
        <w:lang w:val="en-US" w:eastAsia="en-US" w:bidi="ar-SA"/>
      </w:rPr>
    </w:lvl>
    <w:lvl w:ilvl="6" w:tplc="CD025EFA">
      <w:numFmt w:val="bullet"/>
      <w:lvlText w:val="•"/>
      <w:lvlJc w:val="left"/>
      <w:pPr>
        <w:ind w:left="6135" w:hanging="433"/>
      </w:pPr>
      <w:rPr>
        <w:rFonts w:hint="default"/>
        <w:lang w:val="en-US" w:eastAsia="en-US" w:bidi="ar-SA"/>
      </w:rPr>
    </w:lvl>
    <w:lvl w:ilvl="7" w:tplc="F44CA79C">
      <w:numFmt w:val="bullet"/>
      <w:lvlText w:val="•"/>
      <w:lvlJc w:val="left"/>
      <w:pPr>
        <w:ind w:left="7068" w:hanging="433"/>
      </w:pPr>
      <w:rPr>
        <w:rFonts w:hint="default"/>
        <w:lang w:val="en-US" w:eastAsia="en-US" w:bidi="ar-SA"/>
      </w:rPr>
    </w:lvl>
    <w:lvl w:ilvl="8" w:tplc="90AEDA3A">
      <w:numFmt w:val="bullet"/>
      <w:lvlText w:val="•"/>
      <w:lvlJc w:val="left"/>
      <w:pPr>
        <w:ind w:left="8001" w:hanging="433"/>
      </w:pPr>
      <w:rPr>
        <w:rFonts w:hint="default"/>
        <w:lang w:val="en-US" w:eastAsia="en-US" w:bidi="ar-SA"/>
      </w:rPr>
    </w:lvl>
  </w:abstractNum>
  <w:abstractNum w:abstractNumId="2">
    <w:nsid w:val="7BFE1935"/>
    <w:multiLevelType w:val="hybridMultilevel"/>
    <w:tmpl w:val="9DD44FF2"/>
    <w:lvl w:ilvl="0" w:tplc="87FAEC2A">
      <w:start w:val="1"/>
      <w:numFmt w:val="upperRoman"/>
      <w:lvlText w:val="%1."/>
      <w:lvlJc w:val="left"/>
      <w:pPr>
        <w:ind w:left="4202" w:hanging="178"/>
        <w:jc w:val="right"/>
      </w:pPr>
      <w:rPr>
        <w:rFonts w:ascii="Times New Roman" w:eastAsia="Times New Roman" w:hAnsi="Times New Roman" w:cs="Times New Roman" w:hint="default"/>
        <w:b/>
        <w:bCs/>
        <w:spacing w:val="-1"/>
        <w:w w:val="99"/>
        <w:sz w:val="20"/>
        <w:szCs w:val="20"/>
        <w:lang w:val="en-US" w:eastAsia="en-US" w:bidi="ar-SA"/>
      </w:rPr>
    </w:lvl>
    <w:lvl w:ilvl="1" w:tplc="AA9C961A">
      <w:numFmt w:val="bullet"/>
      <w:lvlText w:val="•"/>
      <w:lvlJc w:val="left"/>
      <w:pPr>
        <w:ind w:left="4766" w:hanging="178"/>
      </w:pPr>
      <w:rPr>
        <w:rFonts w:hint="default"/>
        <w:lang w:val="en-US" w:eastAsia="en-US" w:bidi="ar-SA"/>
      </w:rPr>
    </w:lvl>
    <w:lvl w:ilvl="2" w:tplc="061A51CE">
      <w:numFmt w:val="bullet"/>
      <w:lvlText w:val="•"/>
      <w:lvlJc w:val="left"/>
      <w:pPr>
        <w:ind w:left="5333" w:hanging="178"/>
      </w:pPr>
      <w:rPr>
        <w:rFonts w:hint="default"/>
        <w:lang w:val="en-US" w:eastAsia="en-US" w:bidi="ar-SA"/>
      </w:rPr>
    </w:lvl>
    <w:lvl w:ilvl="3" w:tplc="9C90E0CC">
      <w:numFmt w:val="bullet"/>
      <w:lvlText w:val="•"/>
      <w:lvlJc w:val="left"/>
      <w:pPr>
        <w:ind w:left="5899" w:hanging="178"/>
      </w:pPr>
      <w:rPr>
        <w:rFonts w:hint="default"/>
        <w:lang w:val="en-US" w:eastAsia="en-US" w:bidi="ar-SA"/>
      </w:rPr>
    </w:lvl>
    <w:lvl w:ilvl="4" w:tplc="9AB483FE">
      <w:numFmt w:val="bullet"/>
      <w:lvlText w:val="•"/>
      <w:lvlJc w:val="left"/>
      <w:pPr>
        <w:ind w:left="6466" w:hanging="178"/>
      </w:pPr>
      <w:rPr>
        <w:rFonts w:hint="default"/>
        <w:lang w:val="en-US" w:eastAsia="en-US" w:bidi="ar-SA"/>
      </w:rPr>
    </w:lvl>
    <w:lvl w:ilvl="5" w:tplc="385A5500">
      <w:numFmt w:val="bullet"/>
      <w:lvlText w:val="•"/>
      <w:lvlJc w:val="left"/>
      <w:pPr>
        <w:ind w:left="7033" w:hanging="178"/>
      </w:pPr>
      <w:rPr>
        <w:rFonts w:hint="default"/>
        <w:lang w:val="en-US" w:eastAsia="en-US" w:bidi="ar-SA"/>
      </w:rPr>
    </w:lvl>
    <w:lvl w:ilvl="6" w:tplc="6BBA2ACE">
      <w:numFmt w:val="bullet"/>
      <w:lvlText w:val="•"/>
      <w:lvlJc w:val="left"/>
      <w:pPr>
        <w:ind w:left="7599" w:hanging="178"/>
      </w:pPr>
      <w:rPr>
        <w:rFonts w:hint="default"/>
        <w:lang w:val="en-US" w:eastAsia="en-US" w:bidi="ar-SA"/>
      </w:rPr>
    </w:lvl>
    <w:lvl w:ilvl="7" w:tplc="80465AC4">
      <w:numFmt w:val="bullet"/>
      <w:lvlText w:val="•"/>
      <w:lvlJc w:val="left"/>
      <w:pPr>
        <w:ind w:left="8166" w:hanging="178"/>
      </w:pPr>
      <w:rPr>
        <w:rFonts w:hint="default"/>
        <w:lang w:val="en-US" w:eastAsia="en-US" w:bidi="ar-SA"/>
      </w:rPr>
    </w:lvl>
    <w:lvl w:ilvl="8" w:tplc="633A2DAA">
      <w:numFmt w:val="bullet"/>
      <w:lvlText w:val="•"/>
      <w:lvlJc w:val="left"/>
      <w:pPr>
        <w:ind w:left="8733" w:hanging="178"/>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shapeLayoutLikeWW8/>
  </w:compat>
  <w:rsids>
    <w:rsidRoot w:val="00E70260"/>
    <w:rsid w:val="00013F87"/>
    <w:rsid w:val="00030AE2"/>
    <w:rsid w:val="00043BC9"/>
    <w:rsid w:val="0005002A"/>
    <w:rsid w:val="0005043C"/>
    <w:rsid w:val="000915DD"/>
    <w:rsid w:val="000B44A6"/>
    <w:rsid w:val="00297609"/>
    <w:rsid w:val="003C5B3B"/>
    <w:rsid w:val="004110B1"/>
    <w:rsid w:val="00453122"/>
    <w:rsid w:val="00474F15"/>
    <w:rsid w:val="004A4DCC"/>
    <w:rsid w:val="004A5845"/>
    <w:rsid w:val="00544B68"/>
    <w:rsid w:val="00570353"/>
    <w:rsid w:val="005B60C4"/>
    <w:rsid w:val="00635B34"/>
    <w:rsid w:val="0067595D"/>
    <w:rsid w:val="00702232"/>
    <w:rsid w:val="009029C5"/>
    <w:rsid w:val="0099528B"/>
    <w:rsid w:val="009C35BB"/>
    <w:rsid w:val="009F0DF5"/>
    <w:rsid w:val="00A12379"/>
    <w:rsid w:val="00A3297A"/>
    <w:rsid w:val="00A43A2A"/>
    <w:rsid w:val="00A57BFF"/>
    <w:rsid w:val="00AB4E3D"/>
    <w:rsid w:val="00BB580A"/>
    <w:rsid w:val="00BC13C8"/>
    <w:rsid w:val="00C007BE"/>
    <w:rsid w:val="00C52CBC"/>
    <w:rsid w:val="00C97A55"/>
    <w:rsid w:val="00CC775F"/>
    <w:rsid w:val="00DA5C56"/>
    <w:rsid w:val="00E70260"/>
    <w:rsid w:val="00E81291"/>
    <w:rsid w:val="00EB4094"/>
    <w:rsid w:val="00FE1B74"/>
    <w:rsid w:val="00FF5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70260"/>
    <w:rPr>
      <w:rFonts w:ascii="Times New Roman" w:eastAsia="Times New Roman" w:hAnsi="Times New Roman" w:cs="Times New Roman"/>
    </w:rPr>
  </w:style>
  <w:style w:type="paragraph" w:styleId="Heading1">
    <w:name w:val="heading 1"/>
    <w:basedOn w:val="Normal"/>
    <w:uiPriority w:val="1"/>
    <w:qFormat/>
    <w:rsid w:val="00E70260"/>
    <w:pPr>
      <w:spacing w:before="120"/>
      <w:ind w:left="551" w:right="585"/>
      <w:jc w:val="center"/>
      <w:outlineLvl w:val="0"/>
    </w:pPr>
    <w:rPr>
      <w:b/>
      <w:bCs/>
    </w:rPr>
  </w:style>
  <w:style w:type="paragraph" w:styleId="Heading2">
    <w:name w:val="heading 2"/>
    <w:basedOn w:val="Normal"/>
    <w:uiPriority w:val="1"/>
    <w:qFormat/>
    <w:rsid w:val="00E70260"/>
    <w:pPr>
      <w:ind w:left="157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70260"/>
    <w:rPr>
      <w:sz w:val="20"/>
      <w:szCs w:val="20"/>
    </w:rPr>
  </w:style>
  <w:style w:type="paragraph" w:styleId="Title">
    <w:name w:val="Title"/>
    <w:basedOn w:val="Normal"/>
    <w:uiPriority w:val="1"/>
    <w:qFormat/>
    <w:rsid w:val="00E70260"/>
    <w:pPr>
      <w:spacing w:before="80"/>
      <w:ind w:left="1578" w:right="1617"/>
      <w:jc w:val="center"/>
    </w:pPr>
    <w:rPr>
      <w:b/>
      <w:bCs/>
      <w:sz w:val="48"/>
      <w:szCs w:val="48"/>
    </w:rPr>
  </w:style>
  <w:style w:type="paragraph" w:styleId="ListParagraph">
    <w:name w:val="List Paragraph"/>
    <w:basedOn w:val="Normal"/>
    <w:uiPriority w:val="1"/>
    <w:qFormat/>
    <w:rsid w:val="00E70260"/>
    <w:pPr>
      <w:ind w:left="544" w:hanging="433"/>
    </w:pPr>
  </w:style>
  <w:style w:type="paragraph" w:customStyle="1" w:styleId="TableParagraph">
    <w:name w:val="Table Paragraph"/>
    <w:basedOn w:val="Normal"/>
    <w:uiPriority w:val="1"/>
    <w:qFormat/>
    <w:rsid w:val="00E70260"/>
    <w:pPr>
      <w:spacing w:before="58"/>
      <w:ind w:left="84"/>
      <w:jc w:val="center"/>
    </w:pPr>
  </w:style>
  <w:style w:type="paragraph" w:styleId="Header">
    <w:name w:val="header"/>
    <w:basedOn w:val="Normal"/>
    <w:link w:val="HeaderChar"/>
    <w:uiPriority w:val="99"/>
    <w:semiHidden/>
    <w:unhideWhenUsed/>
    <w:rsid w:val="00297609"/>
    <w:pPr>
      <w:tabs>
        <w:tab w:val="center" w:pos="4680"/>
        <w:tab w:val="right" w:pos="9360"/>
      </w:tabs>
    </w:pPr>
  </w:style>
  <w:style w:type="character" w:customStyle="1" w:styleId="HeaderChar">
    <w:name w:val="Header Char"/>
    <w:basedOn w:val="DefaultParagraphFont"/>
    <w:link w:val="Header"/>
    <w:uiPriority w:val="99"/>
    <w:semiHidden/>
    <w:rsid w:val="00297609"/>
    <w:rPr>
      <w:rFonts w:ascii="Times New Roman" w:eastAsia="Times New Roman" w:hAnsi="Times New Roman" w:cs="Times New Roman"/>
    </w:rPr>
  </w:style>
  <w:style w:type="paragraph" w:styleId="Footer">
    <w:name w:val="footer"/>
    <w:basedOn w:val="Normal"/>
    <w:link w:val="FooterChar"/>
    <w:uiPriority w:val="99"/>
    <w:unhideWhenUsed/>
    <w:rsid w:val="00297609"/>
    <w:pPr>
      <w:tabs>
        <w:tab w:val="center" w:pos="4680"/>
        <w:tab w:val="right" w:pos="9360"/>
      </w:tabs>
    </w:pPr>
  </w:style>
  <w:style w:type="character" w:customStyle="1" w:styleId="FooterChar">
    <w:name w:val="Footer Char"/>
    <w:basedOn w:val="DefaultParagraphFont"/>
    <w:link w:val="Footer"/>
    <w:uiPriority w:val="99"/>
    <w:rsid w:val="0029760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97609"/>
    <w:rPr>
      <w:rFonts w:ascii="Tahoma" w:hAnsi="Tahoma" w:cs="Tahoma"/>
      <w:sz w:val="16"/>
      <w:szCs w:val="16"/>
    </w:rPr>
  </w:style>
  <w:style w:type="character" w:customStyle="1" w:styleId="BalloonTextChar">
    <w:name w:val="Balloon Text Char"/>
    <w:basedOn w:val="DefaultParagraphFont"/>
    <w:link w:val="BalloonText"/>
    <w:uiPriority w:val="99"/>
    <w:semiHidden/>
    <w:rsid w:val="0029760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8</Pages>
  <Words>1717</Words>
  <Characters>9787</Characters>
  <Application>Microsoft Office Word</Application>
  <DocSecurity>0</DocSecurity>
  <Lines>81</Lines>
  <Paragraphs>22</Paragraphs>
  <ScaleCrop>false</ScaleCrop>
  <Company/>
  <LinksUpToDate>false</LinksUpToDate>
  <CharactersWithSpaces>11482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40</cp:revision>
  <dcterms:created xsi:type="dcterms:W3CDTF">2023-04-26T14:32:00Z</dcterms:created>
  <dcterms:modified xsi:type="dcterms:W3CDTF">2023-04-27T08:11:00Z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2016-06-30T00:00:00Z</vt:filetime>
  </property>
  <property fmtid="{D5CDD505-2E9C-101B-9397-08002B2CF9AE}" pid="3" name="Creator">
    <vt:lpwstr>convertonlinefree.com</vt:lpwstr>
  </property>
  <property fmtid="{D5CDD505-2E9C-101B-9397-08002B2CF9AE}" pid="4" name="LastSaved">
    <vt:filetime>2023-04-26T00:00:00Z</vt:filetime>
  </property>
</Properties>
</file>