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106" w:rsidRPr="008E5CDF" w:rsidRDefault="00481106">
      <w:pPr>
        <w:pStyle w:val="BodyText"/>
        <w:spacing w:before="9"/>
        <w:rPr>
          <w:sz w:val="9"/>
          <w:lang w:val="en-IN"/>
        </w:rPr>
      </w:pPr>
    </w:p>
    <w:p w:rsidR="008D75C0" w:rsidRDefault="008D75C0" w:rsidP="008E5CDF">
      <w:pPr>
        <w:spacing w:before="234"/>
        <w:ind w:left="284" w:right="-148"/>
        <w:jc w:val="center"/>
        <w:rPr>
          <w:b/>
          <w:bCs/>
          <w:sz w:val="36"/>
          <w:szCs w:val="36"/>
        </w:rPr>
      </w:pPr>
      <w:r w:rsidRPr="008D75C0">
        <w:rPr>
          <w:b/>
          <w:bCs/>
          <w:sz w:val="36"/>
          <w:szCs w:val="36"/>
        </w:rPr>
        <w:t>Review of Multistoreyed RC Building Seismic Design Using Various Codes</w:t>
      </w:r>
    </w:p>
    <w:p w:rsidR="008E5CDF" w:rsidRPr="003D2B50" w:rsidRDefault="008E5CDF" w:rsidP="008E5CDF">
      <w:pPr>
        <w:spacing w:before="234"/>
        <w:ind w:left="284" w:right="-148"/>
        <w:jc w:val="center"/>
        <w:rPr>
          <w:sz w:val="24"/>
          <w:szCs w:val="24"/>
        </w:rPr>
      </w:pPr>
      <w:r w:rsidRPr="003D2B50">
        <w:rPr>
          <w:sz w:val="24"/>
          <w:szCs w:val="24"/>
        </w:rPr>
        <w:t>Veer Singh Dahiya</w:t>
      </w:r>
      <w:r w:rsidRPr="003D2B50">
        <w:rPr>
          <w:sz w:val="24"/>
          <w:szCs w:val="24"/>
          <w:vertAlign w:val="superscript"/>
        </w:rPr>
        <w:t>1</w:t>
      </w:r>
      <w:r w:rsidRPr="003D2B50">
        <w:rPr>
          <w:sz w:val="24"/>
          <w:szCs w:val="24"/>
        </w:rPr>
        <w:t>,</w:t>
      </w:r>
      <w:r w:rsidRPr="003D2B50">
        <w:rPr>
          <w:spacing w:val="2"/>
          <w:sz w:val="24"/>
          <w:szCs w:val="24"/>
        </w:rPr>
        <w:t xml:space="preserve"> </w:t>
      </w:r>
      <w:r w:rsidRPr="003D2B50">
        <w:rPr>
          <w:sz w:val="24"/>
          <w:szCs w:val="24"/>
        </w:rPr>
        <w:t>Ravinder Panwar</w:t>
      </w:r>
      <w:r w:rsidRPr="003D2B50">
        <w:rPr>
          <w:sz w:val="24"/>
          <w:szCs w:val="24"/>
          <w:vertAlign w:val="superscript"/>
        </w:rPr>
        <w:t>2</w:t>
      </w:r>
      <w:r w:rsidRPr="003D2B50">
        <w:rPr>
          <w:sz w:val="24"/>
          <w:szCs w:val="24"/>
        </w:rPr>
        <w:t>,</w:t>
      </w:r>
      <w:r w:rsidRPr="003D2B50">
        <w:rPr>
          <w:spacing w:val="1"/>
          <w:sz w:val="24"/>
          <w:szCs w:val="24"/>
        </w:rPr>
        <w:t xml:space="preserve"> </w:t>
      </w:r>
      <w:r w:rsidR="00DE554B" w:rsidRPr="003D2B50">
        <w:rPr>
          <w:sz w:val="24"/>
          <w:szCs w:val="24"/>
        </w:rPr>
        <w:t>Mukesh Kumar</w:t>
      </w:r>
      <w:r w:rsidRPr="003D2B50">
        <w:rPr>
          <w:sz w:val="24"/>
          <w:szCs w:val="24"/>
          <w:vertAlign w:val="superscript"/>
        </w:rPr>
        <w:t>3</w:t>
      </w:r>
      <w:r w:rsidRPr="003D2B50">
        <w:rPr>
          <w:sz w:val="24"/>
          <w:szCs w:val="24"/>
        </w:rPr>
        <w:t>,</w:t>
      </w:r>
    </w:p>
    <w:p w:rsidR="008E5CDF" w:rsidRPr="003D2B50" w:rsidRDefault="008E5CDF" w:rsidP="008E5CDF">
      <w:pPr>
        <w:pStyle w:val="ListParagraph"/>
        <w:numPr>
          <w:ilvl w:val="0"/>
          <w:numId w:val="2"/>
        </w:numPr>
        <w:spacing w:before="234"/>
        <w:ind w:left="284" w:right="-148" w:firstLine="0"/>
        <w:jc w:val="center"/>
        <w:rPr>
          <w:sz w:val="24"/>
          <w:szCs w:val="24"/>
        </w:rPr>
      </w:pPr>
      <w:r w:rsidRPr="003D2B50">
        <w:rPr>
          <w:sz w:val="24"/>
          <w:szCs w:val="24"/>
        </w:rPr>
        <w:t>M.Tech Scholar, Department of Civil Engineering GITAM Kablana Jhajjar</w:t>
      </w:r>
    </w:p>
    <w:p w:rsidR="008E5CDF" w:rsidRPr="003D2B50" w:rsidRDefault="008E5CDF" w:rsidP="008E5CDF">
      <w:pPr>
        <w:pStyle w:val="ListParagraph"/>
        <w:numPr>
          <w:ilvl w:val="0"/>
          <w:numId w:val="2"/>
        </w:numPr>
        <w:spacing w:before="234"/>
        <w:ind w:left="284" w:right="-148" w:firstLine="0"/>
        <w:jc w:val="center"/>
        <w:rPr>
          <w:sz w:val="24"/>
          <w:szCs w:val="24"/>
        </w:rPr>
      </w:pPr>
      <w:r w:rsidRPr="003D2B50">
        <w:rPr>
          <w:sz w:val="24"/>
          <w:szCs w:val="24"/>
        </w:rPr>
        <w:t>Assistant Professor, Department of Civil Engineering GITAM Kablana Jhajjar</w:t>
      </w:r>
    </w:p>
    <w:p w:rsidR="008E5CDF" w:rsidRPr="003D2B50" w:rsidRDefault="008E5CDF" w:rsidP="008E5CDF">
      <w:pPr>
        <w:pStyle w:val="ListParagraph"/>
        <w:numPr>
          <w:ilvl w:val="0"/>
          <w:numId w:val="2"/>
        </w:numPr>
        <w:spacing w:before="234"/>
        <w:ind w:left="284" w:right="-148" w:firstLine="0"/>
        <w:jc w:val="center"/>
        <w:rPr>
          <w:sz w:val="24"/>
          <w:szCs w:val="24"/>
        </w:rPr>
      </w:pPr>
      <w:r w:rsidRPr="003D2B50">
        <w:rPr>
          <w:sz w:val="24"/>
          <w:szCs w:val="24"/>
        </w:rPr>
        <w:t>Assistant Professor, Department of Civil Engineering GITAM Kablana Jhajjar</w:t>
      </w:r>
    </w:p>
    <w:p w:rsidR="00481106" w:rsidRDefault="00481106">
      <w:pPr>
        <w:pStyle w:val="BodyText"/>
        <w:spacing w:before="7"/>
        <w:rPr>
          <w:sz w:val="24"/>
        </w:rPr>
      </w:pPr>
    </w:p>
    <w:p w:rsidR="00481106" w:rsidRDefault="00481106">
      <w:pPr>
        <w:rPr>
          <w:sz w:val="24"/>
        </w:rPr>
        <w:sectPr w:rsidR="00481106" w:rsidSect="006C0920">
          <w:type w:val="continuous"/>
          <w:pgSz w:w="12240" w:h="15840"/>
          <w:pgMar w:top="400" w:right="600" w:bottom="0" w:left="440" w:header="720" w:footer="720" w:gutter="0"/>
          <w:cols w:space="720"/>
        </w:sectPr>
      </w:pPr>
    </w:p>
    <w:p w:rsidR="00481106" w:rsidRDefault="0083521F">
      <w:pPr>
        <w:spacing w:before="92" w:line="242" w:lineRule="auto"/>
        <w:ind w:left="639" w:right="477"/>
        <w:jc w:val="both"/>
        <w:rPr>
          <w:sz w:val="18"/>
        </w:rPr>
      </w:pPr>
      <w:r>
        <w:rPr>
          <w:b/>
          <w:sz w:val="16"/>
        </w:rPr>
        <w:lastRenderedPageBreak/>
        <w:t>Abstract</w:t>
      </w:r>
      <w:r>
        <w:rPr>
          <w:sz w:val="16"/>
        </w:rPr>
        <w:t>—</w:t>
      </w:r>
      <w:r w:rsidR="00C159ED" w:rsidRPr="00C159ED">
        <w:rPr>
          <w:sz w:val="18"/>
        </w:rPr>
        <w:t>The yielding and inelastic behavior of structural elements that are detailed to display such behavior during earthquakes is dealt with in seismic design. The building is built with enough strength to respond elastically to earthquakes. The multistory RC building's seismic design is intended to withstand the ground motion brought on by an earthquake. The numerous seismic design codes must be thoroughly understood by an engineer in order to build an earthquake-resistant construction. In this essay, the literature from diverse study projects was examined. These publications provide greater details regarding the static and dynamic analyses performed on different kinds of structures. The time required for seismic analysis and the number of errors in the structure's analysis and design will decrease with the usage of software.</w:t>
      </w:r>
      <w:r w:rsidR="00C159ED" w:rsidRPr="00C159ED">
        <w:t xml:space="preserve"> </w:t>
      </w:r>
      <w:r w:rsidR="00C159ED" w:rsidRPr="00C159ED">
        <w:rPr>
          <w:sz w:val="18"/>
        </w:rPr>
        <w:t>The seismic performance of the structure was assessed by the researchers using codes from different nations. We looked at variables including displacement, base shear, storey drift, duration, axial force, and shear force bending moment. These studies have sparked interest in seismic design of multistory buildings utilizing different codes to see which codal provisions provide the most effective designs that perform well during earthquakes.</w:t>
      </w:r>
    </w:p>
    <w:p w:rsidR="00481106" w:rsidRDefault="00481106">
      <w:pPr>
        <w:pStyle w:val="BodyText"/>
        <w:spacing w:before="3"/>
        <w:rPr>
          <w:sz w:val="24"/>
        </w:rPr>
      </w:pPr>
    </w:p>
    <w:p w:rsidR="00481106" w:rsidRDefault="0083521F">
      <w:pPr>
        <w:tabs>
          <w:tab w:val="left" w:pos="999"/>
        </w:tabs>
        <w:spacing w:line="273" w:lineRule="auto"/>
        <w:ind w:left="1000" w:right="850" w:hanging="361"/>
        <w:rPr>
          <w:sz w:val="16"/>
        </w:rPr>
      </w:pPr>
      <w:r>
        <w:rPr>
          <w:sz w:val="16"/>
        </w:rPr>
        <w:t>1.</w:t>
      </w:r>
      <w:r>
        <w:rPr>
          <w:sz w:val="16"/>
        </w:rPr>
        <w:tab/>
      </w:r>
      <w:r>
        <w:rPr>
          <w:b/>
          <w:sz w:val="16"/>
        </w:rPr>
        <w:t>Keywords</w:t>
      </w:r>
      <w:r>
        <w:rPr>
          <w:sz w:val="16"/>
        </w:rPr>
        <w:t>—Base</w:t>
      </w:r>
      <w:r>
        <w:rPr>
          <w:spacing w:val="-6"/>
          <w:sz w:val="16"/>
        </w:rPr>
        <w:t xml:space="preserve"> </w:t>
      </w:r>
      <w:r>
        <w:rPr>
          <w:sz w:val="16"/>
        </w:rPr>
        <w:t>shear,</w:t>
      </w:r>
      <w:r>
        <w:rPr>
          <w:spacing w:val="-5"/>
          <w:sz w:val="16"/>
        </w:rPr>
        <w:t xml:space="preserve"> </w:t>
      </w:r>
      <w:r>
        <w:rPr>
          <w:sz w:val="16"/>
        </w:rPr>
        <w:t>Displacement,</w:t>
      </w:r>
      <w:r>
        <w:rPr>
          <w:spacing w:val="-5"/>
          <w:sz w:val="16"/>
        </w:rPr>
        <w:t xml:space="preserve"> </w:t>
      </w:r>
      <w:r>
        <w:rPr>
          <w:sz w:val="16"/>
        </w:rPr>
        <w:t>Seismic</w:t>
      </w:r>
      <w:r>
        <w:rPr>
          <w:spacing w:val="-5"/>
          <w:sz w:val="16"/>
        </w:rPr>
        <w:t xml:space="preserve"> </w:t>
      </w:r>
      <w:r>
        <w:rPr>
          <w:sz w:val="16"/>
        </w:rPr>
        <w:t>analysis</w:t>
      </w:r>
      <w:r>
        <w:rPr>
          <w:spacing w:val="-5"/>
          <w:sz w:val="16"/>
        </w:rPr>
        <w:t xml:space="preserve"> </w:t>
      </w:r>
      <w:r>
        <w:rPr>
          <w:sz w:val="16"/>
        </w:rPr>
        <w:t>,</w:t>
      </w:r>
      <w:r>
        <w:rPr>
          <w:spacing w:val="-37"/>
          <w:sz w:val="16"/>
        </w:rPr>
        <w:t xml:space="preserve"> </w:t>
      </w:r>
      <w:r>
        <w:rPr>
          <w:sz w:val="16"/>
        </w:rPr>
        <w:t>Storey</w:t>
      </w:r>
      <w:r>
        <w:rPr>
          <w:spacing w:val="-2"/>
          <w:sz w:val="16"/>
        </w:rPr>
        <w:t xml:space="preserve"> </w:t>
      </w:r>
      <w:r>
        <w:rPr>
          <w:sz w:val="16"/>
        </w:rPr>
        <w:t>drift,</w:t>
      </w:r>
      <w:r>
        <w:rPr>
          <w:spacing w:val="-1"/>
          <w:sz w:val="16"/>
        </w:rPr>
        <w:t xml:space="preserve"> </w:t>
      </w:r>
      <w:r>
        <w:rPr>
          <w:sz w:val="16"/>
        </w:rPr>
        <w:t>stiffness.</w:t>
      </w:r>
    </w:p>
    <w:p w:rsidR="00481106" w:rsidRDefault="00481106">
      <w:pPr>
        <w:pStyle w:val="BodyText"/>
        <w:rPr>
          <w:sz w:val="15"/>
        </w:rPr>
      </w:pPr>
    </w:p>
    <w:p w:rsidR="00481106" w:rsidRPr="00AA6858" w:rsidRDefault="00AA6858" w:rsidP="00AA6858">
      <w:pPr>
        <w:pStyle w:val="ListParagraph"/>
        <w:numPr>
          <w:ilvl w:val="0"/>
          <w:numId w:val="3"/>
        </w:numPr>
        <w:tabs>
          <w:tab w:val="left" w:pos="875"/>
        </w:tabs>
        <w:spacing w:line="272" w:lineRule="exact"/>
        <w:rPr>
          <w:b/>
          <w:bCs/>
          <w:sz w:val="24"/>
          <w:szCs w:val="24"/>
        </w:rPr>
      </w:pPr>
      <w:r w:rsidRPr="00AA6858">
        <w:rPr>
          <w:b/>
          <w:bCs/>
          <w:sz w:val="24"/>
          <w:szCs w:val="24"/>
        </w:rPr>
        <w:t>INTRODUCTION</w:t>
      </w:r>
    </w:p>
    <w:p w:rsidR="00AA6858" w:rsidRPr="00AA6858" w:rsidRDefault="00AA6858" w:rsidP="00AA6858">
      <w:pPr>
        <w:pStyle w:val="ListParagraph"/>
        <w:tabs>
          <w:tab w:val="left" w:pos="875"/>
        </w:tabs>
        <w:spacing w:line="272" w:lineRule="exact"/>
        <w:ind w:left="875" w:firstLine="0"/>
        <w:rPr>
          <w:b/>
          <w:bCs/>
          <w:sz w:val="24"/>
          <w:szCs w:val="24"/>
        </w:rPr>
      </w:pPr>
    </w:p>
    <w:p w:rsidR="00481106" w:rsidRDefault="00AA6858" w:rsidP="00AA6858">
      <w:pPr>
        <w:pStyle w:val="BodyText"/>
        <w:ind w:left="514"/>
        <w:jc w:val="both"/>
      </w:pPr>
      <w:r w:rsidRPr="00AA6858">
        <w:t>Structures built to withstand earthquakes are able to withstand both lateral and vertical forces. However, no building can completely withstand an earthquake without suffering damage. According to rules, earthquake-resistant structures are made to withstand earthquakes that are predicted to happen at least once during the structure's design life. Buildings made of reinforced concrete are examined and developed to comply with applicable codes of practice. Buildings that are constructed in accordance with statutory requirements will withstand earthquakes with only minor structural component damage. Many nations have their own standards for building earthquake-resistant constructions. Buildings are planned and finished in accordance with codes. The performance of structures against seismic loads for various designs is reviewed in this research.</w:t>
      </w:r>
      <w:r w:rsidR="0083521F">
        <w:rPr>
          <w:spacing w:val="1"/>
        </w:rPr>
        <w:t xml:space="preserve"> </w:t>
      </w:r>
      <w:r w:rsidR="0083521F">
        <w:t>The review explains the need of improvement in</w:t>
      </w:r>
      <w:r w:rsidR="0083521F">
        <w:rPr>
          <w:spacing w:val="1"/>
        </w:rPr>
        <w:t xml:space="preserve"> </w:t>
      </w:r>
      <w:r w:rsidR="0083521F">
        <w:t>codes,</w:t>
      </w:r>
      <w:r w:rsidR="0083521F">
        <w:rPr>
          <w:spacing w:val="1"/>
        </w:rPr>
        <w:t xml:space="preserve"> </w:t>
      </w:r>
      <w:r w:rsidR="0083521F">
        <w:t>thus</w:t>
      </w:r>
      <w:r w:rsidR="0083521F">
        <w:rPr>
          <w:spacing w:val="1"/>
        </w:rPr>
        <w:t xml:space="preserve"> </w:t>
      </w:r>
      <w:r w:rsidR="0083521F">
        <w:t>improve</w:t>
      </w:r>
      <w:r w:rsidR="0083521F">
        <w:rPr>
          <w:spacing w:val="1"/>
        </w:rPr>
        <w:t xml:space="preserve"> </w:t>
      </w:r>
      <w:r w:rsidR="0083521F">
        <w:t>the</w:t>
      </w:r>
      <w:r w:rsidR="0083521F">
        <w:rPr>
          <w:spacing w:val="1"/>
        </w:rPr>
        <w:t xml:space="preserve"> </w:t>
      </w:r>
      <w:r w:rsidR="0083521F">
        <w:t>performance</w:t>
      </w:r>
      <w:r w:rsidR="0083521F">
        <w:rPr>
          <w:spacing w:val="1"/>
        </w:rPr>
        <w:t xml:space="preserve"> </w:t>
      </w:r>
      <w:r w:rsidR="0083521F">
        <w:t>of</w:t>
      </w:r>
      <w:r w:rsidR="0083521F">
        <w:rPr>
          <w:spacing w:val="1"/>
        </w:rPr>
        <w:t xml:space="preserve"> </w:t>
      </w:r>
      <w:r w:rsidR="0083521F">
        <w:t>structures</w:t>
      </w:r>
      <w:r w:rsidR="0083521F">
        <w:rPr>
          <w:spacing w:val="50"/>
        </w:rPr>
        <w:t xml:space="preserve"> </w:t>
      </w:r>
      <w:r w:rsidR="0083521F">
        <w:t>better</w:t>
      </w:r>
      <w:r w:rsidR="0083521F">
        <w:rPr>
          <w:spacing w:val="1"/>
        </w:rPr>
        <w:t xml:space="preserve"> </w:t>
      </w:r>
      <w:r w:rsidR="0083521F">
        <w:t>during earthquake</w:t>
      </w:r>
      <w:r w:rsidR="00D504A5">
        <w:t>.</w:t>
      </w:r>
    </w:p>
    <w:p w:rsidR="00D504A5" w:rsidRDefault="00D504A5">
      <w:pPr>
        <w:pStyle w:val="BodyText"/>
        <w:ind w:left="515"/>
        <w:jc w:val="both"/>
      </w:pPr>
    </w:p>
    <w:p w:rsidR="00481106" w:rsidRDefault="0083521F">
      <w:pPr>
        <w:pStyle w:val="Heading1"/>
        <w:spacing w:before="217"/>
      </w:pPr>
      <w:bookmarkStart w:id="0" w:name="2_LITERATURE_REVIEW_AND_METHODS"/>
      <w:bookmarkEnd w:id="0"/>
      <w:r>
        <w:t>2</w:t>
      </w:r>
      <w:r>
        <w:rPr>
          <w:spacing w:val="-5"/>
        </w:rPr>
        <w:t xml:space="preserve"> </w:t>
      </w:r>
      <w:r>
        <w:t>LITERATURE</w:t>
      </w:r>
      <w:r>
        <w:rPr>
          <w:spacing w:val="-6"/>
        </w:rPr>
        <w:t xml:space="preserve"> </w:t>
      </w:r>
      <w:r>
        <w:t>REVIEW</w:t>
      </w:r>
      <w:r>
        <w:rPr>
          <w:spacing w:val="-4"/>
        </w:rPr>
        <w:t xml:space="preserve"> </w:t>
      </w:r>
      <w:r>
        <w:t>AND</w:t>
      </w:r>
      <w:r>
        <w:rPr>
          <w:spacing w:val="-6"/>
        </w:rPr>
        <w:t xml:space="preserve"> </w:t>
      </w:r>
      <w:r>
        <w:t>METHODS</w:t>
      </w:r>
    </w:p>
    <w:p w:rsidR="00481106" w:rsidRDefault="0083521F">
      <w:pPr>
        <w:pStyle w:val="BodyText"/>
        <w:spacing w:before="223" w:line="244" w:lineRule="auto"/>
        <w:ind w:left="198" w:right="118" w:firstLine="1"/>
        <w:jc w:val="both"/>
      </w:pPr>
      <w:r>
        <w:rPr>
          <w:b/>
          <w:i/>
        </w:rPr>
        <w:t>Jaya Prakash Kadali</w:t>
      </w:r>
      <w:r>
        <w:rPr>
          <w:b/>
          <w:i/>
          <w:spacing w:val="1"/>
        </w:rPr>
        <w:t xml:space="preserve"> </w:t>
      </w:r>
      <w:r>
        <w:rPr>
          <w:b/>
          <w:i/>
        </w:rPr>
        <w:t>et al</w:t>
      </w:r>
      <w:r>
        <w:rPr>
          <w:b/>
          <w:i/>
          <w:vertAlign w:val="superscript"/>
        </w:rPr>
        <w:t>[1]</w:t>
      </w:r>
      <w:r>
        <w:rPr>
          <w:b/>
          <w:i/>
        </w:rPr>
        <w:t xml:space="preserve">(2015) </w:t>
      </w:r>
      <w:r>
        <w:t>conducted study on static</w:t>
      </w:r>
      <w:r>
        <w:rPr>
          <w:spacing w:val="1"/>
        </w:rPr>
        <w:t xml:space="preserve"> </w:t>
      </w:r>
      <w:r>
        <w:t>analysis</w:t>
      </w:r>
      <w:r>
        <w:rPr>
          <w:spacing w:val="1"/>
        </w:rPr>
        <w:t xml:space="preserve"> </w:t>
      </w:r>
      <w:r>
        <w:t>of</w:t>
      </w:r>
      <w:r>
        <w:rPr>
          <w:spacing w:val="1"/>
        </w:rPr>
        <w:t xml:space="preserve"> </w:t>
      </w:r>
      <w:r>
        <w:t>multistoreyed</w:t>
      </w:r>
      <w:r>
        <w:rPr>
          <w:spacing w:val="1"/>
        </w:rPr>
        <w:t xml:space="preserve"> </w:t>
      </w:r>
      <w:r>
        <w:t>RC</w:t>
      </w:r>
      <w:r>
        <w:rPr>
          <w:spacing w:val="1"/>
        </w:rPr>
        <w:t xml:space="preserve"> </w:t>
      </w:r>
      <w:r>
        <w:t>buildings</w:t>
      </w:r>
      <w:r>
        <w:rPr>
          <w:spacing w:val="1"/>
        </w:rPr>
        <w:t xml:space="preserve"> </w:t>
      </w:r>
      <w:r>
        <w:t>by</w:t>
      </w:r>
      <w:r>
        <w:rPr>
          <w:spacing w:val="1"/>
        </w:rPr>
        <w:t xml:space="preserve"> </w:t>
      </w:r>
      <w:r>
        <w:t>using</w:t>
      </w:r>
      <w:r>
        <w:rPr>
          <w:spacing w:val="1"/>
        </w:rPr>
        <w:t xml:space="preserve"> </w:t>
      </w:r>
      <w:r>
        <w:t>pushover</w:t>
      </w:r>
      <w:r>
        <w:rPr>
          <w:spacing w:val="1"/>
        </w:rPr>
        <w:t xml:space="preserve"> </w:t>
      </w:r>
      <w:r>
        <w:t>methodology.</w:t>
      </w:r>
      <w:r>
        <w:rPr>
          <w:spacing w:val="1"/>
        </w:rPr>
        <w:t xml:space="preserve"> </w:t>
      </w:r>
      <w:r w:rsidR="0042623D" w:rsidRPr="0042623D">
        <w:t>According to IS 1893 (2002), the frames with different configurations are constructed and described as Special Moment Resisting Frames (SMRF) and Ordinary Moment Resisting Frames (OMRF). A total of 10 frames are chosen, with different infill wall designs, storey counts, bay counts, and design methodologies. Buildings for SMRF are designed utilizing IS13920 (2002). In SAP2000, the buildings are simulated and Pushover Analysis is run. Pushover analysis is a static nonlinear method of analyzing a building that identifies the weak points and failure mechanisms as the amount of loads increases. Buildings that need to withstand seismic forces are equipped with Special Moment Resisting Frames (SMRF). Strong earthquake shaking is resisted by SMRF without a loss of stiffness or strength.</w:t>
      </w:r>
      <w:r>
        <w:rPr>
          <w:spacing w:val="1"/>
        </w:rPr>
        <w:t xml:space="preserve"> </w:t>
      </w:r>
      <w:r>
        <w:t>The buildings designed as SMRF perform</w:t>
      </w:r>
      <w:r>
        <w:rPr>
          <w:spacing w:val="1"/>
        </w:rPr>
        <w:t xml:space="preserve"> </w:t>
      </w:r>
      <w:r>
        <w:t>much better compared</w:t>
      </w:r>
      <w:r>
        <w:rPr>
          <w:spacing w:val="-47"/>
        </w:rPr>
        <w:t xml:space="preserve"> </w:t>
      </w:r>
      <w:r>
        <w:t>to the SMRF building. Ductility and base sh</w:t>
      </w:r>
      <w:r>
        <w:t>ear of SMRF is more</w:t>
      </w:r>
      <w:r>
        <w:rPr>
          <w:spacing w:val="1"/>
        </w:rPr>
        <w:t xml:space="preserve"> </w:t>
      </w:r>
      <w:r>
        <w:t>compared to</w:t>
      </w:r>
      <w:r>
        <w:rPr>
          <w:spacing w:val="1"/>
        </w:rPr>
        <w:t xml:space="preserve"> </w:t>
      </w:r>
      <w:r>
        <w:t>OMRF.</w:t>
      </w:r>
    </w:p>
    <w:p w:rsidR="00481106" w:rsidRDefault="0083521F">
      <w:pPr>
        <w:pStyle w:val="BodyText"/>
        <w:spacing w:before="91" w:line="244" w:lineRule="auto"/>
        <w:ind w:left="199" w:right="118" w:hanging="1"/>
        <w:jc w:val="both"/>
      </w:pPr>
      <w:r>
        <w:rPr>
          <w:b/>
          <w:i/>
        </w:rPr>
        <w:t>Mr.K.Lova Raju et al</w:t>
      </w:r>
      <w:r>
        <w:rPr>
          <w:b/>
          <w:i/>
          <w:vertAlign w:val="superscript"/>
        </w:rPr>
        <w:t>[2]</w:t>
      </w:r>
      <w:r>
        <w:rPr>
          <w:b/>
          <w:i/>
        </w:rPr>
        <w:t xml:space="preserve"> (2015) </w:t>
      </w:r>
      <w:r>
        <w:t>studied the effective location of</w:t>
      </w:r>
      <w:r>
        <w:rPr>
          <w:spacing w:val="1"/>
        </w:rPr>
        <w:t xml:space="preserve"> </w:t>
      </w:r>
      <w:r>
        <w:t>shear</w:t>
      </w:r>
      <w:r>
        <w:rPr>
          <w:spacing w:val="1"/>
        </w:rPr>
        <w:t xml:space="preserve"> </w:t>
      </w:r>
      <w:r>
        <w:t>wall</w:t>
      </w:r>
      <w:r>
        <w:rPr>
          <w:spacing w:val="1"/>
        </w:rPr>
        <w:t xml:space="preserve"> </w:t>
      </w:r>
      <w:r>
        <w:t>on</w:t>
      </w:r>
      <w:r>
        <w:rPr>
          <w:spacing w:val="1"/>
        </w:rPr>
        <w:t xml:space="preserve"> </w:t>
      </w:r>
      <w:r>
        <w:t>performance</w:t>
      </w:r>
      <w:r>
        <w:rPr>
          <w:spacing w:val="1"/>
        </w:rPr>
        <w:t xml:space="preserve"> </w:t>
      </w:r>
      <w:r>
        <w:t>of</w:t>
      </w:r>
      <w:r>
        <w:rPr>
          <w:spacing w:val="1"/>
        </w:rPr>
        <w:t xml:space="preserve"> </w:t>
      </w:r>
      <w:r>
        <w:t>building</w:t>
      </w:r>
      <w:r>
        <w:rPr>
          <w:spacing w:val="1"/>
        </w:rPr>
        <w:t xml:space="preserve"> </w:t>
      </w:r>
      <w:r>
        <w:t>frame</w:t>
      </w:r>
      <w:r>
        <w:rPr>
          <w:spacing w:val="1"/>
        </w:rPr>
        <w:t xml:space="preserve"> </w:t>
      </w:r>
      <w:r>
        <w:t>subjected</w:t>
      </w:r>
      <w:r>
        <w:rPr>
          <w:spacing w:val="1"/>
        </w:rPr>
        <w:t xml:space="preserve"> </w:t>
      </w:r>
      <w:r>
        <w:t>to</w:t>
      </w:r>
      <w:r>
        <w:rPr>
          <w:spacing w:val="1"/>
        </w:rPr>
        <w:t xml:space="preserve"> </w:t>
      </w:r>
      <w:r>
        <w:t xml:space="preserve">earthquake load. </w:t>
      </w:r>
      <w:r w:rsidR="00461A39" w:rsidRPr="00461A39">
        <w:t>In this study, three frames with shear walls at various locations and one frame without a shear wall are among the four types of constructions with G+7 that are discussed. The Non Linear Static analysis is carried out using the program ETABS v9.7.2. The structure is designed to stand up to seismic zones II, III, IV, and V. In a pushover study, the lateral force increases as the height of the building does. The behavior of the structure, including the maximum deflection and ultimate load, is established. The pushover curve results from the plotting of base shear and roof displacement. The performance of the former is enhanced, and the base shear is elevated when compared to a frame without a shear wall.</w:t>
      </w:r>
      <w:r w:rsidR="00DE33F3" w:rsidRPr="00DE33F3">
        <w:t xml:space="preserve"> When compared to a frame without a shear wall, shear wall performance is superior in terms of lateral displacement and it reduces.</w:t>
      </w:r>
    </w:p>
    <w:p w:rsidR="00F31FCA" w:rsidRDefault="0083521F" w:rsidP="00DD1A32">
      <w:pPr>
        <w:pStyle w:val="BodyText"/>
        <w:spacing w:line="244" w:lineRule="auto"/>
        <w:ind w:left="199" w:right="117" w:hanging="1"/>
        <w:jc w:val="both"/>
      </w:pPr>
      <w:r>
        <w:rPr>
          <w:b/>
          <w:i/>
        </w:rPr>
        <w:t>Md. Rashedul Kabir et al</w:t>
      </w:r>
      <w:r>
        <w:rPr>
          <w:b/>
          <w:i/>
          <w:vertAlign w:val="superscript"/>
        </w:rPr>
        <w:t>[3]</w:t>
      </w:r>
      <w:r>
        <w:rPr>
          <w:b/>
          <w:i/>
        </w:rPr>
        <w:t xml:space="preserve">(2015) </w:t>
      </w:r>
      <w:r>
        <w:t>has determ</w:t>
      </w:r>
      <w:r>
        <w:t>ined response of</w:t>
      </w:r>
      <w:r>
        <w:rPr>
          <w:spacing w:val="1"/>
        </w:rPr>
        <w:t xml:space="preserve"> </w:t>
      </w:r>
      <w:r>
        <w:t>multi-storey regular and irregular buildings of identical weight</w:t>
      </w:r>
      <w:r>
        <w:rPr>
          <w:spacing w:val="1"/>
        </w:rPr>
        <w:t xml:space="preserve"> </w:t>
      </w:r>
      <w:r>
        <w:t>under static and dynamic loading in context of</w:t>
      </w:r>
      <w:r>
        <w:rPr>
          <w:spacing w:val="51"/>
        </w:rPr>
        <w:t xml:space="preserve"> </w:t>
      </w:r>
      <w:r>
        <w:t xml:space="preserve">Bangladesh. </w:t>
      </w:r>
      <w:r w:rsidR="00DD1A32" w:rsidRPr="00DD1A32">
        <w:t xml:space="preserve">In this study, a 15 storey structure with regular and irregular shapes was modeled using the ETABS 9.6 program for Dhaka, Bangladesh (seismic zone 2). Analysis is done on the impact of wind load, dynamic load, and static load. Each building's mass was regarded as being the same. shift brought on by the wind In all types of buildings, the load is highest. Less variation in displacement is obtained from static and dynamic analyses. </w:t>
      </w:r>
    </w:p>
    <w:p w:rsidR="00F31FCA" w:rsidRDefault="00F31FCA" w:rsidP="00DD1A32">
      <w:pPr>
        <w:pStyle w:val="BodyText"/>
        <w:spacing w:line="244" w:lineRule="auto"/>
        <w:ind w:left="199" w:right="117" w:hanging="1"/>
        <w:jc w:val="both"/>
      </w:pPr>
    </w:p>
    <w:p w:rsidR="00F31FCA" w:rsidRDefault="00F31FCA" w:rsidP="00DD1A32">
      <w:pPr>
        <w:pStyle w:val="BodyText"/>
        <w:spacing w:line="244" w:lineRule="auto"/>
        <w:ind w:left="199" w:right="117" w:hanging="1"/>
        <w:jc w:val="both"/>
      </w:pPr>
    </w:p>
    <w:p w:rsidR="00481106" w:rsidRDefault="00DD1A32" w:rsidP="00DD1A32">
      <w:pPr>
        <w:pStyle w:val="BodyText"/>
        <w:spacing w:line="244" w:lineRule="auto"/>
        <w:ind w:left="199" w:right="117" w:hanging="1"/>
        <w:jc w:val="both"/>
      </w:pPr>
      <w:r w:rsidRPr="00DD1A32">
        <w:lastRenderedPageBreak/>
        <w:t>When compared to dynamic analysis, the displacement produced by static analysis is greater. The displacement grows as the number of stories rises. Structures in the C and L shapes have more displacement. When the overall mass is constant, the displacement of a structure that is rectangular and one that is irregular show approximately similar displacement.</w:t>
      </w:r>
    </w:p>
    <w:p w:rsidR="00481106" w:rsidRDefault="00481106">
      <w:pPr>
        <w:pStyle w:val="BodyText"/>
        <w:spacing w:before="4"/>
      </w:pPr>
    </w:p>
    <w:p w:rsidR="00481106" w:rsidRDefault="0083521F">
      <w:pPr>
        <w:pStyle w:val="BodyText"/>
        <w:spacing w:before="1" w:line="244" w:lineRule="auto"/>
        <w:ind w:left="279"/>
        <w:jc w:val="both"/>
      </w:pPr>
      <w:r>
        <w:rPr>
          <w:b/>
        </w:rPr>
        <w:t>Akshay V. Raut et al</w:t>
      </w:r>
      <w:r>
        <w:rPr>
          <w:b/>
          <w:vertAlign w:val="superscript"/>
        </w:rPr>
        <w:t>[4]</w:t>
      </w:r>
      <w:r>
        <w:rPr>
          <w:b/>
        </w:rPr>
        <w:t xml:space="preserve"> </w:t>
      </w:r>
      <w:r>
        <w:rPr>
          <w:b/>
          <w:i/>
        </w:rPr>
        <w:t xml:space="preserve">(2014) </w:t>
      </w:r>
      <w:r>
        <w:t>has performed pushover analysis</w:t>
      </w:r>
      <w:r>
        <w:rPr>
          <w:spacing w:val="1"/>
        </w:rPr>
        <w:t xml:space="preserve"> </w:t>
      </w:r>
      <w:r>
        <w:t>of G+3 reinforced concrete building with soft storey.</w:t>
      </w:r>
      <w:r>
        <w:t xml:space="preserve"> They have</w:t>
      </w:r>
      <w:r>
        <w:rPr>
          <w:spacing w:val="1"/>
        </w:rPr>
        <w:t xml:space="preserve"> </w:t>
      </w:r>
      <w:r>
        <w:t>created the basic computer model of four storey building frame</w:t>
      </w:r>
      <w:r>
        <w:rPr>
          <w:spacing w:val="1"/>
        </w:rPr>
        <w:t xml:space="preserve"> </w:t>
      </w:r>
      <w:r>
        <w:t>structure and define properties and acceptance criteria for the</w:t>
      </w:r>
      <w:r>
        <w:rPr>
          <w:spacing w:val="1"/>
        </w:rPr>
        <w:t xml:space="preserve"> </w:t>
      </w:r>
      <w:r>
        <w:t>pushover hinges .</w:t>
      </w:r>
      <w:r w:rsidR="00A91789" w:rsidRPr="00A91789">
        <w:t xml:space="preserve"> The software comes with a number of built-in default hinge qualities that are based on average values from FEMA-356 for steel members and ATC-40 for concrete members. Weak links and failure mechanisms of the building are discovered when the size of the stresses increases. The graphs demonstrate how the frame behaves in terms of stiffness and ductility. According to pushover studies, the maximum base shear for bare frames is 951.78 KN, and the maximum displacement is 240.65 mm in the X direction. By superimposing the demand spectrum onto the capacity curve that has been translated into spectral coordinates, the performance point is achieved. At a base shear level of 550 KN and a displacement of 45 mm in the X direction, t</w:t>
      </w:r>
      <w:r w:rsidR="00A91789">
        <w:t>he performance point is reached</w:t>
      </w:r>
      <w:r>
        <w:t>.</w:t>
      </w:r>
      <w:r>
        <w:rPr>
          <w:spacing w:val="1"/>
        </w:rPr>
        <w:t xml:space="preserve"> </w:t>
      </w:r>
      <w:r>
        <w:t>Hinges</w:t>
      </w:r>
      <w:r>
        <w:rPr>
          <w:spacing w:val="1"/>
        </w:rPr>
        <w:t xml:space="preserve"> </w:t>
      </w:r>
      <w:r>
        <w:t>have</w:t>
      </w:r>
      <w:r>
        <w:rPr>
          <w:spacing w:val="1"/>
        </w:rPr>
        <w:t xml:space="preserve"> </w:t>
      </w:r>
      <w:r>
        <w:t>developed</w:t>
      </w:r>
      <w:r>
        <w:rPr>
          <w:spacing w:val="1"/>
        </w:rPr>
        <w:t xml:space="preserve"> </w:t>
      </w:r>
      <w:r>
        <w:t>in</w:t>
      </w:r>
      <w:r>
        <w:rPr>
          <w:spacing w:val="1"/>
        </w:rPr>
        <w:t xml:space="preserve"> </w:t>
      </w:r>
      <w:r>
        <w:t>the</w:t>
      </w:r>
      <w:r>
        <w:rPr>
          <w:spacing w:val="1"/>
        </w:rPr>
        <w:t xml:space="preserve"> </w:t>
      </w:r>
      <w:r>
        <w:t>beams</w:t>
      </w:r>
      <w:r>
        <w:rPr>
          <w:spacing w:val="1"/>
        </w:rPr>
        <w:t xml:space="preserve"> </w:t>
      </w:r>
      <w:r>
        <w:t>and</w:t>
      </w:r>
      <w:r>
        <w:rPr>
          <w:spacing w:val="1"/>
        </w:rPr>
        <w:t xml:space="preserve"> </w:t>
      </w:r>
      <w:r>
        <w:t>columns</w:t>
      </w:r>
      <w:r>
        <w:rPr>
          <w:spacing w:val="1"/>
        </w:rPr>
        <w:t xml:space="preserve"> </w:t>
      </w:r>
      <w:r>
        <w:t>showing</w:t>
      </w:r>
      <w:r>
        <w:rPr>
          <w:spacing w:val="1"/>
        </w:rPr>
        <w:t xml:space="preserve"> </w:t>
      </w:r>
      <w:r>
        <w:t>the</w:t>
      </w:r>
      <w:r>
        <w:rPr>
          <w:spacing w:val="1"/>
        </w:rPr>
        <w:t xml:space="preserve"> </w:t>
      </w:r>
      <w:r>
        <w:t>three</w:t>
      </w:r>
      <w:r>
        <w:rPr>
          <w:spacing w:val="1"/>
        </w:rPr>
        <w:t xml:space="preserve"> </w:t>
      </w:r>
      <w:r>
        <w:t>stages</w:t>
      </w:r>
      <w:r>
        <w:rPr>
          <w:spacing w:val="1"/>
        </w:rPr>
        <w:t xml:space="preserve"> </w:t>
      </w:r>
      <w:r>
        <w:t>immediate</w:t>
      </w:r>
      <w:r>
        <w:rPr>
          <w:spacing w:val="1"/>
        </w:rPr>
        <w:t xml:space="preserve"> </w:t>
      </w:r>
      <w:r>
        <w:t>occupancy,</w:t>
      </w:r>
      <w:r>
        <w:rPr>
          <w:spacing w:val="1"/>
        </w:rPr>
        <w:t xml:space="preserve"> </w:t>
      </w:r>
      <w:r>
        <w:t>Life</w:t>
      </w:r>
      <w:r>
        <w:rPr>
          <w:spacing w:val="1"/>
        </w:rPr>
        <w:t xml:space="preserve"> </w:t>
      </w:r>
      <w:r>
        <w:t>safety,</w:t>
      </w:r>
      <w:r>
        <w:rPr>
          <w:spacing w:val="1"/>
        </w:rPr>
        <w:t xml:space="preserve"> </w:t>
      </w:r>
      <w:r>
        <w:t>Collapse</w:t>
      </w:r>
      <w:r>
        <w:rPr>
          <w:spacing w:val="1"/>
        </w:rPr>
        <w:t xml:space="preserve"> </w:t>
      </w:r>
      <w:r>
        <w:t>prev</w:t>
      </w:r>
      <w:r>
        <w:t>ention.</w:t>
      </w:r>
      <w:r>
        <w:rPr>
          <w:spacing w:val="1"/>
        </w:rPr>
        <w:t xml:space="preserve"> </w:t>
      </w:r>
      <w:r>
        <w:t>The</w:t>
      </w:r>
      <w:r>
        <w:rPr>
          <w:spacing w:val="1"/>
        </w:rPr>
        <w:t xml:space="preserve"> </w:t>
      </w:r>
      <w:r>
        <w:t>column</w:t>
      </w:r>
      <w:r>
        <w:rPr>
          <w:spacing w:val="1"/>
        </w:rPr>
        <w:t xml:space="preserve"> </w:t>
      </w:r>
      <w:r>
        <w:t>hinges</w:t>
      </w:r>
      <w:r>
        <w:rPr>
          <w:spacing w:val="1"/>
        </w:rPr>
        <w:t xml:space="preserve"> </w:t>
      </w:r>
      <w:r>
        <w:t>have</w:t>
      </w:r>
      <w:r>
        <w:rPr>
          <w:spacing w:val="1"/>
        </w:rPr>
        <w:t xml:space="preserve"> </w:t>
      </w:r>
      <w:r>
        <w:t>limited</w:t>
      </w:r>
      <w:r>
        <w:rPr>
          <w:spacing w:val="51"/>
        </w:rPr>
        <w:t xml:space="preserve"> </w:t>
      </w:r>
      <w:r>
        <w:t>the</w:t>
      </w:r>
      <w:r>
        <w:rPr>
          <w:spacing w:val="1"/>
        </w:rPr>
        <w:t xml:space="preserve"> </w:t>
      </w:r>
      <w:r>
        <w:t>damage.</w:t>
      </w:r>
    </w:p>
    <w:p w:rsidR="00481106" w:rsidRDefault="00481106">
      <w:pPr>
        <w:pStyle w:val="BodyText"/>
        <w:spacing w:before="5"/>
        <w:rPr>
          <w:sz w:val="19"/>
        </w:rPr>
      </w:pPr>
    </w:p>
    <w:p w:rsidR="00481106" w:rsidRDefault="0083521F">
      <w:pPr>
        <w:pStyle w:val="BodyText"/>
        <w:spacing w:line="244" w:lineRule="auto"/>
        <w:ind w:left="279" w:right="1" w:hanging="1"/>
        <w:jc w:val="both"/>
      </w:pPr>
      <w:r>
        <w:rPr>
          <w:b/>
          <w:i/>
        </w:rPr>
        <w:t>Lakshmi</w:t>
      </w:r>
      <w:r>
        <w:rPr>
          <w:b/>
          <w:i/>
          <w:spacing w:val="1"/>
        </w:rPr>
        <w:t xml:space="preserve"> </w:t>
      </w:r>
      <w:r>
        <w:rPr>
          <w:b/>
          <w:i/>
        </w:rPr>
        <w:t>K.O</w:t>
      </w:r>
      <w:r>
        <w:rPr>
          <w:b/>
          <w:i/>
          <w:spacing w:val="1"/>
        </w:rPr>
        <w:t xml:space="preserve"> </w:t>
      </w:r>
      <w:r>
        <w:rPr>
          <w:b/>
          <w:i/>
        </w:rPr>
        <w:t>et</w:t>
      </w:r>
      <w:r>
        <w:rPr>
          <w:b/>
          <w:i/>
          <w:spacing w:val="1"/>
        </w:rPr>
        <w:t xml:space="preserve"> </w:t>
      </w:r>
      <w:r>
        <w:rPr>
          <w:b/>
          <w:i/>
        </w:rPr>
        <w:t>al</w:t>
      </w:r>
      <w:r>
        <w:rPr>
          <w:b/>
          <w:i/>
          <w:vertAlign w:val="superscript"/>
        </w:rPr>
        <w:t>[5]</w:t>
      </w:r>
      <w:r>
        <w:rPr>
          <w:b/>
          <w:i/>
          <w:spacing w:val="1"/>
        </w:rPr>
        <w:t xml:space="preserve"> </w:t>
      </w:r>
      <w:r>
        <w:rPr>
          <w:b/>
          <w:i/>
        </w:rPr>
        <w:t>(2014)</w:t>
      </w:r>
      <w:r>
        <w:rPr>
          <w:b/>
          <w:i/>
          <w:spacing w:val="1"/>
        </w:rPr>
        <w:t xml:space="preserve"> </w:t>
      </w:r>
      <w:r>
        <w:t>determined</w:t>
      </w:r>
      <w:r>
        <w:rPr>
          <w:spacing w:val="1"/>
        </w:rPr>
        <w:t xml:space="preserve"> </w:t>
      </w:r>
      <w:r>
        <w:t>effect</w:t>
      </w:r>
      <w:r>
        <w:rPr>
          <w:spacing w:val="1"/>
        </w:rPr>
        <w:t xml:space="preserve"> </w:t>
      </w:r>
      <w:r>
        <w:t>of</w:t>
      </w:r>
      <w:r>
        <w:rPr>
          <w:spacing w:val="1"/>
        </w:rPr>
        <w:t xml:space="preserve"> </w:t>
      </w:r>
      <w:r>
        <w:t>shear</w:t>
      </w:r>
      <w:r>
        <w:rPr>
          <w:spacing w:val="1"/>
        </w:rPr>
        <w:t xml:space="preserve"> </w:t>
      </w:r>
      <w:r>
        <w:t>wall</w:t>
      </w:r>
      <w:r>
        <w:rPr>
          <w:spacing w:val="1"/>
        </w:rPr>
        <w:t xml:space="preserve"> </w:t>
      </w:r>
      <w:r>
        <w:t>location</w:t>
      </w:r>
      <w:r>
        <w:rPr>
          <w:spacing w:val="1"/>
        </w:rPr>
        <w:t xml:space="preserve"> </w:t>
      </w:r>
      <w:r>
        <w:t>in</w:t>
      </w:r>
      <w:r>
        <w:rPr>
          <w:spacing w:val="1"/>
        </w:rPr>
        <w:t xml:space="preserve"> </w:t>
      </w:r>
      <w:r>
        <w:t>buildings</w:t>
      </w:r>
      <w:r>
        <w:rPr>
          <w:spacing w:val="1"/>
        </w:rPr>
        <w:t xml:space="preserve"> </w:t>
      </w:r>
      <w:r>
        <w:t>subjected</w:t>
      </w:r>
      <w:r>
        <w:rPr>
          <w:spacing w:val="1"/>
        </w:rPr>
        <w:t xml:space="preserve"> </w:t>
      </w:r>
      <w:r>
        <w:t>to</w:t>
      </w:r>
      <w:r>
        <w:rPr>
          <w:spacing w:val="1"/>
        </w:rPr>
        <w:t xml:space="preserve"> </w:t>
      </w:r>
      <w:r>
        <w:t>seismic</w:t>
      </w:r>
      <w:r>
        <w:rPr>
          <w:spacing w:val="1"/>
        </w:rPr>
        <w:t xml:space="preserve"> </w:t>
      </w:r>
      <w:r>
        <w:t>loads.</w:t>
      </w:r>
      <w:r>
        <w:rPr>
          <w:spacing w:val="51"/>
        </w:rPr>
        <w:t xml:space="preserve"> </w:t>
      </w:r>
      <w:r>
        <w:t>Analysis</w:t>
      </w:r>
      <w:r>
        <w:rPr>
          <w:spacing w:val="1"/>
        </w:rPr>
        <w:t xml:space="preserve"> </w:t>
      </w:r>
      <w:r>
        <w:t>software ETABS 9.5 is used to create the 3D model and run the</w:t>
      </w:r>
      <w:r>
        <w:rPr>
          <w:spacing w:val="1"/>
        </w:rPr>
        <w:t xml:space="preserve"> </w:t>
      </w:r>
      <w:r>
        <w:t xml:space="preserve">linear static and dynamic analysis. </w:t>
      </w:r>
      <w:r w:rsidR="00651CF9" w:rsidRPr="00651CF9">
        <w:t>The pushover analysis in SAP2000 V.14.1 is performed. We looked at eight distinct models. A 16-story (G+15) residential building with a 3 m floor height and a ground storey height is examined for the soil type medium. These loads come from IS:875(Part 2). For the analysis and design, load combinations were taken into account in accordance with IS:1893-2002. The complete DL plus 25% of the LL are used to determine the seismic weight. At the base, fixed supports are offered. Shear walls are shown to be useful in enhancing the overall seismic capacity of medium-rise buildings. When a corner shear wall is present, drift value is decreased. The position and orientation of adjacent shear walls and columns effect the need for reinforcement in columns.</w:t>
      </w:r>
      <w:r>
        <w:t xml:space="preserve"> Push over</w:t>
      </w:r>
      <w:r>
        <w:rPr>
          <w:spacing w:val="1"/>
        </w:rPr>
        <w:t xml:space="preserve"> </w:t>
      </w:r>
      <w:r>
        <w:t>analysis</w:t>
      </w:r>
      <w:r>
        <w:rPr>
          <w:spacing w:val="1"/>
        </w:rPr>
        <w:t xml:space="preserve"> </w:t>
      </w:r>
      <w:r>
        <w:t>results</w:t>
      </w:r>
      <w:r>
        <w:rPr>
          <w:spacing w:val="1"/>
        </w:rPr>
        <w:t xml:space="preserve"> </w:t>
      </w:r>
      <w:r>
        <w:t>provides</w:t>
      </w:r>
      <w:r>
        <w:rPr>
          <w:spacing w:val="1"/>
        </w:rPr>
        <w:t xml:space="preserve"> </w:t>
      </w:r>
      <w:r>
        <w:t>a</w:t>
      </w:r>
      <w:r>
        <w:rPr>
          <w:spacing w:val="1"/>
        </w:rPr>
        <w:t xml:space="preserve"> </w:t>
      </w:r>
      <w:r>
        <w:t>detail</w:t>
      </w:r>
      <w:r>
        <w:rPr>
          <w:spacing w:val="1"/>
        </w:rPr>
        <w:t xml:space="preserve"> </w:t>
      </w:r>
      <w:r>
        <w:t>about</w:t>
      </w:r>
      <w:r>
        <w:rPr>
          <w:spacing w:val="1"/>
        </w:rPr>
        <w:t xml:space="preserve"> </w:t>
      </w:r>
      <w:r>
        <w:t>the</w:t>
      </w:r>
      <w:r>
        <w:rPr>
          <w:spacing w:val="1"/>
        </w:rPr>
        <w:t xml:space="preserve"> </w:t>
      </w:r>
      <w:r>
        <w:t>performance</w:t>
      </w:r>
      <w:r>
        <w:rPr>
          <w:spacing w:val="1"/>
        </w:rPr>
        <w:t xml:space="preserve"> </w:t>
      </w:r>
      <w:r>
        <w:t>of</w:t>
      </w:r>
      <w:r>
        <w:rPr>
          <w:spacing w:val="1"/>
        </w:rPr>
        <w:t xml:space="preserve"> </w:t>
      </w:r>
      <w:r>
        <w:t>structures</w:t>
      </w:r>
      <w:r>
        <w:rPr>
          <w:spacing w:val="-1"/>
        </w:rPr>
        <w:t xml:space="preserve"> </w:t>
      </w:r>
      <w:r>
        <w:t>in</w:t>
      </w:r>
      <w:r>
        <w:rPr>
          <w:spacing w:val="1"/>
        </w:rPr>
        <w:t xml:space="preserve"> </w:t>
      </w:r>
      <w:r>
        <w:t>post</w:t>
      </w:r>
      <w:r>
        <w:rPr>
          <w:spacing w:val="-1"/>
        </w:rPr>
        <w:t xml:space="preserve"> </w:t>
      </w:r>
      <w:r>
        <w:t>elastic range.</w:t>
      </w:r>
    </w:p>
    <w:p w:rsidR="00481106" w:rsidRDefault="00481106">
      <w:pPr>
        <w:pStyle w:val="BodyText"/>
        <w:spacing w:before="6"/>
        <w:rPr>
          <w:sz w:val="19"/>
        </w:rPr>
      </w:pPr>
    </w:p>
    <w:p w:rsidR="00481106" w:rsidRDefault="0083521F" w:rsidP="00D504A5">
      <w:pPr>
        <w:pStyle w:val="BodyText"/>
        <w:spacing w:before="1" w:line="244" w:lineRule="auto"/>
        <w:ind w:left="280" w:right="1" w:hanging="1"/>
        <w:jc w:val="both"/>
      </w:pPr>
      <w:r>
        <w:rPr>
          <w:b/>
          <w:i/>
        </w:rPr>
        <w:t>Nitin Choudhary et al</w:t>
      </w:r>
      <w:r>
        <w:rPr>
          <w:b/>
          <w:i/>
          <w:vertAlign w:val="superscript"/>
        </w:rPr>
        <w:t>[6]</w:t>
      </w:r>
      <w:r>
        <w:rPr>
          <w:b/>
          <w:i/>
        </w:rPr>
        <w:t xml:space="preserve">(2014) </w:t>
      </w:r>
      <w:r>
        <w:t>performed pushover analysis of</w:t>
      </w:r>
      <w:r>
        <w:rPr>
          <w:spacing w:val="1"/>
        </w:rPr>
        <w:t xml:space="preserve"> </w:t>
      </w:r>
      <w:r>
        <w:t xml:space="preserve">RC frame building with shear wall. </w:t>
      </w:r>
      <w:r w:rsidR="00680B0F" w:rsidRPr="00680B0F">
        <w:t>For the purposes of this project, a four-story reinforced concrete frame building in Zone IV is chosen for examination. Performance-based design is also the foundation of the Eurocodes EC2 and EC8, however Indian codes are still mum on the subject. The non-linear pushover analysis comprehensive procedure is provided in FEMA-273, FEMA-356, and ATC- 40. The performance-based seismic design produced by the aforementioned process meets the requirements for immediate occupancy and life safety limit states for a range of earthquake intensities. When compared to code-based seismic design (IS 1893:2002) generated by STAAD, performance-based seismic design results in a little reduction in steel reinforcement.Pro</w:t>
      </w:r>
      <w:r>
        <w:t>.</w:t>
      </w:r>
    </w:p>
    <w:p w:rsidR="00481106" w:rsidRDefault="00481106">
      <w:pPr>
        <w:pStyle w:val="BodyText"/>
        <w:spacing w:before="2"/>
      </w:pPr>
    </w:p>
    <w:p w:rsidR="00481106" w:rsidRDefault="0083521F">
      <w:pPr>
        <w:pStyle w:val="BodyText"/>
        <w:spacing w:line="244" w:lineRule="auto"/>
        <w:ind w:left="197" w:right="117"/>
        <w:jc w:val="both"/>
      </w:pPr>
      <w:r>
        <w:rPr>
          <w:b/>
          <w:i/>
        </w:rPr>
        <w:t>Riza Ainul Hakim et al</w:t>
      </w:r>
      <w:r>
        <w:rPr>
          <w:b/>
          <w:i/>
          <w:vertAlign w:val="superscript"/>
        </w:rPr>
        <w:t>[7]</w:t>
      </w:r>
      <w:r>
        <w:rPr>
          <w:b/>
          <w:i/>
        </w:rPr>
        <w:t xml:space="preserve"> (2014) </w:t>
      </w:r>
      <w:r>
        <w:t>performed a seismic assessment</w:t>
      </w:r>
      <w:r>
        <w:rPr>
          <w:spacing w:val="-47"/>
        </w:rPr>
        <w:t xml:space="preserve"> </w:t>
      </w:r>
      <w:r>
        <w:t>of an RC building using pushover analysis. In this paper, a 6-</w:t>
      </w:r>
      <w:r>
        <w:rPr>
          <w:spacing w:val="1"/>
        </w:rPr>
        <w:t xml:space="preserve"> </w:t>
      </w:r>
      <w:r>
        <w:t>story reinforced concrete structure located in Saudi Arabia with a</w:t>
      </w:r>
      <w:r>
        <w:rPr>
          <w:spacing w:val="1"/>
        </w:rPr>
        <w:t xml:space="preserve"> </w:t>
      </w:r>
      <w:r>
        <w:t>story</w:t>
      </w:r>
      <w:r>
        <w:rPr>
          <w:spacing w:val="26"/>
        </w:rPr>
        <w:t xml:space="preserve"> </w:t>
      </w:r>
      <w:r>
        <w:t>height</w:t>
      </w:r>
      <w:r>
        <w:rPr>
          <w:spacing w:val="26"/>
        </w:rPr>
        <w:t xml:space="preserve"> </w:t>
      </w:r>
      <w:r>
        <w:t>of</w:t>
      </w:r>
      <w:r>
        <w:rPr>
          <w:spacing w:val="28"/>
        </w:rPr>
        <w:t xml:space="preserve"> </w:t>
      </w:r>
      <w:r>
        <w:t>4.0</w:t>
      </w:r>
      <w:r>
        <w:rPr>
          <w:spacing w:val="29"/>
        </w:rPr>
        <w:t xml:space="preserve"> </w:t>
      </w:r>
      <w:r>
        <w:t>m</w:t>
      </w:r>
      <w:r>
        <w:rPr>
          <w:spacing w:val="25"/>
        </w:rPr>
        <w:t xml:space="preserve"> </w:t>
      </w:r>
      <w:r>
        <w:t>was</w:t>
      </w:r>
      <w:r>
        <w:rPr>
          <w:spacing w:val="28"/>
        </w:rPr>
        <w:t xml:space="preserve"> </w:t>
      </w:r>
      <w:r>
        <w:t>used</w:t>
      </w:r>
      <w:r>
        <w:rPr>
          <w:spacing w:val="28"/>
        </w:rPr>
        <w:t xml:space="preserve"> </w:t>
      </w:r>
      <w:r>
        <w:t>in</w:t>
      </w:r>
      <w:r>
        <w:rPr>
          <w:spacing w:val="29"/>
        </w:rPr>
        <w:t xml:space="preserve"> </w:t>
      </w:r>
      <w:r>
        <w:t>the</w:t>
      </w:r>
      <w:r>
        <w:rPr>
          <w:spacing w:val="27"/>
        </w:rPr>
        <w:t xml:space="preserve"> </w:t>
      </w:r>
      <w:r>
        <w:t>static</w:t>
      </w:r>
      <w:r>
        <w:rPr>
          <w:spacing w:val="28"/>
        </w:rPr>
        <w:t xml:space="preserve"> </w:t>
      </w:r>
      <w:r>
        <w:t>pushover</w:t>
      </w:r>
      <w:r>
        <w:rPr>
          <w:spacing w:val="28"/>
        </w:rPr>
        <w:t xml:space="preserve"> </w:t>
      </w:r>
      <w:r>
        <w:t>analysis.</w:t>
      </w:r>
      <w:r>
        <w:rPr>
          <w:spacing w:val="-47"/>
        </w:rPr>
        <w:t xml:space="preserve"> </w:t>
      </w:r>
      <w:r w:rsidR="00954F1C" w:rsidRPr="00954F1C">
        <w:t>According to Saudi Building Code 301, the site class C or soft rock type of soil is chosen. For the acceptance criteria, the FEMA 356 rule, which is incorporated into SAP 2000 with the IO (Immediate Occupancy), LS (Life Safety), and CP (Collapse Prevention) limit states for hinge rotation, was employed. A pushover curve, also known as a capacity curve, is created by the pushover analysis and shows how the base shear (V) and roof displacement () relate to one another. The Pushover curve is dependent on the structure's strength and deformation capabilities, and it describes how the structure behaves once it has reached its elastic limit. According to SBC 301, the structural system was constructed utilizing an IMRF and a design that was solely focused on the gravity load. The pushover curve comparison reveals that the frame stiffness in IMRF (SBC301) is greater than that in the gravity load design. Compared to gravity load design, SBC design is better able to resist lateral load (seismic load). The building has little damage because the performance point position is at IO (Immediate Occupancy) level. According to ATC 40, the design meets the pushover analysis.</w:t>
      </w:r>
    </w:p>
    <w:p w:rsidR="00481106" w:rsidRDefault="00481106">
      <w:pPr>
        <w:pStyle w:val="BodyText"/>
        <w:spacing w:before="4"/>
        <w:rPr>
          <w:sz w:val="19"/>
        </w:rPr>
      </w:pPr>
    </w:p>
    <w:p w:rsidR="00481106" w:rsidRDefault="0083521F">
      <w:pPr>
        <w:pStyle w:val="BodyText"/>
        <w:spacing w:before="1" w:line="244" w:lineRule="auto"/>
        <w:ind w:left="197" w:right="117" w:hanging="1"/>
        <w:jc w:val="both"/>
      </w:pPr>
      <w:r>
        <w:rPr>
          <w:b/>
          <w:i/>
        </w:rPr>
        <w:t>Praveen</w:t>
      </w:r>
      <w:r>
        <w:rPr>
          <w:b/>
          <w:i/>
          <w:spacing w:val="1"/>
        </w:rPr>
        <w:t xml:space="preserve"> </w:t>
      </w:r>
      <w:r>
        <w:rPr>
          <w:b/>
          <w:i/>
        </w:rPr>
        <w:t>Rathod</w:t>
      </w:r>
      <w:r>
        <w:rPr>
          <w:b/>
          <w:i/>
          <w:spacing w:val="1"/>
        </w:rPr>
        <w:t xml:space="preserve"> </w:t>
      </w:r>
      <w:r>
        <w:rPr>
          <w:b/>
          <w:i/>
        </w:rPr>
        <w:t>et</w:t>
      </w:r>
      <w:r>
        <w:rPr>
          <w:b/>
          <w:i/>
          <w:spacing w:val="1"/>
        </w:rPr>
        <w:t xml:space="preserve"> </w:t>
      </w:r>
      <w:r>
        <w:rPr>
          <w:b/>
          <w:i/>
        </w:rPr>
        <w:t>al</w:t>
      </w:r>
      <w:r>
        <w:rPr>
          <w:b/>
          <w:i/>
          <w:vertAlign w:val="superscript"/>
        </w:rPr>
        <w:t>[8]</w:t>
      </w:r>
      <w:r>
        <w:rPr>
          <w:b/>
          <w:i/>
          <w:spacing w:val="1"/>
        </w:rPr>
        <w:t xml:space="preserve"> </w:t>
      </w:r>
      <w:r>
        <w:rPr>
          <w:b/>
          <w:i/>
        </w:rPr>
        <w:t>(2014)</w:t>
      </w:r>
      <w:r>
        <w:rPr>
          <w:b/>
          <w:i/>
          <w:spacing w:val="1"/>
        </w:rPr>
        <w:t xml:space="preserve"> </w:t>
      </w:r>
      <w:r>
        <w:t>performed</w:t>
      </w:r>
      <w:r>
        <w:rPr>
          <w:spacing w:val="1"/>
        </w:rPr>
        <w:t xml:space="preserve"> </w:t>
      </w:r>
      <w:r>
        <w:t>Non-Linear</w:t>
      </w:r>
      <w:r>
        <w:rPr>
          <w:spacing w:val="1"/>
        </w:rPr>
        <w:t xml:space="preserve"> </w:t>
      </w:r>
      <w:r>
        <w:t>Static</w:t>
      </w:r>
      <w:r>
        <w:rPr>
          <w:spacing w:val="1"/>
        </w:rPr>
        <w:t xml:space="preserve"> </w:t>
      </w:r>
      <w:r>
        <w:t>analysis of G+6 storeyed RC buildings with openings in infill</w:t>
      </w:r>
      <w:r>
        <w:rPr>
          <w:spacing w:val="1"/>
        </w:rPr>
        <w:t xml:space="preserve"> </w:t>
      </w:r>
      <w:r>
        <w:t xml:space="preserve">walls. </w:t>
      </w:r>
      <w:r w:rsidR="007F2D5D" w:rsidRPr="007F2D5D">
        <w:t>This study examines a two-dimensional model of a seven-story reinforced concrete (RC) building with openings of 5%, 25%, and 35%. For medium soil profiles in zone III, bare frame and soft story buildings are modeled using special moment resistant frames (SMRF). SAP2000 is used for pushover analysis in accordance with FEMA 440. SAP2000 replaces the default hinge values with moment-curvature values for the beam column and load deformation curve values for the strut. For each building model, the base force and longitudinal displacement are determined. For both default and user-defined hinges, as the percentage of openings rises, the base force at performance point falls. Due to its simplicity, the default-hinge model is chosen.</w:t>
      </w:r>
      <w:r>
        <w:t xml:space="preserve"> The user-defined hinge mode</w:t>
      </w:r>
      <w:r>
        <w:t>ls are</w:t>
      </w:r>
      <w:r>
        <w:rPr>
          <w:spacing w:val="1"/>
        </w:rPr>
        <w:t xml:space="preserve"> </w:t>
      </w:r>
      <w:r>
        <w:t>more successful in capturing the hinging mechanism compared to</w:t>
      </w:r>
      <w:r>
        <w:rPr>
          <w:spacing w:val="-47"/>
        </w:rPr>
        <w:t xml:space="preserve"> </w:t>
      </w:r>
      <w:r>
        <w:t>the</w:t>
      </w:r>
      <w:r>
        <w:rPr>
          <w:spacing w:val="-1"/>
        </w:rPr>
        <w:t xml:space="preserve"> </w:t>
      </w:r>
      <w:r>
        <w:t>default</w:t>
      </w:r>
      <w:r>
        <w:rPr>
          <w:spacing w:val="-1"/>
        </w:rPr>
        <w:t xml:space="preserve"> </w:t>
      </w:r>
      <w:r>
        <w:t>hinge models.</w:t>
      </w:r>
    </w:p>
    <w:p w:rsidR="00481106" w:rsidRDefault="00481106">
      <w:pPr>
        <w:pStyle w:val="BodyText"/>
        <w:spacing w:before="6"/>
        <w:rPr>
          <w:sz w:val="19"/>
        </w:rPr>
      </w:pPr>
    </w:p>
    <w:p w:rsidR="00481106" w:rsidRDefault="0083521F" w:rsidP="00D504A5">
      <w:pPr>
        <w:pStyle w:val="BodyText"/>
        <w:spacing w:line="244" w:lineRule="auto"/>
        <w:ind w:left="197" w:right="116"/>
        <w:jc w:val="both"/>
      </w:pPr>
      <w:r>
        <w:rPr>
          <w:b/>
          <w:i/>
        </w:rPr>
        <w:t>A. Cinitha et al</w:t>
      </w:r>
      <w:r>
        <w:rPr>
          <w:b/>
          <w:i/>
          <w:vertAlign w:val="superscript"/>
        </w:rPr>
        <w:t>[9]</w:t>
      </w:r>
      <w:r>
        <w:rPr>
          <w:b/>
          <w:i/>
        </w:rPr>
        <w:t xml:space="preserve"> (2012) </w:t>
      </w:r>
      <w:r w:rsidR="00695C65" w:rsidRPr="00695C65">
        <w:t>ran a nonlinear static analysis to evaluate the RC buildings' seismic performance and vulnerability. In this study, the seismic rehabilitation of structures is carried out using the nonlinear analysis outlined in the National Earthquake Hazards Reduction Program (NEHRP) standards. SAP2000 is used for analysis. Buildings of 4 and 6 stories are planned in accordance with IS456:2000 and IS1893:2002, respectively. Gravity load design ground acceleration of 0.36 g and seismic load design ground acceleration of 0.16 g with medium soil are the data used for analysis.</w:t>
      </w:r>
      <w:r>
        <w:t xml:space="preserve"> The buildings are designed</w:t>
      </w:r>
      <w:r>
        <w:rPr>
          <w:spacing w:val="-47"/>
        </w:rPr>
        <w:t xml:space="preserve"> </w:t>
      </w:r>
      <w:r>
        <w:t xml:space="preserve">for two cases, such as ordinary </w:t>
      </w:r>
      <w:r>
        <w:lastRenderedPageBreak/>
        <w:t>moment resisting frame (OMR</w:t>
      </w:r>
      <w:r>
        <w:t>F)</w:t>
      </w:r>
      <w:r>
        <w:rPr>
          <w:spacing w:val="1"/>
        </w:rPr>
        <w:t xml:space="preserve"> </w:t>
      </w:r>
      <w:r>
        <w:t>and</w:t>
      </w:r>
      <w:r>
        <w:rPr>
          <w:spacing w:val="12"/>
        </w:rPr>
        <w:t xml:space="preserve"> </w:t>
      </w:r>
      <w:r>
        <w:t>special</w:t>
      </w:r>
      <w:r>
        <w:rPr>
          <w:spacing w:val="11"/>
        </w:rPr>
        <w:t xml:space="preserve"> </w:t>
      </w:r>
      <w:r>
        <w:t>moment</w:t>
      </w:r>
      <w:r>
        <w:rPr>
          <w:spacing w:val="12"/>
        </w:rPr>
        <w:t xml:space="preserve"> </w:t>
      </w:r>
      <w:r>
        <w:t>resisting</w:t>
      </w:r>
      <w:r>
        <w:rPr>
          <w:spacing w:val="12"/>
        </w:rPr>
        <w:t xml:space="preserve"> </w:t>
      </w:r>
      <w:r>
        <w:t>frame</w:t>
      </w:r>
      <w:r>
        <w:rPr>
          <w:spacing w:val="12"/>
        </w:rPr>
        <w:t xml:space="preserve"> </w:t>
      </w:r>
      <w:r>
        <w:t>(SMRF).</w:t>
      </w:r>
      <w:r>
        <w:rPr>
          <w:spacing w:val="14"/>
        </w:rPr>
        <w:t xml:space="preserve"> </w:t>
      </w:r>
      <w:r>
        <w:t>A</w:t>
      </w:r>
      <w:r>
        <w:rPr>
          <w:spacing w:val="13"/>
        </w:rPr>
        <w:t xml:space="preserve"> </w:t>
      </w:r>
      <w:r>
        <w:t>100%</w:t>
      </w:r>
      <w:r>
        <w:rPr>
          <w:spacing w:val="12"/>
        </w:rPr>
        <w:t xml:space="preserve"> </w:t>
      </w:r>
      <w:r>
        <w:t>dead</w:t>
      </w:r>
      <w:r>
        <w:rPr>
          <w:spacing w:val="13"/>
        </w:rPr>
        <w:t xml:space="preserve"> </w:t>
      </w:r>
      <w:r>
        <w:t>load</w:t>
      </w:r>
      <w:r w:rsidR="00D504A5">
        <w:t xml:space="preserve"> </w:t>
      </w:r>
      <w:r>
        <w:t>+ 50% live load is applied to the lateral load on the structure.</w:t>
      </w:r>
      <w:r>
        <w:rPr>
          <w:spacing w:val="1"/>
        </w:rPr>
        <w:t xml:space="preserve"> </w:t>
      </w:r>
      <w:r>
        <w:t>Inelastic</w:t>
      </w:r>
      <w:r>
        <w:rPr>
          <w:spacing w:val="1"/>
        </w:rPr>
        <w:t xml:space="preserve"> </w:t>
      </w:r>
      <w:r>
        <w:t>beam</w:t>
      </w:r>
      <w:r>
        <w:rPr>
          <w:spacing w:val="1"/>
        </w:rPr>
        <w:t xml:space="preserve"> </w:t>
      </w:r>
      <w:r>
        <w:t>and</w:t>
      </w:r>
      <w:r>
        <w:rPr>
          <w:spacing w:val="1"/>
        </w:rPr>
        <w:t xml:space="preserve"> </w:t>
      </w:r>
      <w:r>
        <w:t>column</w:t>
      </w:r>
      <w:r>
        <w:rPr>
          <w:spacing w:val="1"/>
        </w:rPr>
        <w:t xml:space="preserve"> </w:t>
      </w:r>
      <w:r>
        <w:t>members</w:t>
      </w:r>
      <w:r>
        <w:rPr>
          <w:spacing w:val="1"/>
        </w:rPr>
        <w:t xml:space="preserve"> </w:t>
      </w:r>
      <w:r>
        <w:t>are</w:t>
      </w:r>
      <w:r>
        <w:rPr>
          <w:spacing w:val="1"/>
        </w:rPr>
        <w:t xml:space="preserve"> </w:t>
      </w:r>
      <w:r>
        <w:t>modelled</w:t>
      </w:r>
      <w:r>
        <w:rPr>
          <w:spacing w:val="1"/>
        </w:rPr>
        <w:t xml:space="preserve"> </w:t>
      </w:r>
      <w:r>
        <w:t>as</w:t>
      </w:r>
      <w:r>
        <w:rPr>
          <w:spacing w:val="1"/>
        </w:rPr>
        <w:t xml:space="preserve"> </w:t>
      </w:r>
      <w:r>
        <w:t>elastic</w:t>
      </w:r>
      <w:r>
        <w:rPr>
          <w:spacing w:val="1"/>
        </w:rPr>
        <w:t xml:space="preserve"> </w:t>
      </w:r>
      <w:r>
        <w:t>elements with plastic hinges at their ends. The analysis results</w:t>
      </w:r>
      <w:r>
        <w:rPr>
          <w:spacing w:val="1"/>
        </w:rPr>
        <w:t xml:space="preserve"> </w:t>
      </w:r>
      <w:r>
        <w:t>observed</w:t>
      </w:r>
      <w:r>
        <w:rPr>
          <w:spacing w:val="1"/>
        </w:rPr>
        <w:t xml:space="preserve"> </w:t>
      </w:r>
      <w:r>
        <w:t>for</w:t>
      </w:r>
      <w:r>
        <w:rPr>
          <w:spacing w:val="1"/>
        </w:rPr>
        <w:t xml:space="preserve"> </w:t>
      </w:r>
      <w:r>
        <w:t>displacement</w:t>
      </w:r>
      <w:r>
        <w:rPr>
          <w:spacing w:val="1"/>
        </w:rPr>
        <w:t xml:space="preserve"> </w:t>
      </w:r>
      <w:r>
        <w:t>shows</w:t>
      </w:r>
      <w:r>
        <w:rPr>
          <w:spacing w:val="1"/>
        </w:rPr>
        <w:t xml:space="preserve"> </w:t>
      </w:r>
      <w:r>
        <w:t>that</w:t>
      </w:r>
      <w:r>
        <w:rPr>
          <w:spacing w:val="1"/>
        </w:rPr>
        <w:t xml:space="preserve"> </w:t>
      </w:r>
      <w:r>
        <w:t>the</w:t>
      </w:r>
      <w:r>
        <w:rPr>
          <w:spacing w:val="1"/>
        </w:rPr>
        <w:t xml:space="preserve"> </w:t>
      </w:r>
      <w:r>
        <w:t>modern</w:t>
      </w:r>
      <w:r>
        <w:rPr>
          <w:spacing w:val="1"/>
        </w:rPr>
        <w:t xml:space="preserve"> </w:t>
      </w:r>
      <w:r>
        <w:t>codes</w:t>
      </w:r>
      <w:r>
        <w:rPr>
          <w:spacing w:val="1"/>
        </w:rPr>
        <w:t xml:space="preserve"> </w:t>
      </w:r>
      <w:r>
        <w:t>for</w:t>
      </w:r>
      <w:r>
        <w:rPr>
          <w:spacing w:val="1"/>
        </w:rPr>
        <w:t xml:space="preserve"> </w:t>
      </w:r>
      <w:r>
        <w:t>framed structure</w:t>
      </w:r>
      <w:r>
        <w:rPr>
          <w:spacing w:val="-1"/>
        </w:rPr>
        <w:t xml:space="preserve"> </w:t>
      </w:r>
      <w:r>
        <w:t>are within</w:t>
      </w:r>
      <w:r>
        <w:rPr>
          <w:spacing w:val="-1"/>
        </w:rPr>
        <w:t xml:space="preserve"> </w:t>
      </w:r>
      <w:r>
        <w:t>collapse</w:t>
      </w:r>
      <w:r>
        <w:rPr>
          <w:spacing w:val="-1"/>
        </w:rPr>
        <w:t xml:space="preserve"> </w:t>
      </w:r>
      <w:r>
        <w:t>prevention</w:t>
      </w:r>
      <w:r>
        <w:rPr>
          <w:spacing w:val="1"/>
        </w:rPr>
        <w:t xml:space="preserve"> </w:t>
      </w:r>
      <w:r>
        <w:t>level.</w:t>
      </w:r>
    </w:p>
    <w:p w:rsidR="00481106" w:rsidRDefault="00481106">
      <w:pPr>
        <w:pStyle w:val="BodyText"/>
        <w:spacing w:before="3"/>
      </w:pPr>
    </w:p>
    <w:p w:rsidR="00481106" w:rsidRDefault="0083521F">
      <w:pPr>
        <w:pStyle w:val="BodyText"/>
        <w:spacing w:line="244" w:lineRule="auto"/>
        <w:ind w:left="279"/>
        <w:jc w:val="both"/>
      </w:pPr>
      <w:r>
        <w:rPr>
          <w:b/>
          <w:i/>
        </w:rPr>
        <w:t>C.</w:t>
      </w:r>
      <w:r>
        <w:rPr>
          <w:b/>
          <w:i/>
          <w:spacing w:val="1"/>
        </w:rPr>
        <w:t xml:space="preserve"> </w:t>
      </w:r>
      <w:r>
        <w:rPr>
          <w:b/>
          <w:i/>
        </w:rPr>
        <w:t>Bhatt</w:t>
      </w:r>
      <w:r>
        <w:rPr>
          <w:b/>
          <w:i/>
          <w:spacing w:val="1"/>
        </w:rPr>
        <w:t xml:space="preserve"> </w:t>
      </w:r>
      <w:r>
        <w:rPr>
          <w:b/>
          <w:i/>
        </w:rPr>
        <w:t>et</w:t>
      </w:r>
      <w:r>
        <w:rPr>
          <w:b/>
          <w:i/>
          <w:spacing w:val="1"/>
        </w:rPr>
        <w:t xml:space="preserve"> </w:t>
      </w:r>
      <w:r>
        <w:rPr>
          <w:b/>
          <w:i/>
        </w:rPr>
        <w:t>al</w:t>
      </w:r>
      <w:r>
        <w:rPr>
          <w:b/>
          <w:i/>
          <w:vertAlign w:val="superscript"/>
        </w:rPr>
        <w:t>[10]</w:t>
      </w:r>
      <w:r>
        <w:rPr>
          <w:b/>
          <w:i/>
          <w:spacing w:val="1"/>
        </w:rPr>
        <w:t xml:space="preserve"> </w:t>
      </w:r>
      <w:r>
        <w:rPr>
          <w:b/>
          <w:i/>
        </w:rPr>
        <w:t>(2012)</w:t>
      </w:r>
      <w:r>
        <w:rPr>
          <w:b/>
          <w:i/>
          <w:spacing w:val="1"/>
        </w:rPr>
        <w:t xml:space="preserve"> </w:t>
      </w:r>
      <w:r>
        <w:t>performed</w:t>
      </w:r>
      <w:r>
        <w:rPr>
          <w:spacing w:val="1"/>
        </w:rPr>
        <w:t xml:space="preserve"> </w:t>
      </w:r>
      <w:r>
        <w:t>a</w:t>
      </w:r>
      <w:r>
        <w:rPr>
          <w:spacing w:val="1"/>
        </w:rPr>
        <w:t xml:space="preserve"> </w:t>
      </w:r>
      <w:r>
        <w:t>comparison</w:t>
      </w:r>
      <w:r>
        <w:rPr>
          <w:spacing w:val="1"/>
        </w:rPr>
        <w:t xml:space="preserve"> </w:t>
      </w:r>
      <w:r>
        <w:t>between</w:t>
      </w:r>
      <w:r>
        <w:rPr>
          <w:spacing w:val="1"/>
        </w:rPr>
        <w:t xml:space="preserve"> </w:t>
      </w:r>
      <w:r>
        <w:t>American and European codes on the Non Linear Static analysis</w:t>
      </w:r>
      <w:r>
        <w:rPr>
          <w:spacing w:val="1"/>
        </w:rPr>
        <w:t xml:space="preserve"> </w:t>
      </w:r>
      <w:r>
        <w:t xml:space="preserve">of RC buildings. </w:t>
      </w:r>
      <w:r w:rsidR="0052598D" w:rsidRPr="0052598D">
        <w:t>The nonlinear static procedure (NSP), which is a seismic design based on seismic performance and acts more sensibly under seismic force than a strength design based on force-based philosophy, was discussed in this study. Deformation is assessed at the global and component levels. In FEMA 440, ATC 40, and EURO 8, the N2 and capacity spectrum technique is employed. Static pushover analysis was performed on a 5-story RC building that was unharmed during the 1997 earthquake. The structure is suitably constructed to withstand shear and collapse. SeismoStruct software uses a fiber element model to model the structure. While non-hysteric damping is 5% of tangent stiffness proportional damping, hysteric damping is predefined in the model. The N2 technique is used to compute the displacement. By amplification of the displacement findings, the torsional effect is determined using the torsional correction factor. Mass proportional force and Modal proportional force are applied in the N2 method of pushover analysis. However, the CSM technique utilizes modal-proportional load patterns. Both techniques were used to calculate top displacements, lateral displacement profiles, and interstorey drifts. Typically, the CSM-FEMA440 was nearer to time-history.The target displacement may be calculated accurately using CSM-FEMA440. The only method that accurately predicts the building's torsional motion is the N2 method.</w:t>
      </w:r>
    </w:p>
    <w:p w:rsidR="00481106" w:rsidRDefault="00481106">
      <w:pPr>
        <w:pStyle w:val="BodyText"/>
        <w:spacing w:before="9"/>
        <w:rPr>
          <w:sz w:val="29"/>
        </w:rPr>
      </w:pPr>
    </w:p>
    <w:p w:rsidR="00481106" w:rsidRDefault="0083521F">
      <w:pPr>
        <w:pStyle w:val="Heading1"/>
        <w:ind w:left="280"/>
      </w:pPr>
      <w:bookmarkStart w:id="1" w:name="3____Conclusion"/>
      <w:bookmarkEnd w:id="1"/>
      <w:r>
        <w:t xml:space="preserve">3  </w:t>
      </w:r>
      <w:r>
        <w:rPr>
          <w:spacing w:val="56"/>
        </w:rPr>
        <w:t xml:space="preserve"> </w:t>
      </w:r>
      <w:r>
        <w:t>Conclusion</w:t>
      </w:r>
    </w:p>
    <w:p w:rsidR="00481106" w:rsidRDefault="0083521F">
      <w:pPr>
        <w:pStyle w:val="BodyText"/>
        <w:spacing w:before="221"/>
        <w:ind w:left="280"/>
        <w:jc w:val="both"/>
      </w:pPr>
      <w:r>
        <w:t>The</w:t>
      </w:r>
      <w:r>
        <w:rPr>
          <w:spacing w:val="-2"/>
        </w:rPr>
        <w:t xml:space="preserve"> </w:t>
      </w:r>
      <w:r>
        <w:t>above</w:t>
      </w:r>
      <w:r>
        <w:rPr>
          <w:spacing w:val="-1"/>
        </w:rPr>
        <w:t xml:space="preserve"> </w:t>
      </w:r>
      <w:r>
        <w:t>research papers</w:t>
      </w:r>
      <w:r>
        <w:rPr>
          <w:spacing w:val="-2"/>
        </w:rPr>
        <w:t xml:space="preserve"> </w:t>
      </w:r>
      <w:r>
        <w:t>give</w:t>
      </w:r>
      <w:r>
        <w:rPr>
          <w:spacing w:val="-1"/>
        </w:rPr>
        <w:t xml:space="preserve"> </w:t>
      </w:r>
      <w:r>
        <w:t>following conclusions;</w:t>
      </w:r>
    </w:p>
    <w:p w:rsidR="00481106" w:rsidRDefault="00481106">
      <w:pPr>
        <w:pStyle w:val="BodyText"/>
        <w:spacing w:before="8"/>
        <w:rPr>
          <w:sz w:val="17"/>
        </w:rPr>
      </w:pPr>
    </w:p>
    <w:p w:rsidR="00481106" w:rsidRDefault="00B42975">
      <w:pPr>
        <w:pStyle w:val="BodyText"/>
        <w:spacing w:line="244" w:lineRule="auto"/>
        <w:ind w:left="279" w:right="1"/>
        <w:jc w:val="both"/>
      </w:pPr>
      <w:r w:rsidRPr="00B42975">
        <w:t>In comparison to Indian standard (IS1893:2002) and American (ATC40 and FEMA440) standards, the performance of a building designed utilizing Eurocode is better. Therefore, performance-based design needs to be improved in Indian and American code.</w:t>
      </w:r>
    </w:p>
    <w:p w:rsidR="00481106" w:rsidRDefault="00481106">
      <w:pPr>
        <w:pStyle w:val="BodyText"/>
        <w:spacing w:before="9"/>
        <w:rPr>
          <w:sz w:val="28"/>
        </w:rPr>
      </w:pPr>
    </w:p>
    <w:p w:rsidR="00481106" w:rsidRDefault="008C5F1C">
      <w:pPr>
        <w:pStyle w:val="BodyText"/>
        <w:spacing w:before="1" w:line="244" w:lineRule="auto"/>
        <w:ind w:left="279"/>
        <w:jc w:val="both"/>
      </w:pPr>
      <w:r w:rsidRPr="008C5F1C">
        <w:t>When compared to a frame without a shear wall, the performance of the frame with a shear wall is improved, and the base shear rose by 9.82%. When compared to a frame without a shear wall, the shear wall is more effective in reducing lateral displacement and does so by a factor of 26.7%.</w:t>
      </w:r>
    </w:p>
    <w:p w:rsidR="00481106" w:rsidRDefault="00481106">
      <w:pPr>
        <w:pStyle w:val="BodyText"/>
        <w:spacing w:before="9"/>
        <w:rPr>
          <w:sz w:val="28"/>
        </w:rPr>
      </w:pPr>
    </w:p>
    <w:p w:rsidR="00481106" w:rsidRDefault="002F3CF8" w:rsidP="00B42975">
      <w:pPr>
        <w:pStyle w:val="BodyText"/>
        <w:spacing w:line="244" w:lineRule="auto"/>
        <w:ind w:left="279" w:right="1"/>
        <w:jc w:val="both"/>
        <w:rPr>
          <w:sz w:val="24"/>
        </w:rPr>
      </w:pPr>
      <w:r w:rsidRPr="002F3CF8">
        <w:t>Due to the significant confinement of concrete caused by splicing and the use of additional stirrups as ductile reinforcement, SMRF buildings have greater ductility than OMRF buildings. OMRF structures have a base shear capacity that is 7 to 28% higher than SMRF structures. Therefore, in order for a building to endure seismic loads, its strength and stiffness must be increased.</w:t>
      </w:r>
    </w:p>
    <w:p w:rsidR="00481106" w:rsidRDefault="00481106">
      <w:pPr>
        <w:pStyle w:val="BodyText"/>
        <w:rPr>
          <w:sz w:val="24"/>
        </w:rPr>
      </w:pPr>
    </w:p>
    <w:p w:rsidR="00481106" w:rsidRDefault="00481106">
      <w:pPr>
        <w:pStyle w:val="BodyText"/>
        <w:rPr>
          <w:sz w:val="21"/>
        </w:rPr>
      </w:pPr>
    </w:p>
    <w:p w:rsidR="00481106" w:rsidRDefault="0083521F">
      <w:pPr>
        <w:ind w:left="197"/>
        <w:jc w:val="both"/>
        <w:rPr>
          <w:b/>
          <w:sz w:val="18"/>
        </w:rPr>
      </w:pPr>
      <w:bookmarkStart w:id="2" w:name="4_____References"/>
      <w:bookmarkEnd w:id="2"/>
      <w:r>
        <w:rPr>
          <w:b/>
        </w:rPr>
        <w:t>4</w:t>
      </w:r>
      <w:r>
        <w:rPr>
          <w:b/>
        </w:rPr>
        <w:t xml:space="preserve">   </w:t>
      </w:r>
      <w:r>
        <w:rPr>
          <w:b/>
          <w:spacing w:val="3"/>
        </w:rPr>
        <w:t xml:space="preserve"> </w:t>
      </w:r>
      <w:r>
        <w:rPr>
          <w:b/>
        </w:rPr>
        <w:t>R</w:t>
      </w:r>
      <w:r>
        <w:rPr>
          <w:b/>
          <w:sz w:val="18"/>
        </w:rPr>
        <w:t>EFERENCES</w:t>
      </w:r>
    </w:p>
    <w:p w:rsidR="00481106" w:rsidRDefault="0083521F" w:rsidP="00CB6DBD">
      <w:pPr>
        <w:pStyle w:val="ListParagraph"/>
        <w:numPr>
          <w:ilvl w:val="0"/>
          <w:numId w:val="1"/>
        </w:numPr>
        <w:tabs>
          <w:tab w:val="left" w:pos="558"/>
        </w:tabs>
        <w:spacing w:before="82" w:line="360" w:lineRule="auto"/>
        <w:jc w:val="both"/>
        <w:rPr>
          <w:sz w:val="16"/>
        </w:rPr>
      </w:pPr>
      <w:r>
        <w:rPr>
          <w:sz w:val="16"/>
        </w:rPr>
        <w:t>Jaya</w:t>
      </w:r>
      <w:r>
        <w:rPr>
          <w:spacing w:val="1"/>
          <w:sz w:val="16"/>
        </w:rPr>
        <w:t xml:space="preserve"> </w:t>
      </w:r>
      <w:r>
        <w:rPr>
          <w:sz w:val="16"/>
        </w:rPr>
        <w:t>Prakash</w:t>
      </w:r>
      <w:r>
        <w:rPr>
          <w:spacing w:val="1"/>
          <w:sz w:val="16"/>
        </w:rPr>
        <w:t xml:space="preserve"> </w:t>
      </w:r>
      <w:r>
        <w:rPr>
          <w:sz w:val="16"/>
        </w:rPr>
        <w:t>Kadali,M.K.M.V.Rathnam Static</w:t>
      </w:r>
      <w:r>
        <w:rPr>
          <w:spacing w:val="1"/>
          <w:sz w:val="16"/>
        </w:rPr>
        <w:t xml:space="preserve"> </w:t>
      </w:r>
      <w:r>
        <w:rPr>
          <w:sz w:val="16"/>
        </w:rPr>
        <w:t>Analysis</w:t>
      </w:r>
      <w:r>
        <w:rPr>
          <w:spacing w:val="1"/>
          <w:sz w:val="16"/>
        </w:rPr>
        <w:t xml:space="preserve"> </w:t>
      </w:r>
      <w:r>
        <w:rPr>
          <w:sz w:val="16"/>
        </w:rPr>
        <w:t>of</w:t>
      </w:r>
      <w:r>
        <w:rPr>
          <w:spacing w:val="40"/>
          <w:sz w:val="16"/>
        </w:rPr>
        <w:t xml:space="preserve"> </w:t>
      </w:r>
      <w:r>
        <w:rPr>
          <w:sz w:val="16"/>
        </w:rPr>
        <w:t>Multistoreyed</w:t>
      </w:r>
      <w:r>
        <w:rPr>
          <w:spacing w:val="-37"/>
          <w:sz w:val="16"/>
        </w:rPr>
        <w:t xml:space="preserve"> </w:t>
      </w:r>
      <w:r>
        <w:rPr>
          <w:sz w:val="16"/>
        </w:rPr>
        <w:t xml:space="preserve">RC Buildings By Using Pushover Methodology </w:t>
      </w:r>
      <w:r>
        <w:rPr>
          <w:i/>
          <w:sz w:val="16"/>
        </w:rPr>
        <w:t>International Journal for</w:t>
      </w:r>
      <w:r>
        <w:rPr>
          <w:i/>
          <w:spacing w:val="1"/>
          <w:sz w:val="16"/>
        </w:rPr>
        <w:t xml:space="preserve"> </w:t>
      </w:r>
      <w:r>
        <w:rPr>
          <w:i/>
          <w:sz w:val="16"/>
        </w:rPr>
        <w:t>Innovative Research in Science &amp; Technology Volume1,Issue 8, January</w:t>
      </w:r>
      <w:r>
        <w:rPr>
          <w:i/>
          <w:spacing w:val="1"/>
          <w:sz w:val="16"/>
        </w:rPr>
        <w:t xml:space="preserve"> </w:t>
      </w:r>
      <w:r>
        <w:rPr>
          <w:i/>
          <w:sz w:val="16"/>
        </w:rPr>
        <w:t>2015</w:t>
      </w:r>
      <w:r>
        <w:rPr>
          <w:i/>
          <w:spacing w:val="-1"/>
          <w:sz w:val="16"/>
        </w:rPr>
        <w:t xml:space="preserve"> </w:t>
      </w:r>
      <w:r>
        <w:rPr>
          <w:i/>
          <w:sz w:val="16"/>
        </w:rPr>
        <w:t>pp113-124.</w:t>
      </w:r>
      <w:r>
        <w:rPr>
          <w:sz w:val="16"/>
        </w:rPr>
        <w:t>1989.</w:t>
      </w:r>
    </w:p>
    <w:p w:rsidR="00481106" w:rsidRDefault="0083521F" w:rsidP="00CB6DBD">
      <w:pPr>
        <w:pStyle w:val="ListParagraph"/>
        <w:numPr>
          <w:ilvl w:val="0"/>
          <w:numId w:val="1"/>
        </w:numPr>
        <w:tabs>
          <w:tab w:val="left" w:pos="558"/>
        </w:tabs>
        <w:spacing w:before="3" w:line="360" w:lineRule="auto"/>
        <w:jc w:val="both"/>
        <w:rPr>
          <w:i/>
          <w:sz w:val="16"/>
        </w:rPr>
      </w:pPr>
      <w:r>
        <w:rPr>
          <w:sz w:val="16"/>
        </w:rPr>
        <w:t>Mr.K.Lova Raju, Dr.K.V.G.D.Balaji,” Effective location of shear wall on</w:t>
      </w:r>
      <w:r>
        <w:rPr>
          <w:spacing w:val="1"/>
          <w:sz w:val="16"/>
        </w:rPr>
        <w:t xml:space="preserve"> </w:t>
      </w:r>
      <w:r>
        <w:rPr>
          <w:sz w:val="16"/>
        </w:rPr>
        <w:t>performance of building f</w:t>
      </w:r>
      <w:r>
        <w:rPr>
          <w:sz w:val="16"/>
        </w:rPr>
        <w:t xml:space="preserve">rame subjected to earthquake load,” </w:t>
      </w:r>
      <w:r>
        <w:rPr>
          <w:i/>
          <w:sz w:val="16"/>
        </w:rPr>
        <w:t>International</w:t>
      </w:r>
      <w:r>
        <w:rPr>
          <w:i/>
          <w:spacing w:val="1"/>
          <w:sz w:val="16"/>
        </w:rPr>
        <w:t xml:space="preserve"> </w:t>
      </w:r>
      <w:r>
        <w:rPr>
          <w:i/>
          <w:sz w:val="16"/>
        </w:rPr>
        <w:t>Advanced Research Journal in Science, Engineering and Technology Vol. 2,</w:t>
      </w:r>
      <w:r>
        <w:rPr>
          <w:i/>
          <w:spacing w:val="-37"/>
          <w:sz w:val="16"/>
        </w:rPr>
        <w:t xml:space="preserve"> </w:t>
      </w:r>
      <w:r>
        <w:rPr>
          <w:i/>
          <w:sz w:val="16"/>
        </w:rPr>
        <w:t>Issue</w:t>
      </w:r>
      <w:r>
        <w:rPr>
          <w:i/>
          <w:spacing w:val="-2"/>
          <w:sz w:val="16"/>
        </w:rPr>
        <w:t xml:space="preserve"> </w:t>
      </w:r>
      <w:r>
        <w:rPr>
          <w:i/>
          <w:sz w:val="16"/>
        </w:rPr>
        <w:t>1,</w:t>
      </w:r>
      <w:r>
        <w:rPr>
          <w:i/>
          <w:spacing w:val="-1"/>
          <w:sz w:val="16"/>
        </w:rPr>
        <w:t xml:space="preserve"> </w:t>
      </w:r>
      <w:r>
        <w:rPr>
          <w:i/>
          <w:sz w:val="16"/>
        </w:rPr>
        <w:t>January</w:t>
      </w:r>
      <w:r>
        <w:rPr>
          <w:i/>
          <w:spacing w:val="-1"/>
          <w:sz w:val="16"/>
        </w:rPr>
        <w:t xml:space="preserve"> </w:t>
      </w:r>
      <w:r>
        <w:rPr>
          <w:i/>
          <w:sz w:val="16"/>
        </w:rPr>
        <w:t>2015,pp 33-36.</w:t>
      </w:r>
    </w:p>
    <w:p w:rsidR="00481106" w:rsidRDefault="0083521F" w:rsidP="00CB6DBD">
      <w:pPr>
        <w:pStyle w:val="ListParagraph"/>
        <w:numPr>
          <w:ilvl w:val="0"/>
          <w:numId w:val="1"/>
        </w:numPr>
        <w:tabs>
          <w:tab w:val="left" w:pos="558"/>
        </w:tabs>
        <w:spacing w:line="360" w:lineRule="auto"/>
        <w:jc w:val="both"/>
        <w:rPr>
          <w:i/>
          <w:sz w:val="16"/>
        </w:rPr>
      </w:pPr>
      <w:r>
        <w:rPr>
          <w:sz w:val="16"/>
        </w:rPr>
        <w:t>Md. Rashedul Kabir, Debasish Sen, Md. Mashfiqul Islam I,”Response of</w:t>
      </w:r>
      <w:r>
        <w:rPr>
          <w:spacing w:val="1"/>
          <w:sz w:val="16"/>
        </w:rPr>
        <w:t xml:space="preserve"> </w:t>
      </w:r>
      <w:r>
        <w:rPr>
          <w:sz w:val="16"/>
        </w:rPr>
        <w:t>multi-storey regular and irregul</w:t>
      </w:r>
      <w:r>
        <w:rPr>
          <w:sz w:val="16"/>
        </w:rPr>
        <w:t>ar buildings of identical weight under static</w:t>
      </w:r>
      <w:r>
        <w:rPr>
          <w:spacing w:val="1"/>
          <w:sz w:val="16"/>
        </w:rPr>
        <w:t xml:space="preserve"> </w:t>
      </w:r>
      <w:r>
        <w:rPr>
          <w:sz w:val="16"/>
        </w:rPr>
        <w:t>and dynamic loading in context of Bangladesh,” I</w:t>
      </w:r>
      <w:r>
        <w:rPr>
          <w:i/>
          <w:sz w:val="16"/>
        </w:rPr>
        <w:t>nternational journal of</w:t>
      </w:r>
      <w:r>
        <w:rPr>
          <w:i/>
          <w:spacing w:val="1"/>
          <w:sz w:val="16"/>
        </w:rPr>
        <w:t xml:space="preserve"> </w:t>
      </w:r>
      <w:r>
        <w:rPr>
          <w:i/>
          <w:sz w:val="16"/>
        </w:rPr>
        <w:t>Civil and Structural Engineering, Volume 5, No 3, February 2015, pp 252-</w:t>
      </w:r>
      <w:r>
        <w:rPr>
          <w:i/>
          <w:spacing w:val="1"/>
          <w:sz w:val="16"/>
        </w:rPr>
        <w:t xml:space="preserve"> </w:t>
      </w:r>
      <w:r>
        <w:rPr>
          <w:i/>
          <w:sz w:val="16"/>
        </w:rPr>
        <w:t>260.</w:t>
      </w:r>
    </w:p>
    <w:p w:rsidR="00481106" w:rsidRDefault="0083521F" w:rsidP="00CB6DBD">
      <w:pPr>
        <w:pStyle w:val="ListParagraph"/>
        <w:numPr>
          <w:ilvl w:val="0"/>
          <w:numId w:val="1"/>
        </w:numPr>
        <w:tabs>
          <w:tab w:val="left" w:pos="558"/>
        </w:tabs>
        <w:spacing w:before="4" w:line="360" w:lineRule="auto"/>
        <w:jc w:val="both"/>
        <w:rPr>
          <w:i/>
          <w:sz w:val="16"/>
        </w:rPr>
      </w:pPr>
      <w:r>
        <w:rPr>
          <w:sz w:val="16"/>
        </w:rPr>
        <w:t>Akshay</w:t>
      </w:r>
      <w:r>
        <w:rPr>
          <w:spacing w:val="1"/>
          <w:sz w:val="16"/>
        </w:rPr>
        <w:t xml:space="preserve"> </w:t>
      </w:r>
      <w:r>
        <w:rPr>
          <w:sz w:val="16"/>
        </w:rPr>
        <w:t>V.</w:t>
      </w:r>
      <w:r>
        <w:rPr>
          <w:spacing w:val="1"/>
          <w:sz w:val="16"/>
        </w:rPr>
        <w:t xml:space="preserve"> </w:t>
      </w:r>
      <w:r>
        <w:rPr>
          <w:sz w:val="16"/>
        </w:rPr>
        <w:t>Raut,</w:t>
      </w:r>
      <w:r>
        <w:rPr>
          <w:spacing w:val="1"/>
          <w:sz w:val="16"/>
        </w:rPr>
        <w:t xml:space="preserve"> </w:t>
      </w:r>
      <w:r>
        <w:rPr>
          <w:sz w:val="16"/>
        </w:rPr>
        <w:t>Prof.</w:t>
      </w:r>
      <w:r>
        <w:rPr>
          <w:spacing w:val="1"/>
          <w:sz w:val="16"/>
        </w:rPr>
        <w:t xml:space="preserve"> </w:t>
      </w:r>
      <w:r>
        <w:rPr>
          <w:sz w:val="16"/>
        </w:rPr>
        <w:t>RVRK</w:t>
      </w:r>
      <w:r>
        <w:rPr>
          <w:spacing w:val="1"/>
          <w:sz w:val="16"/>
        </w:rPr>
        <w:t xml:space="preserve"> </w:t>
      </w:r>
      <w:r>
        <w:rPr>
          <w:sz w:val="16"/>
        </w:rPr>
        <w:t>Prasad,</w:t>
      </w:r>
      <w:r>
        <w:rPr>
          <w:spacing w:val="1"/>
          <w:sz w:val="16"/>
        </w:rPr>
        <w:t xml:space="preserve"> </w:t>
      </w:r>
      <w:r>
        <w:rPr>
          <w:sz w:val="16"/>
        </w:rPr>
        <w:t>“Pushover</w:t>
      </w:r>
      <w:r>
        <w:rPr>
          <w:spacing w:val="1"/>
          <w:sz w:val="16"/>
        </w:rPr>
        <w:t xml:space="preserve"> </w:t>
      </w:r>
      <w:r>
        <w:rPr>
          <w:sz w:val="16"/>
        </w:rPr>
        <w:t>Analysis</w:t>
      </w:r>
      <w:r>
        <w:rPr>
          <w:spacing w:val="1"/>
          <w:sz w:val="16"/>
        </w:rPr>
        <w:t xml:space="preserve"> </w:t>
      </w:r>
      <w:r>
        <w:rPr>
          <w:sz w:val="16"/>
        </w:rPr>
        <w:t>of</w:t>
      </w:r>
      <w:r>
        <w:rPr>
          <w:spacing w:val="1"/>
          <w:sz w:val="16"/>
        </w:rPr>
        <w:t xml:space="preserve"> </w:t>
      </w:r>
      <w:r>
        <w:rPr>
          <w:sz w:val="16"/>
        </w:rPr>
        <w:t>G+3</w:t>
      </w:r>
      <w:r>
        <w:rPr>
          <w:spacing w:val="1"/>
          <w:sz w:val="16"/>
        </w:rPr>
        <w:t xml:space="preserve"> </w:t>
      </w:r>
      <w:r>
        <w:rPr>
          <w:sz w:val="16"/>
        </w:rPr>
        <w:t>Reinforced</w:t>
      </w:r>
      <w:r>
        <w:rPr>
          <w:spacing w:val="1"/>
          <w:sz w:val="16"/>
        </w:rPr>
        <w:t xml:space="preserve"> </w:t>
      </w:r>
      <w:r>
        <w:rPr>
          <w:sz w:val="16"/>
        </w:rPr>
        <w:t>Concrete</w:t>
      </w:r>
      <w:r>
        <w:rPr>
          <w:spacing w:val="1"/>
          <w:sz w:val="16"/>
        </w:rPr>
        <w:t xml:space="preserve"> </w:t>
      </w:r>
      <w:r>
        <w:rPr>
          <w:sz w:val="16"/>
        </w:rPr>
        <w:t>Building</w:t>
      </w:r>
      <w:r>
        <w:rPr>
          <w:spacing w:val="1"/>
          <w:sz w:val="16"/>
        </w:rPr>
        <w:t xml:space="preserve"> </w:t>
      </w:r>
      <w:r>
        <w:rPr>
          <w:sz w:val="16"/>
        </w:rPr>
        <w:t>with</w:t>
      </w:r>
      <w:r>
        <w:rPr>
          <w:spacing w:val="1"/>
          <w:sz w:val="16"/>
        </w:rPr>
        <w:t xml:space="preserve"> </w:t>
      </w:r>
      <w:r>
        <w:rPr>
          <w:sz w:val="16"/>
        </w:rPr>
        <w:t>soft</w:t>
      </w:r>
      <w:r>
        <w:rPr>
          <w:spacing w:val="1"/>
          <w:sz w:val="16"/>
        </w:rPr>
        <w:t xml:space="preserve"> </w:t>
      </w:r>
      <w:r>
        <w:rPr>
          <w:sz w:val="16"/>
        </w:rPr>
        <w:t>storey,”</w:t>
      </w:r>
      <w:r>
        <w:rPr>
          <w:spacing w:val="1"/>
          <w:sz w:val="16"/>
        </w:rPr>
        <w:t xml:space="preserve"> </w:t>
      </w:r>
      <w:r>
        <w:rPr>
          <w:i/>
          <w:sz w:val="16"/>
        </w:rPr>
        <w:t>IOSR</w:t>
      </w:r>
      <w:r>
        <w:rPr>
          <w:i/>
          <w:spacing w:val="1"/>
          <w:sz w:val="16"/>
        </w:rPr>
        <w:t xml:space="preserve"> </w:t>
      </w:r>
      <w:r>
        <w:rPr>
          <w:i/>
          <w:sz w:val="16"/>
        </w:rPr>
        <w:t>Journal</w:t>
      </w:r>
      <w:r>
        <w:rPr>
          <w:i/>
          <w:spacing w:val="41"/>
          <w:sz w:val="16"/>
        </w:rPr>
        <w:t xml:space="preserve"> </w:t>
      </w:r>
      <w:r>
        <w:rPr>
          <w:i/>
          <w:sz w:val="16"/>
        </w:rPr>
        <w:t>of</w:t>
      </w:r>
      <w:r>
        <w:rPr>
          <w:i/>
          <w:spacing w:val="1"/>
          <w:sz w:val="16"/>
        </w:rPr>
        <w:t xml:space="preserve"> </w:t>
      </w:r>
      <w:r>
        <w:rPr>
          <w:i/>
          <w:sz w:val="16"/>
        </w:rPr>
        <w:t>Mechanical and Civil Engineering , Volume 11, Issue 4 Ver. I (Jul- Aug.</w:t>
      </w:r>
      <w:r>
        <w:rPr>
          <w:i/>
          <w:spacing w:val="1"/>
          <w:sz w:val="16"/>
        </w:rPr>
        <w:t xml:space="preserve"> </w:t>
      </w:r>
      <w:r>
        <w:rPr>
          <w:i/>
          <w:sz w:val="16"/>
        </w:rPr>
        <w:t>2014),</w:t>
      </w:r>
      <w:r>
        <w:rPr>
          <w:i/>
          <w:spacing w:val="-2"/>
          <w:sz w:val="16"/>
        </w:rPr>
        <w:t xml:space="preserve"> </w:t>
      </w:r>
      <w:r>
        <w:rPr>
          <w:i/>
          <w:sz w:val="16"/>
        </w:rPr>
        <w:t>PP</w:t>
      </w:r>
      <w:r>
        <w:rPr>
          <w:i/>
          <w:spacing w:val="-1"/>
          <w:sz w:val="16"/>
        </w:rPr>
        <w:t xml:space="preserve"> </w:t>
      </w:r>
      <w:r>
        <w:rPr>
          <w:i/>
          <w:sz w:val="16"/>
        </w:rPr>
        <w:t>25-29</w:t>
      </w:r>
    </w:p>
    <w:p w:rsidR="00481106" w:rsidRDefault="0083521F" w:rsidP="00CB6DBD">
      <w:pPr>
        <w:pStyle w:val="ListParagraph"/>
        <w:numPr>
          <w:ilvl w:val="0"/>
          <w:numId w:val="1"/>
        </w:numPr>
        <w:tabs>
          <w:tab w:val="left" w:pos="559"/>
        </w:tabs>
        <w:spacing w:line="360" w:lineRule="auto"/>
        <w:ind w:left="558"/>
        <w:jc w:val="both"/>
        <w:rPr>
          <w:i/>
          <w:sz w:val="16"/>
        </w:rPr>
      </w:pPr>
      <w:r>
        <w:rPr>
          <w:sz w:val="16"/>
        </w:rPr>
        <w:t>Lakshmi</w:t>
      </w:r>
      <w:r>
        <w:rPr>
          <w:spacing w:val="1"/>
          <w:sz w:val="16"/>
        </w:rPr>
        <w:t xml:space="preserve"> </w:t>
      </w:r>
      <w:r>
        <w:rPr>
          <w:sz w:val="16"/>
        </w:rPr>
        <w:t>K.O,</w:t>
      </w:r>
      <w:r>
        <w:rPr>
          <w:spacing w:val="1"/>
          <w:sz w:val="16"/>
        </w:rPr>
        <w:t xml:space="preserve"> </w:t>
      </w:r>
      <w:r>
        <w:rPr>
          <w:sz w:val="16"/>
        </w:rPr>
        <w:t>Prof.</w:t>
      </w:r>
      <w:r>
        <w:rPr>
          <w:spacing w:val="1"/>
          <w:sz w:val="16"/>
        </w:rPr>
        <w:t xml:space="preserve"> </w:t>
      </w:r>
      <w:r>
        <w:rPr>
          <w:sz w:val="16"/>
        </w:rPr>
        <w:t>Jayasree</w:t>
      </w:r>
      <w:r>
        <w:rPr>
          <w:spacing w:val="1"/>
          <w:sz w:val="16"/>
        </w:rPr>
        <w:t xml:space="preserve"> </w:t>
      </w:r>
      <w:r>
        <w:rPr>
          <w:sz w:val="16"/>
        </w:rPr>
        <w:t>Ramanujan,</w:t>
      </w:r>
      <w:r>
        <w:rPr>
          <w:spacing w:val="1"/>
          <w:sz w:val="16"/>
        </w:rPr>
        <w:t xml:space="preserve"> </w:t>
      </w:r>
      <w:r>
        <w:rPr>
          <w:sz w:val="16"/>
        </w:rPr>
        <w:t>Mrs.</w:t>
      </w:r>
      <w:r>
        <w:rPr>
          <w:spacing w:val="1"/>
          <w:sz w:val="16"/>
        </w:rPr>
        <w:t xml:space="preserve"> </w:t>
      </w:r>
      <w:r>
        <w:rPr>
          <w:sz w:val="16"/>
        </w:rPr>
        <w:t>Bindu</w:t>
      </w:r>
      <w:r>
        <w:rPr>
          <w:spacing w:val="1"/>
          <w:sz w:val="16"/>
        </w:rPr>
        <w:t xml:space="preserve"> </w:t>
      </w:r>
      <w:r>
        <w:rPr>
          <w:sz w:val="16"/>
        </w:rPr>
        <w:t>Sunil,</w:t>
      </w:r>
      <w:r>
        <w:rPr>
          <w:spacing w:val="1"/>
          <w:sz w:val="16"/>
        </w:rPr>
        <w:t xml:space="preserve"> </w:t>
      </w:r>
      <w:r>
        <w:rPr>
          <w:sz w:val="16"/>
        </w:rPr>
        <w:t>Dr.</w:t>
      </w:r>
      <w:r>
        <w:rPr>
          <w:spacing w:val="1"/>
          <w:sz w:val="16"/>
        </w:rPr>
        <w:t xml:space="preserve"> </w:t>
      </w:r>
      <w:r>
        <w:rPr>
          <w:sz w:val="16"/>
        </w:rPr>
        <w:t>Laju</w:t>
      </w:r>
      <w:r>
        <w:rPr>
          <w:spacing w:val="1"/>
          <w:sz w:val="16"/>
        </w:rPr>
        <w:t xml:space="preserve"> </w:t>
      </w:r>
      <w:r>
        <w:rPr>
          <w:sz w:val="16"/>
        </w:rPr>
        <w:t>Kottallil,</w:t>
      </w:r>
      <w:r>
        <w:rPr>
          <w:spacing w:val="1"/>
          <w:sz w:val="16"/>
        </w:rPr>
        <w:t xml:space="preserve"> </w:t>
      </w:r>
      <w:r>
        <w:rPr>
          <w:sz w:val="16"/>
        </w:rPr>
        <w:t>Prof.</w:t>
      </w:r>
      <w:r>
        <w:rPr>
          <w:spacing w:val="1"/>
          <w:sz w:val="16"/>
        </w:rPr>
        <w:t xml:space="preserve"> </w:t>
      </w:r>
      <w:r>
        <w:rPr>
          <w:sz w:val="16"/>
        </w:rPr>
        <w:t>Mercy</w:t>
      </w:r>
      <w:r>
        <w:rPr>
          <w:spacing w:val="1"/>
          <w:sz w:val="16"/>
        </w:rPr>
        <w:t xml:space="preserve"> </w:t>
      </w:r>
      <w:r>
        <w:rPr>
          <w:sz w:val="16"/>
        </w:rPr>
        <w:t>Joseph</w:t>
      </w:r>
      <w:r>
        <w:rPr>
          <w:spacing w:val="1"/>
          <w:sz w:val="16"/>
        </w:rPr>
        <w:t xml:space="preserve"> </w:t>
      </w:r>
      <w:r>
        <w:rPr>
          <w:sz w:val="16"/>
        </w:rPr>
        <w:t>Poweth,</w:t>
      </w:r>
      <w:r>
        <w:rPr>
          <w:spacing w:val="1"/>
          <w:sz w:val="16"/>
        </w:rPr>
        <w:t xml:space="preserve"> </w:t>
      </w:r>
      <w:r>
        <w:rPr>
          <w:sz w:val="16"/>
        </w:rPr>
        <w:t>“Effect</w:t>
      </w:r>
      <w:r>
        <w:rPr>
          <w:spacing w:val="1"/>
          <w:sz w:val="16"/>
        </w:rPr>
        <w:t xml:space="preserve"> </w:t>
      </w:r>
      <w:r>
        <w:rPr>
          <w:sz w:val="16"/>
        </w:rPr>
        <w:t>of</w:t>
      </w:r>
      <w:r>
        <w:rPr>
          <w:spacing w:val="1"/>
          <w:sz w:val="16"/>
        </w:rPr>
        <w:t xml:space="preserve"> </w:t>
      </w:r>
      <w:r>
        <w:rPr>
          <w:sz w:val="16"/>
        </w:rPr>
        <w:t>shear</w:t>
      </w:r>
      <w:r>
        <w:rPr>
          <w:spacing w:val="1"/>
          <w:sz w:val="16"/>
        </w:rPr>
        <w:t xml:space="preserve"> </w:t>
      </w:r>
      <w:r>
        <w:rPr>
          <w:sz w:val="16"/>
        </w:rPr>
        <w:t>wall</w:t>
      </w:r>
      <w:r>
        <w:rPr>
          <w:spacing w:val="1"/>
          <w:sz w:val="16"/>
        </w:rPr>
        <w:t xml:space="preserve"> </w:t>
      </w:r>
      <w:r>
        <w:rPr>
          <w:sz w:val="16"/>
        </w:rPr>
        <w:t>location</w:t>
      </w:r>
      <w:r>
        <w:rPr>
          <w:spacing w:val="1"/>
          <w:sz w:val="16"/>
        </w:rPr>
        <w:t xml:space="preserve"> </w:t>
      </w:r>
      <w:r>
        <w:rPr>
          <w:sz w:val="16"/>
        </w:rPr>
        <w:t>in</w:t>
      </w:r>
      <w:r>
        <w:rPr>
          <w:spacing w:val="-37"/>
          <w:sz w:val="16"/>
        </w:rPr>
        <w:t xml:space="preserve"> </w:t>
      </w:r>
      <w:r>
        <w:rPr>
          <w:sz w:val="16"/>
        </w:rPr>
        <w:t xml:space="preserve">buildings subjected to seismic loads,” </w:t>
      </w:r>
      <w:r>
        <w:rPr>
          <w:i/>
          <w:sz w:val="16"/>
        </w:rPr>
        <w:t>ISOI Journal of Engineering and</w:t>
      </w:r>
      <w:r>
        <w:rPr>
          <w:i/>
          <w:spacing w:val="1"/>
          <w:sz w:val="16"/>
        </w:rPr>
        <w:t xml:space="preserve"> </w:t>
      </w:r>
      <w:r>
        <w:rPr>
          <w:i/>
          <w:sz w:val="16"/>
        </w:rPr>
        <w:t>Computer</w:t>
      </w:r>
      <w:r>
        <w:rPr>
          <w:i/>
          <w:spacing w:val="-2"/>
          <w:sz w:val="16"/>
        </w:rPr>
        <w:t xml:space="preserve"> </w:t>
      </w:r>
      <w:r>
        <w:rPr>
          <w:i/>
          <w:sz w:val="16"/>
        </w:rPr>
        <w:t>science,</w:t>
      </w:r>
      <w:r>
        <w:rPr>
          <w:i/>
          <w:spacing w:val="-1"/>
          <w:sz w:val="16"/>
        </w:rPr>
        <w:t xml:space="preserve"> </w:t>
      </w:r>
      <w:r>
        <w:rPr>
          <w:i/>
          <w:sz w:val="16"/>
        </w:rPr>
        <w:t>Volume</w:t>
      </w:r>
      <w:r>
        <w:rPr>
          <w:i/>
          <w:spacing w:val="-2"/>
          <w:sz w:val="16"/>
        </w:rPr>
        <w:t xml:space="preserve"> </w:t>
      </w:r>
      <w:r>
        <w:rPr>
          <w:i/>
          <w:sz w:val="16"/>
        </w:rPr>
        <w:t>1 Issue</w:t>
      </w:r>
      <w:r>
        <w:rPr>
          <w:i/>
          <w:spacing w:val="-2"/>
          <w:sz w:val="16"/>
        </w:rPr>
        <w:t xml:space="preserve"> </w:t>
      </w:r>
      <w:r>
        <w:rPr>
          <w:i/>
          <w:sz w:val="16"/>
        </w:rPr>
        <w:t>1;2014,</w:t>
      </w:r>
      <w:r>
        <w:rPr>
          <w:i/>
          <w:spacing w:val="-1"/>
          <w:sz w:val="16"/>
        </w:rPr>
        <w:t xml:space="preserve"> </w:t>
      </w:r>
      <w:r>
        <w:rPr>
          <w:i/>
          <w:sz w:val="16"/>
        </w:rPr>
        <w:t>Page</w:t>
      </w:r>
      <w:r>
        <w:rPr>
          <w:i/>
          <w:spacing w:val="-2"/>
          <w:sz w:val="16"/>
        </w:rPr>
        <w:t xml:space="preserve"> </w:t>
      </w:r>
      <w:r>
        <w:rPr>
          <w:i/>
          <w:sz w:val="16"/>
        </w:rPr>
        <w:t>No.</w:t>
      </w:r>
      <w:r>
        <w:rPr>
          <w:i/>
          <w:spacing w:val="-1"/>
          <w:sz w:val="16"/>
        </w:rPr>
        <w:t xml:space="preserve"> </w:t>
      </w:r>
      <w:r>
        <w:rPr>
          <w:i/>
          <w:sz w:val="16"/>
        </w:rPr>
        <w:t>07-17,</w:t>
      </w:r>
    </w:p>
    <w:p w:rsidR="00481106" w:rsidRDefault="0083521F" w:rsidP="00CB6DBD">
      <w:pPr>
        <w:pStyle w:val="ListParagraph"/>
        <w:numPr>
          <w:ilvl w:val="0"/>
          <w:numId w:val="1"/>
        </w:numPr>
        <w:tabs>
          <w:tab w:val="left" w:pos="559"/>
        </w:tabs>
        <w:spacing w:before="3" w:line="360" w:lineRule="auto"/>
        <w:ind w:left="558"/>
        <w:jc w:val="both"/>
        <w:rPr>
          <w:i/>
          <w:sz w:val="16"/>
        </w:rPr>
      </w:pPr>
      <w:r>
        <w:rPr>
          <w:sz w:val="16"/>
        </w:rPr>
        <w:t>Nitin</w:t>
      </w:r>
      <w:r>
        <w:rPr>
          <w:spacing w:val="-3"/>
          <w:sz w:val="16"/>
        </w:rPr>
        <w:t xml:space="preserve"> </w:t>
      </w:r>
      <w:r>
        <w:rPr>
          <w:sz w:val="16"/>
        </w:rPr>
        <w:t>Choudhary,</w:t>
      </w:r>
      <w:r>
        <w:rPr>
          <w:spacing w:val="-3"/>
          <w:sz w:val="16"/>
        </w:rPr>
        <w:t xml:space="preserve"> </w:t>
      </w:r>
      <w:r>
        <w:rPr>
          <w:sz w:val="16"/>
        </w:rPr>
        <w:t>Prof.</w:t>
      </w:r>
      <w:r>
        <w:rPr>
          <w:spacing w:val="-3"/>
          <w:sz w:val="16"/>
        </w:rPr>
        <w:t xml:space="preserve"> </w:t>
      </w:r>
      <w:r>
        <w:rPr>
          <w:sz w:val="16"/>
        </w:rPr>
        <w:t>Mahendra</w:t>
      </w:r>
      <w:r>
        <w:rPr>
          <w:spacing w:val="-4"/>
          <w:sz w:val="16"/>
        </w:rPr>
        <w:t xml:space="preserve"> </w:t>
      </w:r>
      <w:r>
        <w:rPr>
          <w:sz w:val="16"/>
        </w:rPr>
        <w:t>Wadia,</w:t>
      </w:r>
      <w:r>
        <w:rPr>
          <w:spacing w:val="-3"/>
          <w:sz w:val="16"/>
        </w:rPr>
        <w:t xml:space="preserve"> </w:t>
      </w:r>
      <w:r>
        <w:rPr>
          <w:sz w:val="16"/>
        </w:rPr>
        <w:t>“Pushover</w:t>
      </w:r>
      <w:r>
        <w:rPr>
          <w:spacing w:val="-2"/>
          <w:sz w:val="16"/>
        </w:rPr>
        <w:t xml:space="preserve"> </w:t>
      </w:r>
      <w:r>
        <w:rPr>
          <w:sz w:val="16"/>
        </w:rPr>
        <w:t>Analysis</w:t>
      </w:r>
      <w:r>
        <w:rPr>
          <w:spacing w:val="-2"/>
          <w:sz w:val="16"/>
        </w:rPr>
        <w:t xml:space="preserve"> </w:t>
      </w:r>
      <w:r>
        <w:rPr>
          <w:sz w:val="16"/>
        </w:rPr>
        <w:t>of</w:t>
      </w:r>
      <w:r>
        <w:rPr>
          <w:spacing w:val="-1"/>
          <w:sz w:val="16"/>
        </w:rPr>
        <w:t xml:space="preserve"> </w:t>
      </w:r>
      <w:r>
        <w:rPr>
          <w:sz w:val="16"/>
        </w:rPr>
        <w:t>R.C.</w:t>
      </w:r>
      <w:r>
        <w:rPr>
          <w:spacing w:val="-3"/>
          <w:sz w:val="16"/>
        </w:rPr>
        <w:t xml:space="preserve"> </w:t>
      </w:r>
      <w:r>
        <w:rPr>
          <w:sz w:val="16"/>
        </w:rPr>
        <w:t>Frame</w:t>
      </w:r>
      <w:r>
        <w:rPr>
          <w:spacing w:val="-37"/>
          <w:sz w:val="16"/>
        </w:rPr>
        <w:t xml:space="preserve"> </w:t>
      </w:r>
      <w:r>
        <w:rPr>
          <w:sz w:val="16"/>
        </w:rPr>
        <w:t>Building</w:t>
      </w:r>
      <w:r>
        <w:rPr>
          <w:spacing w:val="1"/>
          <w:sz w:val="16"/>
        </w:rPr>
        <w:t xml:space="preserve"> </w:t>
      </w:r>
      <w:r>
        <w:rPr>
          <w:sz w:val="16"/>
        </w:rPr>
        <w:t>with</w:t>
      </w:r>
      <w:r>
        <w:rPr>
          <w:spacing w:val="1"/>
          <w:sz w:val="16"/>
        </w:rPr>
        <w:t xml:space="preserve"> </w:t>
      </w:r>
      <w:r>
        <w:rPr>
          <w:sz w:val="16"/>
        </w:rPr>
        <w:t>Shear</w:t>
      </w:r>
      <w:r>
        <w:rPr>
          <w:spacing w:val="1"/>
          <w:sz w:val="16"/>
        </w:rPr>
        <w:t xml:space="preserve"> </w:t>
      </w:r>
      <w:r>
        <w:rPr>
          <w:sz w:val="16"/>
        </w:rPr>
        <w:t>Wall,”</w:t>
      </w:r>
      <w:r>
        <w:rPr>
          <w:spacing w:val="1"/>
          <w:sz w:val="16"/>
        </w:rPr>
        <w:t xml:space="preserve"> </w:t>
      </w:r>
      <w:r>
        <w:rPr>
          <w:i/>
          <w:sz w:val="16"/>
        </w:rPr>
        <w:t>IOSR</w:t>
      </w:r>
      <w:r>
        <w:rPr>
          <w:i/>
          <w:spacing w:val="1"/>
          <w:sz w:val="16"/>
        </w:rPr>
        <w:t xml:space="preserve"> </w:t>
      </w:r>
      <w:r>
        <w:rPr>
          <w:i/>
          <w:sz w:val="16"/>
        </w:rPr>
        <w:t>Journal</w:t>
      </w:r>
      <w:r>
        <w:rPr>
          <w:i/>
          <w:spacing w:val="1"/>
          <w:sz w:val="16"/>
        </w:rPr>
        <w:t xml:space="preserve"> </w:t>
      </w:r>
      <w:r>
        <w:rPr>
          <w:i/>
          <w:sz w:val="16"/>
        </w:rPr>
        <w:t>of</w:t>
      </w:r>
      <w:r>
        <w:rPr>
          <w:i/>
          <w:spacing w:val="1"/>
          <w:sz w:val="16"/>
        </w:rPr>
        <w:t xml:space="preserve"> </w:t>
      </w:r>
      <w:r>
        <w:rPr>
          <w:i/>
          <w:sz w:val="16"/>
        </w:rPr>
        <w:t>Mechanical</w:t>
      </w:r>
      <w:r>
        <w:rPr>
          <w:i/>
          <w:spacing w:val="1"/>
          <w:sz w:val="16"/>
        </w:rPr>
        <w:t xml:space="preserve"> </w:t>
      </w:r>
      <w:r>
        <w:rPr>
          <w:i/>
          <w:sz w:val="16"/>
        </w:rPr>
        <w:t>and</w:t>
      </w:r>
      <w:r>
        <w:rPr>
          <w:i/>
          <w:spacing w:val="1"/>
          <w:sz w:val="16"/>
        </w:rPr>
        <w:t xml:space="preserve"> </w:t>
      </w:r>
      <w:r>
        <w:rPr>
          <w:i/>
          <w:sz w:val="16"/>
        </w:rPr>
        <w:t>Civil</w:t>
      </w:r>
      <w:r>
        <w:rPr>
          <w:i/>
          <w:spacing w:val="1"/>
          <w:sz w:val="16"/>
        </w:rPr>
        <w:t xml:space="preserve"> </w:t>
      </w:r>
      <w:r>
        <w:rPr>
          <w:i/>
          <w:sz w:val="16"/>
        </w:rPr>
        <w:t>Engineering</w:t>
      </w:r>
      <w:r>
        <w:rPr>
          <w:i/>
          <w:spacing w:val="-1"/>
          <w:sz w:val="16"/>
        </w:rPr>
        <w:t xml:space="preserve"> </w:t>
      </w:r>
      <w:r>
        <w:rPr>
          <w:i/>
          <w:sz w:val="16"/>
        </w:rPr>
        <w:t>,</w:t>
      </w:r>
      <w:r>
        <w:rPr>
          <w:i/>
          <w:spacing w:val="-2"/>
          <w:sz w:val="16"/>
        </w:rPr>
        <w:t xml:space="preserve"> </w:t>
      </w:r>
      <w:r>
        <w:rPr>
          <w:i/>
          <w:sz w:val="16"/>
        </w:rPr>
        <w:t>volume</w:t>
      </w:r>
      <w:r>
        <w:rPr>
          <w:i/>
          <w:spacing w:val="-2"/>
          <w:sz w:val="16"/>
        </w:rPr>
        <w:t xml:space="preserve"> </w:t>
      </w:r>
      <w:r>
        <w:rPr>
          <w:i/>
          <w:sz w:val="16"/>
        </w:rPr>
        <w:t>11,</w:t>
      </w:r>
      <w:r>
        <w:rPr>
          <w:i/>
          <w:spacing w:val="-2"/>
          <w:sz w:val="16"/>
        </w:rPr>
        <w:t xml:space="preserve"> </w:t>
      </w:r>
      <w:r>
        <w:rPr>
          <w:i/>
          <w:sz w:val="16"/>
        </w:rPr>
        <w:t>Issue</w:t>
      </w:r>
      <w:r>
        <w:rPr>
          <w:i/>
          <w:spacing w:val="-2"/>
          <w:sz w:val="16"/>
        </w:rPr>
        <w:t xml:space="preserve"> </w:t>
      </w:r>
      <w:r>
        <w:rPr>
          <w:i/>
          <w:sz w:val="16"/>
        </w:rPr>
        <w:t>2</w:t>
      </w:r>
      <w:r>
        <w:rPr>
          <w:i/>
          <w:spacing w:val="-1"/>
          <w:sz w:val="16"/>
        </w:rPr>
        <w:t xml:space="preserve"> </w:t>
      </w:r>
      <w:r>
        <w:rPr>
          <w:i/>
          <w:sz w:val="16"/>
        </w:rPr>
        <w:t>Ver.</w:t>
      </w:r>
      <w:r>
        <w:rPr>
          <w:i/>
          <w:spacing w:val="-1"/>
          <w:sz w:val="16"/>
        </w:rPr>
        <w:t xml:space="preserve"> </w:t>
      </w:r>
      <w:r>
        <w:rPr>
          <w:i/>
          <w:sz w:val="16"/>
        </w:rPr>
        <w:t>V</w:t>
      </w:r>
      <w:r>
        <w:rPr>
          <w:i/>
          <w:spacing w:val="-2"/>
          <w:sz w:val="16"/>
        </w:rPr>
        <w:t xml:space="preserve"> </w:t>
      </w:r>
      <w:r>
        <w:rPr>
          <w:i/>
          <w:sz w:val="16"/>
        </w:rPr>
        <w:t>(Mar-</w:t>
      </w:r>
      <w:r>
        <w:rPr>
          <w:i/>
          <w:spacing w:val="-2"/>
          <w:sz w:val="16"/>
        </w:rPr>
        <w:t xml:space="preserve"> </w:t>
      </w:r>
      <w:r>
        <w:rPr>
          <w:i/>
          <w:sz w:val="16"/>
        </w:rPr>
        <w:t>Apr.</w:t>
      </w:r>
      <w:r>
        <w:rPr>
          <w:i/>
          <w:spacing w:val="-2"/>
          <w:sz w:val="16"/>
        </w:rPr>
        <w:t xml:space="preserve"> </w:t>
      </w:r>
      <w:r>
        <w:rPr>
          <w:i/>
          <w:sz w:val="16"/>
        </w:rPr>
        <w:t>2014),</w:t>
      </w:r>
      <w:r>
        <w:rPr>
          <w:i/>
          <w:spacing w:val="-2"/>
          <w:sz w:val="16"/>
        </w:rPr>
        <w:t xml:space="preserve"> </w:t>
      </w:r>
      <w:r>
        <w:rPr>
          <w:i/>
          <w:sz w:val="16"/>
        </w:rPr>
        <w:t>PP</w:t>
      </w:r>
      <w:r>
        <w:rPr>
          <w:i/>
          <w:spacing w:val="-2"/>
          <w:sz w:val="16"/>
        </w:rPr>
        <w:t xml:space="preserve"> </w:t>
      </w:r>
      <w:r>
        <w:rPr>
          <w:i/>
          <w:sz w:val="16"/>
        </w:rPr>
        <w:t>09-13</w:t>
      </w:r>
    </w:p>
    <w:p w:rsidR="00481106" w:rsidRDefault="0083521F" w:rsidP="00CB6DBD">
      <w:pPr>
        <w:pStyle w:val="ListParagraph"/>
        <w:numPr>
          <w:ilvl w:val="0"/>
          <w:numId w:val="1"/>
        </w:numPr>
        <w:tabs>
          <w:tab w:val="left" w:pos="559"/>
        </w:tabs>
        <w:spacing w:line="360" w:lineRule="auto"/>
        <w:ind w:left="558" w:right="115"/>
        <w:jc w:val="both"/>
        <w:rPr>
          <w:i/>
          <w:sz w:val="16"/>
        </w:rPr>
      </w:pPr>
      <w:r>
        <w:rPr>
          <w:sz w:val="16"/>
        </w:rPr>
        <w:t>Riza Ainul Hakim, Mohammed Sohaib Alama, Samir A. Ashour,</w:t>
      </w:r>
      <w:r>
        <w:rPr>
          <w:spacing w:val="1"/>
          <w:sz w:val="16"/>
        </w:rPr>
        <w:t xml:space="preserve"> </w:t>
      </w:r>
      <w:r>
        <w:rPr>
          <w:sz w:val="16"/>
        </w:rPr>
        <w:t>“Seismic</w:t>
      </w:r>
      <w:r>
        <w:rPr>
          <w:spacing w:val="1"/>
          <w:sz w:val="16"/>
        </w:rPr>
        <w:t xml:space="preserve"> </w:t>
      </w:r>
      <w:r>
        <w:rPr>
          <w:sz w:val="16"/>
        </w:rPr>
        <w:t>Assessment of an RC Building Using Pushover Analysis,”</w:t>
      </w:r>
      <w:r>
        <w:rPr>
          <w:spacing w:val="1"/>
          <w:sz w:val="16"/>
        </w:rPr>
        <w:t xml:space="preserve"> </w:t>
      </w:r>
      <w:r>
        <w:rPr>
          <w:i/>
          <w:sz w:val="16"/>
        </w:rPr>
        <w:t>Engineering,</w:t>
      </w:r>
      <w:r>
        <w:rPr>
          <w:i/>
          <w:spacing w:val="1"/>
          <w:sz w:val="16"/>
        </w:rPr>
        <w:t xml:space="preserve"> </w:t>
      </w:r>
      <w:r>
        <w:rPr>
          <w:i/>
          <w:spacing w:val="-2"/>
          <w:sz w:val="16"/>
        </w:rPr>
        <w:t>Technology</w:t>
      </w:r>
      <w:r>
        <w:rPr>
          <w:i/>
          <w:spacing w:val="-1"/>
          <w:sz w:val="16"/>
        </w:rPr>
        <w:t xml:space="preserve"> &amp;</w:t>
      </w:r>
      <w:r>
        <w:rPr>
          <w:i/>
          <w:spacing w:val="-9"/>
          <w:sz w:val="16"/>
        </w:rPr>
        <w:t xml:space="preserve"> </w:t>
      </w:r>
      <w:r>
        <w:rPr>
          <w:i/>
          <w:spacing w:val="-1"/>
          <w:sz w:val="16"/>
        </w:rPr>
        <w:t>Applied</w:t>
      </w:r>
      <w:r>
        <w:rPr>
          <w:i/>
          <w:spacing w:val="1"/>
          <w:sz w:val="16"/>
        </w:rPr>
        <w:t xml:space="preserve"> </w:t>
      </w:r>
      <w:r>
        <w:rPr>
          <w:i/>
          <w:spacing w:val="-1"/>
          <w:sz w:val="16"/>
        </w:rPr>
        <w:t>Science Research</w:t>
      </w:r>
      <w:r>
        <w:rPr>
          <w:i/>
          <w:spacing w:val="-3"/>
          <w:sz w:val="16"/>
        </w:rPr>
        <w:t xml:space="preserve"> </w:t>
      </w:r>
      <w:r>
        <w:rPr>
          <w:i/>
          <w:spacing w:val="-1"/>
          <w:sz w:val="16"/>
        </w:rPr>
        <w:t>Vol.</w:t>
      </w:r>
      <w:r>
        <w:rPr>
          <w:i/>
          <w:sz w:val="16"/>
        </w:rPr>
        <w:t xml:space="preserve"> </w:t>
      </w:r>
      <w:r>
        <w:rPr>
          <w:i/>
          <w:spacing w:val="-1"/>
          <w:sz w:val="16"/>
        </w:rPr>
        <w:t>4, No. 3,</w:t>
      </w:r>
      <w:r>
        <w:rPr>
          <w:i/>
          <w:sz w:val="16"/>
        </w:rPr>
        <w:t xml:space="preserve"> </w:t>
      </w:r>
      <w:r>
        <w:rPr>
          <w:i/>
          <w:spacing w:val="-1"/>
          <w:sz w:val="16"/>
        </w:rPr>
        <w:t>2014, pp:631-635.</w:t>
      </w:r>
    </w:p>
    <w:p w:rsidR="00481106" w:rsidRDefault="0083521F" w:rsidP="00CB6DBD">
      <w:pPr>
        <w:pStyle w:val="ListParagraph"/>
        <w:numPr>
          <w:ilvl w:val="0"/>
          <w:numId w:val="1"/>
        </w:numPr>
        <w:tabs>
          <w:tab w:val="left" w:pos="559"/>
        </w:tabs>
        <w:spacing w:line="360" w:lineRule="auto"/>
        <w:ind w:left="558" w:right="117" w:hanging="360"/>
        <w:jc w:val="both"/>
        <w:rPr>
          <w:i/>
          <w:sz w:val="16"/>
        </w:rPr>
      </w:pPr>
      <w:r>
        <w:rPr>
          <w:spacing w:val="-4"/>
          <w:sz w:val="16"/>
        </w:rPr>
        <w:t xml:space="preserve">Praveen Rathod ,Dr.S.S.Dyavanal, “Non-Linear Static </w:t>
      </w:r>
      <w:r>
        <w:rPr>
          <w:spacing w:val="-3"/>
          <w:sz w:val="16"/>
        </w:rPr>
        <w:t>Analysis of G+6 Storeyed</w:t>
      </w:r>
      <w:r>
        <w:rPr>
          <w:spacing w:val="-37"/>
          <w:sz w:val="16"/>
        </w:rPr>
        <w:t xml:space="preserve"> </w:t>
      </w:r>
      <w:r>
        <w:rPr>
          <w:spacing w:val="-6"/>
          <w:sz w:val="16"/>
        </w:rPr>
        <w:t xml:space="preserve">RC Buildings with Openings in Infill Walls,” </w:t>
      </w:r>
      <w:r>
        <w:rPr>
          <w:i/>
          <w:spacing w:val="-5"/>
          <w:sz w:val="16"/>
        </w:rPr>
        <w:t>Int. Journal of Engineering Research</w:t>
      </w:r>
      <w:r>
        <w:rPr>
          <w:i/>
          <w:spacing w:val="-4"/>
          <w:sz w:val="16"/>
        </w:rPr>
        <w:t xml:space="preserve"> </w:t>
      </w:r>
      <w:r>
        <w:rPr>
          <w:i/>
          <w:spacing w:val="-6"/>
          <w:sz w:val="16"/>
        </w:rPr>
        <w:t>and</w:t>
      </w:r>
      <w:r>
        <w:rPr>
          <w:i/>
          <w:spacing w:val="-12"/>
          <w:sz w:val="16"/>
        </w:rPr>
        <w:t xml:space="preserve"> </w:t>
      </w:r>
      <w:r>
        <w:rPr>
          <w:i/>
          <w:spacing w:val="-6"/>
          <w:sz w:val="16"/>
        </w:rPr>
        <w:t>Applications,</w:t>
      </w:r>
      <w:r>
        <w:rPr>
          <w:i/>
          <w:spacing w:val="-13"/>
          <w:sz w:val="16"/>
        </w:rPr>
        <w:t xml:space="preserve"> </w:t>
      </w:r>
      <w:r>
        <w:rPr>
          <w:i/>
          <w:spacing w:val="-6"/>
          <w:sz w:val="16"/>
        </w:rPr>
        <w:t>Vol.</w:t>
      </w:r>
      <w:r>
        <w:rPr>
          <w:i/>
          <w:spacing w:val="-13"/>
          <w:sz w:val="16"/>
        </w:rPr>
        <w:t xml:space="preserve"> </w:t>
      </w:r>
      <w:r>
        <w:rPr>
          <w:i/>
          <w:spacing w:val="-6"/>
          <w:sz w:val="16"/>
        </w:rPr>
        <w:t>4,</w:t>
      </w:r>
      <w:r>
        <w:rPr>
          <w:i/>
          <w:spacing w:val="-13"/>
          <w:sz w:val="16"/>
        </w:rPr>
        <w:t xml:space="preserve"> </w:t>
      </w:r>
      <w:r>
        <w:rPr>
          <w:i/>
          <w:spacing w:val="-6"/>
          <w:sz w:val="16"/>
        </w:rPr>
        <w:t>Issue</w:t>
      </w:r>
      <w:r>
        <w:rPr>
          <w:i/>
          <w:spacing w:val="-13"/>
          <w:sz w:val="16"/>
        </w:rPr>
        <w:t xml:space="preserve"> </w:t>
      </w:r>
      <w:r>
        <w:rPr>
          <w:i/>
          <w:spacing w:val="-5"/>
          <w:sz w:val="16"/>
        </w:rPr>
        <w:t>9(</w:t>
      </w:r>
      <w:r>
        <w:rPr>
          <w:i/>
          <w:spacing w:val="-14"/>
          <w:sz w:val="16"/>
        </w:rPr>
        <w:t xml:space="preserve"> </w:t>
      </w:r>
      <w:r>
        <w:rPr>
          <w:i/>
          <w:spacing w:val="-5"/>
          <w:sz w:val="16"/>
        </w:rPr>
        <w:t>V</w:t>
      </w:r>
      <w:r>
        <w:rPr>
          <w:i/>
          <w:spacing w:val="-5"/>
          <w:sz w:val="16"/>
        </w:rPr>
        <w:t>ersion</w:t>
      </w:r>
      <w:r>
        <w:rPr>
          <w:i/>
          <w:spacing w:val="-12"/>
          <w:sz w:val="16"/>
        </w:rPr>
        <w:t xml:space="preserve"> </w:t>
      </w:r>
      <w:r>
        <w:rPr>
          <w:i/>
          <w:spacing w:val="-5"/>
          <w:sz w:val="16"/>
        </w:rPr>
        <w:t>5),</w:t>
      </w:r>
      <w:r>
        <w:rPr>
          <w:i/>
          <w:spacing w:val="-13"/>
          <w:sz w:val="16"/>
        </w:rPr>
        <w:t xml:space="preserve"> </w:t>
      </w:r>
      <w:r>
        <w:rPr>
          <w:i/>
          <w:spacing w:val="-5"/>
          <w:sz w:val="16"/>
        </w:rPr>
        <w:t>September</w:t>
      </w:r>
      <w:r>
        <w:rPr>
          <w:i/>
          <w:spacing w:val="-13"/>
          <w:sz w:val="16"/>
        </w:rPr>
        <w:t xml:space="preserve"> </w:t>
      </w:r>
      <w:r>
        <w:rPr>
          <w:i/>
          <w:spacing w:val="-5"/>
          <w:sz w:val="16"/>
        </w:rPr>
        <w:t>2014,</w:t>
      </w:r>
      <w:r>
        <w:rPr>
          <w:i/>
          <w:spacing w:val="-13"/>
          <w:sz w:val="16"/>
        </w:rPr>
        <w:t xml:space="preserve"> </w:t>
      </w:r>
      <w:r>
        <w:rPr>
          <w:i/>
          <w:spacing w:val="-5"/>
          <w:sz w:val="16"/>
        </w:rPr>
        <w:t>pp.51-58.</w:t>
      </w:r>
    </w:p>
    <w:p w:rsidR="00481106" w:rsidRDefault="0083521F" w:rsidP="00CB6DBD">
      <w:pPr>
        <w:pStyle w:val="ListParagraph"/>
        <w:numPr>
          <w:ilvl w:val="0"/>
          <w:numId w:val="1"/>
        </w:numPr>
        <w:tabs>
          <w:tab w:val="left" w:pos="559"/>
        </w:tabs>
        <w:spacing w:line="360" w:lineRule="auto"/>
        <w:ind w:left="558" w:right="110" w:hanging="360"/>
        <w:jc w:val="both"/>
        <w:rPr>
          <w:i/>
          <w:sz w:val="16"/>
        </w:rPr>
      </w:pPr>
      <w:r>
        <w:rPr>
          <w:spacing w:val="-3"/>
          <w:sz w:val="16"/>
        </w:rPr>
        <w:t xml:space="preserve">A.Cinitha, </w:t>
      </w:r>
      <w:r>
        <w:rPr>
          <w:spacing w:val="-2"/>
          <w:sz w:val="16"/>
        </w:rPr>
        <w:t>P.K. Umesha, Nagesh R. Iyer,</w:t>
      </w:r>
      <w:r>
        <w:rPr>
          <w:spacing w:val="-1"/>
          <w:sz w:val="16"/>
        </w:rPr>
        <w:t xml:space="preserve"> </w:t>
      </w:r>
      <w:r>
        <w:rPr>
          <w:spacing w:val="-2"/>
          <w:sz w:val="16"/>
        </w:rPr>
        <w:t>“Nonlinear Static Analysis to Assess</w:t>
      </w:r>
      <w:r>
        <w:rPr>
          <w:spacing w:val="-37"/>
          <w:sz w:val="16"/>
        </w:rPr>
        <w:t xml:space="preserve"> </w:t>
      </w:r>
      <w:r>
        <w:rPr>
          <w:spacing w:val="-3"/>
          <w:sz w:val="16"/>
        </w:rPr>
        <w:t>Seismic</w:t>
      </w:r>
      <w:r>
        <w:rPr>
          <w:spacing w:val="-6"/>
          <w:sz w:val="16"/>
        </w:rPr>
        <w:t xml:space="preserve"> </w:t>
      </w:r>
      <w:r>
        <w:rPr>
          <w:spacing w:val="-3"/>
          <w:sz w:val="16"/>
        </w:rPr>
        <w:t>Performance</w:t>
      </w:r>
      <w:r>
        <w:rPr>
          <w:spacing w:val="-6"/>
          <w:sz w:val="16"/>
        </w:rPr>
        <w:t xml:space="preserve"> </w:t>
      </w:r>
      <w:r>
        <w:rPr>
          <w:spacing w:val="-2"/>
          <w:sz w:val="16"/>
        </w:rPr>
        <w:t>and</w:t>
      </w:r>
      <w:r>
        <w:rPr>
          <w:spacing w:val="-5"/>
          <w:sz w:val="16"/>
        </w:rPr>
        <w:t xml:space="preserve"> </w:t>
      </w:r>
      <w:r>
        <w:rPr>
          <w:spacing w:val="-2"/>
          <w:sz w:val="16"/>
        </w:rPr>
        <w:t>Vulnerability</w:t>
      </w:r>
      <w:r>
        <w:rPr>
          <w:spacing w:val="-5"/>
          <w:sz w:val="16"/>
        </w:rPr>
        <w:t xml:space="preserve"> </w:t>
      </w:r>
      <w:r>
        <w:rPr>
          <w:spacing w:val="-2"/>
          <w:sz w:val="16"/>
        </w:rPr>
        <w:t>of</w:t>
      </w:r>
      <w:r>
        <w:rPr>
          <w:spacing w:val="-5"/>
          <w:sz w:val="16"/>
        </w:rPr>
        <w:t xml:space="preserve"> </w:t>
      </w:r>
      <w:r>
        <w:rPr>
          <w:spacing w:val="-2"/>
          <w:sz w:val="16"/>
        </w:rPr>
        <w:t>Code</w:t>
      </w:r>
      <w:r>
        <w:rPr>
          <w:spacing w:val="-6"/>
          <w:sz w:val="16"/>
        </w:rPr>
        <w:t xml:space="preserve"> </w:t>
      </w:r>
      <w:r>
        <w:rPr>
          <w:spacing w:val="-2"/>
          <w:sz w:val="16"/>
        </w:rPr>
        <w:t>-</w:t>
      </w:r>
      <w:r>
        <w:rPr>
          <w:spacing w:val="-5"/>
          <w:sz w:val="16"/>
        </w:rPr>
        <w:t xml:space="preserve"> </w:t>
      </w:r>
      <w:r>
        <w:rPr>
          <w:spacing w:val="-2"/>
          <w:sz w:val="16"/>
        </w:rPr>
        <w:t>Conforming</w:t>
      </w:r>
      <w:r>
        <w:rPr>
          <w:spacing w:val="-5"/>
          <w:sz w:val="16"/>
        </w:rPr>
        <w:t xml:space="preserve"> </w:t>
      </w:r>
      <w:r>
        <w:rPr>
          <w:spacing w:val="-2"/>
          <w:sz w:val="16"/>
        </w:rPr>
        <w:t>RC</w:t>
      </w:r>
      <w:r>
        <w:rPr>
          <w:sz w:val="16"/>
        </w:rPr>
        <w:t xml:space="preserve"> </w:t>
      </w:r>
      <w:r>
        <w:rPr>
          <w:spacing w:val="-2"/>
          <w:sz w:val="16"/>
        </w:rPr>
        <w:t>Buildings,”</w:t>
      </w:r>
      <w:r>
        <w:rPr>
          <w:spacing w:val="-38"/>
          <w:sz w:val="16"/>
        </w:rPr>
        <w:t xml:space="preserve"> </w:t>
      </w:r>
      <w:r>
        <w:rPr>
          <w:i/>
          <w:spacing w:val="-6"/>
          <w:sz w:val="16"/>
        </w:rPr>
        <w:t xml:space="preserve">WSEAS TRANSACTIONS on APPLIED and THEORETICAL MECHANICS, </w:t>
      </w:r>
      <w:r>
        <w:rPr>
          <w:i/>
          <w:spacing w:val="-5"/>
          <w:sz w:val="16"/>
        </w:rPr>
        <w:t>Issue</w:t>
      </w:r>
      <w:r>
        <w:rPr>
          <w:i/>
          <w:spacing w:val="-4"/>
          <w:sz w:val="16"/>
        </w:rPr>
        <w:t xml:space="preserve"> </w:t>
      </w:r>
      <w:r>
        <w:rPr>
          <w:i/>
          <w:sz w:val="16"/>
        </w:rPr>
        <w:t>1,</w:t>
      </w:r>
      <w:r>
        <w:rPr>
          <w:i/>
          <w:spacing w:val="-15"/>
          <w:sz w:val="16"/>
        </w:rPr>
        <w:t xml:space="preserve"> </w:t>
      </w:r>
      <w:r>
        <w:rPr>
          <w:i/>
          <w:sz w:val="16"/>
        </w:rPr>
        <w:t>Volume</w:t>
      </w:r>
      <w:r>
        <w:rPr>
          <w:i/>
          <w:spacing w:val="-15"/>
          <w:sz w:val="16"/>
        </w:rPr>
        <w:t xml:space="preserve"> </w:t>
      </w:r>
      <w:r>
        <w:rPr>
          <w:i/>
          <w:sz w:val="16"/>
        </w:rPr>
        <w:t>7,</w:t>
      </w:r>
      <w:r>
        <w:rPr>
          <w:i/>
          <w:spacing w:val="-14"/>
          <w:sz w:val="16"/>
        </w:rPr>
        <w:t xml:space="preserve"> </w:t>
      </w:r>
      <w:r>
        <w:rPr>
          <w:i/>
          <w:sz w:val="16"/>
        </w:rPr>
        <w:t>January</w:t>
      </w:r>
      <w:r>
        <w:rPr>
          <w:i/>
          <w:spacing w:val="-15"/>
          <w:sz w:val="16"/>
        </w:rPr>
        <w:t xml:space="preserve"> </w:t>
      </w:r>
      <w:r>
        <w:rPr>
          <w:i/>
          <w:sz w:val="16"/>
        </w:rPr>
        <w:t>2012,pp39-48.</w:t>
      </w:r>
    </w:p>
    <w:p w:rsidR="00481106" w:rsidRDefault="0083521F" w:rsidP="00CB6DBD">
      <w:pPr>
        <w:pStyle w:val="ListParagraph"/>
        <w:numPr>
          <w:ilvl w:val="0"/>
          <w:numId w:val="1"/>
        </w:numPr>
        <w:tabs>
          <w:tab w:val="left" w:pos="559"/>
        </w:tabs>
        <w:spacing w:line="360" w:lineRule="auto"/>
        <w:ind w:right="117" w:hanging="359"/>
        <w:jc w:val="both"/>
        <w:rPr>
          <w:i/>
          <w:sz w:val="16"/>
        </w:rPr>
      </w:pPr>
      <w:r>
        <w:rPr>
          <w:spacing w:val="-6"/>
          <w:sz w:val="16"/>
        </w:rPr>
        <w:t>C. Bhatt, R. Bento,</w:t>
      </w:r>
      <w:r>
        <w:rPr>
          <w:spacing w:val="-5"/>
          <w:sz w:val="16"/>
        </w:rPr>
        <w:t xml:space="preserve"> </w:t>
      </w:r>
      <w:r>
        <w:rPr>
          <w:spacing w:val="-6"/>
          <w:sz w:val="16"/>
        </w:rPr>
        <w:t xml:space="preserve">“A Comparison between </w:t>
      </w:r>
      <w:r>
        <w:rPr>
          <w:spacing w:val="-5"/>
          <w:sz w:val="16"/>
        </w:rPr>
        <w:t>American and European codes on the</w:t>
      </w:r>
      <w:r>
        <w:rPr>
          <w:spacing w:val="-37"/>
          <w:sz w:val="16"/>
        </w:rPr>
        <w:t xml:space="preserve"> </w:t>
      </w:r>
      <w:r>
        <w:rPr>
          <w:sz w:val="16"/>
        </w:rPr>
        <w:t xml:space="preserve">Non Linear Static Analysis of RC Buildings,” </w:t>
      </w:r>
      <w:r>
        <w:rPr>
          <w:i/>
          <w:sz w:val="16"/>
        </w:rPr>
        <w:t>15</w:t>
      </w:r>
      <w:r>
        <w:rPr>
          <w:i/>
          <w:sz w:val="16"/>
          <w:vertAlign w:val="superscript"/>
        </w:rPr>
        <w:t>th</w:t>
      </w:r>
      <w:r>
        <w:rPr>
          <w:i/>
          <w:sz w:val="16"/>
        </w:rPr>
        <w:t xml:space="preserve"> World Conference on</w:t>
      </w:r>
      <w:r>
        <w:rPr>
          <w:i/>
          <w:spacing w:val="1"/>
          <w:sz w:val="16"/>
        </w:rPr>
        <w:t xml:space="preserve"> </w:t>
      </w:r>
      <w:r>
        <w:rPr>
          <w:i/>
          <w:spacing w:val="-6"/>
          <w:sz w:val="16"/>
        </w:rPr>
        <w:t>Earthquake</w:t>
      </w:r>
      <w:r>
        <w:rPr>
          <w:i/>
          <w:spacing w:val="-13"/>
          <w:sz w:val="16"/>
        </w:rPr>
        <w:t xml:space="preserve"> </w:t>
      </w:r>
      <w:r>
        <w:rPr>
          <w:i/>
          <w:spacing w:val="-6"/>
          <w:sz w:val="16"/>
        </w:rPr>
        <w:lastRenderedPageBreak/>
        <w:t>Engineering,</w:t>
      </w:r>
      <w:r>
        <w:rPr>
          <w:i/>
          <w:spacing w:val="-13"/>
          <w:sz w:val="16"/>
        </w:rPr>
        <w:t xml:space="preserve"> </w:t>
      </w:r>
      <w:r>
        <w:rPr>
          <w:i/>
          <w:spacing w:val="-6"/>
          <w:sz w:val="16"/>
        </w:rPr>
        <w:t>Lisbon</w:t>
      </w:r>
      <w:r>
        <w:rPr>
          <w:i/>
          <w:spacing w:val="-12"/>
          <w:sz w:val="16"/>
        </w:rPr>
        <w:t xml:space="preserve"> </w:t>
      </w:r>
      <w:r>
        <w:rPr>
          <w:i/>
          <w:spacing w:val="-5"/>
          <w:sz w:val="16"/>
        </w:rPr>
        <w:t>2012</w:t>
      </w:r>
    </w:p>
    <w:p w:rsidR="00481106" w:rsidRDefault="0083521F" w:rsidP="00CB6DBD">
      <w:pPr>
        <w:pStyle w:val="ListParagraph"/>
        <w:numPr>
          <w:ilvl w:val="0"/>
          <w:numId w:val="1"/>
        </w:numPr>
        <w:tabs>
          <w:tab w:val="left" w:pos="558"/>
        </w:tabs>
        <w:spacing w:before="0" w:line="360" w:lineRule="auto"/>
        <w:ind w:right="117"/>
        <w:jc w:val="both"/>
        <w:rPr>
          <w:sz w:val="16"/>
        </w:rPr>
      </w:pPr>
      <w:r>
        <w:rPr>
          <w:sz w:val="16"/>
        </w:rPr>
        <w:t>IS 1893 (Part 1): 2002 Indian Standard Cr</w:t>
      </w:r>
      <w:r>
        <w:rPr>
          <w:sz w:val="16"/>
        </w:rPr>
        <w:t>iteria for Earthquake Resistant</w:t>
      </w:r>
      <w:r>
        <w:rPr>
          <w:spacing w:val="1"/>
          <w:sz w:val="16"/>
        </w:rPr>
        <w:t xml:space="preserve"> </w:t>
      </w:r>
      <w:r>
        <w:rPr>
          <w:sz w:val="16"/>
        </w:rPr>
        <w:t>Design</w:t>
      </w:r>
      <w:r>
        <w:rPr>
          <w:spacing w:val="-1"/>
          <w:sz w:val="16"/>
        </w:rPr>
        <w:t xml:space="preserve"> </w:t>
      </w:r>
      <w:r>
        <w:rPr>
          <w:sz w:val="16"/>
        </w:rPr>
        <w:t>of</w:t>
      </w:r>
      <w:r>
        <w:rPr>
          <w:spacing w:val="-1"/>
          <w:sz w:val="16"/>
        </w:rPr>
        <w:t xml:space="preserve"> </w:t>
      </w:r>
      <w:r>
        <w:rPr>
          <w:sz w:val="16"/>
        </w:rPr>
        <w:t>Structures,</w:t>
      </w:r>
      <w:r>
        <w:rPr>
          <w:spacing w:val="-2"/>
          <w:sz w:val="16"/>
        </w:rPr>
        <w:t xml:space="preserve"> </w:t>
      </w:r>
      <w:r>
        <w:rPr>
          <w:sz w:val="16"/>
        </w:rPr>
        <w:t>Bureau</w:t>
      </w:r>
      <w:r>
        <w:rPr>
          <w:spacing w:val="-1"/>
          <w:sz w:val="16"/>
        </w:rPr>
        <w:t xml:space="preserve"> </w:t>
      </w:r>
      <w:r>
        <w:rPr>
          <w:sz w:val="16"/>
        </w:rPr>
        <w:t>of Indian</w:t>
      </w:r>
      <w:r>
        <w:rPr>
          <w:spacing w:val="-1"/>
          <w:sz w:val="16"/>
        </w:rPr>
        <w:t xml:space="preserve"> </w:t>
      </w:r>
      <w:r>
        <w:rPr>
          <w:sz w:val="16"/>
        </w:rPr>
        <w:t>Standards,</w:t>
      </w:r>
      <w:r>
        <w:rPr>
          <w:spacing w:val="-2"/>
          <w:sz w:val="16"/>
        </w:rPr>
        <w:t xml:space="preserve"> </w:t>
      </w:r>
      <w:r>
        <w:rPr>
          <w:sz w:val="16"/>
        </w:rPr>
        <w:t>New</w:t>
      </w:r>
      <w:r>
        <w:rPr>
          <w:spacing w:val="-2"/>
          <w:sz w:val="16"/>
        </w:rPr>
        <w:t xml:space="preserve"> </w:t>
      </w:r>
      <w:r>
        <w:rPr>
          <w:sz w:val="16"/>
        </w:rPr>
        <w:t>Delhi</w:t>
      </w:r>
      <w:r>
        <w:rPr>
          <w:spacing w:val="-1"/>
          <w:sz w:val="16"/>
        </w:rPr>
        <w:t xml:space="preserve"> </w:t>
      </w:r>
      <w:r>
        <w:rPr>
          <w:sz w:val="16"/>
        </w:rPr>
        <w:t>110002.</w:t>
      </w:r>
    </w:p>
    <w:p w:rsidR="00481106" w:rsidRDefault="0083521F" w:rsidP="00CB6DBD">
      <w:pPr>
        <w:pStyle w:val="ListParagraph"/>
        <w:numPr>
          <w:ilvl w:val="0"/>
          <w:numId w:val="1"/>
        </w:numPr>
        <w:tabs>
          <w:tab w:val="left" w:pos="558"/>
        </w:tabs>
        <w:spacing w:before="1" w:line="360" w:lineRule="auto"/>
        <w:jc w:val="both"/>
        <w:rPr>
          <w:sz w:val="16"/>
        </w:rPr>
      </w:pPr>
      <w:r>
        <w:rPr>
          <w:sz w:val="16"/>
        </w:rPr>
        <w:t>IS 456-1964, 1978, 2000 Indian Standard Code of Practice for Plain and</w:t>
      </w:r>
      <w:r>
        <w:rPr>
          <w:spacing w:val="1"/>
          <w:sz w:val="16"/>
        </w:rPr>
        <w:t xml:space="preserve"> </w:t>
      </w:r>
      <w:r>
        <w:rPr>
          <w:sz w:val="16"/>
        </w:rPr>
        <w:t>Reinforced</w:t>
      </w:r>
      <w:r>
        <w:rPr>
          <w:spacing w:val="-1"/>
          <w:sz w:val="16"/>
        </w:rPr>
        <w:t xml:space="preserve"> </w:t>
      </w:r>
      <w:r>
        <w:rPr>
          <w:sz w:val="16"/>
        </w:rPr>
        <w:t>Concrete,</w:t>
      </w:r>
      <w:r>
        <w:rPr>
          <w:spacing w:val="-2"/>
          <w:sz w:val="16"/>
        </w:rPr>
        <w:t xml:space="preserve"> </w:t>
      </w:r>
      <w:r>
        <w:rPr>
          <w:sz w:val="16"/>
        </w:rPr>
        <w:t>Indian</w:t>
      </w:r>
      <w:r>
        <w:rPr>
          <w:spacing w:val="-1"/>
          <w:sz w:val="16"/>
        </w:rPr>
        <w:t xml:space="preserve"> </w:t>
      </w:r>
      <w:r>
        <w:rPr>
          <w:sz w:val="16"/>
        </w:rPr>
        <w:t>Standards</w:t>
      </w:r>
      <w:r>
        <w:rPr>
          <w:spacing w:val="-2"/>
          <w:sz w:val="16"/>
        </w:rPr>
        <w:t xml:space="preserve"> </w:t>
      </w:r>
      <w:r>
        <w:rPr>
          <w:sz w:val="16"/>
        </w:rPr>
        <w:t>Institution,</w:t>
      </w:r>
      <w:r>
        <w:rPr>
          <w:spacing w:val="-2"/>
          <w:sz w:val="16"/>
        </w:rPr>
        <w:t xml:space="preserve"> </w:t>
      </w:r>
      <w:r>
        <w:rPr>
          <w:sz w:val="16"/>
        </w:rPr>
        <w:t>New</w:t>
      </w:r>
      <w:r>
        <w:rPr>
          <w:spacing w:val="-2"/>
          <w:sz w:val="16"/>
        </w:rPr>
        <w:t xml:space="preserve"> </w:t>
      </w:r>
      <w:r>
        <w:rPr>
          <w:sz w:val="16"/>
        </w:rPr>
        <w:t>Delhi-110002</w:t>
      </w:r>
    </w:p>
    <w:p w:rsidR="00481106" w:rsidRDefault="0083521F" w:rsidP="00CB6DBD">
      <w:pPr>
        <w:pStyle w:val="ListParagraph"/>
        <w:numPr>
          <w:ilvl w:val="0"/>
          <w:numId w:val="1"/>
        </w:numPr>
        <w:tabs>
          <w:tab w:val="left" w:pos="558"/>
        </w:tabs>
        <w:spacing w:before="1" w:line="360" w:lineRule="auto"/>
        <w:ind w:right="117"/>
        <w:jc w:val="both"/>
        <w:rPr>
          <w:sz w:val="16"/>
        </w:rPr>
      </w:pPr>
      <w:r>
        <w:rPr>
          <w:sz w:val="16"/>
        </w:rPr>
        <w:t>Applied</w:t>
      </w:r>
      <w:r>
        <w:rPr>
          <w:spacing w:val="1"/>
          <w:sz w:val="16"/>
        </w:rPr>
        <w:t xml:space="preserve"> </w:t>
      </w:r>
      <w:r>
        <w:rPr>
          <w:sz w:val="16"/>
        </w:rPr>
        <w:t>Technology</w:t>
      </w:r>
      <w:r>
        <w:rPr>
          <w:spacing w:val="1"/>
          <w:sz w:val="16"/>
        </w:rPr>
        <w:t xml:space="preserve"> </w:t>
      </w:r>
      <w:r>
        <w:rPr>
          <w:sz w:val="16"/>
        </w:rPr>
        <w:t>Council,</w:t>
      </w:r>
      <w:r>
        <w:rPr>
          <w:spacing w:val="1"/>
          <w:sz w:val="16"/>
        </w:rPr>
        <w:t xml:space="preserve"> </w:t>
      </w:r>
      <w:r>
        <w:rPr>
          <w:sz w:val="16"/>
        </w:rPr>
        <w:t>ATC-40,(1996),</w:t>
      </w:r>
      <w:r>
        <w:rPr>
          <w:spacing w:val="1"/>
          <w:sz w:val="16"/>
        </w:rPr>
        <w:t xml:space="preserve"> </w:t>
      </w:r>
      <w:r>
        <w:rPr>
          <w:sz w:val="16"/>
        </w:rPr>
        <w:t>“Seismic</w:t>
      </w:r>
      <w:r>
        <w:rPr>
          <w:spacing w:val="1"/>
          <w:sz w:val="16"/>
        </w:rPr>
        <w:t xml:space="preserve"> </w:t>
      </w:r>
      <w:r>
        <w:rPr>
          <w:sz w:val="16"/>
        </w:rPr>
        <w:t>Evaluation</w:t>
      </w:r>
      <w:r>
        <w:rPr>
          <w:spacing w:val="1"/>
          <w:sz w:val="16"/>
        </w:rPr>
        <w:t xml:space="preserve"> </w:t>
      </w:r>
      <w:r>
        <w:rPr>
          <w:sz w:val="16"/>
        </w:rPr>
        <w:t>and</w:t>
      </w:r>
      <w:r>
        <w:rPr>
          <w:spacing w:val="1"/>
          <w:sz w:val="16"/>
        </w:rPr>
        <w:t xml:space="preserve"> </w:t>
      </w:r>
      <w:r>
        <w:rPr>
          <w:sz w:val="16"/>
        </w:rPr>
        <w:t>Retrofit</w:t>
      </w:r>
      <w:r>
        <w:rPr>
          <w:spacing w:val="-2"/>
          <w:sz w:val="16"/>
        </w:rPr>
        <w:t xml:space="preserve"> </w:t>
      </w:r>
      <w:r>
        <w:rPr>
          <w:sz w:val="16"/>
        </w:rPr>
        <w:t>of Concrete</w:t>
      </w:r>
      <w:r>
        <w:rPr>
          <w:spacing w:val="-1"/>
          <w:sz w:val="16"/>
        </w:rPr>
        <w:t xml:space="preserve"> </w:t>
      </w:r>
      <w:r>
        <w:rPr>
          <w:sz w:val="16"/>
        </w:rPr>
        <w:t>Buildings”,</w:t>
      </w:r>
      <w:r>
        <w:rPr>
          <w:spacing w:val="-2"/>
          <w:sz w:val="16"/>
        </w:rPr>
        <w:t xml:space="preserve"> </w:t>
      </w:r>
      <w:r>
        <w:rPr>
          <w:sz w:val="16"/>
        </w:rPr>
        <w:t>Vol.1 and 2,</w:t>
      </w:r>
      <w:r>
        <w:rPr>
          <w:spacing w:val="-2"/>
          <w:sz w:val="16"/>
        </w:rPr>
        <w:t xml:space="preserve"> </w:t>
      </w:r>
      <w:r>
        <w:rPr>
          <w:sz w:val="16"/>
        </w:rPr>
        <w:t>California.</w:t>
      </w:r>
    </w:p>
    <w:p w:rsidR="00481106" w:rsidRDefault="0083521F" w:rsidP="00CB6DBD">
      <w:pPr>
        <w:pStyle w:val="ListParagraph"/>
        <w:numPr>
          <w:ilvl w:val="0"/>
          <w:numId w:val="1"/>
        </w:numPr>
        <w:tabs>
          <w:tab w:val="left" w:pos="558"/>
        </w:tabs>
        <w:spacing w:before="1" w:line="360" w:lineRule="auto"/>
        <w:ind w:right="0"/>
        <w:jc w:val="both"/>
        <w:rPr>
          <w:sz w:val="16"/>
        </w:rPr>
      </w:pPr>
      <w:r>
        <w:rPr>
          <w:sz w:val="16"/>
        </w:rPr>
        <w:t>ACI</w:t>
      </w:r>
      <w:r>
        <w:rPr>
          <w:spacing w:val="-4"/>
          <w:sz w:val="16"/>
        </w:rPr>
        <w:t xml:space="preserve"> </w:t>
      </w:r>
      <w:r>
        <w:rPr>
          <w:sz w:val="16"/>
        </w:rPr>
        <w:t>Manual</w:t>
      </w:r>
      <w:r>
        <w:rPr>
          <w:spacing w:val="-4"/>
          <w:sz w:val="16"/>
        </w:rPr>
        <w:t xml:space="preserve"> </w:t>
      </w:r>
      <w:r>
        <w:rPr>
          <w:sz w:val="16"/>
        </w:rPr>
        <w:t>of</w:t>
      </w:r>
      <w:r>
        <w:rPr>
          <w:spacing w:val="-3"/>
          <w:sz w:val="16"/>
        </w:rPr>
        <w:t xml:space="preserve"> </w:t>
      </w:r>
      <w:r>
        <w:rPr>
          <w:sz w:val="16"/>
        </w:rPr>
        <w:t>Concrete</w:t>
      </w:r>
      <w:r>
        <w:rPr>
          <w:spacing w:val="-4"/>
          <w:sz w:val="16"/>
        </w:rPr>
        <w:t xml:space="preserve"> </w:t>
      </w:r>
      <w:r>
        <w:rPr>
          <w:sz w:val="16"/>
        </w:rPr>
        <w:t>Practice</w:t>
      </w:r>
      <w:r>
        <w:rPr>
          <w:spacing w:val="-3"/>
          <w:sz w:val="16"/>
        </w:rPr>
        <w:t xml:space="preserve"> </w:t>
      </w:r>
      <w:r>
        <w:rPr>
          <w:sz w:val="16"/>
        </w:rPr>
        <w:t>2008,Part3,American</w:t>
      </w:r>
      <w:r>
        <w:rPr>
          <w:spacing w:val="-3"/>
          <w:sz w:val="16"/>
        </w:rPr>
        <w:t xml:space="preserve"> </w:t>
      </w:r>
      <w:r>
        <w:rPr>
          <w:sz w:val="16"/>
        </w:rPr>
        <w:t>Concrete</w:t>
      </w:r>
      <w:r>
        <w:rPr>
          <w:spacing w:val="-4"/>
          <w:sz w:val="16"/>
        </w:rPr>
        <w:t xml:space="preserve"> </w:t>
      </w:r>
      <w:r>
        <w:rPr>
          <w:sz w:val="16"/>
        </w:rPr>
        <w:t>Institute</w:t>
      </w:r>
    </w:p>
    <w:p w:rsidR="00481106" w:rsidRDefault="0083521F" w:rsidP="00CB6DBD">
      <w:pPr>
        <w:pStyle w:val="ListParagraph"/>
        <w:numPr>
          <w:ilvl w:val="0"/>
          <w:numId w:val="1"/>
        </w:numPr>
        <w:tabs>
          <w:tab w:val="left" w:pos="558"/>
        </w:tabs>
        <w:spacing w:before="5" w:line="360" w:lineRule="auto"/>
        <w:ind w:right="117"/>
        <w:jc w:val="both"/>
        <w:rPr>
          <w:sz w:val="16"/>
        </w:rPr>
      </w:pPr>
      <w:r>
        <w:rPr>
          <w:sz w:val="16"/>
        </w:rPr>
        <w:t>Eurocode</w:t>
      </w:r>
      <w:r>
        <w:rPr>
          <w:spacing w:val="1"/>
          <w:sz w:val="16"/>
        </w:rPr>
        <w:t xml:space="preserve"> </w:t>
      </w:r>
      <w:r>
        <w:rPr>
          <w:sz w:val="16"/>
        </w:rPr>
        <w:t>8-Design</w:t>
      </w:r>
      <w:r>
        <w:rPr>
          <w:spacing w:val="1"/>
          <w:sz w:val="16"/>
        </w:rPr>
        <w:t xml:space="preserve"> </w:t>
      </w:r>
      <w:r>
        <w:rPr>
          <w:sz w:val="16"/>
        </w:rPr>
        <w:t>of</w:t>
      </w:r>
      <w:r>
        <w:rPr>
          <w:spacing w:val="1"/>
          <w:sz w:val="16"/>
        </w:rPr>
        <w:t xml:space="preserve"> </w:t>
      </w:r>
      <w:r>
        <w:rPr>
          <w:sz w:val="16"/>
        </w:rPr>
        <w:t>structures</w:t>
      </w:r>
      <w:r>
        <w:rPr>
          <w:spacing w:val="1"/>
          <w:sz w:val="16"/>
        </w:rPr>
        <w:t xml:space="preserve"> </w:t>
      </w:r>
      <w:r>
        <w:rPr>
          <w:sz w:val="16"/>
        </w:rPr>
        <w:t>for</w:t>
      </w:r>
      <w:r>
        <w:rPr>
          <w:spacing w:val="1"/>
          <w:sz w:val="16"/>
        </w:rPr>
        <w:t xml:space="preserve"> </w:t>
      </w:r>
      <w:r>
        <w:rPr>
          <w:sz w:val="16"/>
        </w:rPr>
        <w:t>earthquake</w:t>
      </w:r>
      <w:r>
        <w:rPr>
          <w:spacing w:val="41"/>
          <w:sz w:val="16"/>
        </w:rPr>
        <w:t xml:space="preserve"> </w:t>
      </w:r>
      <w:r>
        <w:rPr>
          <w:sz w:val="16"/>
        </w:rPr>
        <w:t>resistance-Part3:</w:t>
      </w:r>
      <w:r>
        <w:rPr>
          <w:spacing w:val="1"/>
          <w:sz w:val="16"/>
        </w:rPr>
        <w:t xml:space="preserve"> </w:t>
      </w:r>
      <w:r>
        <w:rPr>
          <w:sz w:val="16"/>
        </w:rPr>
        <w:t>Assessment</w:t>
      </w:r>
      <w:r>
        <w:rPr>
          <w:spacing w:val="-2"/>
          <w:sz w:val="16"/>
        </w:rPr>
        <w:t xml:space="preserve"> </w:t>
      </w:r>
      <w:r>
        <w:rPr>
          <w:sz w:val="16"/>
        </w:rPr>
        <w:t>and</w:t>
      </w:r>
      <w:r>
        <w:rPr>
          <w:spacing w:val="-1"/>
          <w:sz w:val="16"/>
        </w:rPr>
        <w:t xml:space="preserve"> </w:t>
      </w:r>
      <w:r>
        <w:rPr>
          <w:sz w:val="16"/>
        </w:rPr>
        <w:t>retrofitting of</w:t>
      </w:r>
      <w:r>
        <w:rPr>
          <w:spacing w:val="-1"/>
          <w:sz w:val="16"/>
        </w:rPr>
        <w:t xml:space="preserve"> </w:t>
      </w:r>
      <w:r>
        <w:rPr>
          <w:sz w:val="16"/>
        </w:rPr>
        <w:t>buildings,</w:t>
      </w:r>
      <w:r>
        <w:rPr>
          <w:spacing w:val="-2"/>
          <w:sz w:val="16"/>
        </w:rPr>
        <w:t xml:space="preserve"> </w:t>
      </w:r>
      <w:r>
        <w:rPr>
          <w:sz w:val="16"/>
        </w:rPr>
        <w:t>BS</w:t>
      </w:r>
      <w:r>
        <w:rPr>
          <w:spacing w:val="-1"/>
          <w:sz w:val="16"/>
        </w:rPr>
        <w:t xml:space="preserve"> </w:t>
      </w:r>
      <w:r>
        <w:rPr>
          <w:sz w:val="16"/>
        </w:rPr>
        <w:t>EN</w:t>
      </w:r>
      <w:r>
        <w:rPr>
          <w:spacing w:val="-2"/>
          <w:sz w:val="16"/>
        </w:rPr>
        <w:t xml:space="preserve"> </w:t>
      </w:r>
      <w:r>
        <w:rPr>
          <w:sz w:val="16"/>
        </w:rPr>
        <w:t>1998-3:2005.</w:t>
      </w:r>
    </w:p>
    <w:p w:rsidR="00481106" w:rsidRDefault="0083521F" w:rsidP="00CB6DBD">
      <w:pPr>
        <w:pStyle w:val="ListParagraph"/>
        <w:numPr>
          <w:ilvl w:val="0"/>
          <w:numId w:val="1"/>
        </w:numPr>
        <w:tabs>
          <w:tab w:val="left" w:pos="558"/>
        </w:tabs>
        <w:spacing w:before="1" w:line="360" w:lineRule="auto"/>
        <w:jc w:val="both"/>
        <w:rPr>
          <w:sz w:val="16"/>
        </w:rPr>
      </w:pPr>
      <w:r>
        <w:rPr>
          <w:sz w:val="16"/>
        </w:rPr>
        <w:t>FEMA</w:t>
      </w:r>
      <w:r>
        <w:rPr>
          <w:spacing w:val="1"/>
          <w:sz w:val="16"/>
        </w:rPr>
        <w:t xml:space="preserve"> </w:t>
      </w:r>
      <w:r>
        <w:rPr>
          <w:sz w:val="16"/>
        </w:rPr>
        <w:t>440</w:t>
      </w:r>
      <w:r>
        <w:rPr>
          <w:spacing w:val="1"/>
          <w:sz w:val="16"/>
        </w:rPr>
        <w:t xml:space="preserve"> </w:t>
      </w:r>
      <w:r>
        <w:rPr>
          <w:sz w:val="16"/>
        </w:rPr>
        <w:t>,</w:t>
      </w:r>
      <w:r>
        <w:rPr>
          <w:spacing w:val="1"/>
          <w:sz w:val="16"/>
        </w:rPr>
        <w:t xml:space="preserve"> </w:t>
      </w:r>
      <w:r>
        <w:rPr>
          <w:sz w:val="16"/>
        </w:rPr>
        <w:t>“</w:t>
      </w:r>
      <w:r>
        <w:rPr>
          <w:spacing w:val="1"/>
          <w:sz w:val="16"/>
        </w:rPr>
        <w:t xml:space="preserve"> </w:t>
      </w:r>
      <w:r>
        <w:rPr>
          <w:sz w:val="16"/>
        </w:rPr>
        <w:t>Improvement</w:t>
      </w:r>
      <w:r>
        <w:rPr>
          <w:spacing w:val="1"/>
          <w:sz w:val="16"/>
        </w:rPr>
        <w:t xml:space="preserve"> </w:t>
      </w:r>
      <w:r>
        <w:rPr>
          <w:sz w:val="16"/>
        </w:rPr>
        <w:t>of</w:t>
      </w:r>
      <w:r>
        <w:rPr>
          <w:spacing w:val="1"/>
          <w:sz w:val="16"/>
        </w:rPr>
        <w:t xml:space="preserve"> </w:t>
      </w:r>
      <w:r>
        <w:rPr>
          <w:sz w:val="16"/>
        </w:rPr>
        <w:t>Nonlinear</w:t>
      </w:r>
      <w:r>
        <w:rPr>
          <w:spacing w:val="1"/>
          <w:sz w:val="16"/>
        </w:rPr>
        <w:t xml:space="preserve"> </w:t>
      </w:r>
      <w:r>
        <w:rPr>
          <w:sz w:val="16"/>
        </w:rPr>
        <w:t>Static</w:t>
      </w:r>
      <w:r>
        <w:rPr>
          <w:spacing w:val="1"/>
          <w:sz w:val="16"/>
        </w:rPr>
        <w:t xml:space="preserve"> </w:t>
      </w:r>
      <w:r>
        <w:rPr>
          <w:sz w:val="16"/>
        </w:rPr>
        <w:t>Seismic</w:t>
      </w:r>
      <w:r>
        <w:rPr>
          <w:spacing w:val="1"/>
          <w:sz w:val="16"/>
        </w:rPr>
        <w:t xml:space="preserve"> </w:t>
      </w:r>
      <w:r>
        <w:rPr>
          <w:sz w:val="16"/>
        </w:rPr>
        <w:t>Analysis</w:t>
      </w:r>
      <w:r>
        <w:rPr>
          <w:spacing w:val="1"/>
          <w:sz w:val="16"/>
        </w:rPr>
        <w:t xml:space="preserve"> </w:t>
      </w:r>
      <w:r>
        <w:rPr>
          <w:sz w:val="16"/>
        </w:rPr>
        <w:t>Procedures”, ATC 55 for the the Federal Emergency ManagementAgency,</w:t>
      </w:r>
      <w:r>
        <w:rPr>
          <w:spacing w:val="1"/>
          <w:sz w:val="16"/>
        </w:rPr>
        <w:t xml:space="preserve"> </w:t>
      </w:r>
      <w:r>
        <w:rPr>
          <w:sz w:val="16"/>
        </w:rPr>
        <w:t>Washington,</w:t>
      </w:r>
      <w:r>
        <w:rPr>
          <w:spacing w:val="-2"/>
          <w:sz w:val="16"/>
        </w:rPr>
        <w:t xml:space="preserve"> </w:t>
      </w:r>
      <w:r>
        <w:rPr>
          <w:sz w:val="16"/>
        </w:rPr>
        <w:t>D.C,</w:t>
      </w:r>
      <w:r>
        <w:rPr>
          <w:spacing w:val="-1"/>
          <w:sz w:val="16"/>
        </w:rPr>
        <w:t xml:space="preserve"> </w:t>
      </w:r>
      <w:r>
        <w:rPr>
          <w:sz w:val="16"/>
        </w:rPr>
        <w:t>2005.</w:t>
      </w:r>
    </w:p>
    <w:sectPr w:rsidR="00481106" w:rsidSect="00DD1A32">
      <w:footerReference w:type="default" r:id="rId7"/>
      <w:type w:val="continuous"/>
      <w:pgSz w:w="12240" w:h="15840"/>
      <w:pgMar w:top="1080" w:right="600" w:bottom="960" w:left="440" w:header="0" w:footer="764"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21F" w:rsidRDefault="0083521F" w:rsidP="00481106">
      <w:r>
        <w:separator/>
      </w:r>
    </w:p>
  </w:endnote>
  <w:endnote w:type="continuationSeparator" w:id="1">
    <w:p w:rsidR="0083521F" w:rsidRDefault="0083521F" w:rsidP="004811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1106" w:rsidRDefault="00481106">
    <w:pPr>
      <w:pStyle w:val="BodyText"/>
      <w:spacing w:line="14" w:lineRule="auto"/>
    </w:pPr>
    <w:r>
      <w:pict>
        <v:shapetype id="_x0000_t202" coordsize="21600,21600" o:spt="202" path="m,l,21600r21600,l21600,xe">
          <v:stroke joinstyle="miter"/>
          <v:path gradientshapeok="t" o:connecttype="rect"/>
        </v:shapetype>
        <v:shape id="_x0000_s1025" type="#_x0000_t202" style="position:absolute;margin-left:562.9pt;margin-top:742.75pt;width:16.1pt;height:13.15pt;z-index:-251658752;mso-position-horizontal-relative:page;mso-position-vertical-relative:page" filled="f" stroked="f">
          <v:textbox inset="0,0,0,0">
            <w:txbxContent>
              <w:p w:rsidR="00481106" w:rsidRDefault="00481106">
                <w:pPr>
                  <w:pStyle w:val="BodyText"/>
                  <w:spacing w:before="12"/>
                  <w:ind w:left="60"/>
                </w:pPr>
                <w:r>
                  <w:fldChar w:fldCharType="begin"/>
                </w:r>
                <w:r w:rsidR="0083521F">
                  <w:instrText xml:space="preserve"> PAGE </w:instrText>
                </w:r>
                <w:r>
                  <w:fldChar w:fldCharType="separate"/>
                </w:r>
                <w:r w:rsidR="00CB6DBD">
                  <w:rPr>
                    <w:noProof/>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21F" w:rsidRDefault="0083521F" w:rsidP="00481106">
      <w:r>
        <w:separator/>
      </w:r>
    </w:p>
  </w:footnote>
  <w:footnote w:type="continuationSeparator" w:id="1">
    <w:p w:rsidR="0083521F" w:rsidRDefault="0083521F" w:rsidP="0048110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687457"/>
    <w:multiLevelType w:val="hybridMultilevel"/>
    <w:tmpl w:val="FAAAE5D4"/>
    <w:lvl w:ilvl="0" w:tplc="7F847E28">
      <w:start w:val="1"/>
      <w:numFmt w:val="decimal"/>
      <w:lvlText w:val="[%1]"/>
      <w:lvlJc w:val="left"/>
      <w:pPr>
        <w:ind w:left="557" w:hanging="361"/>
        <w:jc w:val="left"/>
      </w:pPr>
      <w:rPr>
        <w:rFonts w:ascii="Times New Roman" w:eastAsia="Times New Roman" w:hAnsi="Times New Roman" w:cs="Times New Roman" w:hint="default"/>
        <w:w w:val="99"/>
        <w:sz w:val="16"/>
        <w:szCs w:val="16"/>
        <w:lang w:val="en-US" w:eastAsia="en-US" w:bidi="ar-SA"/>
      </w:rPr>
    </w:lvl>
    <w:lvl w:ilvl="1" w:tplc="226E34D4">
      <w:numFmt w:val="bullet"/>
      <w:lvlText w:val="•"/>
      <w:lvlJc w:val="left"/>
      <w:pPr>
        <w:ind w:left="1063" w:hanging="361"/>
      </w:pPr>
      <w:rPr>
        <w:rFonts w:hint="default"/>
        <w:lang w:val="en-US" w:eastAsia="en-US" w:bidi="ar-SA"/>
      </w:rPr>
    </w:lvl>
    <w:lvl w:ilvl="2" w:tplc="0D3299F6">
      <w:numFmt w:val="bullet"/>
      <w:lvlText w:val="•"/>
      <w:lvlJc w:val="left"/>
      <w:pPr>
        <w:ind w:left="1567" w:hanging="361"/>
      </w:pPr>
      <w:rPr>
        <w:rFonts w:hint="default"/>
        <w:lang w:val="en-US" w:eastAsia="en-US" w:bidi="ar-SA"/>
      </w:rPr>
    </w:lvl>
    <w:lvl w:ilvl="3" w:tplc="204C5FEA">
      <w:numFmt w:val="bullet"/>
      <w:lvlText w:val="•"/>
      <w:lvlJc w:val="left"/>
      <w:pPr>
        <w:ind w:left="2071" w:hanging="361"/>
      </w:pPr>
      <w:rPr>
        <w:rFonts w:hint="default"/>
        <w:lang w:val="en-US" w:eastAsia="en-US" w:bidi="ar-SA"/>
      </w:rPr>
    </w:lvl>
    <w:lvl w:ilvl="4" w:tplc="1B9A38B2">
      <w:numFmt w:val="bullet"/>
      <w:lvlText w:val="•"/>
      <w:lvlJc w:val="left"/>
      <w:pPr>
        <w:ind w:left="2574" w:hanging="361"/>
      </w:pPr>
      <w:rPr>
        <w:rFonts w:hint="default"/>
        <w:lang w:val="en-US" w:eastAsia="en-US" w:bidi="ar-SA"/>
      </w:rPr>
    </w:lvl>
    <w:lvl w:ilvl="5" w:tplc="5AE43052">
      <w:numFmt w:val="bullet"/>
      <w:lvlText w:val="•"/>
      <w:lvlJc w:val="left"/>
      <w:pPr>
        <w:ind w:left="3078" w:hanging="361"/>
      </w:pPr>
      <w:rPr>
        <w:rFonts w:hint="default"/>
        <w:lang w:val="en-US" w:eastAsia="en-US" w:bidi="ar-SA"/>
      </w:rPr>
    </w:lvl>
    <w:lvl w:ilvl="6" w:tplc="2C087D36">
      <w:numFmt w:val="bullet"/>
      <w:lvlText w:val="•"/>
      <w:lvlJc w:val="left"/>
      <w:pPr>
        <w:ind w:left="3582" w:hanging="361"/>
      </w:pPr>
      <w:rPr>
        <w:rFonts w:hint="default"/>
        <w:lang w:val="en-US" w:eastAsia="en-US" w:bidi="ar-SA"/>
      </w:rPr>
    </w:lvl>
    <w:lvl w:ilvl="7" w:tplc="153023B6">
      <w:numFmt w:val="bullet"/>
      <w:lvlText w:val="•"/>
      <w:lvlJc w:val="left"/>
      <w:pPr>
        <w:ind w:left="4086" w:hanging="361"/>
      </w:pPr>
      <w:rPr>
        <w:rFonts w:hint="default"/>
        <w:lang w:val="en-US" w:eastAsia="en-US" w:bidi="ar-SA"/>
      </w:rPr>
    </w:lvl>
    <w:lvl w:ilvl="8" w:tplc="779629FA">
      <w:numFmt w:val="bullet"/>
      <w:lvlText w:val="•"/>
      <w:lvlJc w:val="left"/>
      <w:pPr>
        <w:ind w:left="4589" w:hanging="361"/>
      </w:pPr>
      <w:rPr>
        <w:rFonts w:hint="default"/>
        <w:lang w:val="en-US" w:eastAsia="en-US" w:bidi="ar-SA"/>
      </w:rPr>
    </w:lvl>
  </w:abstractNum>
  <w:abstractNum w:abstractNumId="1">
    <w:nsid w:val="681A6D93"/>
    <w:multiLevelType w:val="hybridMultilevel"/>
    <w:tmpl w:val="6B2C08D0"/>
    <w:lvl w:ilvl="0" w:tplc="CA26C35E">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2">
    <w:nsid w:val="78A35086"/>
    <w:multiLevelType w:val="hybridMultilevel"/>
    <w:tmpl w:val="86FE2528"/>
    <w:lvl w:ilvl="0" w:tplc="330EF13E">
      <w:start w:val="1"/>
      <w:numFmt w:val="decimal"/>
      <w:lvlText w:val="%1."/>
      <w:lvlJc w:val="left"/>
      <w:pPr>
        <w:ind w:left="875" w:hanging="360"/>
      </w:pPr>
      <w:rPr>
        <w:rFonts w:hint="default"/>
      </w:rPr>
    </w:lvl>
    <w:lvl w:ilvl="1" w:tplc="04090019" w:tentative="1">
      <w:start w:val="1"/>
      <w:numFmt w:val="lowerLetter"/>
      <w:lvlText w:val="%2."/>
      <w:lvlJc w:val="left"/>
      <w:pPr>
        <w:ind w:left="1595" w:hanging="360"/>
      </w:pPr>
    </w:lvl>
    <w:lvl w:ilvl="2" w:tplc="0409001B" w:tentative="1">
      <w:start w:val="1"/>
      <w:numFmt w:val="lowerRoman"/>
      <w:lvlText w:val="%3."/>
      <w:lvlJc w:val="right"/>
      <w:pPr>
        <w:ind w:left="2315" w:hanging="180"/>
      </w:pPr>
    </w:lvl>
    <w:lvl w:ilvl="3" w:tplc="0409000F" w:tentative="1">
      <w:start w:val="1"/>
      <w:numFmt w:val="decimal"/>
      <w:lvlText w:val="%4."/>
      <w:lvlJc w:val="left"/>
      <w:pPr>
        <w:ind w:left="3035" w:hanging="360"/>
      </w:pPr>
    </w:lvl>
    <w:lvl w:ilvl="4" w:tplc="04090019" w:tentative="1">
      <w:start w:val="1"/>
      <w:numFmt w:val="lowerLetter"/>
      <w:lvlText w:val="%5."/>
      <w:lvlJc w:val="left"/>
      <w:pPr>
        <w:ind w:left="3755" w:hanging="360"/>
      </w:pPr>
    </w:lvl>
    <w:lvl w:ilvl="5" w:tplc="0409001B" w:tentative="1">
      <w:start w:val="1"/>
      <w:numFmt w:val="lowerRoman"/>
      <w:lvlText w:val="%6."/>
      <w:lvlJc w:val="right"/>
      <w:pPr>
        <w:ind w:left="4475" w:hanging="180"/>
      </w:pPr>
    </w:lvl>
    <w:lvl w:ilvl="6" w:tplc="0409000F" w:tentative="1">
      <w:start w:val="1"/>
      <w:numFmt w:val="decimal"/>
      <w:lvlText w:val="%7."/>
      <w:lvlJc w:val="left"/>
      <w:pPr>
        <w:ind w:left="5195" w:hanging="360"/>
      </w:pPr>
    </w:lvl>
    <w:lvl w:ilvl="7" w:tplc="04090019" w:tentative="1">
      <w:start w:val="1"/>
      <w:numFmt w:val="lowerLetter"/>
      <w:lvlText w:val="%8."/>
      <w:lvlJc w:val="left"/>
      <w:pPr>
        <w:ind w:left="5915" w:hanging="360"/>
      </w:pPr>
    </w:lvl>
    <w:lvl w:ilvl="8" w:tplc="0409001B" w:tentative="1">
      <w:start w:val="1"/>
      <w:numFmt w:val="lowerRoman"/>
      <w:lvlText w:val="%9."/>
      <w:lvlJc w:val="right"/>
      <w:pPr>
        <w:ind w:left="6635"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481106"/>
    <w:rsid w:val="002109EF"/>
    <w:rsid w:val="002F3CF8"/>
    <w:rsid w:val="003D2B50"/>
    <w:rsid w:val="00413390"/>
    <w:rsid w:val="0042623D"/>
    <w:rsid w:val="00461A39"/>
    <w:rsid w:val="00481106"/>
    <w:rsid w:val="0052598D"/>
    <w:rsid w:val="00651CF9"/>
    <w:rsid w:val="00680B0F"/>
    <w:rsid w:val="00695C65"/>
    <w:rsid w:val="006C0920"/>
    <w:rsid w:val="00704FC0"/>
    <w:rsid w:val="007F2D5D"/>
    <w:rsid w:val="0083521F"/>
    <w:rsid w:val="008C5F1C"/>
    <w:rsid w:val="008D75C0"/>
    <w:rsid w:val="008E5CDF"/>
    <w:rsid w:val="00954F1C"/>
    <w:rsid w:val="00A91789"/>
    <w:rsid w:val="00AA6858"/>
    <w:rsid w:val="00B42975"/>
    <w:rsid w:val="00C159ED"/>
    <w:rsid w:val="00CB6DBD"/>
    <w:rsid w:val="00D504A5"/>
    <w:rsid w:val="00DD1A32"/>
    <w:rsid w:val="00DE33F3"/>
    <w:rsid w:val="00DE554B"/>
    <w:rsid w:val="00F31FCA"/>
    <w:rsid w:val="00FD14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81106"/>
    <w:rPr>
      <w:rFonts w:ascii="Times New Roman" w:eastAsia="Times New Roman" w:hAnsi="Times New Roman" w:cs="Times New Roman"/>
    </w:rPr>
  </w:style>
  <w:style w:type="paragraph" w:styleId="Heading1">
    <w:name w:val="heading 1"/>
    <w:basedOn w:val="Normal"/>
    <w:uiPriority w:val="1"/>
    <w:qFormat/>
    <w:rsid w:val="00481106"/>
    <w:pPr>
      <w:ind w:left="199"/>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81106"/>
    <w:rPr>
      <w:sz w:val="20"/>
      <w:szCs w:val="20"/>
    </w:rPr>
  </w:style>
  <w:style w:type="paragraph" w:styleId="Title">
    <w:name w:val="Title"/>
    <w:basedOn w:val="Normal"/>
    <w:uiPriority w:val="1"/>
    <w:qFormat/>
    <w:rsid w:val="00481106"/>
    <w:pPr>
      <w:spacing w:before="95"/>
      <w:ind w:left="735" w:right="574"/>
      <w:jc w:val="center"/>
    </w:pPr>
    <w:rPr>
      <w:b/>
      <w:bCs/>
      <w:sz w:val="36"/>
      <w:szCs w:val="36"/>
    </w:rPr>
  </w:style>
  <w:style w:type="paragraph" w:styleId="ListParagraph">
    <w:name w:val="List Paragraph"/>
    <w:basedOn w:val="Normal"/>
    <w:uiPriority w:val="1"/>
    <w:qFormat/>
    <w:rsid w:val="00481106"/>
    <w:pPr>
      <w:spacing w:before="2"/>
      <w:ind w:left="557" w:right="116" w:hanging="361"/>
      <w:jc w:val="both"/>
    </w:pPr>
  </w:style>
  <w:style w:type="paragraph" w:customStyle="1" w:styleId="TableParagraph">
    <w:name w:val="Table Paragraph"/>
    <w:basedOn w:val="Normal"/>
    <w:uiPriority w:val="1"/>
    <w:qFormat/>
    <w:rsid w:val="00481106"/>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4</Pages>
  <Words>2682</Words>
  <Characters>15292</Characters>
  <Application>Microsoft Office Word</Application>
  <DocSecurity>0</DocSecurity>
  <Lines>127</Lines>
  <Paragraphs>35</Paragraphs>
  <ScaleCrop>false</ScaleCrop>
  <Company/>
  <LinksUpToDate>false</LinksUpToDate>
  <CharactersWithSpaces>17939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IJCEM</dc:creator>
  <cp:lastModifiedBy>Hp</cp:lastModifiedBy>
  <cp:revision>32</cp:revision>
  <dcterms:created xsi:type="dcterms:W3CDTF">2023-04-19T06:24:00Z</dcterms:created>
  <dcterms:modified xsi:type="dcterms:W3CDTF">2023-04-19T08:10:00Z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2015-10-08T00:00:00Z</vt:filetime>
  </property>
  <property fmtid="{D5CDD505-2E9C-101B-9397-08002B2CF9AE}" pid="3" name="Creator">
    <vt:lpwstr>Acrobat PDFMaker 11 for Word</vt:lpwstr>
  </property>
  <property fmtid="{D5CDD505-2E9C-101B-9397-08002B2CF9AE}" pid="4" name="LastSaved">
    <vt:filetime>2023-04-19T00:00:00Z</vt:filetime>
  </property>
</Properties>
</file>