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580F" w:rsidRDefault="00A3580F">
      <w:pPr>
        <w:pStyle w:val="BodyText"/>
        <w:spacing w:before="6"/>
        <w:rPr>
          <w:rFonts w:ascii="Times New Roman"/>
          <w:sz w:val="10"/>
        </w:rPr>
      </w:pPr>
    </w:p>
    <w:p w:rsidR="00093CC6" w:rsidRDefault="00093CC6" w:rsidP="00093CC6">
      <w:pPr>
        <w:spacing w:before="30" w:line="247" w:lineRule="auto"/>
        <w:ind w:right="977"/>
        <w:rPr>
          <w:rFonts w:ascii="Microsoft Sans Serif"/>
          <w:color w:val="231F20"/>
          <w:spacing w:val="-125"/>
          <w:sz w:val="48"/>
        </w:rPr>
      </w:pPr>
      <w:r>
        <w:rPr>
          <w:rFonts w:ascii="Microsoft Sans Serif"/>
          <w:color w:val="231F20"/>
          <w:sz w:val="48"/>
        </w:rPr>
        <w:t xml:space="preserve">     RNASeqR:</w:t>
      </w:r>
      <w:r>
        <w:rPr>
          <w:rFonts w:ascii="Microsoft Sans Serif"/>
          <w:color w:val="231F20"/>
          <w:spacing w:val="-28"/>
          <w:sz w:val="48"/>
        </w:rPr>
        <w:t xml:space="preserve"> </w:t>
      </w:r>
      <w:r>
        <w:rPr>
          <w:rFonts w:ascii="Microsoft Sans Serif"/>
          <w:color w:val="231F20"/>
          <w:sz w:val="48"/>
        </w:rPr>
        <w:t>An</w:t>
      </w:r>
      <w:r>
        <w:rPr>
          <w:rFonts w:ascii="Microsoft Sans Serif"/>
          <w:color w:val="231F20"/>
          <w:spacing w:val="-27"/>
          <w:sz w:val="48"/>
        </w:rPr>
        <w:t xml:space="preserve"> </w:t>
      </w:r>
      <w:r>
        <w:rPr>
          <w:rFonts w:ascii="Microsoft Sans Serif"/>
          <w:color w:val="231F20"/>
          <w:sz w:val="48"/>
        </w:rPr>
        <w:t>R</w:t>
      </w:r>
      <w:r>
        <w:rPr>
          <w:rFonts w:ascii="Microsoft Sans Serif"/>
          <w:color w:val="231F20"/>
          <w:spacing w:val="-27"/>
          <w:sz w:val="48"/>
        </w:rPr>
        <w:t xml:space="preserve"> </w:t>
      </w:r>
      <w:r>
        <w:rPr>
          <w:rFonts w:ascii="Microsoft Sans Serif"/>
          <w:color w:val="231F20"/>
          <w:sz w:val="48"/>
        </w:rPr>
        <w:t>Package</w:t>
      </w:r>
      <w:r>
        <w:rPr>
          <w:rFonts w:ascii="Microsoft Sans Serif"/>
          <w:color w:val="231F20"/>
          <w:spacing w:val="-28"/>
          <w:sz w:val="48"/>
        </w:rPr>
        <w:t xml:space="preserve"> </w:t>
      </w:r>
      <w:r>
        <w:rPr>
          <w:rFonts w:ascii="Microsoft Sans Serif"/>
          <w:color w:val="231F20"/>
          <w:sz w:val="48"/>
        </w:rPr>
        <w:t>for</w:t>
      </w:r>
      <w:r>
        <w:rPr>
          <w:rFonts w:ascii="Microsoft Sans Serif"/>
          <w:color w:val="231F20"/>
          <w:spacing w:val="-27"/>
          <w:sz w:val="48"/>
        </w:rPr>
        <w:t xml:space="preserve"> </w:t>
      </w:r>
      <w:r>
        <w:rPr>
          <w:rFonts w:ascii="Microsoft Sans Serif"/>
          <w:color w:val="231F20"/>
          <w:sz w:val="48"/>
        </w:rPr>
        <w:t>Automated</w:t>
      </w:r>
      <w:r>
        <w:rPr>
          <w:rFonts w:ascii="Microsoft Sans Serif"/>
          <w:color w:val="231F20"/>
          <w:spacing w:val="-125"/>
          <w:sz w:val="48"/>
        </w:rPr>
        <w:t xml:space="preserve">   </w:t>
      </w:r>
    </w:p>
    <w:p w:rsidR="00093CC6" w:rsidRDefault="00093CC6" w:rsidP="00093CC6">
      <w:pPr>
        <w:spacing w:before="30" w:line="247" w:lineRule="auto"/>
        <w:ind w:right="977"/>
        <w:rPr>
          <w:rFonts w:ascii="Microsoft Sans Serif"/>
          <w:color w:val="231F20"/>
          <w:w w:val="95"/>
          <w:sz w:val="48"/>
        </w:rPr>
      </w:pPr>
      <w:r>
        <w:rPr>
          <w:rFonts w:ascii="Microsoft Sans Serif"/>
          <w:color w:val="231F20"/>
          <w:spacing w:val="-125"/>
          <w:sz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icrosoft Sans Serif"/>
          <w:color w:val="231F20"/>
          <w:w w:val="95"/>
          <w:sz w:val="48"/>
        </w:rPr>
        <w:t>Two-Group</w:t>
      </w:r>
      <w:r>
        <w:rPr>
          <w:rFonts w:ascii="Microsoft Sans Serif"/>
          <w:color w:val="231F20"/>
          <w:spacing w:val="94"/>
          <w:w w:val="95"/>
          <w:sz w:val="48"/>
        </w:rPr>
        <w:t xml:space="preserve"> </w:t>
      </w:r>
      <w:r>
        <w:rPr>
          <w:rFonts w:ascii="Microsoft Sans Serif"/>
          <w:color w:val="231F20"/>
          <w:w w:val="95"/>
          <w:sz w:val="48"/>
        </w:rPr>
        <w:t>RNA-Seq</w:t>
      </w:r>
      <w:r>
        <w:rPr>
          <w:rFonts w:ascii="Microsoft Sans Serif"/>
          <w:color w:val="231F20"/>
          <w:spacing w:val="95"/>
          <w:w w:val="95"/>
          <w:sz w:val="48"/>
        </w:rPr>
        <w:t xml:space="preserve"> </w:t>
      </w:r>
      <w:r>
        <w:rPr>
          <w:rFonts w:ascii="Microsoft Sans Serif"/>
          <w:color w:val="231F20"/>
          <w:w w:val="95"/>
          <w:sz w:val="48"/>
        </w:rPr>
        <w:t>Analysis</w:t>
      </w:r>
      <w:r>
        <w:rPr>
          <w:rFonts w:ascii="Microsoft Sans Serif"/>
          <w:color w:val="231F20"/>
          <w:spacing w:val="95"/>
          <w:w w:val="95"/>
          <w:sz w:val="48"/>
        </w:rPr>
        <w:t xml:space="preserve"> </w:t>
      </w:r>
      <w:r>
        <w:rPr>
          <w:rFonts w:ascii="Microsoft Sans Serif"/>
          <w:color w:val="231F20"/>
          <w:w w:val="95"/>
          <w:sz w:val="48"/>
        </w:rPr>
        <w:t xml:space="preserve">Workflow    </w:t>
      </w:r>
    </w:p>
    <w:p w:rsidR="00A3580F" w:rsidRPr="00093CC6" w:rsidRDefault="00093CC6" w:rsidP="00093CC6">
      <w:pPr>
        <w:spacing w:before="30" w:line="247" w:lineRule="auto"/>
        <w:ind w:right="977"/>
        <w:rPr>
          <w:rFonts w:ascii="Microsoft Sans Serif"/>
          <w:color w:val="231F20"/>
          <w:spacing w:val="-125"/>
          <w:sz w:val="48"/>
        </w:rPr>
      </w:pPr>
      <w:r>
        <w:rPr>
          <w:rFonts w:ascii="Microsoft Sans Serif"/>
          <w:color w:val="231F20"/>
          <w:w w:val="95"/>
          <w:sz w:val="48"/>
        </w:rPr>
        <w:t xml:space="preserve">      in computational biology.</w:t>
      </w:r>
    </w:p>
    <w:p w:rsidR="00A3580F" w:rsidRDefault="00A3580F">
      <w:pPr>
        <w:spacing w:before="266" w:line="268" w:lineRule="auto"/>
        <w:ind w:left="2597" w:right="918" w:hanging="1684"/>
        <w:rPr>
          <w:rFonts w:ascii="Microsoft Sans Serif"/>
        </w:rPr>
      </w:pPr>
    </w:p>
    <w:p w:rsidR="00A3580F" w:rsidRDefault="00A3580F">
      <w:pPr>
        <w:pStyle w:val="BodyText"/>
        <w:spacing w:before="4"/>
        <w:rPr>
          <w:rFonts w:ascii="Microsoft Sans Serif"/>
          <w:sz w:val="21"/>
        </w:rPr>
      </w:pPr>
    </w:p>
    <w:p w:rsidR="00A3580F" w:rsidRDefault="00000000">
      <w:pPr>
        <w:spacing w:before="77" w:line="271" w:lineRule="auto"/>
        <w:ind w:left="582" w:right="847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pacing w:val="-2"/>
          <w:sz w:val="16"/>
        </w:rPr>
        <w:t>Abstract—RNA-Seq</w:t>
      </w:r>
      <w:r>
        <w:rPr>
          <w:rFonts w:ascii="Microsoft Sans Serif" w:hAnsi="Microsoft Sans Serif"/>
          <w:color w:val="231F20"/>
          <w:spacing w:val="-13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16"/>
        </w:rPr>
        <w:t>analysis</w:t>
      </w:r>
      <w:r>
        <w:rPr>
          <w:rFonts w:ascii="Microsoft Sans Serif" w:hAnsi="Microsoft Sans Serif"/>
          <w:color w:val="231F20"/>
          <w:spacing w:val="-15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16"/>
        </w:rPr>
        <w:t>has</w:t>
      </w:r>
      <w:r>
        <w:rPr>
          <w:rFonts w:ascii="Microsoft Sans Serif" w:hAnsi="Microsoft Sans Serif"/>
          <w:color w:val="231F20"/>
          <w:spacing w:val="-14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16"/>
        </w:rPr>
        <w:t>revolutionized</w:t>
      </w:r>
      <w:r>
        <w:rPr>
          <w:rFonts w:ascii="Microsoft Sans Serif" w:hAnsi="Microsoft Sans Serif"/>
          <w:color w:val="231F20"/>
          <w:spacing w:val="-13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researchers’</w:t>
      </w:r>
      <w:r>
        <w:rPr>
          <w:rFonts w:ascii="Microsoft Sans Serif" w:hAnsi="Microsoft Sans Serif"/>
          <w:color w:val="231F20"/>
          <w:spacing w:val="-10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understanding</w:t>
      </w:r>
      <w:r>
        <w:rPr>
          <w:rFonts w:ascii="Microsoft Sans Serif" w:hAnsi="Microsoft Sans Serif"/>
          <w:color w:val="231F20"/>
          <w:spacing w:val="-15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of</w:t>
      </w:r>
      <w:r>
        <w:rPr>
          <w:rFonts w:ascii="Microsoft Sans Serif" w:hAnsi="Microsoft Sans Serif"/>
          <w:color w:val="231F20"/>
          <w:spacing w:val="-15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the</w:t>
      </w:r>
      <w:r>
        <w:rPr>
          <w:rFonts w:ascii="Microsoft Sans Serif" w:hAnsi="Microsoft Sans Serif"/>
          <w:color w:val="231F20"/>
          <w:spacing w:val="-14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transcriptome</w:t>
      </w:r>
      <w:r>
        <w:rPr>
          <w:rFonts w:ascii="Microsoft Sans Serif" w:hAnsi="Microsoft Sans Serif"/>
          <w:color w:val="231F20"/>
          <w:spacing w:val="-12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in</w:t>
      </w:r>
      <w:r>
        <w:rPr>
          <w:rFonts w:ascii="Microsoft Sans Serif" w:hAnsi="Microsoft Sans Serif"/>
          <w:color w:val="231F20"/>
          <w:spacing w:val="-15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biological</w:t>
      </w:r>
      <w:r>
        <w:rPr>
          <w:rFonts w:ascii="Microsoft Sans Serif" w:hAnsi="Microsoft Sans Serif"/>
          <w:color w:val="231F20"/>
          <w:spacing w:val="-15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research.</w:t>
      </w:r>
      <w:r>
        <w:rPr>
          <w:rFonts w:ascii="Microsoft Sans Serif" w:hAnsi="Microsoft Sans Serif"/>
          <w:color w:val="231F20"/>
          <w:spacing w:val="-16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Assessing</w:t>
      </w:r>
      <w:r>
        <w:rPr>
          <w:rFonts w:ascii="Microsoft Sans Serif" w:hAnsi="Microsoft Sans Serif"/>
          <w:color w:val="231F20"/>
          <w:spacing w:val="-12"/>
          <w:sz w:val="16"/>
        </w:rPr>
        <w:t xml:space="preserve"> </w:t>
      </w:r>
      <w:r>
        <w:rPr>
          <w:rFonts w:ascii="Microsoft Sans Serif" w:hAnsi="Microsoft Sans Serif"/>
          <w:color w:val="231F20"/>
          <w:spacing w:val="-1"/>
          <w:sz w:val="16"/>
        </w:rPr>
        <w:t>the</w:t>
      </w:r>
      <w:r>
        <w:rPr>
          <w:rFonts w:ascii="Microsoft Sans Serif" w:hAnsi="Microsoft Sans Serif"/>
          <w:color w:val="231F20"/>
          <w:spacing w:val="-41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differences in transcriptomic profiles between tissue samples or patient groups enables researchers to explore the underlying biological</w:t>
      </w:r>
      <w:r>
        <w:rPr>
          <w:rFonts w:ascii="Microsoft Sans Serif" w:hAnsi="Microsoft Sans Serif"/>
          <w:color w:val="231F20"/>
          <w:spacing w:val="-38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impact</w:t>
      </w:r>
      <w:r>
        <w:rPr>
          <w:rFonts w:ascii="Microsoft Sans Serif" w:hAnsi="Microsoft Sans Serif"/>
          <w:color w:val="231F20"/>
          <w:spacing w:val="-10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of</w:t>
      </w:r>
      <w:r>
        <w:rPr>
          <w:rFonts w:ascii="Microsoft Sans Serif" w:hAns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transcription.</w:t>
      </w:r>
      <w:r>
        <w:rPr>
          <w:rFonts w:ascii="Microsoft Sans Serif" w:hAns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RNA-Seq</w:t>
      </w:r>
      <w:r>
        <w:rPr>
          <w:rFonts w:ascii="Microsoft Sans Serif" w:hAns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analysis</w:t>
      </w:r>
      <w:r>
        <w:rPr>
          <w:rFonts w:ascii="Microsoft Sans Serif" w:hAns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requires</w:t>
      </w:r>
      <w:r>
        <w:rPr>
          <w:rFonts w:ascii="Microsoft Sans Serif" w:hAns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multiple</w:t>
      </w:r>
      <w:r>
        <w:rPr>
          <w:rFonts w:ascii="Microsoft Sans Serif" w:hAns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processing</w:t>
      </w:r>
      <w:r>
        <w:rPr>
          <w:rFonts w:ascii="Microsoft Sans Serif" w:hAnsi="Microsoft Sans Serif"/>
          <w:color w:val="231F20"/>
          <w:spacing w:val="-8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steps</w:t>
      </w:r>
      <w:r>
        <w:rPr>
          <w:rFonts w:ascii="Microsoft Sans Serif" w:hAns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and</w:t>
      </w:r>
      <w:r>
        <w:rPr>
          <w:rFonts w:ascii="Microsoft Sans Serif" w:hAns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huge</w:t>
      </w:r>
      <w:r>
        <w:rPr>
          <w:rFonts w:ascii="Microsoft Sans Serif" w:hAnsi="Microsoft Sans Serif"/>
          <w:color w:val="231F20"/>
          <w:spacing w:val="-8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computational</w:t>
      </w:r>
      <w:r>
        <w:rPr>
          <w:rFonts w:ascii="Microsoft Sans Serif" w:hAns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capabilities.</w:t>
      </w:r>
      <w:r>
        <w:rPr>
          <w:rFonts w:ascii="Microsoft Sans Serif" w:hAns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There</w:t>
      </w:r>
      <w:r>
        <w:rPr>
          <w:rFonts w:ascii="Microsoft Sans Serif" w:hAnsi="Microsoft Sans Serif"/>
          <w:color w:val="231F20"/>
          <w:spacing w:val="-8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are</w:t>
      </w:r>
      <w:r>
        <w:rPr>
          <w:rFonts w:ascii="Microsoft Sans Serif" w:hAns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 w:hAnsi="Microsoft Sans Serif"/>
          <w:color w:val="231F20"/>
          <w:w w:val="95"/>
          <w:sz w:val="16"/>
        </w:rPr>
        <w:t>many</w:t>
      </w:r>
    </w:p>
    <w:p w:rsidR="00A3580F" w:rsidRDefault="00000000">
      <w:pPr>
        <w:spacing w:line="271" w:lineRule="auto"/>
        <w:ind w:left="582" w:right="554"/>
        <w:rPr>
          <w:rFonts w:ascii="Microsoft Sans Serif"/>
          <w:sz w:val="16"/>
        </w:rPr>
      </w:pPr>
      <w:r>
        <w:rPr>
          <w:rFonts w:ascii="Microsoft Sans Serif"/>
          <w:color w:val="231F20"/>
          <w:w w:val="95"/>
          <w:sz w:val="16"/>
        </w:rPr>
        <w:t>well-developed R packages for individual steps; however, there are few R/Bioconductor packages that integrate existing software tools into</w:t>
      </w:r>
      <w:r>
        <w:rPr>
          <w:rFonts w:ascii="Microsoft Sans Serif"/>
          <w:color w:val="231F20"/>
          <w:spacing w:val="-38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comprehensive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RNA-Seq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analysis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provide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fundamental</w:t>
      </w:r>
      <w:r>
        <w:rPr>
          <w:rFonts w:ascii="Microsoft Sans Serif"/>
          <w:color w:val="231F20"/>
          <w:spacing w:val="-2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end-to-end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results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in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pure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</w:t>
      </w:r>
      <w:r>
        <w:rPr>
          <w:rFonts w:ascii="Microsoft Sans Serif"/>
          <w:color w:val="231F20"/>
          <w:spacing w:val="-2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environment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so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that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researchers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can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quickly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 xml:space="preserve">easily get fundamental information in big sequencing data. To address this need, we have developed the </w:t>
      </w:r>
      <w:r w:rsidR="00093CC6">
        <w:rPr>
          <w:rFonts w:ascii="Microsoft Sans Serif"/>
          <w:color w:val="231F20"/>
          <w:w w:val="95"/>
          <w:sz w:val="16"/>
        </w:rPr>
        <w:t>open-source</w:t>
      </w:r>
      <w:r>
        <w:rPr>
          <w:rFonts w:ascii="Microsoft Sans Serif"/>
          <w:color w:val="231F20"/>
          <w:w w:val="95"/>
          <w:sz w:val="16"/>
        </w:rPr>
        <w:t xml:space="preserve"> R/Bioconductor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package, RNASeqR. It allows users to run an automated RNA-Seq analysis with only six steps, producing essential tabular and graphical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results for further biological interpretation. The features of RNASeqR include: six-step analysis, comprehensive visualization, background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execution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version,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the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integration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of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both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command-line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software.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RNASeqR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provides</w:t>
      </w:r>
      <w:r>
        <w:rPr>
          <w:rFonts w:ascii="Microsoft Sans Serif"/>
          <w:color w:val="231F20"/>
          <w:spacing w:val="-9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fast,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light-weight,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easy-to-run</w:t>
      </w:r>
    </w:p>
    <w:p w:rsidR="00A3580F" w:rsidRDefault="00000000">
      <w:pPr>
        <w:spacing w:line="271" w:lineRule="auto"/>
        <w:ind w:left="582" w:right="554"/>
        <w:rPr>
          <w:rFonts w:ascii="Microsoft Sans Serif"/>
          <w:sz w:val="16"/>
        </w:rPr>
      </w:pPr>
      <w:r>
        <w:rPr>
          <w:rFonts w:ascii="Microsoft Sans Serif"/>
          <w:color w:val="231F20"/>
          <w:w w:val="95"/>
          <w:sz w:val="16"/>
        </w:rPr>
        <w:t>RNA-Seq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analysis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pipeline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in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pure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</w:t>
      </w:r>
      <w:r>
        <w:rPr>
          <w:rFonts w:ascii="Microsoft Sans Serif"/>
          <w:color w:val="231F20"/>
          <w:spacing w:val="-2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environment.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It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allows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users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to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efficiently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utilize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popular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software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tools,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including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both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R/Bioconductor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 command-line tools, without predefining the resources or environments. RNASeqR is freely available for Linux and macOS operating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spacing w:val="-3"/>
          <w:sz w:val="16"/>
        </w:rPr>
        <w:t>systems</w:t>
      </w:r>
      <w:r>
        <w:rPr>
          <w:rFonts w:ascii="Microsoft Sans Serif"/>
          <w:color w:val="231F20"/>
          <w:spacing w:val="-14"/>
          <w:sz w:val="16"/>
        </w:rPr>
        <w:t xml:space="preserve"> </w:t>
      </w:r>
      <w:r>
        <w:rPr>
          <w:rFonts w:ascii="Microsoft Sans Serif"/>
          <w:color w:val="231F20"/>
          <w:spacing w:val="-3"/>
          <w:sz w:val="16"/>
        </w:rPr>
        <w:t>from</w:t>
      </w:r>
      <w:r>
        <w:rPr>
          <w:rFonts w:ascii="Microsoft Sans Serif"/>
          <w:color w:val="231F20"/>
          <w:spacing w:val="-15"/>
          <w:sz w:val="16"/>
        </w:rPr>
        <w:t xml:space="preserve"> </w:t>
      </w:r>
      <w:r>
        <w:rPr>
          <w:rFonts w:ascii="Microsoft Sans Serif"/>
          <w:color w:val="231F20"/>
          <w:spacing w:val="-3"/>
          <w:sz w:val="16"/>
        </w:rPr>
        <w:t>Bioconductor</w:t>
      </w:r>
      <w:r>
        <w:rPr>
          <w:rFonts w:ascii="Microsoft Sans Serif"/>
          <w:color w:val="231F20"/>
          <w:spacing w:val="-12"/>
          <w:sz w:val="16"/>
        </w:rPr>
        <w:t xml:space="preserve"> </w:t>
      </w:r>
      <w:r>
        <w:rPr>
          <w:rFonts w:ascii="Microsoft Sans Serif"/>
          <w:color w:val="231F20"/>
          <w:spacing w:val="-3"/>
          <w:sz w:val="16"/>
        </w:rPr>
        <w:t>(</w:t>
      </w:r>
      <w:hyperlink r:id="rId7">
        <w:r>
          <w:rPr>
            <w:rFonts w:ascii="Microsoft Sans Serif"/>
            <w:color w:val="231F20"/>
            <w:spacing w:val="-3"/>
            <w:sz w:val="16"/>
          </w:rPr>
          <w:t>https://bioconductor.org/packages/release/bioc/html/RNASeqR.html</w:t>
        </w:r>
      </w:hyperlink>
      <w:r>
        <w:rPr>
          <w:rFonts w:ascii="Microsoft Sans Serif"/>
          <w:color w:val="231F20"/>
          <w:spacing w:val="-3"/>
          <w:sz w:val="16"/>
        </w:rPr>
        <w:t>).</w:t>
      </w:r>
    </w:p>
    <w:p w:rsidR="00A3580F" w:rsidRDefault="00A3580F">
      <w:pPr>
        <w:pStyle w:val="BodyText"/>
        <w:rPr>
          <w:rFonts w:ascii="Microsoft Sans Serif"/>
          <w:sz w:val="21"/>
        </w:rPr>
      </w:pPr>
    </w:p>
    <w:p w:rsidR="00A3580F" w:rsidRDefault="00000000">
      <w:pPr>
        <w:spacing w:line="276" w:lineRule="auto"/>
        <w:ind w:left="582" w:right="62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31F20"/>
          <w:sz w:val="16"/>
        </w:rPr>
        <w:t>Index</w:t>
      </w:r>
      <w:r>
        <w:rPr>
          <w:rFonts w:ascii="Microsoft Sans Serif" w:hAnsi="Microsoft Sans Serif"/>
          <w:color w:val="231F20"/>
          <w:spacing w:val="-5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Terms—RNA-Seq,</w:t>
      </w:r>
      <w:r>
        <w:rPr>
          <w:rFonts w:ascii="Microsoft Sans Serif" w:hAnsi="Microsoft Sans Serif"/>
          <w:color w:val="231F20"/>
          <w:spacing w:val="-3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analysis</w:t>
      </w:r>
      <w:r>
        <w:rPr>
          <w:rFonts w:ascii="Microsoft Sans Serif" w:hAnsi="Microsoft Sans Serif"/>
          <w:color w:val="231F20"/>
          <w:spacing w:val="-5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workflow,</w:t>
      </w:r>
      <w:r>
        <w:rPr>
          <w:rFonts w:ascii="Microsoft Sans Serif" w:hAnsi="Microsoft Sans Serif"/>
          <w:color w:val="231F20"/>
          <w:spacing w:val="-4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pipeline,</w:t>
      </w:r>
      <w:r>
        <w:rPr>
          <w:rFonts w:ascii="Microsoft Sans Serif" w:hAnsi="Microsoft Sans Serif"/>
          <w:color w:val="231F20"/>
          <w:spacing w:val="-2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R,</w:t>
      </w:r>
      <w:r>
        <w:rPr>
          <w:rFonts w:ascii="Microsoft Sans Serif" w:hAnsi="Microsoft Sans Serif"/>
          <w:color w:val="231F20"/>
          <w:spacing w:val="-3"/>
          <w:sz w:val="16"/>
        </w:rPr>
        <w:t xml:space="preserve"> </w:t>
      </w:r>
      <w:r w:rsidR="003C35E8">
        <w:rPr>
          <w:rFonts w:ascii="Microsoft Sans Serif" w:hAnsi="Microsoft Sans Serif"/>
          <w:color w:val="231F20"/>
          <w:sz w:val="16"/>
        </w:rPr>
        <w:t>Bioconductor</w:t>
      </w:r>
      <w:r>
        <w:rPr>
          <w:rFonts w:ascii="Microsoft Sans Serif" w:hAnsi="Microsoft Sans Serif"/>
          <w:color w:val="231F20"/>
          <w:sz w:val="16"/>
        </w:rPr>
        <w:t>,</w:t>
      </w:r>
      <w:r>
        <w:rPr>
          <w:rFonts w:ascii="Microsoft Sans Serif" w:hAnsi="Microsoft Sans Serif"/>
          <w:color w:val="231F20"/>
          <w:spacing w:val="-4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transcriptome</w:t>
      </w:r>
      <w:r>
        <w:rPr>
          <w:rFonts w:ascii="Microsoft Sans Serif" w:hAnsi="Microsoft Sans Serif"/>
          <w:color w:val="231F20"/>
          <w:spacing w:val="-5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assembly,</w:t>
      </w:r>
      <w:r>
        <w:rPr>
          <w:rFonts w:ascii="Microsoft Sans Serif" w:hAnsi="Microsoft Sans Serif"/>
          <w:color w:val="231F20"/>
          <w:spacing w:val="-5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differential</w:t>
      </w:r>
      <w:r>
        <w:rPr>
          <w:rFonts w:ascii="Microsoft Sans Serif" w:hAnsi="Microsoft Sans Serif"/>
          <w:color w:val="231F20"/>
          <w:spacing w:val="-2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expression</w:t>
      </w:r>
      <w:r>
        <w:rPr>
          <w:rFonts w:ascii="Microsoft Sans Serif" w:hAnsi="Microsoft Sans Serif"/>
          <w:color w:val="231F20"/>
          <w:spacing w:val="-5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analysis,</w:t>
      </w:r>
      <w:r>
        <w:rPr>
          <w:rFonts w:ascii="Microsoft Sans Serif" w:hAnsi="Microsoft Sans Serif"/>
          <w:color w:val="231F20"/>
          <w:spacing w:val="-4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gene</w:t>
      </w:r>
      <w:r>
        <w:rPr>
          <w:rFonts w:ascii="Microsoft Sans Serif" w:hAnsi="Microsoft Sans Serif"/>
          <w:color w:val="231F20"/>
          <w:spacing w:val="-40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expression,</w:t>
      </w:r>
      <w:r>
        <w:rPr>
          <w:rFonts w:ascii="Microsoft Sans Serif" w:hAnsi="Microsoft Sans Serif"/>
          <w:color w:val="231F20"/>
          <w:spacing w:val="-8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statistical</w:t>
      </w:r>
      <w:r>
        <w:rPr>
          <w:rFonts w:ascii="Microsoft Sans Serif" w:hAnsi="Microsoft Sans Serif"/>
          <w:color w:val="231F20"/>
          <w:spacing w:val="-6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analysis,</w:t>
      </w:r>
      <w:r>
        <w:rPr>
          <w:rFonts w:ascii="Microsoft Sans Serif" w:hAnsi="Microsoft Sans Serif"/>
          <w:color w:val="231F20"/>
          <w:spacing w:val="-6"/>
          <w:sz w:val="16"/>
        </w:rPr>
        <w:t xml:space="preserve"> </w:t>
      </w:r>
      <w:r>
        <w:rPr>
          <w:rFonts w:ascii="Microsoft Sans Serif" w:hAnsi="Microsoft Sans Serif"/>
          <w:color w:val="231F20"/>
          <w:sz w:val="16"/>
        </w:rPr>
        <w:t>visualization</w:t>
      </w:r>
    </w:p>
    <w:p w:rsidR="00A3580F" w:rsidRDefault="00841E87" w:rsidP="00841E87">
      <w:pPr>
        <w:tabs>
          <w:tab w:val="left" w:pos="2760"/>
        </w:tabs>
        <w:spacing w:before="47"/>
        <w:ind w:right="5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A3580F" w:rsidRDefault="00A3580F">
      <w:pPr>
        <w:pStyle w:val="BodyText"/>
        <w:spacing w:before="5"/>
        <w:rPr>
          <w:rFonts w:ascii="Verdana"/>
          <w:sz w:val="18"/>
        </w:rPr>
      </w:pPr>
    </w:p>
    <w:p w:rsidR="00A3580F" w:rsidRDefault="00A3580F">
      <w:pPr>
        <w:rPr>
          <w:rFonts w:ascii="Verdana"/>
          <w:sz w:val="18"/>
        </w:rPr>
        <w:sectPr w:rsidR="00A3580F">
          <w:headerReference w:type="default" r:id="rId8"/>
          <w:type w:val="continuous"/>
          <w:pgSz w:w="11300" w:h="15430"/>
          <w:pgMar w:top="800" w:right="380" w:bottom="280" w:left="420" w:header="449" w:footer="720" w:gutter="0"/>
          <w:pgNumType w:start="1"/>
          <w:cols w:space="720"/>
        </w:sectPr>
      </w:pPr>
    </w:p>
    <w:p w:rsidR="00A3580F" w:rsidRDefault="00000000">
      <w:pPr>
        <w:pStyle w:val="ListParagraph"/>
        <w:numPr>
          <w:ilvl w:val="0"/>
          <w:numId w:val="2"/>
        </w:numPr>
        <w:tabs>
          <w:tab w:val="left" w:pos="469"/>
          <w:tab w:val="left" w:pos="471"/>
        </w:tabs>
        <w:spacing w:before="67"/>
        <w:ind w:hanging="368"/>
        <w:rPr>
          <w:rFonts w:ascii="Microsoft Sans Serif"/>
          <w:sz w:val="18"/>
        </w:rPr>
      </w:pPr>
      <w:r>
        <w:rPr>
          <w:rFonts w:ascii="Microsoft Sans Serif"/>
          <w:color w:val="231F20"/>
          <w:sz w:val="23"/>
        </w:rPr>
        <w:t>I</w:t>
      </w:r>
      <w:r>
        <w:rPr>
          <w:rFonts w:ascii="Microsoft Sans Serif"/>
          <w:color w:val="231F20"/>
          <w:sz w:val="18"/>
        </w:rPr>
        <w:t>NTRODUCTION</w:t>
      </w:r>
    </w:p>
    <w:p w:rsidR="00A3580F" w:rsidRDefault="00000000">
      <w:pPr>
        <w:pStyle w:val="BodyText"/>
        <w:spacing w:before="79" w:line="237" w:lineRule="auto"/>
        <w:ind w:left="103" w:right="40" w:firstLine="32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48" type="#_x0000_t202" style="position:absolute;left:0;text-align:left;margin-left:26.2pt;margin-top:7.05pt;width:16.3pt;height:24.7pt;z-index:-16113152;mso-position-horizontal-relative:page" filled="f" stroked="f">
            <v:textbox inset="0,0,0,0">
              <w:txbxContent>
                <w:p w:rsidR="00A3580F" w:rsidRDefault="00000000">
                  <w:pPr>
                    <w:spacing w:line="487" w:lineRule="exact"/>
                    <w:rPr>
                      <w:sz w:val="49"/>
                    </w:rPr>
                  </w:pPr>
                  <w:r>
                    <w:rPr>
                      <w:color w:val="231F20"/>
                      <w:w w:val="122"/>
                      <w:sz w:val="49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0"/>
          <w:sz w:val="20"/>
        </w:rPr>
        <w:t>NA-S</w:t>
      </w:r>
      <w:r>
        <w:rPr>
          <w:color w:val="231F20"/>
          <w:w w:val="110"/>
          <w:sz w:val="14"/>
        </w:rPr>
        <w:t>EǪ</w:t>
      </w:r>
      <w:r>
        <w:rPr>
          <w:color w:val="231F20"/>
          <w:spacing w:val="34"/>
          <w:w w:val="110"/>
          <w:sz w:val="14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revolutionary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dis-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investigate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entire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transcriptome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next-generation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sequencing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(NGS)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technologies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[1].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rapid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advances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massive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parallel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RNA-Seq,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05"/>
        </w:rPr>
        <w:t>decrease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cost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development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various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convenient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[2],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widely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 xml:space="preserve">method for producing comprehensive transcriptional </w:t>
      </w:r>
      <w:proofErr w:type="spellStart"/>
      <w:r>
        <w:rPr>
          <w:color w:val="231F20"/>
          <w:w w:val="110"/>
        </w:rPr>
        <w:t>infor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6"/>
          <w:w w:val="110"/>
        </w:rPr>
        <w:t xml:space="preserve"> </w:t>
      </w:r>
      <w:proofErr w:type="spellStart"/>
      <w:r>
        <w:rPr>
          <w:color w:val="231F20"/>
          <w:w w:val="110"/>
        </w:rPr>
        <w:t>mation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Typically,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objective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kind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A3580F" w:rsidRDefault="00A3580F">
      <w:pPr>
        <w:pStyle w:val="BodyText"/>
        <w:spacing w:before="6"/>
        <w:rPr>
          <w:sz w:val="25"/>
        </w:rPr>
      </w:pPr>
    </w:p>
    <w:p w:rsidR="00A3580F" w:rsidRDefault="00A3580F" w:rsidP="00A4698C">
      <w:pPr>
        <w:spacing w:before="130" w:line="220" w:lineRule="auto"/>
        <w:ind w:right="31"/>
        <w:rPr>
          <w:i/>
          <w:sz w:val="16"/>
        </w:rPr>
      </w:pPr>
    </w:p>
    <w:p w:rsidR="00A3580F" w:rsidRPr="00841E87" w:rsidRDefault="00841E87" w:rsidP="00841E87">
      <w:pPr>
        <w:spacing w:line="220" w:lineRule="auto"/>
        <w:ind w:right="40"/>
        <w:jc w:val="both"/>
        <w:rPr>
          <w:i/>
          <w:color w:val="231F20"/>
          <w:spacing w:val="-2"/>
          <w:sz w:val="20"/>
          <w:szCs w:val="20"/>
        </w:rPr>
      </w:pPr>
      <w:r w:rsidRPr="001F49DD">
        <w:rPr>
          <w:i/>
          <w:color w:val="231F20"/>
          <w:spacing w:val="-2"/>
        </w:rPr>
        <w:t xml:space="preserve">           </w:t>
      </w:r>
      <w:r w:rsidR="001F49DD">
        <w:rPr>
          <w:i/>
          <w:color w:val="231F20"/>
          <w:spacing w:val="-2"/>
        </w:rPr>
        <w:t>C</w:t>
      </w:r>
      <w:r w:rsidRPr="001F49DD">
        <w:rPr>
          <w:i/>
          <w:color w:val="231F20"/>
          <w:spacing w:val="-2"/>
        </w:rPr>
        <w:t>orrespondence</w:t>
      </w:r>
      <w:r w:rsidRPr="00841E87">
        <w:rPr>
          <w:i/>
          <w:color w:val="231F20"/>
          <w:spacing w:val="-2"/>
          <w:sz w:val="20"/>
          <w:szCs w:val="20"/>
        </w:rPr>
        <w:t>:</w:t>
      </w:r>
      <w:r w:rsidR="00A12F33">
        <w:rPr>
          <w:i/>
          <w:color w:val="231F20"/>
          <w:spacing w:val="-2"/>
          <w:sz w:val="20"/>
          <w:szCs w:val="20"/>
        </w:rPr>
        <w:t xml:space="preserve"> Dr.</w:t>
      </w:r>
      <w:r w:rsidRPr="00841E87">
        <w:rPr>
          <w:i/>
          <w:color w:val="231F20"/>
          <w:spacing w:val="-2"/>
          <w:sz w:val="20"/>
          <w:szCs w:val="20"/>
        </w:rPr>
        <w:t xml:space="preserve"> CHANDRA</w:t>
      </w:r>
      <w:r w:rsidR="00A4698C" w:rsidRPr="00841E87">
        <w:rPr>
          <w:i/>
          <w:color w:val="231F20"/>
          <w:spacing w:val="-2"/>
          <w:sz w:val="20"/>
          <w:szCs w:val="20"/>
        </w:rPr>
        <w:t xml:space="preserve"> ANJAIAH</w:t>
      </w:r>
      <w:r w:rsidR="001F49DD">
        <w:rPr>
          <w:i/>
          <w:color w:val="231F20"/>
          <w:spacing w:val="-2"/>
          <w:sz w:val="20"/>
          <w:szCs w:val="20"/>
        </w:rPr>
        <w:t>.</w:t>
      </w:r>
      <w:r w:rsidR="00A4698C" w:rsidRPr="00841E87">
        <w:rPr>
          <w:i/>
          <w:color w:val="231F20"/>
          <w:spacing w:val="-2"/>
          <w:sz w:val="20"/>
          <w:szCs w:val="20"/>
        </w:rPr>
        <w:t xml:space="preserve"> </w:t>
      </w:r>
      <w:r w:rsidR="003C35E8">
        <w:rPr>
          <w:i/>
          <w:color w:val="231F20"/>
          <w:spacing w:val="-2"/>
          <w:sz w:val="20"/>
          <w:szCs w:val="20"/>
        </w:rPr>
        <w:t xml:space="preserve">Scientist, </w:t>
      </w:r>
      <w:r w:rsidR="003C35E8" w:rsidRPr="00841E87">
        <w:rPr>
          <w:i/>
          <w:color w:val="231F20"/>
          <w:spacing w:val="-2"/>
          <w:sz w:val="20"/>
          <w:szCs w:val="20"/>
        </w:rPr>
        <w:t>Department</w:t>
      </w:r>
      <w:r w:rsidR="00A4698C" w:rsidRPr="00841E87">
        <w:rPr>
          <w:i/>
          <w:color w:val="231F20"/>
          <w:spacing w:val="-2"/>
          <w:sz w:val="20"/>
          <w:szCs w:val="20"/>
        </w:rPr>
        <w:t xml:space="preserve"> of </w:t>
      </w:r>
      <w:r w:rsidR="00093CC6" w:rsidRPr="00841E87">
        <w:rPr>
          <w:i/>
          <w:color w:val="231F20"/>
          <w:spacing w:val="-2"/>
          <w:sz w:val="20"/>
          <w:szCs w:val="20"/>
        </w:rPr>
        <w:t>Zoology, University college</w:t>
      </w:r>
      <w:r w:rsidRPr="00841E87">
        <w:rPr>
          <w:i/>
          <w:color w:val="231F20"/>
          <w:spacing w:val="-2"/>
          <w:sz w:val="20"/>
          <w:szCs w:val="20"/>
        </w:rPr>
        <w:t xml:space="preserve"> of science</w:t>
      </w:r>
      <w:r w:rsidR="00A12F33">
        <w:rPr>
          <w:i/>
          <w:color w:val="231F20"/>
          <w:spacing w:val="-2"/>
          <w:sz w:val="20"/>
          <w:szCs w:val="20"/>
        </w:rPr>
        <w:t>,</w:t>
      </w:r>
      <w:r w:rsidR="00A4698C" w:rsidRPr="00841E87">
        <w:rPr>
          <w:i/>
          <w:color w:val="231F20"/>
          <w:spacing w:val="-2"/>
          <w:sz w:val="20"/>
          <w:szCs w:val="20"/>
        </w:rPr>
        <w:t xml:space="preserve"> Osmania University </w:t>
      </w:r>
    </w:p>
    <w:p w:rsidR="00A3580F" w:rsidRDefault="00A3580F" w:rsidP="00841E87">
      <w:pPr>
        <w:spacing w:line="220" w:lineRule="auto"/>
        <w:ind w:right="38"/>
        <w:jc w:val="both"/>
        <w:rPr>
          <w:i/>
          <w:sz w:val="16"/>
        </w:rPr>
      </w:pPr>
    </w:p>
    <w:p w:rsidR="00A3580F" w:rsidRDefault="00000000">
      <w:pPr>
        <w:pStyle w:val="BodyText"/>
        <w:rPr>
          <w:i/>
          <w:sz w:val="18"/>
        </w:rPr>
      </w:pPr>
      <w:r>
        <w:br w:type="column"/>
      </w:r>
    </w:p>
    <w:p w:rsidR="00A3580F" w:rsidRDefault="00A3580F">
      <w:pPr>
        <w:pStyle w:val="BodyText"/>
        <w:spacing w:before="1"/>
        <w:rPr>
          <w:i/>
          <w:sz w:val="16"/>
        </w:rPr>
      </w:pPr>
    </w:p>
    <w:p w:rsidR="00A3580F" w:rsidRDefault="00000000">
      <w:pPr>
        <w:pStyle w:val="BodyText"/>
        <w:spacing w:line="237" w:lineRule="auto"/>
        <w:ind w:left="103" w:right="108"/>
        <w:jc w:val="both"/>
      </w:pPr>
      <w:r>
        <w:rPr>
          <w:color w:val="231F20"/>
          <w:w w:val="110"/>
        </w:rPr>
        <w:t>transcriptome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genes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differen-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tially</w:t>
      </w:r>
      <w:proofErr w:type="spellEnd"/>
      <w:r>
        <w:rPr>
          <w:color w:val="231F20"/>
          <w:w w:val="110"/>
        </w:rPr>
        <w:t xml:space="preserve"> expressed under different conditions or in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tissues in order to gain an understanding of the physiologi-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cal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pathways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pathological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[1].</w:t>
      </w:r>
    </w:p>
    <w:p w:rsidR="00A3580F" w:rsidRDefault="00000000">
      <w:pPr>
        <w:pStyle w:val="BodyText"/>
        <w:spacing w:line="237" w:lineRule="auto"/>
        <w:ind w:left="103" w:right="107" w:firstLine="238"/>
        <w:jc w:val="both"/>
      </w:pPr>
      <w:r>
        <w:rPr>
          <w:color w:val="231F20"/>
          <w:w w:val="105"/>
        </w:rPr>
        <w:t>Many transcriptome analyses are case-control studies, i.e.,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observational studies focusing on an “exposure” (i.e., a risk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 xml:space="preserve">factor or a medical treatment) which is correlated with a </w:t>
      </w:r>
      <w:proofErr w:type="spellStart"/>
      <w:r>
        <w:rPr>
          <w:color w:val="231F20"/>
          <w:w w:val="105"/>
        </w:rPr>
        <w:t>cer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tain</w:t>
      </w:r>
      <w:proofErr w:type="spellEnd"/>
      <w:r>
        <w:rPr>
          <w:color w:val="231F20"/>
          <w:w w:val="105"/>
        </w:rPr>
        <w:t xml:space="preserve"> outcome [3]. A case-control experiment involves a group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of samples with the outcome and a corresponding group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outcome;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retrospective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traces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05"/>
        </w:rPr>
        <w:t>different outcomes back to different exposures [3]. Examples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 transcriptional case-control studies include the analysis of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10"/>
        </w:rPr>
        <w:t>lesional</w:t>
      </w:r>
      <w:proofErr w:type="spellEnd"/>
      <w:r>
        <w:rPr>
          <w:color w:val="231F20"/>
          <w:w w:val="110"/>
        </w:rPr>
        <w:t xml:space="preserve"> (case) and normal (control) samples extracted via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skin biopsies from </w:t>
      </w:r>
      <w:r>
        <w:rPr>
          <w:i/>
          <w:color w:val="231F20"/>
          <w:w w:val="110"/>
        </w:rPr>
        <w:t xml:space="preserve">Homo sapiens </w:t>
      </w:r>
      <w:r>
        <w:rPr>
          <w:color w:val="231F20"/>
          <w:w w:val="110"/>
        </w:rPr>
        <w:t>for increasing the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standing of psoriasis [4], and a comparison of the differential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lipid metabolism gene expression between unparasitized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Aphids gossypii </w:t>
      </w:r>
      <w:r>
        <w:rPr>
          <w:color w:val="231F20"/>
          <w:w w:val="105"/>
        </w:rPr>
        <w:t xml:space="preserve">and </w:t>
      </w:r>
      <w:r>
        <w:rPr>
          <w:i/>
          <w:color w:val="231F20"/>
          <w:w w:val="105"/>
        </w:rPr>
        <w:t xml:space="preserve">Aphids gossypii </w:t>
      </w:r>
      <w:r>
        <w:rPr>
          <w:color w:val="231F20"/>
          <w:w w:val="105"/>
        </w:rPr>
        <w:t xml:space="preserve">parasitized by </w:t>
      </w:r>
      <w:proofErr w:type="spellStart"/>
      <w:r>
        <w:rPr>
          <w:i/>
          <w:color w:val="231F20"/>
          <w:w w:val="105"/>
        </w:rPr>
        <w:t>Lysiphlebia</w:t>
      </w:r>
      <w:proofErr w:type="spellEnd"/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 xml:space="preserve">japonica </w:t>
      </w:r>
      <w:r>
        <w:rPr>
          <w:color w:val="231F20"/>
          <w:w w:val="110"/>
        </w:rPr>
        <w:t>[5]. From these studies, we see that comparative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widely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important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clinical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biological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studies.</w:t>
      </w:r>
    </w:p>
    <w:p w:rsidR="00A3580F" w:rsidRDefault="00000000">
      <w:pPr>
        <w:pStyle w:val="BodyText"/>
        <w:spacing w:line="237" w:lineRule="auto"/>
        <w:ind w:left="103" w:right="107" w:firstLine="238"/>
        <w:jc w:val="both"/>
      </w:pPr>
      <w:r>
        <w:rPr>
          <w:color w:val="231F20"/>
          <w:spacing w:val="-1"/>
          <w:w w:val="110"/>
        </w:rPr>
        <w:t>There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many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well-developed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algorithms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statistical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methods for each analysis step of RNA-Seq, including align-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05"/>
        </w:rPr>
        <w:t>ers</w:t>
      </w:r>
      <w:proofErr w:type="spellEnd"/>
      <w:r>
        <w:rPr>
          <w:color w:val="231F20"/>
          <w:w w:val="105"/>
        </w:rPr>
        <w:t xml:space="preserve">, transcript assemblers, and statistical methods for </w:t>
      </w:r>
      <w:proofErr w:type="spellStart"/>
      <w:r>
        <w:rPr>
          <w:color w:val="231F20"/>
          <w:w w:val="105"/>
        </w:rPr>
        <w:t>analyz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the differential expression of genes or transcripts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terms of either read counts or FPKM-based expression </w:t>
      </w:r>
      <w:proofErr w:type="spellStart"/>
      <w:r>
        <w:rPr>
          <w:color w:val="231F20"/>
          <w:w w:val="110"/>
        </w:rPr>
        <w:t>val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ues</w:t>
      </w:r>
      <w:proofErr w:type="spellEnd"/>
      <w:r>
        <w:rPr>
          <w:color w:val="231F20"/>
          <w:w w:val="110"/>
        </w:rPr>
        <w:t xml:space="preserve"> [6]. However, this kind of piecemeal RNA-Seq 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involves many software tools written in different program-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05"/>
        </w:rPr>
        <w:t>ming</w:t>
      </w:r>
      <w:proofErr w:type="spellEnd"/>
      <w:r>
        <w:rPr>
          <w:color w:val="231F20"/>
          <w:w w:val="105"/>
        </w:rPr>
        <w:t xml:space="preserve"> languages for each processing step. It will be more </w:t>
      </w:r>
      <w:proofErr w:type="spellStart"/>
      <w:r>
        <w:rPr>
          <w:color w:val="231F20"/>
          <w:w w:val="105"/>
        </w:rPr>
        <w:t>effi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10"/>
        </w:rPr>
        <w:t>cient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integrate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an automated workflow. The R programming language 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Bioconductor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popular</w:t>
      </w:r>
    </w:p>
    <w:p w:rsidR="00A3580F" w:rsidRDefault="00A3580F">
      <w:pPr>
        <w:spacing w:line="237" w:lineRule="auto"/>
        <w:jc w:val="both"/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5169" w:space="93"/>
            <w:col w:w="5238"/>
          </w:cols>
        </w:sectPr>
      </w:pPr>
    </w:p>
    <w:p w:rsidR="00A3580F" w:rsidRDefault="00A3580F">
      <w:pPr>
        <w:pStyle w:val="BodyText"/>
        <w:rPr>
          <w:sz w:val="13"/>
        </w:rPr>
      </w:pPr>
    </w:p>
    <w:p w:rsidR="00A3580F" w:rsidRDefault="00A3580F">
      <w:pPr>
        <w:ind w:left="1462" w:right="1464"/>
        <w:jc w:val="center"/>
        <w:rPr>
          <w:rFonts w:ascii="Microsoft Sans Serif"/>
          <w:sz w:val="12"/>
        </w:rPr>
      </w:pPr>
    </w:p>
    <w:p w:rsidR="00A3580F" w:rsidRDefault="00A3580F">
      <w:pPr>
        <w:jc w:val="center"/>
        <w:rPr>
          <w:rFonts w:ascii="Microsoft Sans Serif"/>
          <w:sz w:val="12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space="720"/>
        </w:sectPr>
      </w:pPr>
    </w:p>
    <w:p w:rsidR="00A3580F" w:rsidRDefault="00A3580F">
      <w:pPr>
        <w:pStyle w:val="BodyText"/>
        <w:spacing w:before="4"/>
        <w:rPr>
          <w:rFonts w:ascii="Microsoft Sans Serif"/>
          <w:sz w:val="8"/>
        </w:rPr>
      </w:pPr>
    </w:p>
    <w:p w:rsidR="00A3580F" w:rsidRDefault="00000000">
      <w:pPr>
        <w:pStyle w:val="BodyText"/>
        <w:ind w:left="208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drawing>
          <wp:inline distT="0" distB="0" distL="0" distR="0">
            <wp:extent cx="2983893" cy="4983480"/>
            <wp:effectExtent l="0" t="0" r="0" b="0"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893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F" w:rsidRDefault="00A3580F">
      <w:pPr>
        <w:pStyle w:val="BodyText"/>
        <w:rPr>
          <w:rFonts w:ascii="Microsoft Sans Serif"/>
          <w:sz w:val="16"/>
        </w:rPr>
      </w:pPr>
    </w:p>
    <w:p w:rsidR="00A3580F" w:rsidRDefault="00A3580F">
      <w:pPr>
        <w:pStyle w:val="BodyText"/>
        <w:spacing w:before="4"/>
        <w:rPr>
          <w:rFonts w:ascii="Microsoft Sans Serif"/>
          <w:sz w:val="14"/>
        </w:rPr>
      </w:pPr>
    </w:p>
    <w:p w:rsidR="00A3580F" w:rsidRDefault="00000000">
      <w:pPr>
        <w:spacing w:line="237" w:lineRule="auto"/>
        <w:ind w:left="103" w:right="49"/>
        <w:jc w:val="both"/>
        <w:rPr>
          <w:rFonts w:ascii="Microsoft Sans Serif"/>
          <w:sz w:val="16"/>
        </w:rPr>
      </w:pPr>
      <w:r>
        <w:rPr>
          <w:rFonts w:ascii="Microsoft Sans Serif"/>
          <w:color w:val="231F20"/>
          <w:sz w:val="16"/>
        </w:rPr>
        <w:t>Fig.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1.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Overview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full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workflow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RNASeqR.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There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are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three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parts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this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figure: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 main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workflow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(middle),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functions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involved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each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step (on the left), and the </w:t>
      </w:r>
      <w:proofErr w:type="spellStart"/>
      <w:r>
        <w:rPr>
          <w:rFonts w:ascii="Microsoft Sans Serif"/>
          <w:color w:val="231F20"/>
          <w:sz w:val="16"/>
        </w:rPr>
        <w:t>substeps</w:t>
      </w:r>
      <w:proofErr w:type="spellEnd"/>
      <w:r>
        <w:rPr>
          <w:rFonts w:ascii="Microsoft Sans Serif"/>
          <w:color w:val="231F20"/>
          <w:sz w:val="16"/>
        </w:rPr>
        <w:t xml:space="preserve"> that can be performed within each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(on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right).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Aside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from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S4</w:t>
      </w:r>
      <w:r>
        <w:rPr>
          <w:rFonts w:ascii="Arial"/>
          <w:i/>
          <w:color w:val="231F20"/>
          <w:spacing w:val="-3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RNASeqRParam</w:t>
      </w:r>
      <w:proofErr w:type="spellEnd"/>
      <w:r>
        <w:rPr>
          <w:rFonts w:ascii="Microsoft Sans Serif"/>
          <w:color w:val="231F20"/>
          <w:sz w:val="16"/>
        </w:rPr>
        <w:t>, the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remaining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functions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can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conducted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either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R-interactive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version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or the background version (by adding the </w:t>
      </w:r>
      <w:r>
        <w:rPr>
          <w:rFonts w:ascii="Arial"/>
          <w:i/>
          <w:color w:val="231F20"/>
          <w:sz w:val="16"/>
        </w:rPr>
        <w:t xml:space="preserve">CMD </w:t>
      </w:r>
      <w:r>
        <w:rPr>
          <w:rFonts w:ascii="Microsoft Sans Serif"/>
          <w:color w:val="231F20"/>
          <w:sz w:val="16"/>
        </w:rPr>
        <w:t>suffix). After correctly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running the functions in order, a two-group comparative RNA-Seq data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analysis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will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be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done.</w:t>
      </w:r>
    </w:p>
    <w:p w:rsidR="00A3580F" w:rsidRDefault="00A3580F">
      <w:pPr>
        <w:pStyle w:val="BodyText"/>
        <w:spacing w:before="9"/>
        <w:rPr>
          <w:rFonts w:ascii="Microsoft Sans Serif"/>
          <w:sz w:val="18"/>
        </w:rPr>
      </w:pPr>
    </w:p>
    <w:p w:rsidR="00A3580F" w:rsidRDefault="00000000">
      <w:pPr>
        <w:pStyle w:val="BodyText"/>
        <w:spacing w:line="237" w:lineRule="auto"/>
        <w:ind w:left="103" w:right="45"/>
        <w:jc w:val="both"/>
      </w:pPr>
      <w:r>
        <w:rPr>
          <w:color w:val="231F20"/>
          <w:w w:val="110"/>
        </w:rPr>
        <w:t>and are widely used in many fields of biological research.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Bioconductor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substantial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 xml:space="preserve"> </w:t>
      </w:r>
      <w:proofErr w:type="spellStart"/>
      <w:r>
        <w:rPr>
          <w:color w:val="231F20"/>
          <w:w w:val="110"/>
        </w:rPr>
        <w:t>cer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tain</w:t>
      </w:r>
      <w:proofErr w:type="spellEnd"/>
      <w:r>
        <w:rPr>
          <w:color w:val="231F20"/>
          <w:w w:val="110"/>
        </w:rPr>
        <w:t xml:space="preserve"> parts of the overall pipeline of RNA-Seq analysis [7],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there are few R packages for performing the analysis process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in a comprehensive and reproducible way. Thus, an RNA-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Seq analysis package within R will be beneficial for </w:t>
      </w:r>
      <w:proofErr w:type="spellStart"/>
      <w:r>
        <w:rPr>
          <w:color w:val="231F20"/>
          <w:w w:val="110"/>
        </w:rPr>
        <w:t>experi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clinical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exports.</w:t>
      </w:r>
    </w:p>
    <w:p w:rsidR="00A3580F" w:rsidRDefault="00000000">
      <w:pPr>
        <w:pStyle w:val="BodyText"/>
        <w:spacing w:line="237" w:lineRule="auto"/>
        <w:ind w:left="103" w:right="50" w:firstLine="239"/>
        <w:jc w:val="both"/>
      </w:pPr>
      <w:r>
        <w:rPr>
          <w:color w:val="231F20"/>
          <w:w w:val="110"/>
        </w:rPr>
        <w:t>RNASeqR was designed to offer an automated 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workflow for running a transcriptome analysis pipeline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six steps with the support of comprehensive visualization,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the integration of command-line tools in the R environment,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the option for functions operating either in an R-</w:t>
      </w:r>
      <w:proofErr w:type="spellStart"/>
      <w:r>
        <w:rPr>
          <w:color w:val="231F20"/>
          <w:w w:val="105"/>
        </w:rPr>
        <w:t>interac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version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background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version.</w:t>
      </w:r>
    </w:p>
    <w:p w:rsidR="00A3580F" w:rsidRDefault="00000000">
      <w:pPr>
        <w:pStyle w:val="ListParagraph"/>
        <w:numPr>
          <w:ilvl w:val="0"/>
          <w:numId w:val="2"/>
        </w:numPr>
        <w:tabs>
          <w:tab w:val="left" w:pos="469"/>
          <w:tab w:val="left" w:pos="471"/>
        </w:tabs>
        <w:spacing w:before="103"/>
        <w:ind w:hanging="368"/>
        <w:rPr>
          <w:rFonts w:ascii="Microsoft Sans Serif"/>
          <w:sz w:val="18"/>
        </w:rPr>
      </w:pPr>
      <w:r>
        <w:rPr>
          <w:rFonts w:ascii="Microsoft Sans Serif"/>
          <w:color w:val="231F20"/>
          <w:sz w:val="23"/>
        </w:rPr>
        <w:t>M</w:t>
      </w:r>
      <w:r>
        <w:rPr>
          <w:rFonts w:ascii="Microsoft Sans Serif"/>
          <w:color w:val="231F20"/>
          <w:sz w:val="18"/>
        </w:rPr>
        <w:t>ETHODS</w:t>
      </w:r>
    </w:p>
    <w:p w:rsidR="00A3580F" w:rsidRDefault="00000000">
      <w:pPr>
        <w:pStyle w:val="BodyText"/>
        <w:spacing w:before="89" w:line="237" w:lineRule="auto"/>
        <w:ind w:left="103" w:right="38"/>
        <w:jc w:val="both"/>
      </w:pPr>
      <w:r>
        <w:rPr>
          <w:color w:val="231F20"/>
          <w:w w:val="110"/>
        </w:rPr>
        <w:t>RNASeqR is an open-source Bioconductor package for ana-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lyzing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two-group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RNA-Seq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least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replicates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spacing w:val="10"/>
          <w:w w:val="110"/>
        </w:rPr>
        <w:t>each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11"/>
          <w:w w:val="110"/>
        </w:rPr>
        <w:t>group.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spacing w:val="12"/>
          <w:w w:val="110"/>
        </w:rPr>
        <w:t>designed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12"/>
          <w:w w:val="110"/>
        </w:rPr>
        <w:t>simplify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spacing w:val="13"/>
          <w:w w:val="110"/>
        </w:rPr>
        <w:t>analysis</w:t>
      </w:r>
    </w:p>
    <w:p w:rsidR="00A3580F" w:rsidRDefault="00000000">
      <w:pPr>
        <w:pStyle w:val="BodyText"/>
        <w:spacing w:before="86" w:line="237" w:lineRule="auto"/>
        <w:ind w:left="103" w:right="101"/>
        <w:jc w:val="both"/>
      </w:pPr>
      <w:r>
        <w:br w:type="column"/>
      </w:r>
      <w:r>
        <w:rPr>
          <w:color w:val="231F20"/>
          <w:w w:val="110"/>
        </w:rPr>
        <w:t>procedure by implementing a standardized workflow [8],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which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provides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reproducible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trustworthy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results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environment. RNASeqR is available on Linux and macOS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operating systems, with support for integrating the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mand</w:t>
      </w:r>
      <w:proofErr w:type="spellEnd"/>
      <w:r>
        <w:rPr>
          <w:color w:val="231F20"/>
          <w:w w:val="110"/>
        </w:rPr>
        <w:t xml:space="preserve">-line interface tools HISAT2 [9], STAR [10],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[11],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Gffcompare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environment,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run in an interactive R shell (R-interactive version) or in 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background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(background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version).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well-con-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structed functions in RNASeqR, the results files created 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each step, in either tabular or graphical format, are kept in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well-defined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structure.</w:t>
      </w:r>
    </w:p>
    <w:p w:rsidR="00A3580F" w:rsidRDefault="00A3580F">
      <w:pPr>
        <w:pStyle w:val="BodyText"/>
        <w:spacing w:before="4"/>
        <w:rPr>
          <w:sz w:val="15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  <w:spacing w:before="1"/>
      </w:pPr>
      <w:r>
        <w:rPr>
          <w:color w:val="231F20"/>
          <w:w w:val="105"/>
        </w:rPr>
        <w:t>Workflow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Design</w:t>
      </w:r>
    </w:p>
    <w:p w:rsidR="00A3580F" w:rsidRDefault="00000000">
      <w:pPr>
        <w:pStyle w:val="BodyText"/>
        <w:spacing w:before="30" w:line="237" w:lineRule="auto"/>
        <w:ind w:left="103" w:right="108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RNASeqR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workflow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(Fig.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designed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two-group RNA-Seq data analysis in only six steps, the main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design concept being that each step is implemented as an 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function. This six-step procedure includes: (1) the creation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S4</w:t>
      </w:r>
      <w:r>
        <w:rPr>
          <w:color w:val="231F20"/>
          <w:spacing w:val="-9"/>
          <w:w w:val="105"/>
        </w:rPr>
        <w:t xml:space="preserve"> </w:t>
      </w:r>
      <w:proofErr w:type="spellStart"/>
      <w:r>
        <w:rPr>
          <w:i/>
          <w:color w:val="231F20"/>
          <w:spacing w:val="-1"/>
          <w:w w:val="105"/>
        </w:rPr>
        <w:t>RNASeqRParam</w:t>
      </w:r>
      <w:proofErr w:type="spellEnd"/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object,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(2)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setup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environment,</w:t>
      </w:r>
    </w:p>
    <w:p w:rsidR="00A3580F" w:rsidRDefault="00000000">
      <w:pPr>
        <w:pStyle w:val="BodyText"/>
        <w:spacing w:line="237" w:lineRule="auto"/>
        <w:ind w:left="103" w:right="102"/>
        <w:jc w:val="both"/>
      </w:pPr>
      <w:r>
        <w:rPr>
          <w:color w:val="231F20"/>
          <w:w w:val="105"/>
        </w:rPr>
        <w:t>(3) read quality assessment among all samples, (4) read align-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ment</w:t>
      </w:r>
      <w:proofErr w:type="spellEnd"/>
      <w:r>
        <w:rPr>
          <w:color w:val="231F20"/>
          <w:w w:val="105"/>
        </w:rPr>
        <w:t xml:space="preserve"> and quantification, (5) gene-level differential analyses,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(6) functional analysis. Users have to run these functions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order, as some steps will process only when the input file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generated from the previous step exists. Before running sub-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sequent steps, users must make sure the current step has fin-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ished</w:t>
      </w:r>
      <w:proofErr w:type="spellEnd"/>
      <w:r>
        <w:rPr>
          <w:color w:val="231F20"/>
          <w:w w:val="105"/>
        </w:rPr>
        <w:t xml:space="preserve"> successfully, whether in the R-interactive version or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background version. Some steps take about 6 hours to finish;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therefore, it is highly recommended to run the background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version.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Moreover,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All_Steps_Interface</w:t>
      </w:r>
      <w:proofErr w:type="spellEnd"/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wraps steps from </w:t>
      </w:r>
      <w:proofErr w:type="spellStart"/>
      <w:r>
        <w:rPr>
          <w:color w:val="231F20"/>
          <w:w w:val="105"/>
        </w:rPr>
        <w:t>Ǫuality</w:t>
      </w:r>
      <w:proofErr w:type="spellEnd"/>
      <w:r>
        <w:rPr>
          <w:color w:val="231F20"/>
          <w:w w:val="105"/>
        </w:rPr>
        <w:t xml:space="preserve"> assessment to functional analysis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defined.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Thus,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able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execute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workflow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 single function call which makes the pipeline more auto-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matic</w:t>
      </w:r>
      <w:proofErr w:type="spellEnd"/>
      <w:r>
        <w:rPr>
          <w:color w:val="231F20"/>
          <w:w w:val="105"/>
        </w:rPr>
        <w:t>. If the program terminates accidentally, users do not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need to go into the project folder and remove any files. Sim-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rerun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everything</w:t>
      </w:r>
      <w:r>
        <w:rPr>
          <w:color w:val="231F20"/>
          <w:spacing w:val="1"/>
          <w:w w:val="105"/>
        </w:rPr>
        <w:t xml:space="preserve"> </w:t>
      </w:r>
      <w:r w:rsidR="00093CC6">
        <w:rPr>
          <w:color w:val="231F20"/>
          <w:w w:val="105"/>
        </w:rPr>
        <w:t>will be</w:t>
      </w:r>
      <w:r>
        <w:rPr>
          <w:color w:val="231F20"/>
          <w:w w:val="105"/>
        </w:rPr>
        <w:t xml:space="preserve"> redone.  The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 xml:space="preserve">only exception is the third step, </w:t>
      </w:r>
      <w:proofErr w:type="spellStart"/>
      <w:r>
        <w:rPr>
          <w:color w:val="231F20"/>
          <w:w w:val="105"/>
        </w:rPr>
        <w:t>Ǫuality</w:t>
      </w:r>
      <w:proofErr w:type="spellEnd"/>
      <w:r>
        <w:rPr>
          <w:color w:val="231F20"/>
          <w:w w:val="105"/>
        </w:rPr>
        <w:t xml:space="preserve"> Assessment, which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optional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step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want.</w:t>
      </w:r>
    </w:p>
    <w:p w:rsidR="00A3580F" w:rsidRDefault="00A3580F">
      <w:pPr>
        <w:pStyle w:val="BodyText"/>
        <w:spacing w:before="10"/>
        <w:rPr>
          <w:sz w:val="24"/>
        </w:rPr>
      </w:pPr>
    </w:p>
    <w:p w:rsidR="00A3580F" w:rsidRDefault="00000000">
      <w:pPr>
        <w:pStyle w:val="ListParagraph"/>
        <w:numPr>
          <w:ilvl w:val="0"/>
          <w:numId w:val="2"/>
        </w:numPr>
        <w:tabs>
          <w:tab w:val="left" w:pos="468"/>
          <w:tab w:val="left" w:pos="469"/>
        </w:tabs>
        <w:ind w:left="468" w:hanging="366"/>
        <w:rPr>
          <w:rFonts w:ascii="Microsoft Sans Serif"/>
          <w:sz w:val="18"/>
        </w:rPr>
      </w:pPr>
      <w:r>
        <w:rPr>
          <w:rFonts w:ascii="Microsoft Sans Serif"/>
          <w:color w:val="231F20"/>
          <w:w w:val="105"/>
          <w:sz w:val="23"/>
        </w:rPr>
        <w:t>R</w:t>
      </w:r>
      <w:r>
        <w:rPr>
          <w:rFonts w:ascii="Microsoft Sans Serif"/>
          <w:color w:val="231F20"/>
          <w:w w:val="105"/>
          <w:sz w:val="18"/>
        </w:rPr>
        <w:t>ESULTS</w:t>
      </w:r>
    </w:p>
    <w:p w:rsidR="00A3580F" w:rsidRDefault="00000000">
      <w:pPr>
        <w:pStyle w:val="BodyText"/>
        <w:spacing w:before="89" w:line="237" w:lineRule="auto"/>
        <w:ind w:left="103" w:right="108"/>
        <w:jc w:val="both"/>
      </w:pPr>
      <w:r>
        <w:rPr>
          <w:color w:val="231F20"/>
          <w:w w:val="110"/>
        </w:rPr>
        <w:t>To illustrate the utility of RNASeqR, the package workflow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was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applied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set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raw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RNA-Seq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data.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Six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samples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i/>
          <w:color w:val="231F20"/>
          <w:spacing w:val="-2"/>
          <w:w w:val="110"/>
        </w:rPr>
        <w:t>Sac-</w:t>
      </w:r>
      <w:r>
        <w:rPr>
          <w:i/>
          <w:color w:val="231F20"/>
          <w:spacing w:val="-45"/>
          <w:w w:val="110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charomyces</w:t>
      </w:r>
      <w:proofErr w:type="spellEnd"/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3"/>
          <w:w w:val="105"/>
        </w:rPr>
        <w:t>cerevisiae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RNA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selected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NCBI’s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Sequence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2"/>
          <w:w w:val="110"/>
        </w:rPr>
        <w:t xml:space="preserve">Read Archive </w:t>
      </w:r>
      <w:r>
        <w:rPr>
          <w:color w:val="231F20"/>
          <w:spacing w:val="-1"/>
          <w:w w:val="110"/>
        </w:rPr>
        <w:t>(SRA) [12]: entries SRR3396381, SRR3396382,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SRR3396384,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SRR3396385,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SRR3396386,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SRR3396387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</w:t>
      </w:r>
    </w:p>
    <w:p w:rsidR="00A3580F" w:rsidRDefault="00000000">
      <w:pPr>
        <w:pStyle w:val="BodyText"/>
        <w:spacing w:line="237" w:lineRule="auto"/>
        <w:ind w:left="103" w:right="109"/>
        <w:jc w:val="both"/>
      </w:pPr>
      <w:proofErr w:type="spellStart"/>
      <w:r>
        <w:rPr>
          <w:color w:val="231F20"/>
          <w:spacing w:val="-1"/>
          <w:w w:val="105"/>
        </w:rPr>
        <w:t>BioProject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PRJNA318684.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Suitable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reference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genome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gene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annotation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Ensembl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version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R64-1-1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downloaded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10"/>
        </w:rPr>
        <w:t xml:space="preserve">from the </w:t>
      </w:r>
      <w:proofErr w:type="spellStart"/>
      <w:r>
        <w:rPr>
          <w:color w:val="231F20"/>
          <w:w w:val="110"/>
        </w:rPr>
        <w:t>iGenomes</w:t>
      </w:r>
      <w:proofErr w:type="spellEnd"/>
      <w:r>
        <w:rPr>
          <w:color w:val="231F20"/>
          <w:w w:val="110"/>
        </w:rPr>
        <w:t xml:space="preserve"> Illumina support site (</w:t>
      </w:r>
      <w:hyperlink r:id="rId10">
        <w:r>
          <w:rPr>
            <w:color w:val="231F20"/>
            <w:w w:val="110"/>
          </w:rPr>
          <w:t>https://support.</w:t>
        </w:r>
      </w:hyperlink>
      <w:r>
        <w:rPr>
          <w:color w:val="231F20"/>
          <w:spacing w:val="1"/>
          <w:w w:val="110"/>
        </w:rPr>
        <w:t xml:space="preserve"> </w:t>
      </w:r>
      <w:hyperlink r:id="rId11">
        <w:r>
          <w:rPr>
            <w:color w:val="231F20"/>
            <w:w w:val="110"/>
          </w:rPr>
          <w:t>illumina.com/sequencing/</w:t>
        </w:r>
        <w:proofErr w:type="spellStart"/>
        <w:r>
          <w:rPr>
            <w:color w:val="231F20"/>
            <w:w w:val="110"/>
          </w:rPr>
          <w:t>sequencing_software</w:t>
        </w:r>
        <w:proofErr w:type="spellEnd"/>
        <w:r>
          <w:rPr>
            <w:color w:val="231F20"/>
            <w:w w:val="110"/>
          </w:rPr>
          <w:t>/</w:t>
        </w:r>
        <w:proofErr w:type="spellStart"/>
        <w:r>
          <w:rPr>
            <w:color w:val="231F20"/>
            <w:w w:val="110"/>
          </w:rPr>
          <w:t>igenome</w:t>
        </w:r>
        <w:proofErr w:type="spellEnd"/>
        <w:r>
          <w:rPr>
            <w:color w:val="231F20"/>
            <w:w w:val="110"/>
          </w:rPr>
          <w:t>.</w:t>
        </w:r>
      </w:hyperlink>
      <w:r>
        <w:rPr>
          <w:color w:val="231F20"/>
          <w:spacing w:val="1"/>
          <w:w w:val="110"/>
        </w:rPr>
        <w:t xml:space="preserve"> </w:t>
      </w:r>
      <w:hyperlink r:id="rId12">
        <w:r>
          <w:rPr>
            <w:color w:val="231F20"/>
            <w:spacing w:val="-2"/>
            <w:w w:val="105"/>
          </w:rPr>
          <w:t>ht</w:t>
        </w:r>
      </w:hyperlink>
      <w:r>
        <w:rPr>
          <w:color w:val="231F20"/>
          <w:spacing w:val="-2"/>
          <w:w w:val="105"/>
        </w:rPr>
        <w:t>ml).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samples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(SRR3396381,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SRR3396382,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SRR3396384)</w:t>
      </w:r>
    </w:p>
    <w:p w:rsidR="00A3580F" w:rsidRDefault="00000000">
      <w:pPr>
        <w:pStyle w:val="BodyText"/>
        <w:spacing w:line="237" w:lineRule="auto"/>
        <w:ind w:left="103" w:right="108" w:hanging="1"/>
        <w:jc w:val="both"/>
      </w:pPr>
      <w:r>
        <w:rPr>
          <w:color w:val="231F20"/>
          <w:spacing w:val="-2"/>
          <w:w w:val="105"/>
        </w:rPr>
        <w:t>were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treated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0.03</w:t>
      </w:r>
      <w:r>
        <w:rPr>
          <w:color w:val="231F20"/>
          <w:spacing w:val="-12"/>
          <w:w w:val="105"/>
        </w:rPr>
        <w:t xml:space="preserve"> </w:t>
      </w:r>
      <w:r>
        <w:rPr>
          <w:rFonts w:ascii="Trebuchet MS"/>
          <w:color w:val="231F20"/>
          <w:spacing w:val="-1"/>
          <w:w w:val="105"/>
        </w:rPr>
        <w:t>m</w:t>
      </w:r>
      <w:r>
        <w:rPr>
          <w:color w:val="231F20"/>
          <w:spacing w:val="-1"/>
          <w:w w:val="105"/>
        </w:rPr>
        <w:t>g/mL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amphotericin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referred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samples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(SRR3396385, SRR3396386, SRR3396387) did not receive any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10"/>
        </w:rPr>
        <w:t>treatment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were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control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group.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Both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sets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yeast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cul</w:t>
      </w:r>
      <w:proofErr w:type="spellEnd"/>
      <w:r>
        <w:rPr>
          <w:color w:val="231F20"/>
          <w:spacing w:val="-2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tures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grown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ID20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medium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(inhibition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cell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20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percent)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60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minutes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[13].</w:t>
      </w:r>
    </w:p>
    <w:p w:rsidR="00A3580F" w:rsidRDefault="00A3580F">
      <w:pPr>
        <w:pStyle w:val="BodyText"/>
        <w:spacing w:before="3"/>
        <w:rPr>
          <w:sz w:val="18"/>
        </w:rPr>
      </w:pPr>
    </w:p>
    <w:p w:rsidR="00A3580F" w:rsidRDefault="00000000">
      <w:pPr>
        <w:pStyle w:val="ListParagraph"/>
        <w:numPr>
          <w:ilvl w:val="1"/>
          <w:numId w:val="2"/>
        </w:numPr>
        <w:tabs>
          <w:tab w:val="left" w:pos="579"/>
        </w:tabs>
        <w:rPr>
          <w:rFonts w:ascii="Microsoft Sans Serif"/>
          <w:sz w:val="20"/>
        </w:rPr>
      </w:pPr>
      <w:proofErr w:type="spellStart"/>
      <w:r>
        <w:rPr>
          <w:rFonts w:ascii="Arial"/>
          <w:i/>
          <w:color w:val="231F20"/>
          <w:sz w:val="20"/>
        </w:rPr>
        <w:t>RNASeqRParam</w:t>
      </w:r>
      <w:proofErr w:type="spellEnd"/>
      <w:r>
        <w:rPr>
          <w:rFonts w:ascii="Arial"/>
          <w:i/>
          <w:color w:val="231F20"/>
          <w:spacing w:val="30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Object</w:t>
      </w:r>
      <w:r>
        <w:rPr>
          <w:rFonts w:ascii="Microsoft Sans Serif"/>
          <w:color w:val="231F20"/>
          <w:spacing w:val="3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Creation</w:t>
      </w:r>
    </w:p>
    <w:p w:rsidR="00A3580F" w:rsidRDefault="00000000">
      <w:pPr>
        <w:pStyle w:val="BodyText"/>
        <w:spacing w:before="30" w:line="237" w:lineRule="auto"/>
        <w:ind w:left="103" w:right="103"/>
        <w:jc w:val="both"/>
      </w:pPr>
      <w:r>
        <w:rPr>
          <w:color w:val="231F20"/>
          <w:w w:val="105"/>
        </w:rPr>
        <w:t xml:space="preserve">A S4 class named </w:t>
      </w:r>
      <w:proofErr w:type="spellStart"/>
      <w:r>
        <w:rPr>
          <w:i/>
          <w:color w:val="231F20"/>
          <w:w w:val="105"/>
        </w:rPr>
        <w:t>RNASeqRParam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was designed to contain 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essential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transcriptome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analysis.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Users have to prepare an </w:t>
      </w:r>
      <w:proofErr w:type="spellStart"/>
      <w:r>
        <w:rPr>
          <w:i/>
          <w:color w:val="231F20"/>
          <w:w w:val="105"/>
        </w:rPr>
        <w:t>input_files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directory containing raw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formatted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file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structure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regulation</w:t>
      </w:r>
    </w:p>
    <w:p w:rsidR="00A3580F" w:rsidRDefault="00A3580F">
      <w:pPr>
        <w:spacing w:line="237" w:lineRule="auto"/>
        <w:jc w:val="both"/>
        <w:sectPr w:rsidR="00A3580F">
          <w:headerReference w:type="default" r:id="rId13"/>
          <w:pgSz w:w="11300" w:h="15430"/>
          <w:pgMar w:top="800" w:right="380" w:bottom="280" w:left="420" w:header="449" w:footer="0" w:gutter="0"/>
          <w:cols w:num="2" w:space="720" w:equalWidth="0">
            <w:col w:w="5179" w:space="82"/>
            <w:col w:w="5239"/>
          </w:cols>
        </w:sectPr>
      </w:pPr>
    </w:p>
    <w:p w:rsidR="00A3580F" w:rsidRDefault="00A3580F">
      <w:pPr>
        <w:pStyle w:val="BodyText"/>
        <w:spacing w:before="9"/>
        <w:rPr>
          <w:sz w:val="7"/>
        </w:rPr>
      </w:pPr>
    </w:p>
    <w:p w:rsidR="00A3580F" w:rsidRDefault="00000000">
      <w:pPr>
        <w:pStyle w:val="BodyText"/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82929" cy="2255520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929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F" w:rsidRDefault="00A3580F">
      <w:pPr>
        <w:pStyle w:val="BodyText"/>
        <w:spacing w:before="8"/>
        <w:rPr>
          <w:sz w:val="5"/>
        </w:rPr>
      </w:pPr>
    </w:p>
    <w:p w:rsidR="00A3580F" w:rsidRDefault="00A3580F">
      <w:pPr>
        <w:rPr>
          <w:sz w:val="5"/>
        </w:rPr>
        <w:sectPr w:rsidR="00A3580F">
          <w:headerReference w:type="default" r:id="rId15"/>
          <w:pgSz w:w="11300" w:h="15430"/>
          <w:pgMar w:top="800" w:right="380" w:bottom="280" w:left="420" w:header="449" w:footer="0" w:gutter="0"/>
          <w:cols w:space="720"/>
        </w:sectPr>
      </w:pPr>
    </w:p>
    <w:p w:rsidR="00A3580F" w:rsidRDefault="00000000">
      <w:pPr>
        <w:spacing w:before="50" w:line="235" w:lineRule="auto"/>
        <w:ind w:left="103" w:right="43"/>
        <w:jc w:val="both"/>
        <w:rPr>
          <w:rFonts w:ascii="Microsoft Sans Serif"/>
          <w:sz w:val="16"/>
        </w:rPr>
      </w:pPr>
      <w:r>
        <w:rPr>
          <w:rFonts w:ascii="Microsoft Sans Serif"/>
          <w:color w:val="231F20"/>
          <w:sz w:val="16"/>
        </w:rPr>
        <w:t>Fig.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2.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proofErr w:type="spellStart"/>
      <w:r>
        <w:rPr>
          <w:rFonts w:ascii="Microsoft Sans Serif"/>
          <w:color w:val="231F20"/>
          <w:sz w:val="16"/>
        </w:rPr>
        <w:t>a</w:t>
      </w:r>
      <w:proofErr w:type="spellEnd"/>
      <w:r>
        <w:rPr>
          <w:rFonts w:ascii="Microsoft Sans Serif"/>
          <w:color w:val="231F20"/>
          <w:spacing w:val="-5"/>
          <w:sz w:val="16"/>
        </w:rPr>
        <w:t xml:space="preserve"> </w:t>
      </w:r>
      <w:proofErr w:type="gramStart"/>
      <w:r>
        <w:rPr>
          <w:rFonts w:ascii="Microsoft Sans Serif"/>
          <w:color w:val="231F20"/>
          <w:sz w:val="16"/>
        </w:rPr>
        <w:t>The</w:t>
      </w:r>
      <w:proofErr w:type="gramEnd"/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structure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input_files</w:t>
      </w:r>
      <w:proofErr w:type="spellEnd"/>
      <w:r>
        <w:rPr>
          <w:rFonts w:ascii="Arial"/>
          <w:i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directory</w:t>
      </w:r>
      <w:r>
        <w:rPr>
          <w:rFonts w:ascii="Arial"/>
          <w:i/>
          <w:color w:val="231F20"/>
          <w:sz w:val="16"/>
        </w:rPr>
        <w:t>.</w:t>
      </w:r>
      <w:r>
        <w:rPr>
          <w:rFonts w:ascii="Arial"/>
          <w:i/>
          <w:color w:val="231F20"/>
          <w:spacing w:val="-8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231F20"/>
          <w:sz w:val="16"/>
        </w:rPr>
        <w:t>input.path</w:t>
      </w:r>
      <w:proofErr w:type="gramEnd"/>
      <w:r>
        <w:rPr>
          <w:rFonts w:ascii="Arial"/>
          <w:i/>
          <w:color w:val="231F20"/>
          <w:sz w:val="16"/>
        </w:rPr>
        <w:t>.prefix</w:t>
      </w:r>
      <w:proofErr w:type="spellEnd"/>
      <w:r>
        <w:rPr>
          <w:rFonts w:ascii="Arial"/>
          <w:i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is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parameter of the absolute path in which the </w:t>
      </w:r>
      <w:proofErr w:type="spellStart"/>
      <w:r>
        <w:rPr>
          <w:rFonts w:ascii="Arial"/>
          <w:i/>
          <w:color w:val="231F20"/>
          <w:sz w:val="16"/>
        </w:rPr>
        <w:t>input_files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directory is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 xml:space="preserve">located. Under the </w:t>
      </w:r>
      <w:proofErr w:type="spellStart"/>
      <w:r>
        <w:rPr>
          <w:rFonts w:ascii="Arial"/>
          <w:i/>
          <w:color w:val="231F20"/>
          <w:w w:val="95"/>
          <w:sz w:val="16"/>
        </w:rPr>
        <w:t>input_files</w:t>
      </w:r>
      <w:proofErr w:type="spellEnd"/>
      <w:r>
        <w:rPr>
          <w:rFonts w:ascii="Arial"/>
          <w:i/>
          <w:color w:val="231F20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directory, there are several necessary files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that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users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have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to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provide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order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to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pass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checking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procedure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proofErr w:type="spellStart"/>
      <w:r>
        <w:rPr>
          <w:rFonts w:ascii="Microsoft Sans Serif"/>
          <w:color w:val="231F20"/>
          <w:spacing w:val="-1"/>
          <w:sz w:val="16"/>
        </w:rPr>
        <w:t>RNASeqRParam</w:t>
      </w:r>
      <w:proofErr w:type="spellEnd"/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constructor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function: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(</w:t>
      </w:r>
      <w:proofErr w:type="spellStart"/>
      <w:r>
        <w:rPr>
          <w:rFonts w:ascii="Microsoft Sans Serif"/>
          <w:color w:val="231F20"/>
          <w:spacing w:val="-1"/>
          <w:sz w:val="16"/>
        </w:rPr>
        <w:t>i</w:t>
      </w:r>
      <w:proofErr w:type="spellEnd"/>
      <w:r>
        <w:rPr>
          <w:rFonts w:ascii="Microsoft Sans Serif"/>
          <w:color w:val="231F20"/>
          <w:spacing w:val="-1"/>
          <w:sz w:val="16"/>
        </w:rPr>
        <w:t>)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proofErr w:type="spellStart"/>
      <w:r>
        <w:rPr>
          <w:rFonts w:ascii="Arial"/>
          <w:i/>
          <w:color w:val="231F20"/>
          <w:spacing w:val="-1"/>
          <w:sz w:val="16"/>
        </w:rPr>
        <w:t>genome.name.gtf</w:t>
      </w:r>
      <w:proofErr w:type="spellEnd"/>
      <w:r>
        <w:rPr>
          <w:rFonts w:ascii="Microsoft Sans Serif"/>
          <w:color w:val="231F20"/>
          <w:spacing w:val="-1"/>
          <w:sz w:val="16"/>
        </w:rPr>
        <w:t>,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(ii)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genome.</w:t>
      </w:r>
      <w:r>
        <w:rPr>
          <w:rFonts w:ascii="Arial"/>
          <w:i/>
          <w:color w:val="231F20"/>
          <w:spacing w:val="-42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231F20"/>
          <w:sz w:val="16"/>
        </w:rPr>
        <w:t>name.fa</w:t>
      </w:r>
      <w:proofErr w:type="spellEnd"/>
      <w:proofErr w:type="gramEnd"/>
      <w:r>
        <w:rPr>
          <w:rFonts w:ascii="Microsoft Sans Serif"/>
          <w:color w:val="231F20"/>
          <w:sz w:val="16"/>
        </w:rPr>
        <w:t xml:space="preserve">, (iii) </w:t>
      </w:r>
      <w:r>
        <w:rPr>
          <w:rFonts w:ascii="Arial"/>
          <w:i/>
          <w:color w:val="231F20"/>
          <w:sz w:val="16"/>
        </w:rPr>
        <w:t>phenodata.csv</w:t>
      </w:r>
      <w:r>
        <w:rPr>
          <w:rFonts w:ascii="Microsoft Sans Serif"/>
          <w:color w:val="231F20"/>
          <w:sz w:val="16"/>
        </w:rPr>
        <w:t xml:space="preserve">, (iv) the </w:t>
      </w:r>
      <w:r>
        <w:rPr>
          <w:rFonts w:ascii="Arial"/>
          <w:i/>
          <w:color w:val="231F20"/>
          <w:sz w:val="16"/>
        </w:rPr>
        <w:t xml:space="preserve">raw_fastq.gz </w:t>
      </w:r>
      <w:r>
        <w:rPr>
          <w:rFonts w:ascii="Microsoft Sans Serif"/>
          <w:color w:val="231F20"/>
          <w:sz w:val="16"/>
        </w:rPr>
        <w:t>directory containing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raw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paired-end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(2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files)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or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single-end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(1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file)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fastg.gz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files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all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samples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and (v) the </w:t>
      </w:r>
      <w:r>
        <w:rPr>
          <w:rFonts w:ascii="Arial"/>
          <w:i/>
          <w:color w:val="231F20"/>
          <w:sz w:val="16"/>
        </w:rPr>
        <w:t xml:space="preserve">indices </w:t>
      </w:r>
      <w:r>
        <w:rPr>
          <w:rFonts w:ascii="Microsoft Sans Serif"/>
          <w:color w:val="231F20"/>
          <w:sz w:val="16"/>
        </w:rPr>
        <w:t>directory (optional) for storing HISAT2 or STAR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indexes.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genome.name</w:t>
      </w:r>
      <w:r>
        <w:rPr>
          <w:rFonts w:ascii="Arial"/>
          <w:i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231F20"/>
          <w:sz w:val="16"/>
        </w:rPr>
        <w:t>sample.pattern</w:t>
      </w:r>
      <w:proofErr w:type="spellEnd"/>
      <w:proofErr w:type="gramEnd"/>
      <w:r>
        <w:rPr>
          <w:rFonts w:ascii="Arial"/>
          <w:i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files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marked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red</w:t>
      </w:r>
      <w:r>
        <w:rPr>
          <w:rFonts w:ascii="Microsoft Sans Serif"/>
          <w:color w:val="231F20"/>
          <w:spacing w:val="-4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-4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blue,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respectively,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are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constructor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parameter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values.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proofErr w:type="gramStart"/>
      <w:r>
        <w:rPr>
          <w:rFonts w:ascii="Microsoft Sans Serif"/>
          <w:color w:val="231F20"/>
          <w:sz w:val="16"/>
        </w:rPr>
        <w:t>The</w:t>
      </w:r>
      <w:proofErr w:type="gramEnd"/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structure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RNASeqR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root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directory.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231F20"/>
          <w:sz w:val="16"/>
        </w:rPr>
        <w:t>path.prefix</w:t>
      </w:r>
      <w:proofErr w:type="spellEnd"/>
      <w:proofErr w:type="gramEnd"/>
      <w:r>
        <w:rPr>
          <w:rFonts w:ascii="Arial"/>
          <w:i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is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absolute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path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 the RNASeqR root directory. Five main directories are created in the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second step, Environment Setup. (</w:t>
      </w:r>
      <w:proofErr w:type="spellStart"/>
      <w:r>
        <w:rPr>
          <w:rFonts w:ascii="Microsoft Sans Serif"/>
          <w:color w:val="231F20"/>
          <w:sz w:val="16"/>
        </w:rPr>
        <w:t>i</w:t>
      </w:r>
      <w:proofErr w:type="spellEnd"/>
      <w:r>
        <w:rPr>
          <w:rFonts w:ascii="Microsoft Sans Serif"/>
          <w:color w:val="231F20"/>
          <w:sz w:val="16"/>
        </w:rPr>
        <w:t xml:space="preserve">) </w:t>
      </w:r>
      <w:proofErr w:type="spellStart"/>
      <w:r>
        <w:rPr>
          <w:rFonts w:ascii="Arial"/>
          <w:i/>
          <w:color w:val="231F20"/>
          <w:sz w:val="16"/>
        </w:rPr>
        <w:t>gene_data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contains symbolic links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to </w:t>
      </w:r>
      <w:proofErr w:type="spellStart"/>
      <w:r>
        <w:rPr>
          <w:rFonts w:ascii="Microsoft Sans Serif"/>
          <w:color w:val="231F20"/>
          <w:sz w:val="16"/>
        </w:rPr>
        <w:t>gtf</w:t>
      </w:r>
      <w:proofErr w:type="spellEnd"/>
      <w:r>
        <w:rPr>
          <w:rFonts w:ascii="Microsoft Sans Serif"/>
          <w:color w:val="231F20"/>
          <w:sz w:val="16"/>
        </w:rPr>
        <w:t>, fa,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fastq.gz, and ht2 files and intermediate files in</w:t>
      </w:r>
      <w:r>
        <w:rPr>
          <w:rFonts w:ascii="Microsoft Sans Serif"/>
          <w:color w:val="231F20"/>
          <w:spacing w:val="4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bam, </w:t>
      </w:r>
      <w:proofErr w:type="spellStart"/>
      <w:r>
        <w:rPr>
          <w:rFonts w:ascii="Microsoft Sans Serif"/>
          <w:color w:val="231F20"/>
          <w:sz w:val="16"/>
        </w:rPr>
        <w:t>sam</w:t>
      </w:r>
      <w:proofErr w:type="spellEnd"/>
      <w:r>
        <w:rPr>
          <w:rFonts w:ascii="Microsoft Sans Serif"/>
          <w:color w:val="231F20"/>
          <w:sz w:val="16"/>
        </w:rPr>
        <w:t>,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etc.; (ii) </w:t>
      </w:r>
      <w:proofErr w:type="spellStart"/>
      <w:r>
        <w:rPr>
          <w:rFonts w:ascii="Arial"/>
          <w:i/>
          <w:color w:val="231F20"/>
          <w:sz w:val="16"/>
        </w:rPr>
        <w:t>RNAseq_results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stores important RNASeqR outputs including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alignment, differential gene expression, functional results in tabular csv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format, visualization plots as well as a COM-MAND.txt with executed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commands; (iii) </w:t>
      </w:r>
      <w:proofErr w:type="spellStart"/>
      <w:r>
        <w:rPr>
          <w:rFonts w:ascii="Arial"/>
          <w:i/>
          <w:color w:val="231F20"/>
          <w:sz w:val="16"/>
        </w:rPr>
        <w:t>RNAseq_bin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contains HISAT2, STAR, </w:t>
      </w:r>
      <w:proofErr w:type="spellStart"/>
      <w:r>
        <w:rPr>
          <w:rFonts w:ascii="Microsoft Sans Serif"/>
          <w:color w:val="231F20"/>
          <w:sz w:val="16"/>
        </w:rPr>
        <w:t>StringTie</w:t>
      </w:r>
      <w:proofErr w:type="spellEnd"/>
      <w:r>
        <w:rPr>
          <w:rFonts w:ascii="Microsoft Sans Serif"/>
          <w:color w:val="231F20"/>
          <w:sz w:val="16"/>
        </w:rPr>
        <w:t>, and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proofErr w:type="spellStart"/>
      <w:r>
        <w:rPr>
          <w:rFonts w:ascii="Microsoft Sans Serif"/>
          <w:color w:val="231F20"/>
          <w:sz w:val="16"/>
        </w:rPr>
        <w:t>Gffcompare</w:t>
      </w:r>
      <w:proofErr w:type="spellEnd"/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binaries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compressed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decompressed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forms;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(iv)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Rscript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contains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scripts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that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are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created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by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running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background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version functions (with the CMD suffix); and (v) </w:t>
      </w:r>
      <w:proofErr w:type="spellStart"/>
      <w:r>
        <w:rPr>
          <w:rFonts w:ascii="Arial"/>
          <w:i/>
          <w:color w:val="231F20"/>
          <w:sz w:val="16"/>
        </w:rPr>
        <w:t>Rscript_out</w:t>
      </w:r>
      <w:proofErr w:type="spellEnd"/>
      <w:r>
        <w:rPr>
          <w:rFonts w:ascii="Arial"/>
          <w:i/>
          <w:color w:val="231F2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contains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Rout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log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files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created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by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running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background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version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functions.</w:t>
      </w:r>
    </w:p>
    <w:p w:rsidR="00A3580F" w:rsidRDefault="00A3580F">
      <w:pPr>
        <w:pStyle w:val="BodyText"/>
        <w:spacing w:before="3"/>
        <w:rPr>
          <w:rFonts w:ascii="Microsoft Sans Serif"/>
          <w:sz w:val="20"/>
        </w:rPr>
      </w:pPr>
    </w:p>
    <w:p w:rsidR="00A3580F" w:rsidRDefault="00000000">
      <w:pPr>
        <w:pStyle w:val="BodyText"/>
        <w:spacing w:line="237" w:lineRule="auto"/>
        <w:ind w:left="103" w:right="38"/>
        <w:jc w:val="both"/>
      </w:pPr>
      <w:r>
        <w:rPr>
          <w:color w:val="231F20"/>
          <w:w w:val="105"/>
        </w:rPr>
        <w:t>(Fig. 2a). The consistency between user input parameters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the constructor function </w:t>
      </w:r>
      <w:proofErr w:type="spellStart"/>
      <w:proofErr w:type="gramStart"/>
      <w:r>
        <w:rPr>
          <w:i/>
          <w:color w:val="231F20"/>
          <w:w w:val="105"/>
        </w:rPr>
        <w:t>RNASeqRParam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 xml:space="preserve">) </w:t>
      </w:r>
      <w:r>
        <w:rPr>
          <w:color w:val="231F20"/>
          <w:w w:val="105"/>
        </w:rPr>
        <w:t>and raw files in the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input_files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directory will be thoroughly checked, and any mis-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match will cause this step to fail. The successfully created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i/>
          <w:color w:val="231F20"/>
          <w:w w:val="105"/>
        </w:rPr>
        <w:t>RNASeqRParam</w:t>
      </w:r>
      <w:proofErr w:type="spellEnd"/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S4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object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input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parameter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subsequent analysis functions, which can simplify the whole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RNA-Seq data analysis process. </w:t>
      </w:r>
      <w:proofErr w:type="spellStart"/>
      <w:r>
        <w:rPr>
          <w:i/>
          <w:color w:val="231F20"/>
          <w:w w:val="110"/>
        </w:rPr>
        <w:t>RNASeqRParam</w:t>
      </w:r>
      <w:proofErr w:type="spellEnd"/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starts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fastq.gz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files.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designed</w:t>
      </w:r>
      <w:r>
        <w:rPr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RNASeqR-</w:t>
      </w:r>
      <w:r>
        <w:rPr>
          <w:i/>
          <w:color w:val="231F20"/>
          <w:spacing w:val="-45"/>
          <w:w w:val="110"/>
        </w:rPr>
        <w:t xml:space="preserve"> </w:t>
      </w:r>
      <w:proofErr w:type="spellStart"/>
      <w:r>
        <w:rPr>
          <w:i/>
          <w:color w:val="231F20"/>
          <w:w w:val="105"/>
        </w:rPr>
        <w:t>Param_</w:t>
      </w:r>
      <w:proofErr w:type="gramStart"/>
      <w:r>
        <w:rPr>
          <w:i/>
          <w:color w:val="231F20"/>
          <w:w w:val="105"/>
        </w:rPr>
        <w:t>Sam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)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RNASeqRParam_Bam</w:t>
      </w:r>
      <w:proofErr w:type="spellEnd"/>
      <w:r>
        <w:rPr>
          <w:i/>
          <w:color w:val="231F20"/>
          <w:w w:val="105"/>
        </w:rPr>
        <w:t>()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SAM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files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BAM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files.</w:t>
      </w:r>
    </w:p>
    <w:p w:rsidR="00A3580F" w:rsidRDefault="00A3580F">
      <w:pPr>
        <w:pStyle w:val="BodyText"/>
        <w:spacing w:before="5"/>
        <w:rPr>
          <w:sz w:val="14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  <w:tab w:val="left" w:pos="581"/>
        </w:tabs>
        <w:spacing w:before="1"/>
        <w:ind w:left="580" w:hanging="478"/>
      </w:pPr>
      <w:r>
        <w:rPr>
          <w:color w:val="231F20"/>
          <w:w w:val="105"/>
        </w:rPr>
        <w:t>Environment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Setup</w:t>
      </w:r>
    </w:p>
    <w:p w:rsidR="00A3580F" w:rsidRDefault="00000000">
      <w:pPr>
        <w:pStyle w:val="BodyText"/>
        <w:spacing w:before="30" w:line="237" w:lineRule="auto"/>
        <w:ind w:left="103" w:right="43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running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function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step,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RNASeqEnviron</w:t>
      </w:r>
      <w:proofErr w:type="spellEnd"/>
      <w:r>
        <w:rPr>
          <w:i/>
          <w:color w:val="231F20"/>
          <w:w w:val="110"/>
        </w:rPr>
        <w:t>-</w:t>
      </w:r>
      <w:r>
        <w:rPr>
          <w:i/>
          <w:color w:val="231F20"/>
          <w:spacing w:val="-45"/>
          <w:w w:val="110"/>
        </w:rPr>
        <w:t xml:space="preserve"> </w:t>
      </w:r>
      <w:proofErr w:type="spellStart"/>
      <w:proofErr w:type="gramStart"/>
      <w:r>
        <w:rPr>
          <w:i/>
          <w:color w:val="231F20"/>
          <w:spacing w:val="-2"/>
          <w:w w:val="110"/>
        </w:rPr>
        <w:t>mentSet</w:t>
      </w:r>
      <w:proofErr w:type="spellEnd"/>
      <w:r>
        <w:rPr>
          <w:i/>
          <w:color w:val="231F20"/>
          <w:spacing w:val="-2"/>
          <w:w w:val="110"/>
        </w:rPr>
        <w:t>(</w:t>
      </w:r>
      <w:proofErr w:type="gramEnd"/>
      <w:r>
        <w:rPr>
          <w:i/>
          <w:color w:val="231F20"/>
          <w:spacing w:val="-2"/>
          <w:w w:val="110"/>
        </w:rPr>
        <w:t xml:space="preserve">) </w:t>
      </w:r>
      <w:r>
        <w:rPr>
          <w:color w:val="231F20"/>
          <w:spacing w:val="-1"/>
          <w:w w:val="110"/>
        </w:rPr>
        <w:t xml:space="preserve">or </w:t>
      </w:r>
      <w:proofErr w:type="spellStart"/>
      <w:r>
        <w:rPr>
          <w:i/>
          <w:color w:val="231F20"/>
          <w:spacing w:val="-1"/>
          <w:w w:val="110"/>
        </w:rPr>
        <w:t>RNASeqEnvironmentSet_CMD</w:t>
      </w:r>
      <w:proofErr w:type="spellEnd"/>
      <w:r>
        <w:rPr>
          <w:i/>
          <w:color w:val="231F20"/>
          <w:spacing w:val="-1"/>
          <w:w w:val="110"/>
        </w:rPr>
        <w:t>()</w:t>
      </w:r>
      <w:r>
        <w:rPr>
          <w:color w:val="231F20"/>
          <w:spacing w:val="-1"/>
          <w:w w:val="110"/>
        </w:rPr>
        <w:t>, the basic file</w:t>
      </w:r>
      <w:r>
        <w:rPr>
          <w:color w:val="231F20"/>
          <w:w w:val="110"/>
        </w:rPr>
        <w:t xml:space="preserve"> structure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RNASeqR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(Fig.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2b)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created,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third-party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command-line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interface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software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programs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 xml:space="preserve">in this workflow, e.g., HISAT2, STAR,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w w:val="110"/>
        </w:rPr>
        <w:t xml:space="preserve">, and </w:t>
      </w:r>
      <w:proofErr w:type="spellStart"/>
      <w:r>
        <w:rPr>
          <w:color w:val="231F20"/>
          <w:w w:val="110"/>
        </w:rPr>
        <w:t>Gffcom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pare,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downloaded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automatically.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RNASeq_bin</w:t>
      </w:r>
      <w:proofErr w:type="spellEnd"/>
      <w:r>
        <w:rPr>
          <w:i/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direc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tory containing these decompressed binaries is automatically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10"/>
        </w:rPr>
        <w:t xml:space="preserve">added </w:t>
      </w:r>
      <w:r>
        <w:rPr>
          <w:color w:val="231F20"/>
          <w:w w:val="110"/>
        </w:rPr>
        <w:t xml:space="preserve">to the R environment path variable. </w:t>
      </w:r>
      <w:proofErr w:type="spellStart"/>
      <w:r>
        <w:rPr>
          <w:i/>
          <w:color w:val="231F20"/>
          <w:w w:val="110"/>
        </w:rPr>
        <w:t>RNAseq_results</w:t>
      </w:r>
      <w:proofErr w:type="spellEnd"/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directory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stores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important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RNASeqR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results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including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sta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tistical</w:t>
      </w:r>
      <w:proofErr w:type="spellEnd"/>
      <w:r>
        <w:rPr>
          <w:color w:val="231F20"/>
          <w:w w:val="110"/>
        </w:rPr>
        <w:t xml:space="preserve"> analyses, visualization plots and a COMMAND.txt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storing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executed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commands</w:t>
      </w: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  <w:tab w:val="left" w:pos="581"/>
        </w:tabs>
        <w:spacing w:before="156"/>
        <w:ind w:left="580" w:hanging="478"/>
      </w:pPr>
      <w:r>
        <w:rPr>
          <w:color w:val="231F20"/>
          <w:w w:val="105"/>
        </w:rPr>
        <w:t>Quality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Assessment</w:t>
      </w:r>
    </w:p>
    <w:p w:rsidR="00A3580F" w:rsidRDefault="00000000">
      <w:pPr>
        <w:pStyle w:val="BodyText"/>
        <w:spacing w:before="31" w:line="237" w:lineRule="auto"/>
        <w:ind w:left="103" w:right="44"/>
        <w:jc w:val="both"/>
      </w:pPr>
      <w:proofErr w:type="spellStart"/>
      <w:r>
        <w:rPr>
          <w:color w:val="231F20"/>
          <w:spacing w:val="-2"/>
          <w:w w:val="110"/>
        </w:rPr>
        <w:t>Ǫuality</w:t>
      </w:r>
      <w:proofErr w:type="spellEnd"/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assessment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raw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reads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important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step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RNA-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Seq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analysis,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leading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outcomes.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</w:p>
    <w:p w:rsidR="00A3580F" w:rsidRDefault="00000000">
      <w:pPr>
        <w:pStyle w:val="BodyText"/>
        <w:rPr>
          <w:sz w:val="16"/>
        </w:rPr>
      </w:pPr>
      <w:r>
        <w:br w:type="column"/>
      </w: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spacing w:before="10"/>
      </w:pPr>
    </w:p>
    <w:p w:rsidR="00A3580F" w:rsidRDefault="00000000">
      <w:pPr>
        <w:spacing w:before="1"/>
        <w:ind w:left="103" w:right="106"/>
        <w:jc w:val="both"/>
        <w:rPr>
          <w:rFonts w:ascii="Microsoft Sans Serif"/>
          <w:sz w:val="16"/>
        </w:rPr>
      </w:pPr>
      <w:r>
        <w:pict>
          <v:group id="_x0000_s2122" style="position:absolute;left:0;text-align:left;margin-left:293.25pt;margin-top:-222.4pt;width:242.95pt;height:214.95pt;z-index:15738368;mso-position-horizontal-relative:page" coordorigin="5865,-4448" coordsize="4859,42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9" type="#_x0000_t75" style="position:absolute;left:5865;top:-4449;width:4859;height:4124">
              <v:imagedata r:id="rId16" o:title=""/>
            </v:shape>
            <v:shape id="_x0000_s2138" type="#_x0000_t75" style="position:absolute;left:5958;top:-3840;width:130;height:1283">
              <v:imagedata r:id="rId17" o:title=""/>
            </v:shape>
            <v:shape id="_x0000_s2137" type="#_x0000_t75" style="position:absolute;left:7793;top:-4379;width:1404;height:103">
              <v:imagedata r:id="rId18" o:title=""/>
            </v:shape>
            <v:shape id="_x0000_s2136" type="#_x0000_t75" style="position:absolute;left:6910;top:-2058;width:1172;height:87">
              <v:imagedata r:id="rId19" o:title=""/>
            </v:shape>
            <v:shape id="_x0000_s2135" type="#_x0000_t75" style="position:absolute;left:9068;top:-2058;width:1089;height:87">
              <v:imagedata r:id="rId20" o:title=""/>
            </v:shape>
            <v:shape id="_x0000_s2134" type="#_x0000_t75" style="position:absolute;left:7735;top:-4035;width:1524;height:87">
              <v:imagedata r:id="rId21" o:title=""/>
            </v:shape>
            <v:shape id="_x0000_s2133" type="#_x0000_t75" style="position:absolute;left:5963;top:-1764;width:128;height:1021">
              <v:imagedata r:id="rId22" o:title=""/>
            </v:shape>
            <v:shape id="_x0000_s2132" type="#_x0000_t75" style="position:absolute;left:6935;top:-534;width:52;height:379">
              <v:imagedata r:id="rId23" o:title=""/>
            </v:shape>
            <v:shape id="_x0000_s2131" type="#_x0000_t75" style="position:absolute;left:7160;top:-534;width:52;height:379">
              <v:imagedata r:id="rId24" o:title=""/>
            </v:shape>
            <v:shape id="_x0000_s2130" type="#_x0000_t75" style="position:absolute;left:7385;top:-534;width:52;height:379">
              <v:imagedata r:id="rId25" o:title=""/>
            </v:shape>
            <v:shape id="_x0000_s2129" style="position:absolute;left:7611;top:-525;width:487;height:165" coordorigin="7611,-525" coordsize="487,165" o:spt="100" adj="0,,0" path="m7651,-448r-22,l7627,-448r-4,2l7621,-443r,6l7622,-435r,1l7626,-429r-4,l7622,-425r29,l7651,-430r-17,l7632,-430r-1,l7628,-432r-2,-3l7626,-437r,-3l7627,-442r1,-1l7633,-443r18,l7651,-448xm7651,-476r-19,l7630,-476r-3,-3l7627,-481r,-4l7622,-485r-1,4l7622,-480r1,2l7627,-476r-5,l7622,-471r29,l7651,-476xm7651,-525r-40,l7611,-520r40,l7651,-525xm7651,-460r,-4l7651,-466r-4,l7647,-464r,2l7645,-461r-19,l7626,-466r-4,l7622,-461r-8,l7614,-456r8,l7622,-453r4,l7626,-456r21,l7648,-457r3,-1l7651,-460xm7651,-381r,-2l7647,-387r-3,-2l7641,-389r,4l7643,-384r1,1l7646,-382r1,1l7647,-380r,5l7647,-373r-4,2l7640,-370r-6,l7632,-370r-5,-3l7626,-375r,-5l7626,-382r1,-1l7632,-385r,-4l7628,-389r-3,1l7622,-384r-1,2l7621,-374r2,3l7628,-366r4,1l7641,-365r4,-1l7650,-370r,l7651,-373r,-8xm7652,-410r-2,-3l7650,-414r-2,-1l7648,-403r-1,2l7643,-398r-3,1l7634,-397r-3,-1l7627,-401r-2,-2l7625,-409r2,-2l7631,-413r2,-1l7639,-414r3,1l7644,-412r2,1l7648,-409r,6l7648,-415r-4,-3l7640,-419r-9,l7627,-418r-5,5l7621,-410r,9l7623,-398r5,5l7632,-392r10,l7645,-393r5,-4l7651,-398r1,-3l7652,-410xm7652,-505r-2,-3l7650,-509r-2,-1l7648,-498r-1,3l7643,-493r-3,1l7634,-492r-3,-1l7627,-495r-2,-3l7625,-504r2,-2l7631,-508r2,-1l7639,-509r3,1l7646,-506r2,2l7648,-498r,-12l7647,-510r-3,-3l7640,-514r-9,l7627,-513r-5,6l7621,-505r,9l7623,-493r3,2l7628,-488r4,1l7642,-487r3,-1l7650,-492r1,-1l7652,-496r,-9xm7876,-443r-21,l7853,-443r-5,2l7847,-438r,6l7847,-430r1,1l7851,-424r-4,l7847,-420r29,l7876,-425r-17,l7858,-425r-1,l7854,-427r-3,-3l7851,-432r,-3l7852,-437r2,-1l7858,-438r18,l7876,-443xm7876,-471r-18,l7856,-471r-3,-3l7852,-476r,-4l7847,-480r,4l7847,-475r2,2l7852,-471r-5,l7847,-466r29,l7876,-471xm7876,-520r-39,l7837,-515r39,l7876,-520xm7877,-455r-1,-4l7876,-461r-4,l7872,-459r,2l7870,-456r-19,l7851,-461r-4,l7847,-456r-8,l7839,-451r8,l7847,-448r4,l7851,-451r21,l7874,-452r2,-1l7877,-455xm7877,-368r,-8l7876,-378r-3,-4l7870,-384r-4,l7866,-380r2,1l7870,-378r2,2l7873,-375r,5l7872,-368r-4,3l7865,-365r-5,l7857,-365r-5,-2l7851,-370r,-5l7851,-377r2,-1l7857,-380r,-4l7853,-384r-3,1l7847,-379r,2l7847,-369r1,3l7854,-361r4,1l7867,-360r3,-1l7875,-365r1,l7877,-368xm7877,-405r-1,-3l7875,-409r-2,-1l7873,-398r-1,2l7868,-393r-3,1l7859,-392r-3,-1l7852,-396r-1,-2l7851,-404r1,-2l7856,-408r3,-1l7864,-409r3,1l7872,-406r1,2l7873,-398r,-12l7870,-413r-4,-1l7856,-414r-3,1l7848,-408r-1,3l7847,-397r1,4l7854,-388r4,1l7867,-387r3,-1l7875,-392r1,-1l7877,-396r,-9xm7877,-500r-1,-3l7875,-504r-2,-1l7873,-493r-1,3l7868,-488r-3,1l7859,-487r-3,-1l7852,-490r-1,-3l7851,-499r1,-2l7856,-503r3,-1l7864,-504r3,1l7872,-501r1,2l7873,-493r,-12l7870,-508r-4,-1l7856,-509r-3,1l7848,-502r-1,2l7847,-492r1,4l7854,-483r4,1l7867,-482r3,-1l7875,-487r1,-1l7877,-491r,-9xm8096,-443r-21,l8073,-443r-5,2l8067,-438r,6l8067,-430r1,1l8072,-424r-4,l8068,-420r28,l8096,-425r-17,l8078,-425r-1,l8074,-427r-2,-3l8071,-432r,-3l8072,-437r2,-1l8078,-438r18,l8096,-443xm8096,-471r-18,l8076,-471r-3,-3l8072,-476r,-4l8067,-480r,4l8068,-475r1,2l8073,-471r-5,l8068,-466r28,l8096,-471xm8096,-520r-39,l8057,-515r39,l8096,-520xm8097,-455r,-4l8096,-461r-3,l8093,-459r-1,2l8090,-456r-18,l8072,-461r-4,l8068,-456r-8,l8060,-451r8,l8068,-448r4,l8072,-451r21,l8094,-452r2,-1l8097,-455xm8097,-368r,-8l8096,-378r-3,-4l8090,-384r-4,l8086,-380r2,1l8090,-378r1,1l8093,-376r,1l8093,-370r-1,2l8088,-365r-2,l8080,-365r-2,l8073,-367r-2,-3l8071,-375r1,-2l8073,-378r4,-2l8077,-384r-4,l8071,-383r-2,2l8068,-379r-1,2l8067,-369r1,3l8074,-361r4,1l8087,-360r3,-1l8095,-365r1,l8097,-368xm8098,-405r-2,-3l8095,-409r-2,-1l8093,-398r-1,2l8088,-393r-2,1l8079,-392r-2,-1l8074,-394r-2,-2l8071,-398r,-6l8072,-406r5,-2l8079,-409r6,l8087,-408r5,2l8093,-404r,6l8093,-410r-3,-3l8086,-414r-9,l8073,-413r-5,5l8067,-405r,8l8068,-393r3,2l8074,-388r4,1l8087,-387r4,-1l8095,-392r1,-1l8098,-396r,-9xm8098,-500r-2,-3l8095,-504r-2,-1l8093,-493r-1,3l8088,-488r-2,1l8079,-487r-2,-1l8074,-489r-2,-1l8071,-493r,-6l8072,-501r5,-2l8079,-504r6,l8087,-503r5,2l8093,-499r,6l8093,-505r-3,-3l8086,-509r-9,l8073,-508r-5,6l8067,-500r,8l8068,-488r6,5l8078,-482r9,l8091,-483r4,-4l8096,-488r2,-3l8098,-500xe" fillcolor="black" stroked="f">
              <v:stroke joinstyle="round"/>
              <v:formulas/>
              <v:path arrowok="t" o:connecttype="segments"/>
            </v:shape>
            <v:shape id="_x0000_s2128" type="#_x0000_t75" style="position:absolute;left:9003;top:-529;width:52;height:379">
              <v:imagedata r:id="rId26" o:title=""/>
            </v:shape>
            <v:shape id="_x0000_s2127" type="#_x0000_t75" style="position:absolute;left:9233;top:-529;width:52;height:379">
              <v:imagedata r:id="rId27" o:title=""/>
            </v:shape>
            <v:shape id="_x0000_s2126" type="#_x0000_t75" style="position:absolute;left:9468;top:-529;width:52;height:379">
              <v:imagedata r:id="rId28" o:title=""/>
            </v:shape>
            <v:shape id="_x0000_s2125" style="position:absolute;left:9699;top:-515;width:502;height:165" coordorigin="9699,-515" coordsize="502,165" o:spt="100" adj="0,,0" path="m9739,-438r-22,l9715,-438r-4,2l9709,-433r,6l9710,-425r,1l9714,-419r-4,l9710,-415r29,l9739,-420r-17,l9720,-420r-1,l9716,-422r-2,-3l9714,-427r,-3l9715,-432r1,-1l9721,-433r18,l9739,-438xm9739,-466r-19,l9718,-466r-3,-3l9714,-471r1,-4l9709,-475r,4l9710,-470r1,2l9715,-466r-5,l9710,-461r29,l9739,-466xm9739,-515r-40,l9699,-510r40,l9739,-515xm9739,-450r,-4l9739,-456r-4,l9735,-454r,2l9733,-451r-19,l9714,-456r-4,l9710,-451r-8,l9702,-446r8,l9710,-443r4,l9714,-446r21,l9736,-447r3,-1l9739,-450xm9739,-363r,-8l9739,-373r-4,-4l9732,-379r-3,l9729,-375r2,1l9732,-373r3,2l9735,-370r,5l9734,-363r-3,3l9728,-360r-6,l9720,-360r-5,-2l9713,-365r1,-5l9714,-372r1,-1l9720,-375r,-4l9716,-379r-3,1l9710,-374r-1,2l9709,-364r2,3l9716,-356r4,1l9729,-355r4,-1l9736,-358r2,-2l9738,-360r1,-3xm9740,-400r-2,-3l9738,-404r-2,-1l9736,-393r-1,2l9731,-388r-3,1l9722,-387r-3,-1l9715,-391r-2,-2l9713,-399r2,-2l9719,-403r2,-1l9727,-404r3,1l9734,-401r2,2l9736,-393r,-12l9732,-408r-4,-1l9719,-409r-4,1l9710,-403r-1,3l9709,-391r2,3l9716,-383r4,1l9730,-382r3,-1l9738,-387r,-1l9740,-391r,-9xm9740,-495r-2,-3l9738,-499r-2,-1l9736,-488r-1,3l9733,-484r-2,1l9728,-482r-6,l9719,-483r-2,-1l9715,-485r-2,-3l9713,-494r2,-2l9719,-498r2,-1l9727,-499r3,1l9734,-496r2,2l9736,-488r,-12l9732,-503r-4,-1l9719,-504r-4,1l9710,-497r-1,2l9709,-487r2,4l9716,-478r4,1l9730,-477r3,-1l9738,-482r,-1l9740,-486r,-9xm9969,-438r-21,l9946,-438r-5,2l9940,-433r,6l9940,-425r1,1l9944,-419r-4,l9940,-415r29,l9969,-420r-17,l9951,-420r-1,l9947,-422r-3,-3l9944,-427r,-3l9945,-432r2,-1l9951,-433r18,l9969,-438xm9969,-466r-18,l9949,-466r-3,-3l9945,-471r,-4l9940,-475r,4l9940,-470r2,2l9945,-466r-5,l9940,-461r29,l9969,-466xm9969,-515r-39,l9930,-510r39,l9969,-515xm9970,-450r-1,-4l9969,-456r-4,l9965,-454r,2l9963,-451r-19,l9944,-456r-4,l9940,-451r-8,l9932,-446r8,l9940,-443r4,l9944,-446r21,l9967,-447r2,-1l9970,-450xm9970,-363r,-8l9969,-373r-3,-4l9963,-379r-4,l9959,-375r2,1l9963,-373r1,1l9965,-371r1,1l9966,-365r-1,2l9961,-360r-3,l9953,-360r-3,l9945,-362r-1,-3l9944,-370r,-2l9946,-373r4,-2l9950,-379r-4,l9943,-378r-3,4l9940,-372r-1,8l9941,-361r6,5l9950,-355r10,l9963,-356r5,-4l9969,-360r1,-3xm9970,-400r-1,-3l9968,-404r-2,-1l9966,-393r-1,2l9961,-388r-3,1l9952,-387r-3,-1l9945,-391r-1,-2l9944,-399r1,-2l9949,-403r3,-1l9957,-404r3,1l9965,-401r1,2l9966,-393r,-12l9966,-406r-3,-2l9959,-409r-10,l9946,-408r-5,5l9940,-400r,9l9941,-388r6,5l9951,-382r9,l9963,-383r5,-4l9969,-388r1,-3l9970,-400xm9970,-495r-1,-3l9968,-499r-2,-1l9966,-488r-1,3l9963,-484r-2,1l9958,-482r-6,l9949,-483r-2,-1l9945,-485r-1,-3l9944,-494r1,-2l9949,-498r3,-1l9957,-499r3,1l9965,-496r1,2l9966,-488r,-12l9963,-503r-4,-1l9949,-504r-3,1l9941,-497r-1,2l9939,-487r2,4l9947,-478r4,1l9960,-477r3,-1l9968,-482r1,-1l9970,-486r,-9xm10199,-433r-21,l10176,-433r-5,2l10170,-428r,6l10170,-420r1,1l10175,-414r-4,l10171,-410r28,l10199,-415r-16,l10181,-415r-1,l10177,-417r-2,-3l10174,-422r,-3l10175,-427r2,-1l10181,-428r18,l10199,-433xm10199,-461r-18,l10179,-461r-3,-3l10175,-466r,-4l10170,-470r,4l10171,-465r1,2l10176,-461r-5,l10171,-456r28,l10199,-461xm10199,-510r-39,l10160,-505r39,l10199,-510xm10200,-445r,-4l10199,-451r-3,l10196,-449r-1,2l10193,-446r-18,l10175,-451r-4,l10171,-446r-8,l10163,-441r8,l10171,-438r4,l10175,-441r21,l10197,-442r2,-1l10200,-445xm10200,-358r,-8l10199,-368r-3,-4l10193,-374r-4,l10189,-370r2,1l10193,-368r3,2l10196,-365r,5l10195,-358r-4,3l10189,-355r-6,l10181,-355r-5,-2l10174,-360r,-5l10175,-367r1,-1l10180,-370r,-4l10176,-374r-2,1l10171,-369r-1,2l10170,-359r1,3l10177,-351r4,1l10190,-350r3,-1l10198,-355r1,l10200,-358xm10200,-395r-1,-3l10198,-399r-2,-1l10196,-388r-1,2l10191,-383r-2,1l10182,-382r-2,-1l10175,-386r-1,-2l10174,-394r1,-2l10180,-398r2,-1l10188,-399r2,1l10195,-396r1,2l10196,-388r,-12l10196,-401r-3,-2l10189,-404r-9,l10176,-403r-5,5l10170,-395r,8l10171,-383r6,5l10181,-377r9,l10194,-378r4,-4l10199,-383r1,-3l10200,-395xm10200,-490r-1,-3l10198,-494r-2,-1l10196,-483r-1,3l10191,-478r-2,1l10182,-477r-2,-1l10177,-479r-2,-1l10174,-483r,-6l10175,-491r5,-2l10182,-494r6,l10190,-493r5,2l10196,-489r,6l10196,-495r-3,-3l10189,-499r-9,l10176,-498r-5,6l10170,-490r,8l10171,-478r3,2l10177,-473r4,1l10190,-472r4,-1l10198,-477r1,-1l10200,-481r,-9xe" fillcolor="black" stroked="f">
              <v:stroke joinstyle="round"/>
              <v:formulas/>
              <v:path arrowok="t" o:connecttype="segments"/>
            </v:shape>
            <v:shape id="_x0000_s2124" type="#_x0000_t75" style="position:absolute;left:6634;top:-1277;width:52;height:359">
              <v:imagedata r:id="rId29" o:title=""/>
            </v:shape>
            <v:shape id="_x0000_s2123" type="#_x0000_t75" style="position:absolute;left:8747;top:-1347;width:52;height:344">
              <v:imagedata r:id="rId30" o:title=""/>
            </v:shape>
            <w10:wrap anchorx="page"/>
          </v:group>
        </w:pict>
      </w:r>
      <w:r>
        <w:rPr>
          <w:rFonts w:ascii="Microsoft Sans Serif"/>
          <w:color w:val="231F20"/>
          <w:spacing w:val="-2"/>
          <w:sz w:val="16"/>
        </w:rPr>
        <w:t>Fig.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3.</w:t>
      </w:r>
      <w:r>
        <w:rPr>
          <w:rFonts w:ascii="Microsoft Sans Serif"/>
          <w:color w:val="231F20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Selected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visual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results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of</w:t>
      </w:r>
      <w:r>
        <w:rPr>
          <w:rFonts w:ascii="Microsoft Sans Serif"/>
          <w:color w:val="231F20"/>
          <w:spacing w:val="-10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the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Quality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Assessment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and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Read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Align-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proofErr w:type="spellStart"/>
      <w:r>
        <w:rPr>
          <w:rFonts w:ascii="Microsoft Sans Serif"/>
          <w:color w:val="231F20"/>
          <w:sz w:val="16"/>
        </w:rPr>
        <w:t>ment</w:t>
      </w:r>
      <w:proofErr w:type="spellEnd"/>
      <w:r>
        <w:rPr>
          <w:rFonts w:ascii="Microsoft Sans Serif"/>
          <w:color w:val="231F20"/>
          <w:sz w:val="16"/>
        </w:rPr>
        <w:t xml:space="preserve"> steps. a Quality assessment results reported by the </w:t>
      </w:r>
      <w:proofErr w:type="spellStart"/>
      <w:r>
        <w:rPr>
          <w:rFonts w:ascii="Microsoft Sans Serif"/>
          <w:color w:val="231F20"/>
          <w:sz w:val="16"/>
        </w:rPr>
        <w:t>systemPipeR</w:t>
      </w:r>
      <w:proofErr w:type="spellEnd"/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Bioconductor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package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providing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sequence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quality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score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distribution,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GC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content,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read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length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distribution,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etc.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b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HISAT2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alignment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results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for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each</w:t>
      </w:r>
    </w:p>
    <w:p w:rsidR="00A3580F" w:rsidRDefault="00000000">
      <w:pPr>
        <w:spacing w:before="17" w:line="201" w:lineRule="auto"/>
        <w:ind w:left="103" w:right="107"/>
        <w:jc w:val="both"/>
        <w:rPr>
          <w:rFonts w:ascii="Microsoft Sans Serif"/>
          <w:sz w:val="16"/>
        </w:rPr>
      </w:pPr>
      <w:r>
        <w:rPr>
          <w:rFonts w:ascii="Microsoft Sans Serif"/>
          <w:color w:val="231F20"/>
          <w:spacing w:val="-2"/>
          <w:sz w:val="16"/>
        </w:rPr>
        <w:t>sample: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(</w:t>
      </w:r>
      <w:proofErr w:type="spellStart"/>
      <w:r>
        <w:rPr>
          <w:rFonts w:ascii="Microsoft Sans Serif"/>
          <w:color w:val="231F20"/>
          <w:spacing w:val="-2"/>
          <w:sz w:val="16"/>
        </w:rPr>
        <w:t>i</w:t>
      </w:r>
      <w:proofErr w:type="spellEnd"/>
      <w:r>
        <w:rPr>
          <w:rFonts w:ascii="Microsoft Sans Serif"/>
          <w:color w:val="231F20"/>
          <w:spacing w:val="-2"/>
          <w:sz w:val="16"/>
        </w:rPr>
        <w:t>)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total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reads,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(ii)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aligned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concordantly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exactly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1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time,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(iii)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aligned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concordantly</w:t>
      </w:r>
      <w:r>
        <w:rPr>
          <w:rFonts w:ascii="Microsoft Sans Serif"/>
          <w:color w:val="231F20"/>
          <w:spacing w:val="-8"/>
          <w:w w:val="95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&gt;</w:t>
      </w:r>
      <w:r>
        <w:rPr>
          <w:rFonts w:ascii="Microsoft Sans Serif"/>
          <w:color w:val="231F20"/>
          <w:w w:val="95"/>
          <w:sz w:val="16"/>
        </w:rPr>
        <w:t>1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time,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(iv)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aligned</w:t>
      </w:r>
      <w:r>
        <w:rPr>
          <w:rFonts w:ascii="Microsoft Sans Serif"/>
          <w:color w:val="231F20"/>
          <w:spacing w:val="-3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discordantly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exactly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1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time,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(v)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reads</w:t>
      </w:r>
      <w:r>
        <w:rPr>
          <w:rFonts w:ascii="Microsoft Sans Serif"/>
          <w:color w:val="231F20"/>
          <w:spacing w:val="-38"/>
          <w:w w:val="95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not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aligned.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c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proofErr w:type="gramStart"/>
      <w:r>
        <w:rPr>
          <w:rFonts w:ascii="Microsoft Sans Serif"/>
          <w:color w:val="231F20"/>
          <w:spacing w:val="-1"/>
          <w:sz w:val="16"/>
        </w:rPr>
        <w:t>The</w:t>
      </w:r>
      <w:proofErr w:type="gramEnd"/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overall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alignment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rate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of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each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sample.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Blue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and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yellow</w:t>
      </w:r>
    </w:p>
    <w:p w:rsidR="00A3580F" w:rsidRDefault="00000000">
      <w:pPr>
        <w:spacing w:before="4"/>
        <w:ind w:left="103"/>
        <w:rPr>
          <w:rFonts w:ascii="Microsoft Sans Serif"/>
          <w:sz w:val="16"/>
        </w:rPr>
      </w:pPr>
      <w:r>
        <w:rPr>
          <w:rFonts w:ascii="Microsoft Sans Serif"/>
          <w:color w:val="231F20"/>
          <w:w w:val="95"/>
          <w:sz w:val="16"/>
        </w:rPr>
        <w:t>represent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two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distinct</w:t>
      </w:r>
      <w:r>
        <w:rPr>
          <w:rFonts w:ascii="Microsoft Sans Serif"/>
          <w:color w:val="231F20"/>
          <w:spacing w:val="-4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groups.</w:t>
      </w:r>
    </w:p>
    <w:p w:rsidR="00A3580F" w:rsidRDefault="00A3580F">
      <w:pPr>
        <w:pStyle w:val="BodyText"/>
        <w:rPr>
          <w:rFonts w:ascii="Microsoft Sans Serif"/>
          <w:sz w:val="16"/>
        </w:rPr>
      </w:pPr>
    </w:p>
    <w:p w:rsidR="00A3580F" w:rsidRDefault="00000000">
      <w:pPr>
        <w:pStyle w:val="BodyText"/>
        <w:spacing w:before="109" w:line="237" w:lineRule="auto"/>
        <w:ind w:left="103" w:right="107"/>
        <w:jc w:val="both"/>
      </w:pPr>
      <w:r>
        <w:rPr>
          <w:color w:val="231F20"/>
          <w:w w:val="105"/>
        </w:rPr>
        <w:t>mainly includes calculating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the sequence </w:t>
      </w:r>
      <w:proofErr w:type="gramStart"/>
      <w:r>
        <w:rPr>
          <w:color w:val="231F20"/>
          <w:w w:val="105"/>
        </w:rPr>
        <w:t>quality  score</w:t>
      </w:r>
      <w:proofErr w:type="gramEnd"/>
      <w:r>
        <w:rPr>
          <w:color w:val="231F20"/>
          <w:w w:val="105"/>
        </w:rPr>
        <w:t xml:space="preserve"> 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GC content, and checking for the presence of the adapter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sequence [14]. After running </w:t>
      </w:r>
      <w:proofErr w:type="spellStart"/>
      <w:proofErr w:type="gramStart"/>
      <w:r>
        <w:rPr>
          <w:i/>
          <w:color w:val="231F20"/>
          <w:w w:val="105"/>
        </w:rPr>
        <w:t>RNASeqǪualityAssessment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 xml:space="preserve">)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RNASeqǪualityAssessment_CMD</w:t>
      </w:r>
      <w:proofErr w:type="spellEnd"/>
      <w:r>
        <w:rPr>
          <w:i/>
          <w:color w:val="231F20"/>
          <w:w w:val="105"/>
        </w:rPr>
        <w:t>(),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quality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report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samples is created by </w:t>
      </w:r>
      <w:proofErr w:type="spellStart"/>
      <w:r>
        <w:rPr>
          <w:color w:val="231F20"/>
          <w:w w:val="105"/>
        </w:rPr>
        <w:t>systemPipeR</w:t>
      </w:r>
      <w:proofErr w:type="spellEnd"/>
      <w:r>
        <w:rPr>
          <w:color w:val="231F20"/>
          <w:w w:val="105"/>
        </w:rPr>
        <w:t xml:space="preserve"> [15] and kept in the </w:t>
      </w:r>
      <w:r>
        <w:rPr>
          <w:i/>
          <w:color w:val="231F20"/>
          <w:w w:val="105"/>
        </w:rPr>
        <w:t>RNA-</w:t>
      </w:r>
      <w:r>
        <w:rPr>
          <w:i/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Seq_results</w:t>
      </w:r>
      <w:proofErr w:type="spellEnd"/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directory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(Fig.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3a).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assigned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base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call, also called the Phred score, refers to the probability of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incorrect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[16].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Higher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indicates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higher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chance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correct.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Generally,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recommended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the average score of each sample should at least reach Ǫ30,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base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1000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probability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incorrect (i.e., 99.9 percent base call accuracy) [17]. In RNA-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SeqR</w:t>
      </w:r>
      <w:proofErr w:type="spellEnd"/>
      <w:r>
        <w:rPr>
          <w:color w:val="231F20"/>
          <w:w w:val="105"/>
        </w:rPr>
        <w:t>, quality trimming is not included due to the limitations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 trimming large RNA-Seq fastq.gz files in the R environ-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ment</w:t>
      </w:r>
      <w:proofErr w:type="spellEnd"/>
      <w:r>
        <w:rPr>
          <w:color w:val="231F20"/>
          <w:w w:val="105"/>
        </w:rPr>
        <w:t>. We suggest omitting samples with an average quality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score below Ǫ30 from the subsequent analyses. To let </w:t>
      </w:r>
      <w:proofErr w:type="gramStart"/>
      <w:r>
        <w:rPr>
          <w:color w:val="231F20"/>
          <w:w w:val="105"/>
        </w:rPr>
        <w:t>users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update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trimmed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fastq.gz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files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easily,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update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function,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Update_Fastq_gz</w:t>
      </w:r>
      <w:proofErr w:type="spellEnd"/>
      <w:r>
        <w:rPr>
          <w:color w:val="231F20"/>
          <w:w w:val="105"/>
        </w:rPr>
        <w:t xml:space="preserve">, is provided. In the case of our </w:t>
      </w:r>
      <w:r>
        <w:rPr>
          <w:i/>
          <w:color w:val="231F20"/>
          <w:w w:val="105"/>
        </w:rPr>
        <w:t>S. cerevisiae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RNA-Seq experiment, the average score of all samples was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over Ǫ30, indicating the quality of this set of sequencing 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sufficient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proceed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alignment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step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(Fig.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3a).</w:t>
      </w:r>
    </w:p>
    <w:p w:rsidR="00A3580F" w:rsidRDefault="00A3580F">
      <w:pPr>
        <w:pStyle w:val="BodyText"/>
        <w:spacing w:before="8"/>
        <w:rPr>
          <w:sz w:val="15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  <w:spacing w:before="1"/>
      </w:pPr>
      <w:r>
        <w:rPr>
          <w:color w:val="231F20"/>
          <w:w w:val="105"/>
        </w:rPr>
        <w:t>Read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Alignment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Quantification</w:t>
      </w:r>
    </w:p>
    <w:p w:rsidR="00A3580F" w:rsidRDefault="00000000">
      <w:pPr>
        <w:pStyle w:val="BodyText"/>
        <w:spacing w:before="30" w:line="237" w:lineRule="auto"/>
        <w:ind w:left="103" w:right="107"/>
        <w:jc w:val="both"/>
      </w:pPr>
      <w:r>
        <w:rPr>
          <w:color w:val="231F20"/>
          <w:w w:val="110"/>
        </w:rPr>
        <w:t>Reads are typically mapped to an annotated genome,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quantify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reads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05"/>
        </w:rPr>
        <w:t>specific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gene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region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comprehensive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gene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annota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spacing w:val="-2"/>
          <w:w w:val="110"/>
        </w:rPr>
        <w:t>tion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file.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correct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reference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genome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sequence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accurate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10"/>
        </w:rPr>
        <w:t>gene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annotation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lead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accurate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estimation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gene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expres</w:t>
      </w:r>
      <w:proofErr w:type="spellEnd"/>
      <w:r>
        <w:rPr>
          <w:color w:val="231F20"/>
          <w:spacing w:val="-1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sion</w:t>
      </w:r>
      <w:proofErr w:type="spellEnd"/>
      <w:r>
        <w:rPr>
          <w:color w:val="231F20"/>
          <w:w w:val="110"/>
        </w:rPr>
        <w:t>. This essential and all-in-one step involves reference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indexing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(HISAT2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STAR),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alignment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(HISAT2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STAR), SAM-to-BAM file conversion (</w:t>
      </w:r>
      <w:proofErr w:type="spellStart"/>
      <w:r>
        <w:rPr>
          <w:color w:val="231F20"/>
          <w:w w:val="110"/>
        </w:rPr>
        <w:t>Samtools</w:t>
      </w:r>
      <w:proofErr w:type="spellEnd"/>
      <w:r>
        <w:rPr>
          <w:color w:val="231F20"/>
          <w:w w:val="110"/>
        </w:rPr>
        <w:t>), transcript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assembly (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w w:val="110"/>
        </w:rPr>
        <w:t>), transcript comparison (</w:t>
      </w:r>
      <w:proofErr w:type="spellStart"/>
      <w:r>
        <w:rPr>
          <w:color w:val="231F20"/>
          <w:w w:val="110"/>
        </w:rPr>
        <w:t>Gffcompare</w:t>
      </w:r>
      <w:proofErr w:type="spellEnd"/>
      <w:r>
        <w:rPr>
          <w:color w:val="231F20"/>
          <w:w w:val="110"/>
        </w:rPr>
        <w:t>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ballgown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input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creation,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count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creation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(String-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10"/>
        </w:rPr>
        <w:t>Tie).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alter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parameterization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HISAT2,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STAR</w:t>
      </w:r>
    </w:p>
    <w:p w:rsidR="00A3580F" w:rsidRDefault="00A3580F">
      <w:pPr>
        <w:spacing w:line="237" w:lineRule="auto"/>
        <w:jc w:val="both"/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5173" w:space="88"/>
            <w:col w:w="5239"/>
          </w:cols>
        </w:sectPr>
      </w:pPr>
    </w:p>
    <w:p w:rsidR="00A3580F" w:rsidRDefault="00000000">
      <w:pPr>
        <w:pStyle w:val="BodyText"/>
        <w:spacing w:before="86" w:line="237" w:lineRule="auto"/>
        <w:ind w:left="5364" w:right="111"/>
        <w:jc w:val="both"/>
      </w:pPr>
      <w:r>
        <w:lastRenderedPageBreak/>
        <w:pict>
          <v:group id="_x0000_s2090" style="position:absolute;left:0;text-align:left;margin-left:30.55pt;margin-top:4.75pt;width:242.4pt;height:279pt;z-index:15738880;mso-position-horizontal-relative:page" coordorigin="611,95" coordsize="4848,5580">
            <v:shape id="_x0000_s2121" type="#_x0000_t75" style="position:absolute;left:611;top:94;width:4848;height:5537">
              <v:imagedata r:id="rId31" o:title=""/>
            </v:shape>
            <v:shape id="_x0000_s2120" type="#_x0000_t75" style="position:absolute;left:2535;top:165;width:1398;height:103">
              <v:imagedata r:id="rId32" o:title=""/>
            </v:shape>
            <v:shape id="_x0000_s2119" type="#_x0000_t75" style="position:absolute;left:705;top:1987;width:133;height:2040">
              <v:imagedata r:id="rId33" o:title=""/>
            </v:shape>
            <v:shape id="_x0000_s2118" type="#_x0000_t75" style="position:absolute;left:1130;top:487;width:1209;height:94">
              <v:imagedata r:id="rId34" o:title=""/>
            </v:shape>
            <v:shape id="_x0000_s2117" type="#_x0000_t75" style="position:absolute;left:2753;top:482;width:895;height:93">
              <v:imagedata r:id="rId35" o:title=""/>
            </v:shape>
            <v:shape id="_x0000_s2116" type="#_x0000_t75" style="position:absolute;left:4070;top:480;width:1236;height:95">
              <v:imagedata r:id="rId36" o:title=""/>
            </v:shape>
            <v:shape id="_x0000_s2115" type="#_x0000_t75" style="position:absolute;left:1256;top:2231;width:920;height:95">
              <v:imagedata r:id="rId37" o:title=""/>
            </v:shape>
            <v:shape id="_x0000_s2114" type="#_x0000_t75" style="position:absolute;left:2658;top:2230;width:1088;height:95">
              <v:imagedata r:id="rId38" o:title=""/>
            </v:shape>
            <v:shape id="_x0000_s2113" style="position:absolute;left:1371;top:2226;width:3685;height:1841" coordorigin="1372,2226" coordsize="3685,1841" o:spt="100" adj="0,,0" path="m1423,3992r-14,l1409,3999r,l1409,4013r,10l1408,4027r-4,5l1401,4033r-8,l1390,4031r-2,-5l1387,4024r-1,-3l1386,4015r1,-3l1390,4005r3,-3l1401,4002r3,2l1408,4009r1,4l1409,3999r-2,-4l1405,3993r-6,-2l1397,3990r-10,l1382,3993r-8,11l1372,4010r,17l1374,4033r8,10l1387,4045r12,l1402,4044r5,-3l1408,4039r1,-2l1409,4045r,4l1406,4054r-3,2l1394,4056r-2,-1l1390,4054r-2,-4l1373,4050r,5l1374,4056r2,4l1384,4065r6,1l1408,4066r8,-3l1421,4056r1,-2l1423,4049r,-12l1423,4033r,-31l1423,3999r,-7xm1451,4030r-15,l1436,4045r15,l1451,4030xm1553,4003r,-4l1551,3991r-2,-4l1548,3985r-4,-6l1540,3976r-2,l1538,4001r,12l1537,4018r-4,11l1528,4032r-21,l1507,3985r21,l1532,3987r3,4l1537,3995r1,6l1538,3976r-6,-3l1528,3973r-5,l1493,3973r,72l1534,4045r8,-5l1547,4032r4,-7l1553,4017r,-14xm1619,4032r-39,l1580,4013r35,l1615,4001r-35,l1580,3986r38,l1618,3973r-53,l1565,4045r54,l1619,4032xm1623,4050r-138,l1485,4060r138,l1623,4050xm1681,4010r-28,l1653,4023r28,l1681,4010xm1789,3973r-22,l1754,4029r-10,-45l1741,3973r-22,l1719,4045r14,l1733,3984r14,61l1761,4045r4,-16l1775,3984r,61l1789,4045r,-61l1789,3973xm1866,4045r-6,-15l1856,4018r-10,-29l1841,3974r,44l1822,4018r10,-29l1841,4018r,-44l1840,3973r-17,l1798,4045r15,l1818,4030r27,l1849,4045r17,xm1957,3988r-1,-3l1955,3982r-9,-7l1942,3973r,19l1942,3999r-1,3l1937,4006r-2,l1918,4006r,-21l1935,3985r2,1l1941,3989r1,3l1942,3973r-1,l1903,3973r,72l1918,4045r,-26l1940,4019r6,-2l1955,4010r1,-4l1957,4004r,-16xm1982,3973r-14,l1968,4045r14,l1982,3973xm2047,4011r-3,-7l2043,4002r-3,-4l2035,3993r-3,-2l2032,4013r,11l2031,4028r-4,5l2023,4035r-8,l2012,4033r-4,-5l2007,4024r,-11l2008,4009r2,-3l2012,4003r3,-1l2023,4002r4,1l2029,4006r2,3l2032,4013r,-22l2029,3990r-19,l2004,3993r-9,11l1992,4011r,15l1995,4033r9,11l2010,4046r19,l2035,4044r8,-9l2044,4033r3,-7l2047,4011xm2081,3992r-9,l2072,3977r-14,l2058,3992r-7,l2051,4002r7,l2058,4038r1,2l2061,4042r2,2l2068,4046r13,-1l2081,4035r,l2078,4035r-3,l2074,4035r-1,-1l2072,4034r,-2l2072,4002r9,l2081,3992xm4349,2247r-10,l4339,2242r1,-3l4341,2239r1,-1l4346,2238r1,l4348,2238r,l4348,2227r-3,l4343,2227r-8,l4330,2228r-2,4l4326,2234r-1,4l4325,2247r-7,l4318,2257r8,l4326,2299r13,l4339,2257r10,l4349,2247xm4371,2285r-15,l4356,2299r15,l4371,2285xm4474,2258r-1,-4l4472,2246r-2,-4l4469,2240r-5,-6l4460,2231r-1,-1l4459,2255r,13l4458,2273r-5,10l4448,2287r-20,l4428,2240r20,l4453,2242r4,8l4459,2255r,-25l4452,2228r-4,l4444,2228r-31,l4413,2299r42,l4463,2295r4,-8l4472,2279r2,-8l4474,2258xm4540,2286r-40,l4500,2268r35,l4535,2255r-35,l4500,2240r38,l4538,2228r-53,l4485,2299r55,l4540,2286xm4544,2304r-139,l4405,2314r139,l4544,2304xm4601,2265r-27,l4574,2278r27,l4601,2265xm4695,2243r-1,-3l4693,2237r-9,-8l4680,2228r,19l4680,2254r-1,3l4675,2260r-3,1l4655,2261r,-21l4672,2240r3,1l4679,2244r1,3l4680,2228r-2,l4641,2228r,71l4655,2299r,-25l4678,2274r6,-2l4693,2265r1,-4l4695,2259r,-16xm4767,2251r,-4l4765,2243r-3,-4l4756,2230r-8,-4l4727,2226r-8,3l4707,2242r-3,9l4704,2276r2,9l4712,2291r6,7l4726,2301r19,l4751,2299r11,-10l4762,2288r3,-5l4767,2275r-15,l4751,2279r-2,2l4745,2287r-4,1l4731,2288r-4,-2l4721,2278r-2,-6l4719,2256r1,-6l4727,2241r4,-2l4741,2239r4,2l4750,2245r1,3l4752,2251r15,xm4842,2299r-6,-14l4832,2272r-10,-28l4817,2229r,43l4798,2272r10,-28l4817,2272r,-43l4816,2228r-17,l4774,2299r15,l4794,2285r27,l4825,2299r17,xm4933,2243r-1,-3l4931,2237r-9,-8l4918,2228r,19l4918,2254r-1,3l4913,2260r-2,1l4894,2261r,-21l4911,2240r2,1l4917,2244r1,3l4918,2228r-1,l4879,2228r,71l4894,2299r,-25l4916,2274r6,-2l4931,2265r1,-4l4933,2259r,-16xm4958,2228r-14,l4944,2299r14,l4958,2228xm5023,2265r-3,-6l5018,2256r-7,-9l5008,2246r,22l5008,2278r-1,4l5003,2288r-4,1l4991,2289r-3,-1l4984,2282r-1,-4l4983,2268r1,-5l4988,2258r3,-2l4999,2256r4,2l5007,2263r1,5l5008,2246r-3,-1l4986,2245r-7,2l4971,2259r-3,6l4968,2281r3,6l4979,2298r7,3l5005,2301r6,-3l5019,2289r1,-2l5023,2281r,-16xm5057,2247r-9,l5048,2232r-14,l5034,2247r-7,l5027,2257r7,l5034,2293r1,2l5039,2299r5,1l5057,2300r,-10l5057,2289r-2,1l5055,2290r-1,l5051,2290r-1,-1l5048,2288r,-1l5048,2257r9,l5057,2247xe" fillcolor="black" stroked="f">
              <v:stroke joinstyle="round"/>
              <v:formulas/>
              <v:path arrowok="t" o:connecttype="segments"/>
            </v:shape>
            <v:shape id="_x0000_s2112" type="#_x0000_t75" style="position:absolute;left:2738;top:3972;width:932;height:87">
              <v:imagedata r:id="rId39" o:title=""/>
            </v:shape>
            <v:shape id="_x0000_s2111" style="position:absolute;left:4338;top:3977;width:734;height:88" coordorigin="4338,3977" coordsize="734,88" o:spt="100" adj="0,,0" path="m4352,3977r-14,l4338,3990r14,l4352,3977xm4352,3997r-14,l4338,4050r14,l4352,3997xm4380,4035r-14,l4366,4050r14,l4380,4035xm4483,4008r,-4l4481,3996r-2,-4l4478,3990r-4,-6l4469,3981r-1,l4468,4006r,12l4467,4023r-4,11l4458,4037r-21,l4437,3990r21,l4462,3992r5,8l4468,4006r,-25l4461,3978r-3,l4453,3978r-31,l4422,4050r42,l4472,4045r5,-8l4481,4030r2,-8l4483,4008xm4549,4037r-40,l4509,4018r35,l4544,4006r-35,l4509,3991r38,l4547,3978r-52,l4495,4050r54,l4549,4037xm4553,4055r-138,l4415,4065r138,l4553,4055xm4610,4015r-27,l4583,4028r27,l4610,4015xm4707,3978r-15,l4692,4005r-28,l4664,3978r-15,l4649,4050r15,l4664,4018r28,l4692,4050r15,l4707,4018r,-13l4707,3978xm4769,4027r,-8l4769,4018r-1,-6l4766,4009r-1,-2l4762,4002r-3,-3l4754,3997r,21l4731,4018r,-4l4731,4014r1,-2l4736,4008r3,-1l4746,4007r3,1l4751,4009r2,2l4754,4014r,4l4754,3997r-3,-1l4747,3995r-12,l4728,3998r-9,9l4716,4014r,19l4719,4041r11,8l4736,4051r16,l4758,4049r5,-5l4766,4040r,l4768,4037r,-3l4754,4034r-3,4l4749,4039r-2,1l4740,4040r-2,l4732,4036r-2,-4l4730,4027r39,xm4822,4048r-2,-2l4820,4045r,-1l4819,4043r,-2l4819,4024r,-18l4819,4005r-2,-4l4812,3999r-4,-3l4803,3995r-15,l4782,3998r-4,4l4776,4005r-2,4l4774,4014r13,l4788,4012r,-2l4791,4007r2,-1l4799,4006r3,1l4805,4009r,1l4805,4014r,l4805,4024r,10l4804,4037r-5,3l4796,4041r-5,l4790,4041r-3,-2l4786,4037r,-5l4787,4030r4,-2l4793,4027r3,l4799,4026r4,-1l4805,4024r,-10l4804,4015r-3,2l4799,4017r-12,2l4783,4020r-8,4l4772,4029r,12l4774,4044r6,6l4784,4051r9,l4796,4050r6,-3l4804,4045r2,-2l4806,4047r1,3l4822,4050r,-2xm4856,3997r-9,l4847,3982r-14,l4833,3997r-7,l4826,4007r7,l4833,4043r1,2l4838,4049r5,2l4856,4050r,-10l4856,4040r-2,l4853,4040r,l4850,4040r-2,l4847,4039r,-2l4847,4007r9,l4856,3997xm4948,3993r-1,-3l4946,3987r-9,-7l4933,3978r,19l4933,4004r-1,3l4928,4011r-2,l4909,4011r,-21l4926,3990r2,1l4932,3994r1,3l4933,3978r-1,l4894,3978r,72l4909,4050r,-26l4931,4024r6,-2l4946,4015r1,-4l4948,4009r,-16xm4973,3978r-14,l4959,4050r14,l4973,3978xm5037,4016r-2,-7l5033,4007r-7,-9l5023,3996r,22l5023,4029r-1,4l5017,4038r-3,2l5006,4040r-3,-2l4999,4033r-1,-4l4998,4018r1,-4l5003,4008r3,-1l5014,4007r3,1l5022,4014r1,4l5023,3996r-4,-1l5001,3995r-7,3l4985,4009r-2,7l4983,4031r2,7l4994,4049r7,2l5019,4051r7,-2l5033,4040r2,-2l5037,4031r,-15xm5072,3997r-9,l5063,3982r-14,l5049,3997r-7,l5042,4007r7,l5049,4043r1,2l5054,4049r5,2l5072,4050r,-10l5072,4040r-2,l5070,4040r-1,l5066,4040r-2,l5063,4039r,-2l5063,4007r9,l5072,3997xe" fillcolor="black" stroked="f">
              <v:stroke joinstyle="round"/>
              <v:formulas/>
              <v:path arrowok="t" o:connecttype="segments"/>
            </v:shape>
            <v:shape id="_x0000_s2110" type="#_x0000_t75" style="position:absolute;left:2692;top:1735;width:51;height:377">
              <v:imagedata r:id="rId40" o:title=""/>
            </v:shape>
            <v:shape id="_x0000_s2109" type="#_x0000_t75" style="position:absolute;left:2912;top:1735;width:51;height:377">
              <v:imagedata r:id="rId41" o:title=""/>
            </v:shape>
            <v:shape id="_x0000_s2108" type="#_x0000_t75" style="position:absolute;left:3121;top:1735;width:51;height:377">
              <v:imagedata r:id="rId42" o:title=""/>
            </v:shape>
            <v:shape id="_x0000_s2107" style="position:absolute;left:3331;top:1744;width:260;height:165" coordorigin="3331,1744" coordsize="260,165" o:spt="100" adj="0,,0" path="m3370,1821r-21,l3347,1821r-4,2l3341,1826r,6l3342,1833r,2l3346,1839r-4,l3342,1844r28,l3370,1839r-16,l3352,1839r-1,l3348,1837r-2,-3l3346,1832r-1,-3l3346,1827r2,-1l3352,1825r18,l3370,1821xm3370,1793r-18,l3350,1793r-3,-3l3346,1788r,-4l3341,1784r,4l3342,1789r1,2l3347,1793r-5,l3342,1798r28,l3370,1793xm3370,1744r-39,l3331,1749r39,l3370,1744xm3371,1809r,-4l3370,1803r-3,l3367,1805r-1,2l3364,1808r-18,l3346,1803r-4,l3342,1808r-8,l3334,1812r8,l3342,1816r4,l3346,1812r21,l3368,1812r2,-2l3371,1809xm3371,1888r-1,-3l3367,1881r-3,-1l3360,1879r,5l3362,1884r2,1l3367,1888r,1l3367,1894r-1,2l3362,1898r-2,1l3354,1899r-2,-1l3347,1896r-2,-2l3345,1888r1,-1l3347,1886r4,-2l3351,1879r-3,1l3345,1881r-3,4l3341,1887r,8l3342,1898r6,5l3352,1904r9,l3364,1903r5,-4l3370,1898r1,-2l3371,1888xm3371,1859r-1,-4l3369,1855r-2,-2l3367,1866r-1,2l3362,1871r-2,l3353,1871r-2,l3346,1868r-1,-2l3345,1860r1,-3l3351,1855r2,l3359,1855r2,l3366,1858r1,2l3367,1866r,-13l3364,1851r-4,-1l3351,1850r-4,1l3342,1856r-1,3l3341,1867r1,3l3348,1875r4,1l3361,1876r4,-1l3369,1871r1,l3371,1867r,-8xm3371,1764r-1,-3l3369,1760r-2,-1l3367,1771r-1,3l3362,1776r-2,1l3353,1777r-2,-1l3346,1774r-1,-3l3345,1765r1,-2l3351,1761r2,-1l3359,1760r2,1l3366,1763r1,2l3367,1771r,-12l3364,1756r-4,-1l3351,1755r-4,2l3342,1762r-1,2l3341,1773r1,3l3348,1781r4,1l3361,1782r4,-1l3369,1777r1,-1l3371,1773r,-9xm3590,1826r-21,l3566,1826r-4,2l3561,1831r,6l3561,1838r1,2l3565,1844r-4,l3561,1849r29,l3590,1844r-17,l3572,1844r-1,l3568,1842r-3,-3l3565,1837r,-3l3566,1832r2,-1l3572,1830r18,l3590,1826xm3590,1798r-19,l3570,1798r-4,-3l3566,1793r,-4l3561,1789r,4l3561,1794r2,2l3566,1798r-5,l3561,1803r29,l3590,1798xm3590,1749r-39,l3551,1754r39,l3590,1749xm3590,1814r,-4l3590,1808r-4,l3586,1810r,2l3584,1813r-19,l3565,1808r-4,l3561,1813r-8,l3553,1817r8,l3561,1821r4,l3565,1817r21,l3587,1817r3,-2l3590,1814xm3591,1893r-1,-3l3586,1886r-2,-1l3580,1884r,5l3582,1889r1,1l3585,1891r1,2l3586,1894r,5l3586,1901r-4,2l3579,1904r-6,l3571,1903r-5,-2l3565,1899r,-6l3565,1892r1,-1l3571,1889r,-5l3567,1885r-3,1l3561,1890r,2l3560,1900r2,3l3567,1908r4,1l3580,1909r4,-1l3589,1904r,-1l3591,1901r,-8xm3591,1864r-2,-4l3589,1860r-2,-2l3587,1871r-1,2l3582,1876r-3,l3573,1876r-3,l3566,1873r-1,-2l3565,1865r1,-3l3570,1860r2,l3578,1860r3,l3586,1863r1,2l3587,1871r,-13l3583,1856r-3,-1l3570,1855r-3,1l3562,1861r-1,3l3561,1872r1,3l3565,1878r2,2l3571,1881r10,l3584,1880r5,-4l3590,1876r1,-4l3591,1864xm3591,1769r-2,-3l3589,1765r-2,-1l3587,1776r-1,3l3582,1781r-3,1l3573,1782r-3,-1l3566,1779r-1,-3l3565,1770r1,-2l3570,1766r2,-1l3578,1765r3,1l3586,1768r1,2l3587,1776r,-12l3583,1761r-3,-1l3570,1760r-3,2l3562,1767r-1,2l3561,1778r1,3l3565,1783r2,3l3571,1787r10,l3584,1786r5,-4l3590,1781r1,-3l3591,1769xe" fillcolor="black" stroked="f">
              <v:stroke joinstyle="round"/>
              <v:formulas/>
              <v:path arrowok="t" o:connecttype="segments"/>
            </v:shape>
            <v:shape id="_x0000_s2106" type="#_x0000_t75" style="position:absolute;left:2487;top:1072;width:55;height:361">
              <v:imagedata r:id="rId43" o:title=""/>
            </v:shape>
            <v:shape id="_x0000_s2105" type="#_x0000_t75" style="position:absolute;left:983;top:1219;width:56;height:277">
              <v:imagedata r:id="rId44" o:title=""/>
            </v:shape>
            <v:shape id="_x0000_s2104" type="#_x0000_t75" style="position:absolute;left:1579;top:2064;width:361;height:55">
              <v:imagedata r:id="rId45" o:title=""/>
            </v:shape>
            <v:shape id="_x0000_s2103" type="#_x0000_t75" style="position:absolute;left:3956;top:943;width:1154;height:1118">
              <v:imagedata r:id="rId46" o:title=""/>
            </v:shape>
            <v:shape id="_x0000_s2102" type="#_x0000_t75" style="position:absolute;left:1440;top:3809;width:321;height:52">
              <v:imagedata r:id="rId47" o:title=""/>
            </v:shape>
            <v:shape id="_x0000_s2101" type="#_x0000_t75" style="position:absolute;left:1001;top:3006;width:52;height:321">
              <v:imagedata r:id="rId48" o:title=""/>
            </v:shape>
            <v:shape id="_x0000_s2100" type="#_x0000_t75" style="position:absolute;left:2982;top:3790;width:500;height:53">
              <v:imagedata r:id="rId49" o:title=""/>
            </v:shape>
            <v:shape id="_x0000_s2099" type="#_x0000_t75" style="position:absolute;left:2489;top:2974;width:56;height:277">
              <v:imagedata r:id="rId50" o:title=""/>
            </v:shape>
            <v:shape id="_x0000_s2098" type="#_x0000_t75" style="position:absolute;left:4566;top:3809;width:291;height:52">
              <v:imagedata r:id="rId51" o:title=""/>
            </v:shape>
            <v:shape id="_x0000_s2097" type="#_x0000_t75" style="position:absolute;left:3943;top:2966;width:52;height:291">
              <v:imagedata r:id="rId52" o:title=""/>
            </v:shape>
            <v:shape id="_x0000_s2096" type="#_x0000_t75" style="position:absolute;left:1624;top:5580;width:298;height:55">
              <v:imagedata r:id="rId53" o:title=""/>
            </v:shape>
            <v:shape id="_x0000_s2095" type="#_x0000_t75" style="position:absolute;left:1011;top:4708;width:55;height:429">
              <v:imagedata r:id="rId54" o:title=""/>
            </v:shape>
            <v:shape id="_x0000_s2094" type="#_x0000_t75" style="position:absolute;left:2472;top:4733;width:56;height:371">
              <v:imagedata r:id="rId55" o:title=""/>
            </v:shape>
            <v:shape id="_x0000_s2093" type="#_x0000_t75" style="position:absolute;left:3948;top:5399;width:1164;height:276">
              <v:imagedata r:id="rId56" o:title=""/>
            </v:shape>
            <v:shape id="_x0000_s2092" type="#_x0000_t75" style="position:absolute;left:3025;top:5595;width:429;height:55">
              <v:imagedata r:id="rId57" o:title=""/>
            </v:shape>
            <v:shape id="_x0000_s2091" style="position:absolute;left:3759;top:1749;width:41;height:160" coordorigin="3760,1749" coordsize="41,160" o:spt="100" adj="0,,0" path="m3780,1884r-4,1l3774,1886r-3,4l3770,1892r,8l3771,1903r6,5l3781,1909r9,l3793,1908r5,-4l3783,1904r-2,-1l3776,1901r-2,-2l3774,1893r1,-1l3776,1891r4,-2l3780,1884xm3789,1884r,5l3791,1889r2,1l3795,1893r1,1l3796,1899r-1,2l3791,1903r-2,1l3798,1904r1,-1l3800,1901r,-8l3799,1890r-3,-4l3793,1885r-4,-1xm3789,1855r-9,l3776,1856r-5,5l3770,1864r,8l3771,1875r6,5l3781,1881r9,l3794,1880r4,-4l3782,1876r-2,l3775,1873r-1,-2l3774,1865r1,-3l3780,1860r2,l3798,1860r-5,-4l3789,1855xm3798,1860r-11,l3790,1860r5,3l3796,1865r,6l3795,1873r-4,3l3789,1876r9,l3799,1876r1,-4l3800,1864r-1,-4l3798,1860xm3799,1826r-21,l3776,1826r-5,2l3770,1831r,6l3770,1838r1,2l3775,1844r-4,l3771,1849r28,l3799,1844r-17,l3781,1844r-1,l3777,1842r-2,-3l3774,1837r,-3l3775,1832r2,-1l3781,1830r18,l3799,1826xm3775,1817r-4,l3771,1821r4,l3775,1817xm3799,1808r-4,l3796,1810r-1,2l3793,1813r-30,l3763,1817r32,l3797,1817r2,-2l3800,1814r,-4l3799,1808xm3775,1808r-4,l3771,1813r4,l3775,1808xm3775,1789r-5,l3770,1793r1,1l3772,1796r4,2l3771,1798r,5l3799,1803r,-5l3781,1798r-2,l3776,1795r-1,-2l3775,1789xm3789,1760r-9,l3776,1762r-5,5l3770,1769r,9l3771,1781r6,5l3781,1787r9,l3794,1786r4,-4l3782,1782r-2,-1l3775,1779r-1,-3l3774,1770r1,-2l3780,1766r2,-1l3798,1765r-5,-4l3789,1760xm3798,1765r-11,l3790,1766r5,2l3796,1770r,6l3795,1779r-4,2l3789,1782r9,l3799,1781r1,-3l3800,1769r-1,-3l3798,1765xm3799,1749r-39,l3760,1754r39,l3799,174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our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package,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different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mapping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types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overall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alignment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rates of each sample are summarized </w:t>
      </w:r>
      <w:r>
        <w:rPr>
          <w:color w:val="231F20"/>
          <w:w w:val="110"/>
        </w:rPr>
        <w:t>as tabular output 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visualized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using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bar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charts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(Figs.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3b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3c).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Overall,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map-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05"/>
        </w:rPr>
        <w:t>ping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rates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S.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spacing w:val="-1"/>
          <w:w w:val="105"/>
        </w:rPr>
        <w:t>cerevisiae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samples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95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percent,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10"/>
        </w:rPr>
        <w:t>illustrating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both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library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sequencing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reads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05"/>
        </w:rPr>
        <w:t>reference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genome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alignment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highly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accurate.</w:t>
      </w:r>
    </w:p>
    <w:p w:rsidR="00A3580F" w:rsidRDefault="00A3580F">
      <w:pPr>
        <w:pStyle w:val="BodyText"/>
        <w:spacing w:before="5"/>
        <w:rPr>
          <w:sz w:val="10"/>
        </w:rPr>
      </w:pPr>
    </w:p>
    <w:p w:rsidR="00A3580F" w:rsidRDefault="00A3580F">
      <w:pPr>
        <w:rPr>
          <w:sz w:val="10"/>
        </w:rPr>
        <w:sectPr w:rsidR="00A3580F">
          <w:headerReference w:type="default" r:id="rId58"/>
          <w:pgSz w:w="11300" w:h="15430"/>
          <w:pgMar w:top="800" w:right="380" w:bottom="280" w:left="420" w:header="449" w:footer="0" w:gutter="0"/>
          <w:cols w:space="720"/>
        </w:sect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A3580F">
      <w:pPr>
        <w:pStyle w:val="BodyText"/>
        <w:rPr>
          <w:sz w:val="16"/>
        </w:rPr>
      </w:pPr>
    </w:p>
    <w:p w:rsidR="00A3580F" w:rsidRDefault="00000000">
      <w:pPr>
        <w:spacing w:before="133"/>
        <w:ind w:left="103" w:right="38"/>
        <w:jc w:val="both"/>
        <w:rPr>
          <w:rFonts w:ascii="Microsoft Sans Serif"/>
          <w:sz w:val="16"/>
        </w:rPr>
      </w:pPr>
      <w:r>
        <w:pict>
          <v:shape id="_x0000_s2089" type="#_x0000_t202" style="position:absolute;left:0;text-align:left;margin-left:108.6pt;margin-top:151.4pt;width:6.15pt;height:13.8pt;z-index:-16108032;mso-position-horizontal-relative:page" filled="f" stroked="f">
            <v:textbox inset="0,0,0,0">
              <w:txbxContent>
                <w:p w:rsidR="00A3580F" w:rsidRDefault="00000000">
                  <w:pPr>
                    <w:spacing w:line="193" w:lineRule="exact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121"/>
                      <w:sz w:val="16"/>
                    </w:rPr>
                    <w:t>þ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231F20"/>
          <w:sz w:val="16"/>
        </w:rPr>
        <w:t>Fig.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4.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Selected visual results of gene-level differential analyses. a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Frequency plot of normalized gene expression. Each curve represents one</w:t>
      </w:r>
      <w:r>
        <w:rPr>
          <w:rFonts w:ascii="Microsoft Sans Serif"/>
          <w:color w:val="231F20"/>
          <w:spacing w:val="-38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sample. b Box plot of normalized gene expression. c Principal Component</w:t>
      </w:r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Analysis (PCA) plot of all samples. The x-axis is the most dominant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principal component (PC1); the Y-axis is the second most dominant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principal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component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(PC2).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Correlation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heatmap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plot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with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depth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color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representative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correlation between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samples. Red and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blue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represent</w:t>
      </w:r>
      <w:r>
        <w:rPr>
          <w:rFonts w:ascii="Microsoft Sans Serif"/>
          <w:color w:val="231F20"/>
          <w:spacing w:val="-1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maximum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minimum</w:t>
      </w:r>
      <w:r>
        <w:rPr>
          <w:rFonts w:ascii="Microsoft Sans Serif"/>
          <w:color w:val="231F20"/>
          <w:spacing w:val="-1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correlation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values,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respectively.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e</w:t>
      </w:r>
      <w:r>
        <w:rPr>
          <w:rFonts w:ascii="Microsoft Sans Serif"/>
          <w:color w:val="231F20"/>
          <w:spacing w:val="-41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Distribution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plot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of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transcript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length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from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the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ballgown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package.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Package-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pacing w:val="-2"/>
          <w:sz w:val="16"/>
        </w:rPr>
        <w:t>specific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plots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are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available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for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each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differential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analysis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tool.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f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PCA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plot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pacing w:val="-1"/>
          <w:sz w:val="16"/>
        </w:rPr>
        <w:t>of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all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samples</w:t>
      </w:r>
      <w:r>
        <w:rPr>
          <w:rFonts w:ascii="Microsoft Sans Serif"/>
          <w:color w:val="231F20"/>
          <w:spacing w:val="-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using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expression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values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DEGs.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g</w:t>
      </w:r>
      <w:r>
        <w:rPr>
          <w:rFonts w:ascii="Microsoft Sans Serif"/>
          <w:color w:val="231F20"/>
          <w:spacing w:val="-6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Mean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average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(MA)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plot. Each dot corresponds to a gene. Genes with a p-value smaller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than 0.05 are marked in red. h Volcano plot. Each dot represents a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DEG. Down-regulated and up-regulated genes, based on default filter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 xml:space="preserve">criteria, are marked in green and red, respectively. </w:t>
      </w:r>
      <w:proofErr w:type="spellStart"/>
      <w:r>
        <w:rPr>
          <w:rFonts w:ascii="Microsoft Sans Serif"/>
          <w:color w:val="231F20"/>
          <w:sz w:val="16"/>
        </w:rPr>
        <w:t>i</w:t>
      </w:r>
      <w:proofErr w:type="spellEnd"/>
      <w:r>
        <w:rPr>
          <w:rFonts w:ascii="Microsoft Sans Serif"/>
          <w:color w:val="231F20"/>
          <w:sz w:val="16"/>
        </w:rPr>
        <w:t xml:space="preserve"> Sample-feature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(Gene) heatmaps using k-means clustering on gene expression. The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log2-nomalized (FPMK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1) values of all the genes were used. The two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sample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classes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(i.e.,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case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control)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are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indicated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blue</w:t>
      </w:r>
      <w:r>
        <w:rPr>
          <w:rFonts w:ascii="Microsoft Sans Serif"/>
          <w:color w:val="231F20"/>
          <w:spacing w:val="4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yellow,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respectively.</w:t>
      </w:r>
    </w:p>
    <w:p w:rsidR="00A3580F" w:rsidRDefault="00A3580F">
      <w:pPr>
        <w:pStyle w:val="BodyText"/>
        <w:spacing w:before="10"/>
        <w:rPr>
          <w:rFonts w:ascii="Microsoft Sans Serif"/>
          <w:sz w:val="18"/>
        </w:rPr>
      </w:pPr>
    </w:p>
    <w:p w:rsidR="00A3580F" w:rsidRDefault="00000000">
      <w:pPr>
        <w:pStyle w:val="BodyText"/>
        <w:spacing w:line="237" w:lineRule="auto"/>
        <w:ind w:left="42" w:right="38"/>
        <w:jc w:val="right"/>
      </w:pP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StringTie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customize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analyses. Default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parameters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will be applied if users do not specify customized parameters.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substeps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completed 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running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RNA-</w:t>
      </w:r>
      <w:r>
        <w:rPr>
          <w:i/>
          <w:color w:val="231F20"/>
          <w:spacing w:val="1"/>
          <w:w w:val="105"/>
        </w:rPr>
        <w:t xml:space="preserve"> </w:t>
      </w:r>
      <w:proofErr w:type="spellStart"/>
      <w:proofErr w:type="gramStart"/>
      <w:r>
        <w:rPr>
          <w:i/>
          <w:color w:val="231F20"/>
          <w:w w:val="105"/>
        </w:rPr>
        <w:t>SeqReadProcess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)</w:t>
      </w:r>
      <w:r>
        <w:rPr>
          <w:i/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RNASeqReadProcess_CMD</w:t>
      </w:r>
      <w:proofErr w:type="spellEnd"/>
      <w:r>
        <w:rPr>
          <w:i/>
          <w:color w:val="231F20"/>
          <w:w w:val="105"/>
        </w:rPr>
        <w:t>().</w:t>
      </w:r>
      <w:r>
        <w:rPr>
          <w:i/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However,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step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takes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considerable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finish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contains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sev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05"/>
        </w:rPr>
        <w:t>eral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substeps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Taking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 xml:space="preserve"> </w:t>
      </w:r>
      <w:r>
        <w:rPr>
          <w:i/>
          <w:color w:val="231F20"/>
          <w:w w:val="105"/>
        </w:rPr>
        <w:t>S.</w:t>
      </w:r>
      <w:r>
        <w:rPr>
          <w:i/>
          <w:color w:val="231F20"/>
          <w:spacing w:val="34"/>
          <w:w w:val="105"/>
        </w:rPr>
        <w:t xml:space="preserve"> </w:t>
      </w:r>
      <w:r>
        <w:rPr>
          <w:i/>
          <w:color w:val="231F20"/>
          <w:w w:val="105"/>
        </w:rPr>
        <w:t>cerevisiae</w:t>
      </w:r>
      <w:r>
        <w:rPr>
          <w:i/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RNA-Seq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experiment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example,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FASTǪ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files,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8.4-10.3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million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reads,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processed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CPU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cores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160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GB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</w:t>
      </w:r>
    </w:p>
    <w:p w:rsidR="00A3580F" w:rsidRDefault="00000000">
      <w:pPr>
        <w:pStyle w:val="BodyText"/>
        <w:spacing w:before="4" w:line="228" w:lineRule="auto"/>
        <w:ind w:left="103" w:right="38"/>
        <w:jc w:val="both"/>
      </w:pPr>
      <w:r>
        <w:rPr>
          <w:color w:val="231F20"/>
          <w:w w:val="105"/>
        </w:rPr>
        <w:t>RAM; this consumed 14,531.328 seconds for the user CPU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time and 4,184.594 seconds for the system CPU time </w:t>
      </w:r>
      <w:proofErr w:type="gramStart"/>
      <w:r>
        <w:rPr>
          <w:color w:val="231F20"/>
          <w:w w:val="105"/>
        </w:rPr>
        <w:t xml:space="preserve">( </w:t>
      </w:r>
      <w:r>
        <w:rPr>
          <w:rFonts w:ascii="Lucida Sans Unicode"/>
          <w:color w:val="231F20"/>
          <w:w w:val="105"/>
        </w:rPr>
        <w:t>&gt;</w:t>
      </w:r>
      <w:proofErr w:type="gramEnd"/>
      <w:r>
        <w:rPr>
          <w:rFonts w:ascii="Lucida Sans Unicode"/>
          <w:color w:val="231F20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hours in total). Therefore, </w:t>
      </w:r>
      <w:proofErr w:type="spellStart"/>
      <w:r>
        <w:rPr>
          <w:i/>
          <w:color w:val="231F20"/>
          <w:w w:val="105"/>
        </w:rPr>
        <w:t>RNASeqReadProcess_</w:t>
      </w:r>
      <w:proofErr w:type="gramStart"/>
      <w:r>
        <w:rPr>
          <w:i/>
          <w:color w:val="231F20"/>
          <w:w w:val="105"/>
        </w:rPr>
        <w:t>CMD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)</w:t>
      </w:r>
      <w:r>
        <w:rPr>
          <w:color w:val="231F20"/>
          <w:w w:val="105"/>
        </w:rPr>
        <w:t>, which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creates an R script and processes in the background, is highly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recommended for this step. Alternatively, under the premise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that certain </w:t>
      </w:r>
      <w:proofErr w:type="spellStart"/>
      <w:r>
        <w:rPr>
          <w:color w:val="231F20"/>
          <w:w w:val="105"/>
        </w:rPr>
        <w:t>substeps</w:t>
      </w:r>
      <w:proofErr w:type="spellEnd"/>
      <w:r>
        <w:rPr>
          <w:color w:val="231F20"/>
          <w:w w:val="105"/>
        </w:rPr>
        <w:t xml:space="preserve"> are already successfully finished, users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can skip them by setting the corresponding function </w:t>
      </w:r>
      <w:proofErr w:type="spellStart"/>
      <w:r>
        <w:rPr>
          <w:color w:val="231F20"/>
          <w:w w:val="105"/>
        </w:rPr>
        <w:t>parame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ter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speed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whole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process.</w:t>
      </w:r>
    </w:p>
    <w:p w:rsidR="00A3580F" w:rsidRDefault="00000000">
      <w:pPr>
        <w:pStyle w:val="BodyText"/>
        <w:spacing w:before="6" w:line="237" w:lineRule="auto"/>
        <w:ind w:left="103" w:right="40" w:firstLine="239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percentage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mapped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reads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parameter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overall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alignment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accuracy.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model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organism,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05"/>
        </w:rPr>
        <w:t>recommended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70-90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percent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RNA-Seq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map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its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corresponding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genome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[18].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check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mapping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quality,</w:t>
      </w: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  <w:spacing w:before="71"/>
      </w:pPr>
      <w:r>
        <w:rPr>
          <w:color w:val="231F20"/>
          <w:w w:val="101"/>
        </w:rPr>
        <w:br w:type="column"/>
      </w:r>
      <w:r>
        <w:rPr>
          <w:color w:val="231F20"/>
          <w:w w:val="105"/>
        </w:rPr>
        <w:t>Gene-Level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Differential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Analyses</w:t>
      </w:r>
    </w:p>
    <w:p w:rsidR="00A3580F" w:rsidRDefault="00000000">
      <w:pPr>
        <w:pStyle w:val="BodyText"/>
        <w:spacing w:before="30" w:line="237" w:lineRule="auto"/>
        <w:ind w:left="103" w:right="107"/>
        <w:jc w:val="both"/>
      </w:pPr>
      <w:r>
        <w:rPr>
          <w:color w:val="231F20"/>
          <w:w w:val="105"/>
        </w:rPr>
        <w:t>The most common application of RNA-Seq is to identify gene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expression changes between experimental conditions, </w:t>
      </w:r>
      <w:proofErr w:type="spellStart"/>
      <w:r>
        <w:rPr>
          <w:color w:val="231F20"/>
          <w:w w:val="105"/>
        </w:rPr>
        <w:t>eluci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possible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biological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mechanisms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behind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experi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mental designs.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step,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Bioconductor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packages,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supporting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detection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differentially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expressed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(DEGs), are applied: ballgown [19], DESeq2 [20], and </w:t>
      </w:r>
      <w:proofErr w:type="spellStart"/>
      <w:r>
        <w:rPr>
          <w:color w:val="231F20"/>
          <w:w w:val="105"/>
        </w:rPr>
        <w:t>edgeR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[21], [22]. The default thresholds of the p-value and log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 xml:space="preserve"> fold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change for DEGs are 0.05 and 1, but they can be manually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modified for specific needs. RNASeqR provides </w:t>
      </w:r>
      <w:proofErr w:type="spellStart"/>
      <w:r>
        <w:rPr>
          <w:color w:val="231F20"/>
          <w:w w:val="105"/>
        </w:rPr>
        <w:t>comprehen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sive</w:t>
      </w:r>
      <w:proofErr w:type="spellEnd"/>
      <w:r>
        <w:rPr>
          <w:color w:val="231F20"/>
          <w:w w:val="105"/>
        </w:rPr>
        <w:t xml:space="preserve"> outputs in both tabular and graphical format by running</w:t>
      </w:r>
      <w:r>
        <w:rPr>
          <w:color w:val="231F20"/>
          <w:spacing w:val="1"/>
          <w:w w:val="105"/>
        </w:rPr>
        <w:t xml:space="preserve"> </w:t>
      </w:r>
      <w:proofErr w:type="spellStart"/>
      <w:proofErr w:type="gramStart"/>
      <w:r>
        <w:rPr>
          <w:i/>
          <w:color w:val="231F20"/>
          <w:w w:val="105"/>
        </w:rPr>
        <w:t>RNASeqDifferentialAnalysis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)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RNASeqDifferentialAnaly</w:t>
      </w:r>
      <w:proofErr w:type="spellEnd"/>
      <w:r>
        <w:rPr>
          <w:i/>
          <w:color w:val="231F20"/>
          <w:w w:val="105"/>
        </w:rPr>
        <w:t>-</w:t>
      </w:r>
      <w:r>
        <w:rPr>
          <w:i/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sis_CMD</w:t>
      </w:r>
      <w:proofErr w:type="spellEnd"/>
      <w:r>
        <w:rPr>
          <w:i/>
          <w:color w:val="231F20"/>
          <w:w w:val="105"/>
        </w:rPr>
        <w:t>()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visual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plots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created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stored separately in the respective image directories under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</w:rPr>
        <w:t>ballgown_analysis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DESeq2_analysis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proofErr w:type="spellStart"/>
      <w:r>
        <w:rPr>
          <w:i/>
          <w:color w:val="231F20"/>
        </w:rPr>
        <w:t>edgeR_analysis</w:t>
      </w:r>
      <w:proofErr w:type="spellEnd"/>
      <w:r>
        <w:rPr>
          <w:color w:val="231F20"/>
        </w:rPr>
        <w:t>.</w:t>
      </w:r>
    </w:p>
    <w:p w:rsidR="00A3580F" w:rsidRDefault="00000000">
      <w:pPr>
        <w:pStyle w:val="BodyText"/>
        <w:spacing w:line="237" w:lineRule="auto"/>
        <w:ind w:left="103" w:right="107" w:firstLine="238"/>
        <w:jc w:val="both"/>
      </w:pPr>
      <w:r>
        <w:rPr>
          <w:color w:val="231F20"/>
          <w:spacing w:val="-2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each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directory,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images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divided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into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two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categories: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pre-differential </w:t>
      </w:r>
      <w:r>
        <w:rPr>
          <w:color w:val="231F20"/>
          <w:spacing w:val="-2"/>
          <w:w w:val="110"/>
        </w:rPr>
        <w:t>expression (</w:t>
      </w:r>
      <w:proofErr w:type="spellStart"/>
      <w:r>
        <w:rPr>
          <w:i/>
          <w:color w:val="231F20"/>
          <w:spacing w:val="-2"/>
          <w:w w:val="110"/>
        </w:rPr>
        <w:t>preDE</w:t>
      </w:r>
      <w:proofErr w:type="spellEnd"/>
      <w:r>
        <w:rPr>
          <w:i/>
          <w:color w:val="231F20"/>
          <w:spacing w:val="-2"/>
          <w:w w:val="110"/>
        </w:rPr>
        <w:t xml:space="preserve"> </w:t>
      </w:r>
      <w:r>
        <w:rPr>
          <w:color w:val="231F20"/>
          <w:spacing w:val="-2"/>
          <w:w w:val="110"/>
        </w:rPr>
        <w:t>directory) and differential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05"/>
        </w:rPr>
        <w:t>expression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DE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directory).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Prior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differential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expression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anal-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10"/>
        </w:rPr>
        <w:t>ysis</w:t>
      </w:r>
      <w:proofErr w:type="spellEnd"/>
      <w:r>
        <w:rPr>
          <w:color w:val="231F20"/>
          <w:w w:val="110"/>
        </w:rPr>
        <w:t>, the distribution of gene expression of each sample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terms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normalized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counts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FPKM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value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displayed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fre</w:t>
      </w:r>
      <w:proofErr w:type="spellEnd"/>
      <w:r>
        <w:rPr>
          <w:color w:val="231F20"/>
          <w:spacing w:val="-2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05"/>
        </w:rPr>
        <w:t>quency</w:t>
      </w:r>
      <w:proofErr w:type="spell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plots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box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plots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(Figs.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4a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4b)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ggplot2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[23]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order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check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whether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normalization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approach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suit-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05"/>
        </w:rPr>
        <w:t>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dataset.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example,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our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spacing w:val="-3"/>
          <w:w w:val="105"/>
        </w:rPr>
        <w:t>S.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spacing w:val="-3"/>
          <w:w w:val="105"/>
        </w:rPr>
        <w:t>cerevisiae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case,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10"/>
        </w:rPr>
        <w:t>plots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showed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consistent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distribution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profile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when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applying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the proper </w:t>
      </w:r>
      <w:r>
        <w:rPr>
          <w:color w:val="231F20"/>
          <w:spacing w:val="-4"/>
          <w:w w:val="110"/>
        </w:rPr>
        <w:t xml:space="preserve">normalization. The pairwise correlations of </w:t>
      </w:r>
      <w:proofErr w:type="spellStart"/>
      <w:r>
        <w:rPr>
          <w:color w:val="231F20"/>
          <w:spacing w:val="-4"/>
          <w:w w:val="110"/>
        </w:rPr>
        <w:t>expres</w:t>
      </w:r>
      <w:proofErr w:type="spellEnd"/>
      <w:r>
        <w:rPr>
          <w:color w:val="231F20"/>
          <w:spacing w:val="-4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sion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profiles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samples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visualized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heatmap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(Fig.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4c)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corrplot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[24]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samples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related to each other. Samples with higher similarity </w:t>
      </w:r>
      <w:r>
        <w:rPr>
          <w:color w:val="231F20"/>
          <w:w w:val="110"/>
        </w:rPr>
        <w:t>to one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10"/>
        </w:rPr>
        <w:t>another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nearer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each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other.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helps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users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further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identify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outlier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samples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whose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correlation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with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sam</w:t>
      </w:r>
      <w:proofErr w:type="spellEnd"/>
      <w:r>
        <w:rPr>
          <w:color w:val="231F20"/>
          <w:spacing w:val="-2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ples</w:t>
      </w:r>
      <w:proofErr w:type="spellEnd"/>
      <w:r>
        <w:rPr>
          <w:color w:val="231F20"/>
          <w:w w:val="110"/>
        </w:rPr>
        <w:t xml:space="preserve"> is low. Likewise, principal component analysis (PCA),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05"/>
        </w:rPr>
        <w:t>multivariate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analysis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technique,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represent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whole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10"/>
        </w:rPr>
        <w:t>gene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expression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profile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each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sample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single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value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[25].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The two-dimensional PCA plot (Fig. 4d) is generated using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1"/>
          <w:w w:val="105"/>
        </w:rPr>
        <w:t>FactoMineR</w:t>
      </w:r>
      <w:proofErr w:type="spellEnd"/>
      <w:r>
        <w:rPr>
          <w:color w:val="231F20"/>
          <w:spacing w:val="-1"/>
          <w:w w:val="105"/>
        </w:rPr>
        <w:t>/</w:t>
      </w:r>
      <w:proofErr w:type="spellStart"/>
      <w:r>
        <w:rPr>
          <w:color w:val="231F20"/>
          <w:spacing w:val="-1"/>
          <w:w w:val="105"/>
        </w:rPr>
        <w:t>factoextra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[26]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ggplot2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packages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w w:val="105"/>
        </w:rPr>
        <w:t>explor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spacing w:val="-1"/>
          <w:w w:val="110"/>
        </w:rPr>
        <w:t>ing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within-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between-group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clustering.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spacing w:val="-3"/>
          <w:w w:val="110"/>
        </w:rPr>
        <w:t>identify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how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sample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classes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separate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exclude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outlier.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 xml:space="preserve">In the two-group </w:t>
      </w:r>
      <w:r>
        <w:rPr>
          <w:i/>
          <w:color w:val="231F20"/>
          <w:w w:val="105"/>
        </w:rPr>
        <w:t xml:space="preserve">S. cerevisiae </w:t>
      </w:r>
      <w:r>
        <w:rPr>
          <w:color w:val="231F20"/>
          <w:w w:val="105"/>
        </w:rPr>
        <w:t xml:space="preserve">RNA-Seq case, both the </w:t>
      </w:r>
      <w:proofErr w:type="spellStart"/>
      <w:r>
        <w:rPr>
          <w:color w:val="231F20"/>
          <w:w w:val="105"/>
        </w:rPr>
        <w:t>correla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plot and the PCA plot (Figs. 4c and d) revealed that 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clustering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case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versus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control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1"/>
          <w:w w:val="110"/>
        </w:rPr>
        <w:t>samples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was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good,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any outliers that should </w:t>
      </w:r>
      <w:r>
        <w:rPr>
          <w:color w:val="231F20"/>
          <w:spacing w:val="-3"/>
          <w:w w:val="110"/>
        </w:rPr>
        <w:t>be dropped out. Moreover, RNASeqR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also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provides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package-specific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plots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each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analysis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pack-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10"/>
        </w:rPr>
        <w:t>age,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such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distribution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transcript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length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produced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by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4"/>
          <w:w w:val="110"/>
        </w:rPr>
        <w:t>ballgown,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shown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Fig.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4e.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After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differential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3"/>
          <w:w w:val="110"/>
        </w:rPr>
        <w:t>expression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analy</w:t>
      </w:r>
      <w:proofErr w:type="spellEnd"/>
      <w:r>
        <w:rPr>
          <w:color w:val="231F20"/>
          <w:spacing w:val="-3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3"/>
          <w:w w:val="110"/>
        </w:rPr>
        <w:t>sis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using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three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approaches,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four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common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plots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generated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each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folder: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PCA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plot,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mean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average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plot,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volcano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plot, and a heatmap. The PCA plot, at this stage, illustrates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expression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DEGs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successfully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separates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sample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classes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(Fig.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4f).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S.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cerevisiae</w:t>
      </w:r>
      <w:r>
        <w:rPr>
          <w:i/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explained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increases from 50.27 to 90.5 percent, indicating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expression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those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DEGs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sufficient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distinguish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05"/>
        </w:rPr>
        <w:t>the difference between conditions. The mean average plot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log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fold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detected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genes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volcano</w:t>
      </w:r>
    </w:p>
    <w:p w:rsidR="00A3580F" w:rsidRDefault="00A3580F">
      <w:pPr>
        <w:spacing w:line="237" w:lineRule="auto"/>
        <w:jc w:val="both"/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5168" w:space="93"/>
            <w:col w:w="5239"/>
          </w:cols>
        </w:sectPr>
      </w:pPr>
    </w:p>
    <w:p w:rsidR="00A3580F" w:rsidRDefault="00A3580F">
      <w:pPr>
        <w:pStyle w:val="BodyText"/>
        <w:spacing w:before="9"/>
        <w:rPr>
          <w:sz w:val="7"/>
        </w:rPr>
      </w:pPr>
    </w:p>
    <w:p w:rsidR="00A3580F" w:rsidRDefault="00000000">
      <w:pPr>
        <w:pStyle w:val="BodyText"/>
        <w:ind w:left="1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6" style="width:243.8pt;height:206.95pt;mso-position-horizontal-relative:char;mso-position-vertical-relative:line" coordsize="4876,4139">
            <v:shape id="_x0000_s2088" type="#_x0000_t75" style="position:absolute;width:4876;height:4139">
              <v:imagedata r:id="rId59" o:title=""/>
            </v:shape>
            <v:shape id="_x0000_s2087" type="#_x0000_t75" style="position:absolute;left:93;top:1571;width:126;height:1285">
              <v:imagedata r:id="rId60" o:title=""/>
            </v:shape>
            <v:shape id="_x0000_s2086" type="#_x0000_t75" style="position:absolute;left:1906;top:67;width:1388;height:102">
              <v:imagedata r:id="rId61" o:title=""/>
            </v:shape>
            <v:shape id="_x0000_s2085" type="#_x0000_t75" style="position:absolute;left:455;top:392;width:4409;height:73">
              <v:imagedata r:id="rId62" o:title=""/>
            </v:shape>
            <v:shape id="_x0000_s2084" type="#_x0000_t75" style="position:absolute;left:1755;top:2225;width:1684;height:85">
              <v:imagedata r:id="rId63" o:title=""/>
            </v:shape>
            <v:shape id="_x0000_s2083" type="#_x0000_t75" style="position:absolute;left:884;top:3895;width:3546;height:145">
              <v:imagedata r:id="rId64" o:title=""/>
            </v:shape>
            <v:shape id="_x0000_s2082" type="#_x0000_t75" style="position:absolute;left:310;top:680;width:436;height:1296">
              <v:imagedata r:id="rId65" o:title=""/>
            </v:shape>
            <v:shape id="_x0000_s2081" style="position:absolute;left:2113;top:749;width:123;height:22" coordorigin="2114,750" coordsize="123,22" o:spt="100" adj="0,,0" path="m2116,755r-2,l2114,771r2,l2117,760r,-1l2119,758r-3,l2116,755xm2126,757r-5,l2123,759r1,1l2124,771r2,l2126,760r,-3xm2124,755r-3,l2119,756r-3,2l2119,758r2,-1l2126,757r-1,-1l2124,755xm2133,755r-3,l2130,767r1,2l2132,771r1,l2135,771r4,-1l2140,769r-4,l2133,768r,-1l2133,755xm2143,769r-3,l2140,771r3,l2143,769xm2143,755r-3,l2140,763r-1,4l2136,769r4,l2140,769r3,l2143,755xm2153,755r-2,l2149,756r-3,3l2146,761r,5l2146,768r3,3l2150,771r4,l2156,771r2,-2l2153,769r-3,-2l2149,764r,-4l2153,757r5,l2158,757r-1,-1l2153,755xm2159,765r-2,l2155,768r-2,1l2158,769r,l2159,767r,-2xm2158,757r-5,l2155,758r2,3l2159,761r,-3l2158,757xm2164,750r-2,l2162,771r2,l2164,750xm2175,755r-2,l2171,756r-3,3l2168,761r-1,5l2168,768r3,3l2172,771r2,l2176,771r3,-1l2180,769r-5,l2171,768r-1,-4l2181,764r,-2l2170,762r2,-3l2175,757r5,l2178,756r-3,-1xm2181,766r-2,l2178,768r-3,1l2180,769r1,-1l2181,766xm2180,757r-5,l2178,759r1,3l2181,762r,-1l2180,758r,-1xm2193,755r-4,l2187,756r-3,3l2184,761r,5l2184,768r3,3l2189,771r4,l2195,771r1,-2l2191,769r-4,-1l2186,763r1,-4l2191,757r5,l2195,756r-2,-1xm2196,757r-5,l2195,759r,4l2194,767r-3,2l2196,769r1,-1l2198,767r,-1l2198,760r-1,-2l2196,757xm2204,750r-3,l2201,771r3,l2204,750xm2211,755r-3,l2208,767r1,2l2209,771r2,l2213,771r4,-1l2217,769r-4,l2211,768r,-1l2211,755xm2220,769r-2,l2218,771r2,l2220,769xm2220,755r-2,l2218,763r-1,4l2213,769r4,l2218,769r2,l2220,755xm2226,766r-3,l2225,770r1,1l2228,771r4,l2234,771r1,-1l2235,769r-5,l2227,768r-1,-2xm2232,755r-4,l2227,755r-1,1l2224,760r2,3l2229,764r2,l2233,765r1,2l2233,769r-3,l2235,769r1,-2l2236,766r-1,-3l2234,763r-1,-1l2229,761r-1,l2227,759r,-1l2230,757r5,l2235,757r-1,-1l2232,755xm2235,757r-5,l2233,758r,2l2236,760r-1,-3xe" fillcolor="black" stroked="f">
              <v:stroke joinstyle="round"/>
              <v:formulas/>
              <v:path arrowok="t" o:connecttype="segments"/>
            </v:shape>
            <v:shape id="_x0000_s2080" type="#_x0000_t75" style="position:absolute;left:2073;top:902;width:163;height:28">
              <v:imagedata r:id="rId66" o:title=""/>
            </v:shape>
            <v:shape id="_x0000_s2079" type="#_x0000_t75" style="position:absolute;left:1938;top:1046;width:302;height:63">
              <v:imagedata r:id="rId67" o:title=""/>
            </v:shape>
            <v:shape id="_x0000_s2078" type="#_x0000_t75" style="position:absolute;left:1940;top:1224;width:304;height:28">
              <v:imagedata r:id="rId68" o:title=""/>
            </v:shape>
            <v:shape id="_x0000_s2077" type="#_x0000_t75" style="position:absolute;left:1950;top:1368;width:292;height:221">
              <v:imagedata r:id="rId69" o:title=""/>
            </v:shape>
            <v:shape id="_x0000_s2076" type="#_x0000_t75" style="position:absolute;left:2013;top:1699;width:224;height:29">
              <v:imagedata r:id="rId70" o:title=""/>
            </v:shape>
            <v:shape id="_x0000_s2075" type="#_x0000_t75" style="position:absolute;left:1929;top:1863;width:313;height:28">
              <v:imagedata r:id="rId71" o:title=""/>
            </v:shape>
            <v:shape id="_x0000_s2074" type="#_x0000_t75" style="position:absolute;left:3584;top:749;width:163;height:28">
              <v:imagedata r:id="rId72" o:title=""/>
            </v:shape>
            <v:shape id="_x0000_s2073" style="position:absolute;left:3624;top:912;width:123;height:22" coordorigin="3624,913" coordsize="123,22" o:spt="100" adj="0,,0" path="m3626,919r-2,l3624,934r3,l3627,924r1,-2l3630,921r-4,l3626,919xm3636,921r-5,l3634,922r,2l3634,934r3,l3637,924r-1,-3xm3634,918r-2,l3629,919r-3,2l3630,921r1,l3636,921r-1,-2l3634,918xm3643,919r-3,l3641,930r,2l3642,934r1,1l3646,935r3,-2l3650,932r-4,l3643,931r,-1l3643,919xm3653,932r-3,l3650,934r3,l3653,932xm3653,919r-3,l3650,926r,4l3646,932r4,l3650,932r3,l3653,919xm3663,918r-2,l3659,919r-2,3l3656,924r,5l3657,931r2,3l3661,935r3,l3666,934r2,-2l3663,932r-3,-1l3659,927r,-4l3663,921r5,l3668,920r-1,l3663,918xm3669,929r-2,l3665,931r-2,1l3668,932r,l3669,931r,-2xm3668,921r-5,l3666,922r1,2l3669,924r,-2l3668,921xm3675,913r-3,l3672,934r3,l3675,913xm3685,918r-2,l3681,919r-3,3l3678,924r,5l3678,931r3,3l3683,935r2,l3687,935r3,-2l3690,933r-5,l3682,931r-2,-4l3692,927r,-2l3680,925r2,-3l3685,921r5,l3688,919r-3,-1xm3691,929r-2,l3688,931r-3,2l3690,933r1,-2l3691,929xm3690,921r-5,l3688,923r1,2l3692,925r-1,-1l3690,921r,xm3703,918r-4,l3697,919r-2,3l3694,924r,5l3695,931r2,3l3699,935r4,l3705,934r1,-1l3701,933r-3,-2l3697,927r1,-5l3701,921r6,l3705,919r-2,-1xm3707,921r-6,l3705,923r1,3l3705,931r-4,2l3706,933r2,-2l3708,931r,-2l3708,924r,-2l3707,921xm3714,913r-2,l3712,934r2,l3714,913xm3721,919r-3,l3718,930r1,2l3720,934r1,1l3723,935r4,-2l3728,932r-4,l3721,931r,-1l3721,919xm3730,932r-2,l3728,934r2,l3730,932xm3730,919r-2,l3728,926r-1,4l3724,932r4,l3728,932r2,l3730,919xm3736,929r-2,l3735,933r1,1l3738,935r4,l3744,934r1,-1l3745,933r-5,l3737,931r-1,-2xm3742,918r-4,l3737,919r-1,1l3734,923r2,3l3739,927r2,1l3743,929r1,1l3743,932r-3,1l3745,933r2,-3l3747,929r-2,-2l3745,926r-2,l3740,925r-2,-1l3737,923r1,-2l3740,921r5,l3745,920r-1,-1l3742,918xm3745,921r-5,l3743,922r1,1l3746,923r-1,-2xe" fillcolor="black" stroked="f">
              <v:stroke joinstyle="round"/>
              <v:formulas/>
              <v:path arrowok="t" o:connecttype="segments"/>
            </v:shape>
            <v:shape id="_x0000_s2072" type="#_x0000_t75" style="position:absolute;left:3450;top:1061;width:302;height:63">
              <v:imagedata r:id="rId73" o:title=""/>
            </v:shape>
            <v:shape id="_x0000_s2071" type="#_x0000_t75" style="position:absolute;left:3524;top:1239;width:224;height:29">
              <v:imagedata r:id="rId74" o:title=""/>
            </v:shape>
            <v:shape id="_x0000_s2070" type="#_x0000_t75" style="position:absolute;left:3465;top:1388;width:284;height:63">
              <v:imagedata r:id="rId75" o:title=""/>
            </v:shape>
            <v:shape id="_x0000_s2069" type="#_x0000_t75" style="position:absolute;left:3460;top:1556;width:287;height:63">
              <v:imagedata r:id="rId76" o:title=""/>
            </v:shape>
            <v:shape id="_x0000_s2068" type="#_x0000_t75" style="position:absolute;left:3445;top:1898;width:304;height:28">
              <v:imagedata r:id="rId77" o:title=""/>
            </v:shape>
            <v:shape id="_x0000_s2067" type="#_x0000_t75" style="position:absolute;left:3410;top:1734;width:343;height:28">
              <v:imagedata r:id="rId78" o:title=""/>
            </v:shape>
            <w10:anchorlock/>
          </v:group>
        </w:pict>
      </w:r>
    </w:p>
    <w:p w:rsidR="00A3580F" w:rsidRDefault="00000000">
      <w:pPr>
        <w:spacing w:before="126"/>
        <w:ind w:left="103" w:right="38"/>
        <w:jc w:val="both"/>
        <w:rPr>
          <w:rFonts w:ascii="Microsoft Sans Serif"/>
          <w:sz w:val="16"/>
        </w:rPr>
      </w:pPr>
      <w:r>
        <w:rPr>
          <w:rFonts w:ascii="Microsoft Sans Serif"/>
          <w:color w:val="231F20"/>
          <w:sz w:val="16"/>
        </w:rPr>
        <w:t xml:space="preserve">Fig. 5. Selected visual results of functional analyses. </w:t>
      </w:r>
      <w:proofErr w:type="spellStart"/>
      <w:r>
        <w:rPr>
          <w:rFonts w:ascii="Microsoft Sans Serif"/>
          <w:color w:val="231F20"/>
          <w:sz w:val="16"/>
        </w:rPr>
        <w:t>a</w:t>
      </w:r>
      <w:proofErr w:type="spellEnd"/>
      <w:r>
        <w:rPr>
          <w:rFonts w:ascii="Microsoft Sans Serif"/>
          <w:color w:val="231F20"/>
          <w:sz w:val="16"/>
        </w:rPr>
        <w:t xml:space="preserve"> </w:t>
      </w:r>
      <w:proofErr w:type="gramStart"/>
      <w:r>
        <w:rPr>
          <w:rFonts w:ascii="Microsoft Sans Serif"/>
          <w:color w:val="231F20"/>
          <w:sz w:val="16"/>
        </w:rPr>
        <w:t>The</w:t>
      </w:r>
      <w:proofErr w:type="gramEnd"/>
      <w:r>
        <w:rPr>
          <w:rFonts w:ascii="Microsoft Sans Serif"/>
          <w:color w:val="231F20"/>
          <w:sz w:val="16"/>
        </w:rPr>
        <w:t xml:space="preserve"> top 15 GO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classification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results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in</w:t>
      </w:r>
      <w:r>
        <w:rPr>
          <w:rFonts w:ascii="Microsoft Sans Serif"/>
          <w:color w:val="231F20"/>
          <w:spacing w:val="-2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terms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molecular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function,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cellular</w:t>
      </w:r>
      <w:r>
        <w:rPr>
          <w:rFonts w:ascii="Microsoft Sans Serif"/>
          <w:color w:val="231F20"/>
          <w:spacing w:val="-3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component,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 biological process are visualized using a bar graph. Enrichment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results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of</w:t>
      </w:r>
      <w:r>
        <w:rPr>
          <w:rFonts w:ascii="Microsoft Sans Serif"/>
          <w:color w:val="231F20"/>
          <w:spacing w:val="-7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GO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analysis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and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KEGG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pathway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analysis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are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presented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using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both a bar graph (b) and a dot plot (c). d Visualization of significantly</w:t>
      </w:r>
      <w:r>
        <w:rPr>
          <w:rFonts w:ascii="Microsoft Sans Serif"/>
          <w:color w:val="231F20"/>
          <w:spacing w:val="1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 xml:space="preserve">enriched pathway IDs found by KEGG pathway analysis with the </w:t>
      </w:r>
      <w:proofErr w:type="spellStart"/>
      <w:r>
        <w:rPr>
          <w:rFonts w:ascii="Microsoft Sans Serif"/>
          <w:color w:val="231F20"/>
          <w:w w:val="95"/>
          <w:sz w:val="16"/>
        </w:rPr>
        <w:t>pathview</w:t>
      </w:r>
      <w:proofErr w:type="spellEnd"/>
      <w:r>
        <w:rPr>
          <w:rFonts w:ascii="Microsoft Sans Serif"/>
          <w:color w:val="231F20"/>
          <w:spacing w:val="1"/>
          <w:w w:val="95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Bioconductor</w:t>
      </w:r>
      <w:r>
        <w:rPr>
          <w:rFonts w:ascii="Microsoft Sans Serif"/>
          <w:color w:val="231F20"/>
          <w:spacing w:val="-1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package.</w:t>
      </w:r>
      <w:r>
        <w:rPr>
          <w:rFonts w:ascii="Microsoft Sans Serif"/>
          <w:color w:val="231F20"/>
          <w:spacing w:val="-9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Pathway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ID</w:t>
      </w:r>
      <w:r>
        <w:rPr>
          <w:rFonts w:ascii="Microsoft Sans Serif"/>
          <w:color w:val="231F20"/>
          <w:spacing w:val="-1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sce0020</w:t>
      </w:r>
      <w:r>
        <w:rPr>
          <w:rFonts w:ascii="Microsoft Sans Serif"/>
          <w:color w:val="231F20"/>
          <w:spacing w:val="-8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is</w:t>
      </w:r>
      <w:r>
        <w:rPr>
          <w:rFonts w:ascii="Microsoft Sans Serif"/>
          <w:color w:val="231F20"/>
          <w:spacing w:val="-1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illustrated</w:t>
      </w:r>
      <w:r>
        <w:rPr>
          <w:rFonts w:ascii="Microsoft Sans Serif"/>
          <w:color w:val="231F20"/>
          <w:spacing w:val="-1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as</w:t>
      </w:r>
      <w:r>
        <w:rPr>
          <w:rFonts w:ascii="Microsoft Sans Serif"/>
          <w:color w:val="231F20"/>
          <w:spacing w:val="-10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an</w:t>
      </w:r>
      <w:r>
        <w:rPr>
          <w:rFonts w:ascii="Microsoft Sans Serif"/>
          <w:color w:val="231F20"/>
          <w:spacing w:val="-11"/>
          <w:sz w:val="16"/>
        </w:rPr>
        <w:t xml:space="preserve"> </w:t>
      </w:r>
      <w:r>
        <w:rPr>
          <w:rFonts w:ascii="Microsoft Sans Serif"/>
          <w:color w:val="231F20"/>
          <w:sz w:val="16"/>
        </w:rPr>
        <w:t>example</w:t>
      </w:r>
      <w:r>
        <w:rPr>
          <w:rFonts w:ascii="Microsoft Sans Serif"/>
          <w:color w:val="231F20"/>
          <w:spacing w:val="-40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and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the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corresponding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URL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on</w:t>
      </w:r>
      <w:r>
        <w:rPr>
          <w:rFonts w:ascii="Microsoft Sans Serif"/>
          <w:color w:val="231F20"/>
          <w:spacing w:val="-8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the</w:t>
      </w:r>
      <w:r>
        <w:rPr>
          <w:rFonts w:ascii="Microsoft Sans Serif"/>
          <w:color w:val="231F20"/>
          <w:spacing w:val="-5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KEGG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website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is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provided</w:t>
      </w:r>
      <w:r>
        <w:rPr>
          <w:rFonts w:ascii="Microsoft Sans Serif"/>
          <w:color w:val="231F20"/>
          <w:spacing w:val="-6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in</w:t>
      </w:r>
      <w:r>
        <w:rPr>
          <w:rFonts w:ascii="Microsoft Sans Serif"/>
          <w:color w:val="231F20"/>
          <w:spacing w:val="-7"/>
          <w:w w:val="95"/>
          <w:sz w:val="16"/>
        </w:rPr>
        <w:t xml:space="preserve"> </w:t>
      </w:r>
      <w:r>
        <w:rPr>
          <w:rFonts w:ascii="Microsoft Sans Serif"/>
          <w:color w:val="231F20"/>
          <w:w w:val="95"/>
          <w:sz w:val="16"/>
        </w:rPr>
        <w:t>(e).</w:t>
      </w:r>
    </w:p>
    <w:p w:rsidR="00A3580F" w:rsidRDefault="00A3580F">
      <w:pPr>
        <w:pStyle w:val="BodyText"/>
        <w:spacing w:before="5"/>
        <w:rPr>
          <w:rFonts w:ascii="Microsoft Sans Serif"/>
          <w:sz w:val="18"/>
        </w:rPr>
      </w:pPr>
    </w:p>
    <w:p w:rsidR="00A3580F" w:rsidRDefault="00000000">
      <w:pPr>
        <w:pStyle w:val="BodyText"/>
        <w:spacing w:line="237" w:lineRule="auto"/>
        <w:ind w:left="103" w:right="39"/>
        <w:jc w:val="both"/>
      </w:pPr>
      <w:r>
        <w:rPr>
          <w:color w:val="231F20"/>
          <w:w w:val="110"/>
        </w:rPr>
        <w:t>plot comparing the statistical significance and the fold cha-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nge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gene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generated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ggplot2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(Figs.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4g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4h). Significant DEGs are highlighted in both plots to visual-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05"/>
        </w:rPr>
        <w:t>ize</w:t>
      </w:r>
      <w:proofErr w:type="spellEnd"/>
      <w:r>
        <w:rPr>
          <w:color w:val="231F20"/>
          <w:w w:val="105"/>
        </w:rPr>
        <w:t xml:space="preserve"> whether the proportion of DEGs across all detected genes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default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cutoffs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appropriate.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visualize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 xml:space="preserve">expression of DEGs in the </w:t>
      </w:r>
      <w:r>
        <w:rPr>
          <w:i/>
          <w:color w:val="231F20"/>
          <w:w w:val="105"/>
        </w:rPr>
        <w:t xml:space="preserve">S. cerevisiae </w:t>
      </w:r>
      <w:r>
        <w:rPr>
          <w:color w:val="231F20"/>
          <w:w w:val="105"/>
        </w:rPr>
        <w:t>samples, a heatmap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also generated using the </w:t>
      </w:r>
      <w:proofErr w:type="spellStart"/>
      <w:r>
        <w:rPr>
          <w:color w:val="231F20"/>
          <w:w w:val="105"/>
        </w:rPr>
        <w:t>pheatmap</w:t>
      </w:r>
      <w:proofErr w:type="spellEnd"/>
      <w:r>
        <w:rPr>
          <w:color w:val="231F20"/>
          <w:w w:val="105"/>
        </w:rPr>
        <w:t xml:space="preserve"> [27] R package (Fig. 4i). 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allows the user to identify up-regulated and down-regulated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compared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control.</w:t>
      </w:r>
    </w:p>
    <w:p w:rsidR="00A3580F" w:rsidRDefault="00A3580F">
      <w:pPr>
        <w:pStyle w:val="BodyText"/>
        <w:spacing w:before="2"/>
        <w:rPr>
          <w:sz w:val="16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  <w:tab w:val="left" w:pos="581"/>
        </w:tabs>
        <w:ind w:left="580" w:hanging="478"/>
      </w:pPr>
      <w:r>
        <w:rPr>
          <w:color w:val="231F20"/>
          <w:w w:val="110"/>
        </w:rPr>
        <w:t>Functional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Analysis</w:t>
      </w:r>
    </w:p>
    <w:p w:rsidR="00A3580F" w:rsidRDefault="00000000">
      <w:pPr>
        <w:pStyle w:val="BodyText"/>
        <w:spacing w:before="30" w:line="237" w:lineRule="auto"/>
        <w:ind w:left="103" w:right="38"/>
        <w:jc w:val="both"/>
      </w:pPr>
      <w:r>
        <w:rPr>
          <w:color w:val="231F20"/>
          <w:w w:val="105"/>
        </w:rPr>
        <w:t>It is important to understand the biological impact of DEGs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involved in the condition of interest. After gene-level differ-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ential</w:t>
      </w:r>
      <w:proofErr w:type="spellEnd"/>
      <w:r>
        <w:rPr>
          <w:color w:val="231F20"/>
          <w:w w:val="105"/>
        </w:rPr>
        <w:t xml:space="preserve"> analyses, users can run </w:t>
      </w:r>
      <w:proofErr w:type="spellStart"/>
      <w:proofErr w:type="gramStart"/>
      <w:r>
        <w:rPr>
          <w:i/>
          <w:color w:val="231F20"/>
          <w:w w:val="105"/>
        </w:rPr>
        <w:t>RNASeqGoKegg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color w:val="231F20"/>
          <w:w w:val="105"/>
        </w:rPr>
        <w:t xml:space="preserve">) or </w:t>
      </w:r>
      <w:proofErr w:type="spellStart"/>
      <w:r>
        <w:rPr>
          <w:i/>
          <w:color w:val="231F20"/>
          <w:w w:val="105"/>
        </w:rPr>
        <w:t>RNASeqGo</w:t>
      </w:r>
      <w:proofErr w:type="spellEnd"/>
      <w:r>
        <w:rPr>
          <w:i/>
          <w:color w:val="231F20"/>
          <w:w w:val="105"/>
        </w:rPr>
        <w:t>-</w:t>
      </w:r>
      <w:r>
        <w:rPr>
          <w:i/>
          <w:color w:val="231F20"/>
          <w:spacing w:val="-43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Kegg_CMD</w:t>
      </w:r>
      <w:proofErr w:type="spellEnd"/>
      <w:r>
        <w:rPr>
          <w:i/>
          <w:color w:val="231F20"/>
          <w:w w:val="105"/>
        </w:rPr>
        <w:t xml:space="preserve">() </w:t>
      </w:r>
      <w:r>
        <w:rPr>
          <w:color w:val="231F20"/>
          <w:w w:val="105"/>
        </w:rPr>
        <w:t>to determine the enriched biological processes/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pathways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DEGs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analysis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ballgown,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DESeq2, and </w:t>
      </w:r>
      <w:proofErr w:type="spellStart"/>
      <w:r>
        <w:rPr>
          <w:color w:val="231F20"/>
          <w:w w:val="105"/>
        </w:rPr>
        <w:t>edgeR</w:t>
      </w:r>
      <w:proofErr w:type="spellEnd"/>
      <w:r>
        <w:rPr>
          <w:color w:val="231F20"/>
          <w:w w:val="105"/>
        </w:rPr>
        <w:t xml:space="preserve">. The </w:t>
      </w:r>
      <w:proofErr w:type="spellStart"/>
      <w:r>
        <w:rPr>
          <w:color w:val="231F20"/>
          <w:w w:val="105"/>
        </w:rPr>
        <w:t>clusterProfiler</w:t>
      </w:r>
      <w:proofErr w:type="spellEnd"/>
      <w:r>
        <w:rPr>
          <w:color w:val="231F20"/>
          <w:w w:val="105"/>
        </w:rPr>
        <w:t xml:space="preserve"> package [28] used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 step provides two main features: Gene Ontology (GO)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[29],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[30]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analysis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Kyoto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Encyclopedia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Genomes (KEGG) [31], [32] pathway analysis. Both features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 integrated into RNASeqR. For GO analysis, classification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over-representation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presented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three aspects of GO: molecular function, biological process,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cellular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component.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statistical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 xml:space="preserve">output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from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DESeq2, for instance, the bar chart for the GO classification of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DEGs (Fig. 5a) shows the top 15 biological processes involved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amphotericin B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S. cerevisiae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The  dot</w:t>
      </w:r>
      <w:proofErr w:type="gramEnd"/>
      <w:r>
        <w:rPr>
          <w:color w:val="231F20"/>
          <w:w w:val="105"/>
        </w:rPr>
        <w:t xml:space="preserve">  plot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(Fig. 5b) and bar chart (Fig. 5c) of GO over-representation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illustrate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nucleolus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preribosome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significantly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involved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cellular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components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smallest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p-values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highest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counts.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KEGG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pathway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analysis,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enriched pathways are stored in csv format and the five most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significant pathways are visualized by </w:t>
      </w:r>
      <w:proofErr w:type="spellStart"/>
      <w:r>
        <w:rPr>
          <w:color w:val="231F20"/>
          <w:w w:val="105"/>
        </w:rPr>
        <w:t>pathview</w:t>
      </w:r>
      <w:proofErr w:type="spellEnd"/>
      <w:r>
        <w:rPr>
          <w:color w:val="231F20"/>
          <w:w w:val="105"/>
        </w:rPr>
        <w:t xml:space="preserve"> [33], a Bio-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conductor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package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(Fig.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5d).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Furthermore,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URL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pathway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stored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txt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format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KEGG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website</w:t>
      </w:r>
    </w:p>
    <w:p w:rsidR="00A3580F" w:rsidRDefault="00000000">
      <w:pPr>
        <w:pStyle w:val="BodyText"/>
        <w:spacing w:before="86" w:line="237" w:lineRule="auto"/>
        <w:ind w:left="103" w:right="109"/>
        <w:jc w:val="both"/>
      </w:pPr>
      <w:r>
        <w:br w:type="column"/>
      </w:r>
      <w:r>
        <w:rPr>
          <w:color w:val="231F20"/>
          <w:w w:val="105"/>
        </w:rPr>
        <w:t xml:space="preserve">(Fig. 5e). Once this step is successfully finished, a </w:t>
      </w:r>
      <w:proofErr w:type="spellStart"/>
      <w:r>
        <w:rPr>
          <w:color w:val="231F20"/>
          <w:w w:val="105"/>
        </w:rPr>
        <w:t>comprehen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10"/>
        </w:rPr>
        <w:t>sive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RNASeqR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complete.</w:t>
      </w: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  <w:spacing w:before="149"/>
      </w:pPr>
      <w:r>
        <w:rPr>
          <w:color w:val="231F20"/>
          <w:w w:val="105"/>
        </w:rPr>
        <w:t>More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From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</w:t>
      </w:r>
    </w:p>
    <w:p w:rsidR="00A3580F" w:rsidRDefault="00000000">
      <w:pPr>
        <w:pStyle w:val="BodyText"/>
        <w:spacing w:before="30" w:line="237" w:lineRule="auto"/>
        <w:ind w:left="103" w:right="108"/>
        <w:jc w:val="both"/>
      </w:pPr>
      <w:r>
        <w:rPr>
          <w:color w:val="231F20"/>
          <w:w w:val="110"/>
        </w:rPr>
        <w:t>Additional two-group RNA-Seq data analysis examples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available.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Expression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Omnibus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(GEO)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[34],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[35]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GSE100075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[36]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GSE50760 [37] from </w:t>
      </w:r>
      <w:r>
        <w:rPr>
          <w:i/>
          <w:color w:val="231F20"/>
          <w:w w:val="110"/>
        </w:rPr>
        <w:t xml:space="preserve">Homo sapiens </w:t>
      </w:r>
      <w:r>
        <w:rPr>
          <w:color w:val="231F20"/>
          <w:w w:val="110"/>
        </w:rPr>
        <w:t>using RNASeqR are pre-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sented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files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5,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7.</w:t>
      </w:r>
    </w:p>
    <w:p w:rsidR="00A3580F" w:rsidRDefault="00A3580F">
      <w:pPr>
        <w:pStyle w:val="BodyText"/>
        <w:spacing w:before="7"/>
        <w:rPr>
          <w:sz w:val="15"/>
        </w:rPr>
      </w:pPr>
    </w:p>
    <w:p w:rsidR="00A3580F" w:rsidRDefault="00000000">
      <w:pPr>
        <w:pStyle w:val="ListParagraph"/>
        <w:numPr>
          <w:ilvl w:val="0"/>
          <w:numId w:val="2"/>
        </w:numPr>
        <w:tabs>
          <w:tab w:val="left" w:pos="468"/>
          <w:tab w:val="left" w:pos="469"/>
        </w:tabs>
        <w:ind w:left="468" w:hanging="366"/>
        <w:rPr>
          <w:rFonts w:ascii="Microsoft Sans Serif"/>
          <w:sz w:val="18"/>
        </w:rPr>
      </w:pPr>
      <w:r>
        <w:rPr>
          <w:rFonts w:ascii="Microsoft Sans Serif"/>
          <w:color w:val="231F20"/>
          <w:sz w:val="23"/>
        </w:rPr>
        <w:t>D</w:t>
      </w:r>
      <w:r>
        <w:rPr>
          <w:rFonts w:ascii="Microsoft Sans Serif"/>
          <w:color w:val="231F20"/>
          <w:sz w:val="18"/>
        </w:rPr>
        <w:t>ISCUSSION</w:t>
      </w:r>
    </w:p>
    <w:p w:rsidR="00A3580F" w:rsidRDefault="00000000">
      <w:pPr>
        <w:pStyle w:val="BodyText"/>
        <w:spacing w:before="89" w:line="237" w:lineRule="auto"/>
        <w:ind w:left="103" w:right="107"/>
        <w:jc w:val="both"/>
      </w:pPr>
      <w:r>
        <w:rPr>
          <w:color w:val="231F20"/>
          <w:w w:val="110"/>
        </w:rPr>
        <w:t>There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chosen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develop-</w:t>
      </w:r>
      <w:r>
        <w:rPr>
          <w:color w:val="231F20"/>
          <w:spacing w:val="-44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platform for RNASeqR. First, R is currently one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popular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languages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statistical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bioin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formatics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science.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Second,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simple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manipu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lation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methods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powerful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visualization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utilities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devel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opers</w:t>
      </w:r>
      <w:proofErr w:type="spellEnd"/>
      <w:r>
        <w:rPr>
          <w:color w:val="231F20"/>
          <w:w w:val="110"/>
        </w:rPr>
        <w:t xml:space="preserve"> [38]. Third, Bioconductor provides more than 1600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high-quality R software packages for statistical analysis 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genomic data processing in each step of a high-throughput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method.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Moreover,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there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8"/>
          <w:w w:val="110"/>
        </w:rPr>
        <w:t xml:space="preserve"> </w:t>
      </w:r>
      <w:proofErr w:type="gramStart"/>
      <w:r>
        <w:rPr>
          <w:color w:val="231F20"/>
          <w:w w:val="110"/>
        </w:rPr>
        <w:t>annotation</w:t>
      </w:r>
      <w:proofErr w:type="gramEnd"/>
      <w:r>
        <w:rPr>
          <w:color w:val="231F20"/>
          <w:w w:val="110"/>
        </w:rPr>
        <w:t>,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experi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workflow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Bioconductor,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developer-friendly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[39],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[40].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Fourth, the R language is supported by </w:t>
      </w:r>
      <w:proofErr w:type="spellStart"/>
      <w:r>
        <w:rPr>
          <w:color w:val="231F20"/>
          <w:w w:val="110"/>
        </w:rPr>
        <w:t>Bioconda</w:t>
      </w:r>
      <w:proofErr w:type="spellEnd"/>
      <w:r>
        <w:rPr>
          <w:color w:val="231F20"/>
          <w:w w:val="110"/>
        </w:rPr>
        <w:t xml:space="preserve">. </w:t>
      </w:r>
      <w:proofErr w:type="spellStart"/>
      <w:r>
        <w:rPr>
          <w:color w:val="231F20"/>
          <w:w w:val="110"/>
        </w:rPr>
        <w:t>Bioconda</w:t>
      </w:r>
      <w:proofErr w:type="spellEnd"/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bioinformatics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channel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hosted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GitHub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turns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rec-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ipes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conda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packages,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maintained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bioinfor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matics</w:t>
      </w:r>
      <w:proofErr w:type="spellEnd"/>
      <w:r>
        <w:rPr>
          <w:color w:val="231F20"/>
          <w:w w:val="110"/>
        </w:rPr>
        <w:t xml:space="preserve"> community [41]. </w:t>
      </w:r>
      <w:proofErr w:type="spellStart"/>
      <w:r>
        <w:rPr>
          <w:color w:val="231F20"/>
          <w:w w:val="110"/>
        </w:rPr>
        <w:t>Bioconda</w:t>
      </w:r>
      <w:proofErr w:type="spellEnd"/>
      <w:r>
        <w:rPr>
          <w:color w:val="231F20"/>
          <w:w w:val="110"/>
        </w:rPr>
        <w:t xml:space="preserve"> provides a nice platform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supported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Linux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macOS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systems,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makes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installation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easier.</w:t>
      </w: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  <w:spacing w:before="161"/>
      </w:pPr>
      <w:r>
        <w:rPr>
          <w:color w:val="231F20"/>
          <w:w w:val="105"/>
        </w:rPr>
        <w:t>Reasons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Implement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Pipeline</w:t>
      </w:r>
    </w:p>
    <w:p w:rsidR="00A3580F" w:rsidRDefault="00000000">
      <w:pPr>
        <w:pStyle w:val="BodyText"/>
        <w:spacing w:before="31" w:line="237" w:lineRule="auto"/>
        <w:ind w:left="103" w:right="105"/>
        <w:jc w:val="both"/>
      </w:pPr>
      <w:r>
        <w:rPr>
          <w:color w:val="231F20"/>
          <w:w w:val="110"/>
        </w:rPr>
        <w:t>RNASeqR provides a fast way for researchers to quickly get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overview of sequencing data in pure R environment and its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six-step approach is the most convenient and easiest method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10"/>
        </w:rPr>
        <w:t>among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current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RNA-Seq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pipeline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tools;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therefore,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would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assist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clinical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researchers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significant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computational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10"/>
        </w:rPr>
        <w:t>background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grasp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fundamental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RNA-Seq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results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easily.</w:t>
      </w:r>
    </w:p>
    <w:p w:rsidR="00A3580F" w:rsidRDefault="00000000">
      <w:pPr>
        <w:pStyle w:val="BodyText"/>
        <w:spacing w:line="237" w:lineRule="auto"/>
        <w:ind w:left="103" w:right="107" w:firstLine="238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RNASeqR,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tuxedo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published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Nature</w:t>
      </w:r>
      <w:r>
        <w:rPr>
          <w:i/>
          <w:color w:val="231F20"/>
          <w:spacing w:val="34"/>
          <w:w w:val="110"/>
        </w:rPr>
        <w:t xml:space="preserve"> </w:t>
      </w:r>
      <w:r>
        <w:rPr>
          <w:i/>
          <w:color w:val="231F20"/>
          <w:w w:val="110"/>
        </w:rPr>
        <w:t>Protocols</w:t>
      </w:r>
      <w:r>
        <w:rPr>
          <w:i/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2016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[8]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features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assessment, differential expression analysis, and functional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analysis. Each tool in RNASeqR is carefully selected. In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command-line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used.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Conducting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piecemeal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sep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05"/>
        </w:rPr>
        <w:t>arate</w:t>
      </w:r>
      <w:proofErr w:type="spellEnd"/>
      <w:r>
        <w:rPr>
          <w:color w:val="231F20"/>
          <w:w w:val="105"/>
        </w:rPr>
        <w:t xml:space="preserve"> environments using similar repeat commands for each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sample is inefficient and monotonous for users. Therefore,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RNASeqR is designed to integrate command-line interface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tools into an R package and automate each step. The Follow-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ing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reasons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selected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tools.</w:t>
      </w:r>
    </w:p>
    <w:p w:rsidR="00A3580F" w:rsidRDefault="00000000">
      <w:pPr>
        <w:pStyle w:val="BodyText"/>
        <w:spacing w:line="237" w:lineRule="auto"/>
        <w:ind w:left="103" w:right="107" w:firstLine="238"/>
        <w:jc w:val="both"/>
      </w:pPr>
      <w:r>
        <w:rPr>
          <w:color w:val="231F20"/>
          <w:w w:val="110"/>
        </w:rPr>
        <w:t>HISAT2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alignment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tool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RNASeqR,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05"/>
        </w:rPr>
        <w:t>it was chosen because of the following advantages. (</w:t>
      </w:r>
      <w:proofErr w:type="spellStart"/>
      <w:r>
        <w:rPr>
          <w:color w:val="231F20"/>
          <w:w w:val="105"/>
        </w:rPr>
        <w:t>i</w:t>
      </w:r>
      <w:proofErr w:type="spellEnd"/>
      <w:r>
        <w:rPr>
          <w:color w:val="231F20"/>
          <w:w w:val="105"/>
        </w:rPr>
        <w:t>) HISAT2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memory-efficient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Burrows-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Wheeler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transform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Ferragina</w:t>
      </w:r>
      <w:proofErr w:type="spellEnd"/>
      <w:r>
        <w:rPr>
          <w:color w:val="231F20"/>
          <w:w w:val="110"/>
        </w:rPr>
        <w:t>-Manzini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index.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More-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over, it supports genomes of any size, which makes this pipe-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widely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(ii)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faster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10"/>
        </w:rPr>
        <w:t>compared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OLego</w:t>
      </w:r>
      <w:proofErr w:type="spellEnd"/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[42],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STAR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[10],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TopHat2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[43],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 xml:space="preserve">therefore it speeds up the whole RNASeqR analysis </w:t>
      </w:r>
      <w:proofErr w:type="spellStart"/>
      <w:r>
        <w:rPr>
          <w:color w:val="231F20"/>
          <w:w w:val="110"/>
        </w:rPr>
        <w:t>proce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dure. (iii) Its sensitivity and precision are higher than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alignment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tools.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real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results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20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million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simulated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100-bp reads and small anchor reads revealed that HISAT2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series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tools have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greatest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accuracy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[9].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Spliced Transcripts</w:t>
      </w:r>
    </w:p>
    <w:p w:rsidR="00A3580F" w:rsidRDefault="00A3580F">
      <w:pPr>
        <w:spacing w:line="237" w:lineRule="auto"/>
        <w:jc w:val="both"/>
        <w:sectPr w:rsidR="00A3580F">
          <w:headerReference w:type="default" r:id="rId79"/>
          <w:pgSz w:w="11300" w:h="15430"/>
          <w:pgMar w:top="800" w:right="380" w:bottom="280" w:left="420" w:header="449" w:footer="0" w:gutter="0"/>
          <w:cols w:num="2" w:space="720" w:equalWidth="0">
            <w:col w:w="5168" w:space="93"/>
            <w:col w:w="5239"/>
          </w:cols>
        </w:sectPr>
      </w:pPr>
    </w:p>
    <w:p w:rsidR="00A3580F" w:rsidRDefault="00000000">
      <w:pPr>
        <w:pStyle w:val="BodyText"/>
        <w:spacing w:before="86" w:line="237" w:lineRule="auto"/>
        <w:ind w:left="103" w:right="38"/>
        <w:jc w:val="both"/>
      </w:pPr>
      <w:r>
        <w:rPr>
          <w:color w:val="231F20"/>
          <w:spacing w:val="-2"/>
          <w:w w:val="110"/>
        </w:rPr>
        <w:lastRenderedPageBreak/>
        <w:t>Alignment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Reference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(STAR)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[10]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another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widely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used,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fast,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reference-based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aligner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RNASeqR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another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choice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alignment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step.</w:t>
      </w:r>
    </w:p>
    <w:p w:rsidR="00A3580F" w:rsidRDefault="00000000">
      <w:pPr>
        <w:pStyle w:val="BodyText"/>
        <w:spacing w:line="237" w:lineRule="auto"/>
        <w:ind w:left="103" w:right="39" w:firstLine="239"/>
        <w:jc w:val="both"/>
      </w:pPr>
      <w:r>
        <w:rPr>
          <w:color w:val="231F20"/>
          <w:w w:val="110"/>
        </w:rPr>
        <w:t>Regarding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transcript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assembly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quantification,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String-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Tie and Cufflinks [44] are the two most popular tools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RNA-Seq analysis.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 chosen for use in RNA-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SeqR</w:t>
      </w:r>
      <w:proofErr w:type="spellEnd"/>
      <w:r>
        <w:rPr>
          <w:color w:val="231F20"/>
          <w:w w:val="110"/>
        </w:rPr>
        <w:t xml:space="preserve"> for the following reasons. 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 xml:space="preserve">)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w w:val="110"/>
        </w:rPr>
        <w:t xml:space="preserve"> has better per-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formance</w:t>
      </w:r>
      <w:proofErr w:type="spellEnd"/>
      <w:r>
        <w:rPr>
          <w:color w:val="231F20"/>
          <w:w w:val="110"/>
        </w:rPr>
        <w:t xml:space="preserve"> on identifying the dominant transcript for a gene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locus.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transcripts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detected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higher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detected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Cufflinks;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therefore, it is better in terms of isoform prediction. (ii)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superior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reconstructing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genes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abun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 xml:space="preserve">dance, more exons, or multiple isoforms. (iii)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w w:val="110"/>
        </w:rPr>
        <w:t xml:space="preserve"> runs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 xml:space="preserve">faster than Cufflinks and </w:t>
      </w:r>
      <w:proofErr w:type="spellStart"/>
      <w:r>
        <w:rPr>
          <w:color w:val="231F20"/>
          <w:w w:val="110"/>
        </w:rPr>
        <w:t>Traph</w:t>
      </w:r>
      <w:proofErr w:type="spellEnd"/>
      <w:r>
        <w:rPr>
          <w:color w:val="231F20"/>
          <w:w w:val="110"/>
        </w:rPr>
        <w:t xml:space="preserve"> [45]. The lower processing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speeds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RNASeqR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pipeline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[11].</w:t>
      </w:r>
    </w:p>
    <w:p w:rsidR="00A3580F" w:rsidRDefault="00000000">
      <w:pPr>
        <w:pStyle w:val="BodyText"/>
        <w:spacing w:line="237" w:lineRule="auto"/>
        <w:ind w:left="103" w:right="39" w:firstLine="239"/>
        <w:jc w:val="both"/>
      </w:pPr>
      <w:r>
        <w:rPr>
          <w:color w:val="231F20"/>
          <w:w w:val="110"/>
        </w:rPr>
        <w:t xml:space="preserve">Ballgown [46] is a statistical package for estimating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ferentially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genes,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transcripts,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exons.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bene-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fit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ballgown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compatible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output from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w w:val="110"/>
        </w:rPr>
        <w:t>, which is suitable for the RNASeqR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workflow. Moreover, two popular Bioconductor tools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count-based differential gene expression analysis, DESeq2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edgeR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pipeline,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statistical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methods.</w:t>
      </w:r>
    </w:p>
    <w:p w:rsidR="00A3580F" w:rsidRDefault="00A3580F">
      <w:pPr>
        <w:pStyle w:val="BodyText"/>
        <w:spacing w:before="5"/>
        <w:rPr>
          <w:sz w:val="14"/>
        </w:rPr>
      </w:pPr>
    </w:p>
    <w:p w:rsidR="00A3580F" w:rsidRDefault="00000000">
      <w:pPr>
        <w:pStyle w:val="ListParagraph"/>
        <w:numPr>
          <w:ilvl w:val="1"/>
          <w:numId w:val="2"/>
        </w:numPr>
        <w:tabs>
          <w:tab w:val="left" w:pos="579"/>
          <w:tab w:val="left" w:pos="581"/>
        </w:tabs>
        <w:spacing w:line="247" w:lineRule="auto"/>
        <w:ind w:left="103" w:right="38" w:firstLine="0"/>
        <w:rPr>
          <w:sz w:val="19"/>
        </w:rPr>
      </w:pPr>
      <w:r>
        <w:rPr>
          <w:rFonts w:ascii="Microsoft Sans Serif"/>
          <w:color w:val="231F20"/>
          <w:w w:val="105"/>
          <w:sz w:val="20"/>
        </w:rPr>
        <w:t>R-Interactive</w:t>
      </w:r>
      <w:r>
        <w:rPr>
          <w:rFonts w:ascii="Microsoft Sans Serif"/>
          <w:color w:val="231F20"/>
          <w:spacing w:val="3"/>
          <w:w w:val="105"/>
          <w:sz w:val="20"/>
        </w:rPr>
        <w:t xml:space="preserve"> </w:t>
      </w:r>
      <w:r>
        <w:rPr>
          <w:rFonts w:ascii="Microsoft Sans Serif"/>
          <w:color w:val="231F20"/>
          <w:w w:val="105"/>
          <w:sz w:val="20"/>
        </w:rPr>
        <w:t>Version</w:t>
      </w:r>
      <w:r>
        <w:rPr>
          <w:rFonts w:ascii="Microsoft Sans Serif"/>
          <w:color w:val="231F20"/>
          <w:spacing w:val="5"/>
          <w:w w:val="105"/>
          <w:sz w:val="20"/>
        </w:rPr>
        <w:t xml:space="preserve"> </w:t>
      </w:r>
      <w:r>
        <w:rPr>
          <w:rFonts w:ascii="Microsoft Sans Serif"/>
          <w:color w:val="231F20"/>
          <w:w w:val="105"/>
          <w:sz w:val="20"/>
        </w:rPr>
        <w:t>and</w:t>
      </w:r>
      <w:r>
        <w:rPr>
          <w:rFonts w:ascii="Microsoft Sans Serif"/>
          <w:color w:val="231F20"/>
          <w:spacing w:val="4"/>
          <w:w w:val="105"/>
          <w:sz w:val="20"/>
        </w:rPr>
        <w:t xml:space="preserve"> </w:t>
      </w:r>
      <w:r>
        <w:rPr>
          <w:rFonts w:ascii="Microsoft Sans Serif"/>
          <w:color w:val="231F20"/>
          <w:w w:val="105"/>
          <w:sz w:val="20"/>
        </w:rPr>
        <w:t>Background</w:t>
      </w:r>
      <w:r>
        <w:rPr>
          <w:rFonts w:ascii="Microsoft Sans Serif"/>
          <w:color w:val="231F20"/>
          <w:spacing w:val="6"/>
          <w:w w:val="105"/>
          <w:sz w:val="20"/>
        </w:rPr>
        <w:t xml:space="preserve"> </w:t>
      </w:r>
      <w:r>
        <w:rPr>
          <w:rFonts w:ascii="Microsoft Sans Serif"/>
          <w:color w:val="231F20"/>
          <w:w w:val="105"/>
          <w:sz w:val="20"/>
        </w:rPr>
        <w:t>Version</w:t>
      </w:r>
      <w:r>
        <w:rPr>
          <w:rFonts w:ascii="Microsoft Sans Serif"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19"/>
        </w:rPr>
        <w:t>An</w:t>
      </w:r>
      <w:r>
        <w:rPr>
          <w:color w:val="231F20"/>
          <w:spacing w:val="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important</w:t>
      </w:r>
      <w:r>
        <w:rPr>
          <w:color w:val="231F20"/>
          <w:spacing w:val="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feature</w:t>
      </w:r>
      <w:r>
        <w:rPr>
          <w:color w:val="231F20"/>
          <w:spacing w:val="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</w:t>
      </w:r>
      <w:r>
        <w:rPr>
          <w:color w:val="231F20"/>
          <w:spacing w:val="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RNASeqR</w:t>
      </w:r>
      <w:r>
        <w:rPr>
          <w:color w:val="231F20"/>
          <w:spacing w:val="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is</w:t>
      </w:r>
      <w:r>
        <w:rPr>
          <w:color w:val="231F20"/>
          <w:spacing w:val="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that</w:t>
      </w:r>
      <w:r>
        <w:rPr>
          <w:color w:val="231F20"/>
          <w:spacing w:val="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it</w:t>
      </w:r>
      <w:r>
        <w:rPr>
          <w:color w:val="231F20"/>
          <w:spacing w:val="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provides</w:t>
      </w:r>
      <w:r>
        <w:rPr>
          <w:color w:val="231F20"/>
          <w:spacing w:val="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two</w:t>
      </w:r>
      <w:r>
        <w:rPr>
          <w:color w:val="231F20"/>
          <w:spacing w:val="-4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options</w:t>
      </w:r>
      <w:r>
        <w:rPr>
          <w:color w:val="231F20"/>
          <w:spacing w:val="2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for</w:t>
      </w:r>
      <w:r>
        <w:rPr>
          <w:color w:val="231F20"/>
          <w:spacing w:val="2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running</w:t>
      </w:r>
      <w:r>
        <w:rPr>
          <w:color w:val="231F20"/>
          <w:spacing w:val="2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</w:t>
      </w:r>
      <w:r>
        <w:rPr>
          <w:color w:val="231F20"/>
          <w:spacing w:val="2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workflow.</w:t>
      </w:r>
      <w:r>
        <w:rPr>
          <w:color w:val="231F20"/>
          <w:spacing w:val="2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Aside</w:t>
      </w:r>
      <w:r>
        <w:rPr>
          <w:color w:val="231F20"/>
          <w:spacing w:val="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from</w:t>
      </w:r>
      <w:r>
        <w:rPr>
          <w:color w:val="231F20"/>
          <w:spacing w:val="2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</w:t>
      </w:r>
      <w:r>
        <w:rPr>
          <w:color w:val="231F20"/>
          <w:spacing w:val="2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first</w:t>
      </w:r>
      <w:r>
        <w:rPr>
          <w:color w:val="231F20"/>
          <w:spacing w:val="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step,</w:t>
      </w:r>
      <w:r>
        <w:rPr>
          <w:color w:val="231F20"/>
          <w:spacing w:val="-4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there</w:t>
      </w:r>
      <w:r>
        <w:rPr>
          <w:color w:val="231F20"/>
          <w:spacing w:val="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are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two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types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functions</w:t>
      </w:r>
      <w:r>
        <w:rPr>
          <w:color w:val="231F20"/>
          <w:spacing w:val="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for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rest</w:t>
      </w:r>
      <w:r>
        <w:rPr>
          <w:color w:val="231F20"/>
          <w:spacing w:val="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the</w:t>
      </w:r>
      <w:r>
        <w:rPr>
          <w:color w:val="231F20"/>
          <w:spacing w:val="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steps:</w:t>
      </w:r>
      <w:r>
        <w:rPr>
          <w:color w:val="231F20"/>
          <w:spacing w:val="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R-</w:t>
      </w:r>
    </w:p>
    <w:p w:rsidR="00A3580F" w:rsidRDefault="00000000">
      <w:pPr>
        <w:pStyle w:val="BodyText"/>
        <w:spacing w:line="237" w:lineRule="auto"/>
        <w:ind w:left="103" w:right="38"/>
        <w:jc w:val="both"/>
      </w:pPr>
      <w:r>
        <w:rPr>
          <w:color w:val="231F20"/>
          <w:spacing w:val="-1"/>
          <w:w w:val="110"/>
        </w:rPr>
        <w:t>interactive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version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background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version.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interactive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version,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shell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just like normal functions. However, some functions take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practical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shell.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With real 10 versus 10 (20 raw fastq.gz files, roughly 3 GB per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file)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206,755.42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seconds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user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CPU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148,708.59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sec-</w:t>
      </w:r>
      <w:r>
        <w:rPr>
          <w:color w:val="231F20"/>
          <w:spacing w:val="-42"/>
          <w:w w:val="105"/>
        </w:rPr>
        <w:t xml:space="preserve"> </w:t>
      </w:r>
      <w:proofErr w:type="spellStart"/>
      <w:r>
        <w:rPr>
          <w:color w:val="231F20"/>
          <w:w w:val="110"/>
        </w:rPr>
        <w:t>onds</w:t>
      </w:r>
      <w:proofErr w:type="spellEnd"/>
      <w:r>
        <w:rPr>
          <w:color w:val="231F20"/>
          <w:w w:val="110"/>
        </w:rPr>
        <w:t xml:space="preserve"> for the system CPU time under 160 GB of RAM in 16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threads (almost 100 hours total). </w:t>
      </w:r>
      <w:r>
        <w:rPr>
          <w:color w:val="231F20"/>
          <w:spacing w:val="-1"/>
          <w:w w:val="110"/>
        </w:rPr>
        <w:t>Therefore, the background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2"/>
          <w:w w:val="110"/>
        </w:rPr>
        <w:t>version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function,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i/>
          <w:color w:val="231F20"/>
          <w:spacing w:val="-2"/>
          <w:w w:val="110"/>
        </w:rPr>
        <w:t>_CMD</w:t>
      </w:r>
      <w:r>
        <w:rPr>
          <w:i/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suffix,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preferable.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By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calling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function,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script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05"/>
        </w:rPr>
        <w:t xml:space="preserve">the background with </w:t>
      </w:r>
      <w:proofErr w:type="spellStart"/>
      <w:r>
        <w:rPr>
          <w:i/>
          <w:color w:val="231F20"/>
          <w:w w:val="105"/>
        </w:rPr>
        <w:t>nohup</w:t>
      </w:r>
      <w:proofErr w:type="spellEnd"/>
      <w:r>
        <w:rPr>
          <w:i/>
          <w:color w:val="231F20"/>
          <w:w w:val="105"/>
        </w:rPr>
        <w:t xml:space="preserve"> R CMD</w:t>
      </w:r>
      <w:r>
        <w:rPr>
          <w:color w:val="231F20"/>
          <w:w w:val="105"/>
        </w:rPr>
        <w:t>. The latest progress of the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 xml:space="preserve">function will be reported in the Rout file of the </w:t>
      </w:r>
      <w:proofErr w:type="spellStart"/>
      <w:r>
        <w:rPr>
          <w:i/>
          <w:color w:val="231F20"/>
          <w:w w:val="110"/>
        </w:rPr>
        <w:t>Rscript_out</w:t>
      </w:r>
      <w:proofErr w:type="spellEnd"/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directory. Users should ensure the function is finished </w:t>
      </w:r>
      <w:proofErr w:type="spellStart"/>
      <w:r>
        <w:rPr>
          <w:color w:val="231F20"/>
          <w:w w:val="110"/>
        </w:rPr>
        <w:t>suc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05"/>
        </w:rPr>
        <w:t>cessfully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running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subsequent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functions.</w:t>
      </w:r>
    </w:p>
    <w:p w:rsidR="00A3580F" w:rsidRDefault="00A3580F">
      <w:pPr>
        <w:pStyle w:val="BodyText"/>
        <w:spacing w:before="6"/>
        <w:rPr>
          <w:sz w:val="14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  <w:tab w:val="left" w:pos="581"/>
        </w:tabs>
        <w:ind w:left="580" w:hanging="478"/>
      </w:pPr>
      <w:r>
        <w:rPr>
          <w:color w:val="231F20"/>
          <w:w w:val="105"/>
        </w:rPr>
        <w:t>Well-Defined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File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Structure</w:t>
      </w:r>
    </w:p>
    <w:p w:rsidR="00A3580F" w:rsidRDefault="00000000">
      <w:pPr>
        <w:pStyle w:val="BodyText"/>
        <w:spacing w:before="29" w:line="237" w:lineRule="auto"/>
        <w:ind w:left="103" w:right="38"/>
        <w:jc w:val="both"/>
      </w:pPr>
      <w:r>
        <w:rPr>
          <w:color w:val="231F20"/>
          <w:spacing w:val="-2"/>
          <w:w w:val="110"/>
        </w:rPr>
        <w:t>Because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RNASeqR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has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own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well-established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file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structure,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functions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manually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organize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themselves.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root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file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RNASeqR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(Fig.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2b)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sec-</w:t>
      </w:r>
      <w:r>
        <w:rPr>
          <w:color w:val="231F20"/>
          <w:spacing w:val="-44"/>
          <w:w w:val="110"/>
        </w:rPr>
        <w:t xml:space="preserve"> </w:t>
      </w:r>
      <w:proofErr w:type="spellStart"/>
      <w:r>
        <w:rPr>
          <w:color w:val="231F20"/>
          <w:w w:val="110"/>
        </w:rPr>
        <w:t>ond</w:t>
      </w:r>
      <w:proofErr w:type="spellEnd"/>
      <w:r>
        <w:rPr>
          <w:color w:val="231F20"/>
          <w:w w:val="110"/>
        </w:rPr>
        <w:t xml:space="preserve"> step, Environment Setup, and all files created in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subsequent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stored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properly.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align-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05"/>
        </w:rPr>
        <w:t>ments</w:t>
      </w:r>
      <w:proofErr w:type="spellEnd"/>
      <w:r>
        <w:rPr>
          <w:color w:val="231F20"/>
          <w:w w:val="105"/>
        </w:rPr>
        <w:t xml:space="preserve">, such as bam and </w:t>
      </w:r>
      <w:proofErr w:type="spellStart"/>
      <w:r>
        <w:rPr>
          <w:color w:val="231F20"/>
          <w:w w:val="105"/>
        </w:rPr>
        <w:t>sam</w:t>
      </w:r>
      <w:proofErr w:type="spellEnd"/>
      <w:r>
        <w:rPr>
          <w:color w:val="231F20"/>
          <w:w w:val="105"/>
        </w:rPr>
        <w:t xml:space="preserve"> files, and their statistical results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will be stored in their corresponding directories; this </w:t>
      </w:r>
      <w:proofErr w:type="spellStart"/>
      <w:r>
        <w:rPr>
          <w:color w:val="231F20"/>
          <w:w w:val="110"/>
        </w:rPr>
        <w:t>facili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tates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1"/>
          <w:w w:val="110"/>
        </w:rPr>
        <w:t>processing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subsequent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analyses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preliminary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files.</w:t>
      </w:r>
    </w:p>
    <w:p w:rsidR="00A3580F" w:rsidRDefault="00A3580F">
      <w:pPr>
        <w:pStyle w:val="BodyText"/>
        <w:spacing w:before="4"/>
        <w:rPr>
          <w:sz w:val="18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  <w:tab w:val="left" w:pos="581"/>
        </w:tabs>
        <w:ind w:left="580" w:hanging="478"/>
      </w:pPr>
      <w:r>
        <w:rPr>
          <w:color w:val="231F20"/>
          <w:w w:val="105"/>
        </w:rPr>
        <w:t>Comprehensive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Visualization</w:t>
      </w:r>
    </w:p>
    <w:p w:rsidR="00A3580F" w:rsidRDefault="00000000">
      <w:pPr>
        <w:pStyle w:val="BodyText"/>
        <w:spacing w:before="31" w:line="237" w:lineRule="auto"/>
        <w:ind w:left="103" w:right="38"/>
        <w:jc w:val="both"/>
      </w:pPr>
      <w:r>
        <w:rPr>
          <w:color w:val="231F20"/>
          <w:w w:val="105"/>
        </w:rPr>
        <w:t xml:space="preserve">Another main feature of RNASeqR is that it provides </w:t>
      </w:r>
      <w:proofErr w:type="spellStart"/>
      <w:r>
        <w:rPr>
          <w:color w:val="231F20"/>
          <w:w w:val="105"/>
        </w:rPr>
        <w:t>compre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10"/>
        </w:rPr>
        <w:t>hensive</w:t>
      </w:r>
      <w:proofErr w:type="spellEnd"/>
      <w:r>
        <w:rPr>
          <w:color w:val="231F20"/>
          <w:w w:val="110"/>
        </w:rPr>
        <w:t xml:space="preserve"> visualized plots for users to further interpret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results.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Gene-level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Differential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Analysis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(the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fifth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step),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ballgown,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DESeq2,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edgeR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created,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A3580F" w:rsidRDefault="00000000">
      <w:pPr>
        <w:pStyle w:val="BodyText"/>
        <w:spacing w:before="86" w:line="237" w:lineRule="auto"/>
        <w:ind w:left="103" w:right="107"/>
        <w:jc w:val="both"/>
      </w:pPr>
      <w:r>
        <w:br w:type="column"/>
      </w:r>
      <w:r>
        <w:rPr>
          <w:color w:val="231F20"/>
          <w:w w:val="110"/>
        </w:rPr>
        <w:t>users can manually set the function parameters to skip any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2"/>
          <w:w w:val="110"/>
        </w:rPr>
        <w:t>differential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analysis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tool.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functional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analyses,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GO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KEGG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visualized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graphs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plots.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spacing w:val="-1"/>
          <w:w w:val="110"/>
        </w:rPr>
        <w:t>high-quality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figures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generated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png</w:t>
      </w:r>
      <w:proofErr w:type="spellEnd"/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mat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300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dpi.</w:t>
      </w:r>
    </w:p>
    <w:p w:rsidR="00A3580F" w:rsidRDefault="00A3580F">
      <w:pPr>
        <w:pStyle w:val="BodyText"/>
        <w:rPr>
          <w:sz w:val="15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</w:pPr>
      <w:r>
        <w:rPr>
          <w:color w:val="231F20"/>
          <w:w w:val="105"/>
        </w:rPr>
        <w:t>Command-Line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Integration</w:t>
      </w:r>
    </w:p>
    <w:p w:rsidR="00A3580F" w:rsidRDefault="00000000">
      <w:pPr>
        <w:pStyle w:val="BodyText"/>
        <w:spacing w:before="31" w:line="237" w:lineRule="auto"/>
        <w:ind w:left="103" w:right="107"/>
        <w:jc w:val="both"/>
      </w:pPr>
      <w:r>
        <w:rPr>
          <w:color w:val="231F20"/>
          <w:w w:val="110"/>
        </w:rPr>
        <w:t>RNASeqR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command-line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e.g.,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HISAT2, STAR, </w:t>
      </w:r>
      <w:proofErr w:type="spellStart"/>
      <w:r>
        <w:rPr>
          <w:color w:val="231F20"/>
          <w:w w:val="110"/>
        </w:rPr>
        <w:t>StringTie</w:t>
      </w:r>
      <w:proofErr w:type="spellEnd"/>
      <w:r>
        <w:rPr>
          <w:color w:val="231F20"/>
          <w:w w:val="110"/>
        </w:rPr>
        <w:t xml:space="preserve">, and </w:t>
      </w:r>
      <w:proofErr w:type="spellStart"/>
      <w:r>
        <w:rPr>
          <w:color w:val="231F20"/>
          <w:w w:val="110"/>
        </w:rPr>
        <w:t>Gffcompare</w:t>
      </w:r>
      <w:proofErr w:type="spellEnd"/>
      <w:r>
        <w:rPr>
          <w:color w:val="231F20"/>
          <w:w w:val="110"/>
        </w:rPr>
        <w:t xml:space="preserve">, into the R </w:t>
      </w:r>
      <w:proofErr w:type="spellStart"/>
      <w:r>
        <w:rPr>
          <w:color w:val="231F20"/>
          <w:w w:val="110"/>
        </w:rPr>
        <w:t>envi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05"/>
        </w:rPr>
        <w:t>ronment</w:t>
      </w:r>
      <w:proofErr w:type="spellEnd"/>
      <w:r>
        <w:rPr>
          <w:color w:val="231F20"/>
          <w:w w:val="105"/>
        </w:rPr>
        <w:t>. Users do not need to download these tools on their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own. Instead, all compressed binaries of these tools will be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downloaded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automatically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step,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Environ-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ment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Setup,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detected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on the workstation. Subsequently, they will be decompressed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stored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i/>
          <w:color w:val="231F20"/>
          <w:spacing w:val="-1"/>
          <w:w w:val="110"/>
        </w:rPr>
        <w:t>RNAseq_bin</w:t>
      </w:r>
      <w:proofErr w:type="spellEnd"/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directory,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environment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path.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shell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commands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tools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available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by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running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spacing w:val="-1"/>
          <w:w w:val="110"/>
        </w:rPr>
        <w:t>system2()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function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envi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ronment</w:t>
      </w:r>
      <w:proofErr w:type="spellEnd"/>
      <w:r>
        <w:rPr>
          <w:color w:val="231F20"/>
          <w:w w:val="110"/>
        </w:rPr>
        <w:t xml:space="preserve">. Although there are so many </w:t>
      </w:r>
      <w:proofErr w:type="spellStart"/>
      <w:r>
        <w:rPr>
          <w:color w:val="231F20"/>
          <w:w w:val="110"/>
        </w:rPr>
        <w:t>substeps</w:t>
      </w:r>
      <w:proofErr w:type="spellEnd"/>
      <w:r>
        <w:rPr>
          <w:color w:val="231F20"/>
          <w:w w:val="110"/>
        </w:rPr>
        <w:t xml:space="preserve"> in RNA-Seq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analysis, the only thing that users need to do is to call the</w:t>
      </w:r>
      <w:r>
        <w:rPr>
          <w:color w:val="231F20"/>
          <w:spacing w:val="1"/>
          <w:w w:val="110"/>
        </w:rPr>
        <w:t xml:space="preserve"> </w:t>
      </w:r>
      <w:proofErr w:type="spellStart"/>
      <w:proofErr w:type="gramStart"/>
      <w:r>
        <w:rPr>
          <w:i/>
          <w:color w:val="231F20"/>
          <w:w w:val="105"/>
        </w:rPr>
        <w:t>RNASeqEnvironmentSet</w:t>
      </w:r>
      <w:proofErr w:type="spellEnd"/>
      <w:r>
        <w:rPr>
          <w:i/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)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RNASeqEnvironmentSet_CMD</w:t>
      </w:r>
      <w:proofErr w:type="spellEnd"/>
      <w:r>
        <w:rPr>
          <w:i/>
          <w:color w:val="231F20"/>
          <w:w w:val="105"/>
        </w:rPr>
        <w:t>()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all 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tools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will be set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accordingly.</w:t>
      </w:r>
    </w:p>
    <w:p w:rsidR="00A3580F" w:rsidRDefault="00A3580F">
      <w:pPr>
        <w:pStyle w:val="BodyText"/>
        <w:spacing w:before="9"/>
        <w:rPr>
          <w:sz w:val="14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</w:pPr>
      <w:r>
        <w:rPr>
          <w:color w:val="231F20"/>
          <w:w w:val="105"/>
        </w:rPr>
        <w:t>Ease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Use</w:t>
      </w:r>
    </w:p>
    <w:p w:rsidR="00A3580F" w:rsidRDefault="00000000">
      <w:pPr>
        <w:pStyle w:val="BodyText"/>
        <w:spacing w:before="30" w:line="237" w:lineRule="auto"/>
        <w:ind w:left="103" w:right="107"/>
        <w:jc w:val="both"/>
      </w:pPr>
      <w:r>
        <w:rPr>
          <w:color w:val="231F20"/>
          <w:w w:val="105"/>
        </w:rPr>
        <w:t xml:space="preserve">RNASeqR is an </w:t>
      </w:r>
      <w:proofErr w:type="gramStart"/>
      <w:r>
        <w:rPr>
          <w:color w:val="231F20"/>
          <w:w w:val="105"/>
        </w:rPr>
        <w:t>open source</w:t>
      </w:r>
      <w:proofErr w:type="gramEnd"/>
      <w:r>
        <w:rPr>
          <w:color w:val="231F20"/>
          <w:w w:val="105"/>
        </w:rPr>
        <w:t xml:space="preserve"> tool available on both </w:t>
      </w:r>
      <w:proofErr w:type="spellStart"/>
      <w:r>
        <w:rPr>
          <w:color w:val="231F20"/>
          <w:w w:val="105"/>
        </w:rPr>
        <w:t>Bioconduc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tor and </w:t>
      </w:r>
      <w:proofErr w:type="spellStart"/>
      <w:r>
        <w:rPr>
          <w:color w:val="231F20"/>
          <w:w w:val="110"/>
        </w:rPr>
        <w:t>Bioconda</w:t>
      </w:r>
      <w:proofErr w:type="spellEnd"/>
      <w:r>
        <w:rPr>
          <w:color w:val="231F20"/>
          <w:w w:val="110"/>
        </w:rPr>
        <w:t>, providing users with simple installation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methods. Moreover, the latest version can also be down-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loaded directly through GitHub. All these methods allow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 to install all dependent R packages with only a single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command. Running RNASeqR only requires the </w:t>
      </w:r>
      <w:proofErr w:type="spellStart"/>
      <w:r>
        <w:rPr>
          <w:color w:val="231F20"/>
          <w:w w:val="110"/>
        </w:rPr>
        <w:t>fundamen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tals</w:t>
      </w:r>
      <w:proofErr w:type="spellEnd"/>
      <w:r>
        <w:rPr>
          <w:color w:val="231F20"/>
          <w:w w:val="110"/>
        </w:rPr>
        <w:t xml:space="preserve"> of the Linux operating system and R language; that is,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simple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functions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results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files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completely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finished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conducting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basic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comparative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RNA-Seq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data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analysis.</w:t>
      </w:r>
    </w:p>
    <w:p w:rsidR="00A3580F" w:rsidRDefault="00A3580F">
      <w:pPr>
        <w:pStyle w:val="BodyText"/>
        <w:spacing w:before="12"/>
        <w:rPr>
          <w:sz w:val="14"/>
        </w:rPr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</w:pPr>
      <w:r>
        <w:rPr>
          <w:color w:val="231F20"/>
          <w:w w:val="105"/>
        </w:rPr>
        <w:t>Additional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Experiment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Package</w:t>
      </w:r>
    </w:p>
    <w:p w:rsidR="00A3580F" w:rsidRDefault="00000000">
      <w:pPr>
        <w:pStyle w:val="BodyText"/>
        <w:spacing w:before="29" w:line="237" w:lineRule="auto"/>
        <w:ind w:left="103" w:right="108"/>
        <w:jc w:val="both"/>
      </w:pPr>
      <w:r>
        <w:rPr>
          <w:color w:val="231F20"/>
          <w:w w:val="105"/>
        </w:rPr>
        <w:t>Each Bioconductor package needs a comprehensive vignette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demonstrate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usage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function.</w:t>
      </w:r>
      <w:r>
        <w:rPr>
          <w:color w:val="231F20"/>
          <w:spacing w:val="36"/>
          <w:w w:val="105"/>
        </w:rPr>
        <w:t xml:space="preserve"> </w:t>
      </w:r>
      <w:proofErr w:type="spellStart"/>
      <w:r>
        <w:rPr>
          <w:color w:val="231F20"/>
          <w:w w:val="105"/>
        </w:rPr>
        <w:t>RNASeqRData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additional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Bioconductor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experiment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package,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created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vignette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demonstration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RNASeqR  soft</w:t>
      </w:r>
      <w:proofErr w:type="gram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ware package. These RNA-Seq sample data were extracted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from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data used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case study. The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original  fastq.gz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files are about 800 MB, which is too large for a vignette dem-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onstration</w:t>
      </w:r>
      <w:proofErr w:type="spellEnd"/>
      <w:r>
        <w:rPr>
          <w:color w:val="231F20"/>
          <w:w w:val="105"/>
        </w:rPr>
        <w:t>; therefore, to reduce the size of the files but keep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 many differentially expressed genes as possible, only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reads aligned to the region from bases 0 to 100,000 on </w:t>
      </w:r>
      <w:proofErr w:type="spellStart"/>
      <w:r>
        <w:rPr>
          <w:color w:val="231F20"/>
          <w:w w:val="105"/>
        </w:rPr>
        <w:t>chro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mosome</w:t>
      </w:r>
      <w:proofErr w:type="spell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XV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were extracted.</w:t>
      </w:r>
    </w:p>
    <w:p w:rsidR="00A3580F" w:rsidRDefault="00A3580F">
      <w:pPr>
        <w:pStyle w:val="BodyText"/>
        <w:spacing w:before="9"/>
      </w:pPr>
    </w:p>
    <w:p w:rsidR="00A3580F" w:rsidRDefault="00000000">
      <w:pPr>
        <w:pStyle w:val="Heading1"/>
        <w:numPr>
          <w:ilvl w:val="1"/>
          <w:numId w:val="2"/>
        </w:numPr>
        <w:tabs>
          <w:tab w:val="left" w:pos="579"/>
        </w:tabs>
        <w:spacing w:before="1"/>
      </w:pPr>
      <w:r>
        <w:rPr>
          <w:color w:val="231F20"/>
          <w:w w:val="105"/>
        </w:rPr>
        <w:t>Comparison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Tools</w:t>
      </w:r>
    </w:p>
    <w:p w:rsidR="00A3580F" w:rsidRDefault="00000000">
      <w:pPr>
        <w:pStyle w:val="BodyText"/>
        <w:spacing w:before="30" w:line="237" w:lineRule="auto"/>
        <w:ind w:left="103" w:right="108"/>
        <w:jc w:val="both"/>
      </w:pPr>
      <w:r>
        <w:rPr>
          <w:color w:val="231F20"/>
          <w:w w:val="105"/>
        </w:rPr>
        <w:t>There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several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tools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designed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NGS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analysis.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Galaxy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[47],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10"/>
        </w:rPr>
        <w:t xml:space="preserve">Taverna [48], </w:t>
      </w:r>
      <w:proofErr w:type="spellStart"/>
      <w:r>
        <w:rPr>
          <w:color w:val="231F20"/>
          <w:w w:val="110"/>
        </w:rPr>
        <w:t>Snakemake</w:t>
      </w:r>
      <w:proofErr w:type="spellEnd"/>
      <w:r>
        <w:rPr>
          <w:color w:val="231F20"/>
          <w:w w:val="110"/>
        </w:rPr>
        <w:t xml:space="preserve"> [49], </w:t>
      </w:r>
      <w:proofErr w:type="spellStart"/>
      <w:r>
        <w:rPr>
          <w:color w:val="231F20"/>
          <w:w w:val="110"/>
        </w:rPr>
        <w:t>Nextflow</w:t>
      </w:r>
      <w:proofErr w:type="spellEnd"/>
      <w:r>
        <w:rPr>
          <w:color w:val="231F20"/>
          <w:w w:val="110"/>
        </w:rPr>
        <w:t xml:space="preserve"> [50], CIPHER [51],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proofErr w:type="spellStart"/>
      <w:r>
        <w:rPr>
          <w:color w:val="231F20"/>
          <w:w w:val="110"/>
        </w:rPr>
        <w:t>bcbio-nextgen</w:t>
      </w:r>
      <w:proofErr w:type="spellEnd"/>
      <w:r>
        <w:rPr>
          <w:color w:val="231F20"/>
          <w:w w:val="110"/>
        </w:rPr>
        <w:t xml:space="preserve"> [52] all provide NGS data analysis infra-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structure </w:t>
      </w:r>
      <w:r>
        <w:rPr>
          <w:color w:val="231F20"/>
          <w:w w:val="110"/>
        </w:rPr>
        <w:t>in various computer language environments.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VIPER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[2],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TRAPLINE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[53],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HppRNA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[54]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are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RNA-Seq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pipelines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based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Snakemake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4"/>
          <w:w w:val="110"/>
        </w:rPr>
        <w:t>framework,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combining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tools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numerous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languages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including</w:t>
      </w:r>
    </w:p>
    <w:p w:rsidR="00A3580F" w:rsidRDefault="00000000">
      <w:pPr>
        <w:pStyle w:val="BodyText"/>
        <w:spacing w:line="208" w:lineRule="auto"/>
        <w:ind w:left="103" w:right="108"/>
        <w:jc w:val="both"/>
      </w:pPr>
      <w:r>
        <w:rPr>
          <w:color w:val="231F20"/>
          <w:spacing w:val="-1"/>
          <w:w w:val="110"/>
        </w:rPr>
        <w:t xml:space="preserve">R, Python, Perl, C </w:t>
      </w:r>
      <w:r>
        <w:rPr>
          <w:rFonts w:ascii="Lucida Sans Unicode" w:hAnsi="Lucida Sans Unicode"/>
          <w:color w:val="231F20"/>
          <w:spacing w:val="-1"/>
          <w:w w:val="110"/>
        </w:rPr>
        <w:t xml:space="preserve">þ </w:t>
      </w:r>
      <w:proofErr w:type="spellStart"/>
      <w:r>
        <w:rPr>
          <w:rFonts w:ascii="Lucida Sans Unicode" w:hAnsi="Lucida Sans Unicode"/>
          <w:color w:val="231F20"/>
          <w:spacing w:val="-1"/>
          <w:w w:val="110"/>
        </w:rPr>
        <w:t>þ</w:t>
      </w:r>
      <w:proofErr w:type="spellEnd"/>
      <w:r>
        <w:rPr>
          <w:color w:val="231F20"/>
          <w:spacing w:val="-1"/>
          <w:w w:val="110"/>
        </w:rPr>
        <w:t xml:space="preserve">, or Java. </w:t>
      </w:r>
      <w:proofErr w:type="spellStart"/>
      <w:r>
        <w:rPr>
          <w:color w:val="231F20"/>
          <w:spacing w:val="-1"/>
          <w:w w:val="110"/>
        </w:rPr>
        <w:t>ǪuickRNASeq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[55] is a self-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5"/>
        </w:rPr>
        <w:t>development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spacing w:val="-2"/>
          <w:w w:val="115"/>
        </w:rPr>
        <w:t>pipeline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1"/>
          <w:w w:val="115"/>
        </w:rPr>
        <w:t>run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on</w:t>
      </w:r>
      <w:r>
        <w:rPr>
          <w:color w:val="231F20"/>
          <w:spacing w:val="3"/>
          <w:w w:val="115"/>
        </w:rPr>
        <w:t xml:space="preserve"> </w:t>
      </w:r>
      <w:proofErr w:type="spellStart"/>
      <w:r>
        <w:rPr>
          <w:color w:val="231F20"/>
          <w:spacing w:val="-1"/>
          <w:w w:val="115"/>
        </w:rPr>
        <w:t>linux</w:t>
      </w:r>
      <w:proofErr w:type="spellEnd"/>
      <w:r>
        <w:rPr>
          <w:color w:val="231F20"/>
          <w:spacing w:val="2"/>
          <w:w w:val="115"/>
        </w:rPr>
        <w:t xml:space="preserve"> </w:t>
      </w:r>
      <w:r>
        <w:rPr>
          <w:color w:val="231F20"/>
          <w:spacing w:val="-1"/>
          <w:w w:val="115"/>
        </w:rPr>
        <w:t>with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1"/>
          <w:w w:val="115"/>
        </w:rPr>
        <w:t>HTML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spacing w:val="-1"/>
          <w:w w:val="115"/>
        </w:rPr>
        <w:t>interactive</w:t>
      </w:r>
    </w:p>
    <w:p w:rsidR="00A3580F" w:rsidRDefault="00000000">
      <w:pPr>
        <w:pStyle w:val="BodyText"/>
        <w:spacing w:line="237" w:lineRule="auto"/>
        <w:ind w:left="103" w:right="108"/>
        <w:jc w:val="both"/>
      </w:pPr>
      <w:r>
        <w:rPr>
          <w:color w:val="231F20"/>
          <w:spacing w:val="-2"/>
          <w:w w:val="110"/>
        </w:rPr>
        <w:t>visualization.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Although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there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many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frameworks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RNA-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Seq data analysis, only a few of them are able to run end-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to-end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4"/>
          <w:w w:val="110"/>
        </w:rPr>
        <w:t>RNA-Seq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data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analysis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pure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environment.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Table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1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comparison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tools.</w:t>
      </w:r>
    </w:p>
    <w:p w:rsidR="00A3580F" w:rsidRDefault="00A3580F">
      <w:pPr>
        <w:spacing w:line="237" w:lineRule="auto"/>
        <w:jc w:val="both"/>
        <w:sectPr w:rsidR="00A3580F">
          <w:headerReference w:type="default" r:id="rId80"/>
          <w:pgSz w:w="11300" w:h="15430"/>
          <w:pgMar w:top="800" w:right="380" w:bottom="280" w:left="420" w:header="449" w:footer="0" w:gutter="0"/>
          <w:cols w:num="2" w:space="720" w:equalWidth="0">
            <w:col w:w="5168" w:space="93"/>
            <w:col w:w="5239"/>
          </w:cols>
        </w:sectPr>
      </w:pPr>
    </w:p>
    <w:p w:rsidR="00A3580F" w:rsidRDefault="00000000">
      <w:pPr>
        <w:spacing w:before="68" w:line="202" w:lineRule="exact"/>
        <w:ind w:left="1460" w:right="1464"/>
        <w:jc w:val="center"/>
        <w:rPr>
          <w:rFonts w:ascii="Microsoft Sans Serif"/>
          <w:sz w:val="18"/>
        </w:rPr>
      </w:pPr>
      <w:r>
        <w:rPr>
          <w:rFonts w:ascii="Microsoft Sans Serif"/>
          <w:color w:val="231F20"/>
          <w:sz w:val="18"/>
        </w:rPr>
        <w:lastRenderedPageBreak/>
        <w:t>TABLE</w:t>
      </w:r>
      <w:r>
        <w:rPr>
          <w:rFonts w:ascii="Microsoft Sans Serif"/>
          <w:color w:val="231F20"/>
          <w:spacing w:val="-7"/>
          <w:sz w:val="18"/>
        </w:rPr>
        <w:t xml:space="preserve"> </w:t>
      </w:r>
      <w:r>
        <w:rPr>
          <w:rFonts w:ascii="Microsoft Sans Serif"/>
          <w:color w:val="231F20"/>
          <w:sz w:val="18"/>
        </w:rPr>
        <w:t>1</w:t>
      </w:r>
    </w:p>
    <w:p w:rsidR="00A3580F" w:rsidRDefault="00000000">
      <w:pPr>
        <w:spacing w:line="202" w:lineRule="exact"/>
        <w:ind w:left="1459" w:right="1464"/>
        <w:jc w:val="center"/>
        <w:rPr>
          <w:rFonts w:ascii="Microsoft Sans Serif"/>
          <w:sz w:val="18"/>
        </w:rPr>
      </w:pPr>
      <w:r>
        <w:rPr>
          <w:rFonts w:ascii="Microsoft Sans Serif"/>
          <w:color w:val="231F20"/>
          <w:w w:val="95"/>
          <w:sz w:val="18"/>
        </w:rPr>
        <w:t>RNA-Seq</w:t>
      </w:r>
      <w:r>
        <w:rPr>
          <w:rFonts w:ascii="Microsoft Sans Serif"/>
          <w:color w:val="231F20"/>
          <w:spacing w:val="41"/>
          <w:w w:val="95"/>
          <w:sz w:val="18"/>
        </w:rPr>
        <w:t xml:space="preserve"> </w:t>
      </w:r>
      <w:r>
        <w:rPr>
          <w:rFonts w:ascii="Microsoft Sans Serif"/>
          <w:color w:val="231F20"/>
          <w:w w:val="95"/>
          <w:sz w:val="18"/>
        </w:rPr>
        <w:t>Tools</w:t>
      </w:r>
      <w:r>
        <w:rPr>
          <w:rFonts w:ascii="Microsoft Sans Serif"/>
          <w:color w:val="231F20"/>
          <w:spacing w:val="40"/>
          <w:w w:val="95"/>
          <w:sz w:val="18"/>
        </w:rPr>
        <w:t xml:space="preserve"> </w:t>
      </w:r>
      <w:r>
        <w:rPr>
          <w:rFonts w:ascii="Microsoft Sans Serif"/>
          <w:color w:val="231F20"/>
          <w:w w:val="95"/>
          <w:sz w:val="18"/>
        </w:rPr>
        <w:t>Comparison</w:t>
      </w:r>
    </w:p>
    <w:p w:rsidR="00A3580F" w:rsidRDefault="00000000">
      <w:pPr>
        <w:pStyle w:val="BodyText"/>
        <w:spacing w:before="11"/>
        <w:rPr>
          <w:rFonts w:ascii="Microsoft Sans Serif"/>
          <w:sz w:val="9"/>
        </w:rPr>
      </w:pPr>
      <w:r>
        <w:pict>
          <v:rect id="_x0000_s2065" style="position:absolute;margin-left:26.2pt;margin-top:7.6pt;width:514.1pt;height:.5pt;z-index:-15716864;mso-wrap-distance-left:0;mso-wrap-distance-right:0;mso-position-horizontal-relative:page" fillcolor="#231f20" stroked="f">
            <w10:wrap type="topAndBottom" anchorx="page"/>
          </v:rect>
        </w:pict>
      </w:r>
    </w:p>
    <w:p w:rsidR="00A3580F" w:rsidRDefault="00000000">
      <w:pPr>
        <w:spacing w:before="14" w:after="36"/>
        <w:ind w:left="1462" w:right="426"/>
        <w:jc w:val="center"/>
        <w:rPr>
          <w:sz w:val="14"/>
        </w:rPr>
      </w:pPr>
      <w:r>
        <w:rPr>
          <w:color w:val="231F20"/>
          <w:w w:val="110"/>
          <w:sz w:val="14"/>
        </w:rPr>
        <w:t>RNA-Seq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Software</w:t>
      </w:r>
    </w:p>
    <w:p w:rsidR="00A3580F" w:rsidRDefault="00000000">
      <w:pPr>
        <w:pStyle w:val="BodyText"/>
        <w:spacing w:line="20" w:lineRule="exact"/>
        <w:ind w:left="114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3" style="width:461.85pt;height:.5pt;mso-position-horizontal-relative:char;mso-position-vertical-relative:line" coordsize="9237,10">
            <v:rect id="_x0000_s2064" style="position:absolute;width:9237;height:10" fillcolor="#231f20" stroked="f"/>
            <w10:anchorlock/>
          </v:group>
        </w:pict>
      </w:r>
    </w:p>
    <w:p w:rsidR="00A3580F" w:rsidRDefault="00000000">
      <w:pPr>
        <w:tabs>
          <w:tab w:val="left" w:pos="2961"/>
          <w:tab w:val="left" w:pos="4355"/>
          <w:tab w:val="left" w:pos="5324"/>
          <w:tab w:val="left" w:pos="6812"/>
          <w:tab w:val="left" w:pos="7959"/>
          <w:tab w:val="left" w:pos="9453"/>
        </w:tabs>
        <w:spacing w:before="32"/>
        <w:ind w:left="1644"/>
        <w:rPr>
          <w:sz w:val="14"/>
        </w:rPr>
      </w:pPr>
      <w:r>
        <w:pict>
          <v:rect id="_x0000_s2062" style="position:absolute;left:0;text-align:left;margin-left:26.2pt;margin-top:12.4pt;width:512.9pt;height:.5pt;z-index:15742464;mso-position-horizontal-relative:page" fillcolor="#231f20" stroked="f">
            <w10:wrap anchorx="page"/>
          </v:rect>
        </w:pict>
      </w:r>
      <w:r>
        <w:rPr>
          <w:color w:val="231F20"/>
          <w:w w:val="115"/>
          <w:sz w:val="14"/>
        </w:rPr>
        <w:t>RNASeqR</w:t>
      </w:r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SystemPipeR</w:t>
      </w:r>
      <w:proofErr w:type="spellEnd"/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ǪuasR</w:t>
      </w:r>
      <w:proofErr w:type="spellEnd"/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bcbioRNASeq</w:t>
      </w:r>
      <w:proofErr w:type="spellEnd"/>
      <w:r>
        <w:rPr>
          <w:color w:val="231F20"/>
          <w:w w:val="115"/>
          <w:sz w:val="14"/>
        </w:rPr>
        <w:tab/>
        <w:t>VIPER</w:t>
      </w:r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ǪuickRNASeq</w:t>
      </w:r>
      <w:proofErr w:type="spellEnd"/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HppRNA</w:t>
      </w:r>
      <w:proofErr w:type="spellEnd"/>
    </w:p>
    <w:p w:rsidR="00A3580F" w:rsidRDefault="00A3580F">
      <w:pPr>
        <w:rPr>
          <w:sz w:val="14"/>
        </w:rPr>
        <w:sectPr w:rsidR="00A3580F">
          <w:headerReference w:type="default" r:id="rId81"/>
          <w:pgSz w:w="11300" w:h="15430"/>
          <w:pgMar w:top="800" w:right="380" w:bottom="280" w:left="420" w:header="449" w:footer="0" w:gutter="0"/>
          <w:cols w:space="720"/>
        </w:sectPr>
      </w:pPr>
    </w:p>
    <w:p w:rsidR="00A3580F" w:rsidRDefault="00A3580F">
      <w:pPr>
        <w:pStyle w:val="BodyText"/>
        <w:rPr>
          <w:sz w:val="14"/>
        </w:rPr>
      </w:pPr>
    </w:p>
    <w:p w:rsidR="00A3580F" w:rsidRDefault="00A3580F">
      <w:pPr>
        <w:pStyle w:val="BodyText"/>
        <w:spacing w:before="11"/>
        <w:rPr>
          <w:sz w:val="12"/>
        </w:rPr>
      </w:pPr>
    </w:p>
    <w:p w:rsidR="00A3580F" w:rsidRDefault="00000000">
      <w:pPr>
        <w:ind w:left="103"/>
        <w:rPr>
          <w:sz w:val="14"/>
        </w:rPr>
      </w:pPr>
      <w:r>
        <w:rPr>
          <w:color w:val="231F20"/>
          <w:w w:val="110"/>
          <w:sz w:val="14"/>
        </w:rPr>
        <w:t>Main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Feature</w:t>
      </w:r>
    </w:p>
    <w:p w:rsidR="00A3580F" w:rsidRDefault="00000000">
      <w:pPr>
        <w:spacing w:before="89"/>
        <w:ind w:left="103" w:right="38"/>
        <w:jc w:val="center"/>
        <w:rPr>
          <w:sz w:val="14"/>
        </w:rPr>
      </w:pPr>
      <w:r>
        <w:br w:type="column"/>
      </w:r>
      <w:r>
        <w:rPr>
          <w:color w:val="231F20"/>
          <w:spacing w:val="-1"/>
          <w:w w:val="110"/>
          <w:sz w:val="14"/>
        </w:rPr>
        <w:t>Automated six-step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RNA-Seq</w:t>
      </w:r>
    </w:p>
    <w:p w:rsidR="00A3580F" w:rsidRDefault="00000000">
      <w:pPr>
        <w:spacing w:line="167" w:lineRule="exact"/>
        <w:ind w:left="102" w:right="38"/>
        <w:jc w:val="center"/>
        <w:rPr>
          <w:sz w:val="14"/>
        </w:rPr>
      </w:pPr>
      <w:r>
        <w:rPr>
          <w:color w:val="231F20"/>
          <w:w w:val="115"/>
          <w:sz w:val="14"/>
        </w:rPr>
        <w:t>pipeline</w:t>
      </w:r>
      <w:r>
        <w:rPr>
          <w:color w:val="231F20"/>
          <w:spacing w:val="-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in</w:t>
      </w:r>
      <w:r>
        <w:rPr>
          <w:color w:val="231F20"/>
          <w:spacing w:val="-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</w:t>
      </w:r>
    </w:p>
    <w:p w:rsidR="00A3580F" w:rsidRDefault="00000000">
      <w:pPr>
        <w:spacing w:before="89"/>
        <w:ind w:left="103" w:right="34" w:firstLine="82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Automated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workflows</w:t>
      </w:r>
      <w:r>
        <w:rPr>
          <w:color w:val="231F20"/>
          <w:spacing w:val="-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for</w:t>
      </w:r>
    </w:p>
    <w:p w:rsidR="00A3580F" w:rsidRDefault="00000000">
      <w:pPr>
        <w:spacing w:line="167" w:lineRule="exact"/>
        <w:ind w:left="250"/>
        <w:rPr>
          <w:sz w:val="14"/>
        </w:rPr>
      </w:pPr>
      <w:r>
        <w:rPr>
          <w:color w:val="231F20"/>
          <w:w w:val="120"/>
          <w:sz w:val="14"/>
        </w:rPr>
        <w:t>NGS</w:t>
      </w:r>
      <w:r>
        <w:rPr>
          <w:color w:val="231F20"/>
          <w:spacing w:val="-5"/>
          <w:w w:val="120"/>
          <w:sz w:val="14"/>
        </w:rPr>
        <w:t xml:space="preserve"> </w:t>
      </w:r>
      <w:r>
        <w:rPr>
          <w:color w:val="231F20"/>
          <w:w w:val="120"/>
          <w:sz w:val="14"/>
        </w:rPr>
        <w:t>in</w:t>
      </w:r>
      <w:r>
        <w:rPr>
          <w:color w:val="231F20"/>
          <w:spacing w:val="-4"/>
          <w:w w:val="120"/>
          <w:sz w:val="14"/>
        </w:rPr>
        <w:t xml:space="preserve"> </w:t>
      </w:r>
      <w:r>
        <w:rPr>
          <w:color w:val="231F20"/>
          <w:w w:val="120"/>
          <w:sz w:val="14"/>
        </w:rPr>
        <w:t>R</w:t>
      </w:r>
    </w:p>
    <w:p w:rsidR="00A3580F" w:rsidRDefault="00000000">
      <w:pPr>
        <w:spacing w:before="89"/>
        <w:ind w:left="103" w:right="38"/>
        <w:jc w:val="center"/>
        <w:rPr>
          <w:sz w:val="14"/>
        </w:rPr>
      </w:pPr>
      <w:r>
        <w:br w:type="column"/>
      </w:r>
      <w:r>
        <w:rPr>
          <w:color w:val="231F20"/>
          <w:spacing w:val="-1"/>
          <w:w w:val="110"/>
          <w:sz w:val="14"/>
        </w:rPr>
        <w:t xml:space="preserve">Framework </w:t>
      </w:r>
      <w:r>
        <w:rPr>
          <w:color w:val="231F20"/>
          <w:w w:val="110"/>
          <w:sz w:val="14"/>
        </w:rPr>
        <w:t>for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quantification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 analysis of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Short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Reads</w:t>
      </w:r>
    </w:p>
    <w:p w:rsidR="00A3580F" w:rsidRDefault="00000000">
      <w:pPr>
        <w:spacing w:before="89"/>
        <w:ind w:left="103" w:right="38" w:hanging="2"/>
        <w:jc w:val="center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R package for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bcbio</w:t>
      </w:r>
      <w:proofErr w:type="spellEnd"/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RNA-Seq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output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data</w:t>
      </w:r>
    </w:p>
    <w:p w:rsidR="00A3580F" w:rsidRDefault="00000000">
      <w:pPr>
        <w:spacing w:before="89"/>
        <w:ind w:left="154" w:right="38" w:hanging="52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Visualization</w:t>
      </w:r>
      <w:r>
        <w:rPr>
          <w:color w:val="231F20"/>
          <w:spacing w:val="-3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snakemake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pipeline for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RNA-seq</w:t>
      </w:r>
    </w:p>
    <w:p w:rsidR="00A3580F" w:rsidRDefault="00000000">
      <w:pPr>
        <w:spacing w:before="89"/>
        <w:ind w:left="103" w:hanging="1"/>
        <w:jc w:val="center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Large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scale</w:t>
      </w:r>
      <w:r>
        <w:rPr>
          <w:color w:val="231F20"/>
          <w:spacing w:val="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RNA-seq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pipeline with dynamic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visualization</w:t>
      </w:r>
    </w:p>
    <w:p w:rsidR="00A3580F" w:rsidRDefault="00000000">
      <w:pPr>
        <w:spacing w:before="89"/>
        <w:ind w:left="83" w:right="339"/>
        <w:jc w:val="center"/>
        <w:rPr>
          <w:sz w:val="14"/>
        </w:rPr>
      </w:pPr>
      <w:r>
        <w:br w:type="column"/>
      </w:r>
      <w:proofErr w:type="spellStart"/>
      <w:r>
        <w:rPr>
          <w:color w:val="231F20"/>
          <w:w w:val="105"/>
          <w:sz w:val="14"/>
        </w:rPr>
        <w:t>Snakemake</w:t>
      </w:r>
      <w:proofErr w:type="spellEnd"/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parameter-free</w:t>
      </w:r>
      <w:r>
        <w:rPr>
          <w:color w:val="231F20"/>
          <w:spacing w:val="-3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RNA-Seq</w:t>
      </w:r>
    </w:p>
    <w:p w:rsidR="00A3580F" w:rsidRDefault="00000000">
      <w:pPr>
        <w:spacing w:line="166" w:lineRule="exact"/>
        <w:ind w:left="83" w:right="338"/>
        <w:jc w:val="center"/>
        <w:rPr>
          <w:sz w:val="14"/>
        </w:rPr>
      </w:pPr>
      <w:r>
        <w:rPr>
          <w:color w:val="231F20"/>
          <w:w w:val="110"/>
          <w:sz w:val="14"/>
        </w:rPr>
        <w:t>pipeline</w:t>
      </w:r>
    </w:p>
    <w:p w:rsidR="00A3580F" w:rsidRDefault="00A3580F">
      <w:pPr>
        <w:spacing w:line="166" w:lineRule="exact"/>
        <w:jc w:val="center"/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8" w:space="720" w:equalWidth="0">
            <w:col w:w="993" w:space="255"/>
            <w:col w:w="1358" w:space="223"/>
            <w:col w:w="1015" w:space="151"/>
            <w:col w:w="1072" w:space="114"/>
            <w:col w:w="1095" w:space="229"/>
            <w:col w:w="963" w:space="143"/>
            <w:col w:w="1502" w:space="40"/>
            <w:col w:w="1347"/>
          </w:cols>
        </w:sectPr>
      </w:pPr>
    </w:p>
    <w:p w:rsidR="00A3580F" w:rsidRDefault="00000000">
      <w:pPr>
        <w:spacing w:before="43"/>
        <w:ind w:left="103" w:right="37"/>
        <w:rPr>
          <w:sz w:val="14"/>
        </w:rPr>
      </w:pPr>
      <w:r>
        <w:pict>
          <v:rect id="_x0000_s2061" style="position:absolute;left:0;text-align:left;margin-left:26.2pt;margin-top:-.05pt;width:512.9pt;height:.5pt;z-index:15742976;mso-position-horizontal-relative:page" fillcolor="#231f20" stroked="f">
            <w10:wrap anchorx="page"/>
          </v:rect>
        </w:pict>
      </w:r>
      <w:r>
        <w:pict>
          <v:rect id="_x0000_s2060" style="position:absolute;left:0;text-align:left;margin-left:26.2pt;margin-top:21.4pt;width:512.9pt;height:.5pt;z-index:15743488;mso-position-horizontal-relative:page" fillcolor="#231f20" stroked="f">
            <w10:wrap anchorx="page"/>
          </v:rect>
        </w:pict>
      </w:r>
      <w:r>
        <w:rPr>
          <w:color w:val="231F20"/>
          <w:w w:val="105"/>
          <w:sz w:val="14"/>
        </w:rPr>
        <w:t>Freeware</w:t>
      </w:r>
      <w:r>
        <w:rPr>
          <w:color w:val="231F20"/>
          <w:spacing w:val="-31"/>
          <w:w w:val="105"/>
          <w:sz w:val="14"/>
        </w:rPr>
        <w:t xml:space="preserve"> </w:t>
      </w:r>
      <w:r>
        <w:rPr>
          <w:color w:val="231F20"/>
          <w:w w:val="110"/>
          <w:sz w:val="14"/>
        </w:rPr>
        <w:t>License</w:t>
      </w:r>
    </w:p>
    <w:p w:rsidR="00A3580F" w:rsidRDefault="00000000">
      <w:pPr>
        <w:tabs>
          <w:tab w:val="left" w:pos="1511"/>
          <w:tab w:val="left" w:pos="2850"/>
          <w:tab w:val="left" w:pos="4110"/>
          <w:tab w:val="left" w:pos="5180"/>
          <w:tab w:val="left" w:pos="6576"/>
          <w:tab w:val="left" w:pos="8047"/>
        </w:tabs>
        <w:spacing w:before="43"/>
        <w:ind w:left="103"/>
        <w:rPr>
          <w:sz w:val="14"/>
        </w:rPr>
      </w:pPr>
      <w:r>
        <w:br w:type="column"/>
      </w:r>
      <w:r>
        <w:rPr>
          <w:color w:val="231F20"/>
          <w:w w:val="115"/>
          <w:sz w:val="14"/>
        </w:rPr>
        <w:t>Artistic-2.0</w:t>
      </w:r>
      <w:r>
        <w:rPr>
          <w:color w:val="231F20"/>
          <w:w w:val="115"/>
          <w:sz w:val="14"/>
        </w:rPr>
        <w:tab/>
        <w:t>Artistic-2.0</w:t>
      </w:r>
      <w:r>
        <w:rPr>
          <w:color w:val="231F20"/>
          <w:w w:val="115"/>
          <w:sz w:val="14"/>
        </w:rPr>
        <w:tab/>
      </w:r>
      <w:r>
        <w:rPr>
          <w:color w:val="231F20"/>
          <w:w w:val="120"/>
          <w:sz w:val="14"/>
        </w:rPr>
        <w:t>GPL-2</w:t>
      </w:r>
      <w:r>
        <w:rPr>
          <w:color w:val="231F20"/>
          <w:w w:val="120"/>
          <w:sz w:val="14"/>
        </w:rPr>
        <w:tab/>
        <w:t>MIT</w:t>
      </w:r>
      <w:r>
        <w:rPr>
          <w:color w:val="231F20"/>
          <w:w w:val="120"/>
          <w:sz w:val="14"/>
        </w:rPr>
        <w:tab/>
        <w:t>GNU</w:t>
      </w:r>
      <w:r>
        <w:rPr>
          <w:color w:val="231F20"/>
          <w:spacing w:val="1"/>
          <w:w w:val="120"/>
          <w:sz w:val="14"/>
        </w:rPr>
        <w:t xml:space="preserve"> </w:t>
      </w:r>
      <w:r>
        <w:rPr>
          <w:color w:val="231F20"/>
          <w:w w:val="120"/>
          <w:sz w:val="14"/>
        </w:rPr>
        <w:t>GPL</w:t>
      </w:r>
      <w:r>
        <w:rPr>
          <w:color w:val="231F20"/>
          <w:w w:val="120"/>
          <w:sz w:val="14"/>
        </w:rPr>
        <w:tab/>
        <w:t>GNU</w:t>
      </w:r>
      <w:r>
        <w:rPr>
          <w:color w:val="231F20"/>
          <w:spacing w:val="3"/>
          <w:w w:val="120"/>
          <w:sz w:val="14"/>
        </w:rPr>
        <w:t xml:space="preserve"> </w:t>
      </w:r>
      <w:r>
        <w:rPr>
          <w:color w:val="231F20"/>
          <w:w w:val="120"/>
          <w:sz w:val="14"/>
        </w:rPr>
        <w:t>GPL</w:t>
      </w:r>
      <w:r>
        <w:rPr>
          <w:color w:val="231F20"/>
          <w:w w:val="120"/>
          <w:sz w:val="14"/>
        </w:rPr>
        <w:tab/>
        <w:t>MIT</w:t>
      </w:r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725" w:space="791"/>
            <w:col w:w="8984"/>
          </w:cols>
        </w:sectPr>
      </w:pPr>
    </w:p>
    <w:p w:rsidR="00A3580F" w:rsidRDefault="00000000">
      <w:pPr>
        <w:spacing w:before="87"/>
        <w:ind w:left="103" w:right="28"/>
        <w:rPr>
          <w:sz w:val="14"/>
        </w:rPr>
      </w:pPr>
      <w:r>
        <w:pict>
          <v:rect id="_x0000_s2059" style="position:absolute;left:0;text-align:left;margin-left:26.2pt;margin-top:23.6pt;width:512.9pt;height:.5pt;z-index:15744000;mso-position-horizontal-relative:page" fillcolor="#231f20" stroked="f">
            <w10:wrap anchorx="page"/>
          </v:rect>
        </w:pict>
      </w:r>
      <w:r>
        <w:rPr>
          <w:color w:val="231F20"/>
          <w:w w:val="115"/>
          <w:sz w:val="14"/>
        </w:rPr>
        <w:t>Installation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Repository</w:t>
      </w:r>
    </w:p>
    <w:p w:rsidR="00A3580F" w:rsidRDefault="00000000">
      <w:pPr>
        <w:spacing w:before="87"/>
        <w:ind w:left="247" w:hanging="144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Bioconductor,</w:t>
      </w:r>
      <w:r>
        <w:rPr>
          <w:color w:val="231F20"/>
          <w:spacing w:val="-31"/>
          <w:w w:val="105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Bioconda</w:t>
      </w:r>
      <w:proofErr w:type="spellEnd"/>
    </w:p>
    <w:p w:rsidR="00A3580F" w:rsidRDefault="00000000">
      <w:pPr>
        <w:spacing w:before="87"/>
        <w:ind w:left="247" w:hanging="144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Bioconductor,</w:t>
      </w:r>
      <w:r>
        <w:rPr>
          <w:color w:val="231F20"/>
          <w:spacing w:val="-31"/>
          <w:w w:val="105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Bioconda</w:t>
      </w:r>
      <w:proofErr w:type="spellEnd"/>
    </w:p>
    <w:p w:rsidR="00A3580F" w:rsidRDefault="00000000">
      <w:pPr>
        <w:spacing w:before="87"/>
        <w:ind w:left="247" w:hanging="144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Bioconductor,</w:t>
      </w:r>
      <w:r>
        <w:rPr>
          <w:color w:val="231F20"/>
          <w:spacing w:val="-31"/>
          <w:w w:val="105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Bioconda</w:t>
      </w:r>
      <w:proofErr w:type="spellEnd"/>
    </w:p>
    <w:p w:rsidR="00A3580F" w:rsidRDefault="00000000">
      <w:pPr>
        <w:spacing w:before="87"/>
        <w:ind w:left="330" w:right="28" w:hanging="227"/>
        <w:rPr>
          <w:sz w:val="14"/>
        </w:rPr>
      </w:pPr>
      <w:r>
        <w:br w:type="column"/>
      </w:r>
      <w:r>
        <w:rPr>
          <w:color w:val="231F20"/>
          <w:spacing w:val="-1"/>
          <w:w w:val="110"/>
          <w:sz w:val="14"/>
        </w:rPr>
        <w:t>GitHub remotes,</w:t>
      </w:r>
      <w:r>
        <w:rPr>
          <w:color w:val="231F20"/>
          <w:spacing w:val="-3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Bioconda</w:t>
      </w:r>
      <w:proofErr w:type="spellEnd"/>
    </w:p>
    <w:p w:rsidR="00A3580F" w:rsidRDefault="00000000">
      <w:pPr>
        <w:tabs>
          <w:tab w:val="left" w:pos="1429"/>
          <w:tab w:val="left" w:pos="2710"/>
        </w:tabs>
        <w:spacing w:before="87"/>
        <w:ind w:left="103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Bitbucket</w:t>
      </w:r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w w:val="105"/>
          <w:sz w:val="14"/>
        </w:rPr>
        <w:t>sourceforge</w:t>
      </w:r>
      <w:proofErr w:type="spellEnd"/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w w:val="105"/>
          <w:sz w:val="14"/>
        </w:rPr>
        <w:t>sourceforge</w:t>
      </w:r>
      <w:proofErr w:type="spellEnd"/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6" w:space="720" w:equalWidth="0">
            <w:col w:w="882" w:space="541"/>
            <w:col w:w="1010" w:space="398"/>
            <w:col w:w="1010" w:space="187"/>
            <w:col w:w="1010" w:space="102"/>
            <w:col w:w="1175" w:space="307"/>
            <w:col w:w="3878"/>
          </w:cols>
        </w:sectPr>
      </w:pPr>
    </w:p>
    <w:p w:rsidR="00A3580F" w:rsidRDefault="00000000">
      <w:pPr>
        <w:spacing w:before="87"/>
        <w:ind w:left="103"/>
        <w:rPr>
          <w:sz w:val="14"/>
        </w:rPr>
      </w:pPr>
      <w:r>
        <w:pict>
          <v:shape id="_x0000_s2058" style="position:absolute;left:0;text-align:left;margin-left:26.2pt;margin-top:23.6pt;width:512.95pt;height:.5pt;z-index:15744512;mso-position-horizontal-relative:page" coordorigin="524,472" coordsize="10259,10" path="m10782,472r,l1569,472r-1045,l524,481r1045,l3191,481r7591,l10782,472xe" fillcolor="#231f20" stroked="f">
            <v:path arrowok="t"/>
            <w10:wrap anchorx="page"/>
          </v:shape>
        </w:pict>
      </w:r>
      <w:r>
        <w:rPr>
          <w:color w:val="231F20"/>
          <w:w w:val="115"/>
          <w:sz w:val="14"/>
        </w:rPr>
        <w:t>Main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0"/>
          <w:sz w:val="14"/>
        </w:rPr>
        <w:t>Environment</w:t>
      </w:r>
    </w:p>
    <w:p w:rsidR="00A3580F" w:rsidRDefault="00000000">
      <w:pPr>
        <w:tabs>
          <w:tab w:val="left" w:pos="1828"/>
          <w:tab w:val="left" w:pos="2707"/>
          <w:tab w:val="left" w:pos="3903"/>
          <w:tab w:val="left" w:pos="4890"/>
          <w:tab w:val="left" w:pos="6516"/>
        </w:tabs>
        <w:spacing w:before="67" w:line="202" w:lineRule="exact"/>
        <w:ind w:left="103"/>
        <w:rPr>
          <w:sz w:val="14"/>
        </w:rPr>
      </w:pPr>
      <w:r>
        <w:br w:type="column"/>
      </w:r>
      <w:r>
        <w:rPr>
          <w:color w:val="231F20"/>
          <w:spacing w:val="-1"/>
          <w:sz w:val="14"/>
        </w:rPr>
        <w:t>R</w:t>
      </w:r>
      <w:r>
        <w:rPr>
          <w:color w:val="231F20"/>
          <w:spacing w:val="29"/>
          <w:sz w:val="14"/>
        </w:rPr>
        <w:t xml:space="preserve"> </w:t>
      </w:r>
      <w:r>
        <w:rPr>
          <w:rFonts w:ascii="Lucida Sans Unicode" w:hAnsi="Lucida Sans Unicode"/>
          <w:color w:val="231F20"/>
          <w:spacing w:val="-1"/>
          <w:sz w:val="14"/>
        </w:rPr>
        <w:t>&gt;</w:t>
      </w:r>
      <w:r>
        <w:rPr>
          <w:rFonts w:ascii="Lucida Sans Unicode" w:hAnsi="Lucida Sans Unicode"/>
          <w:color w:val="231F20"/>
          <w:spacing w:val="-22"/>
          <w:sz w:val="14"/>
        </w:rPr>
        <w:t xml:space="preserve"> </w:t>
      </w:r>
      <w:r>
        <w:rPr>
          <w:rFonts w:ascii="Lucida Sans Unicode" w:hAnsi="Lucida Sans Unicode"/>
          <w:color w:val="231F20"/>
          <w:sz w:val="14"/>
        </w:rPr>
        <w:t>¼</w:t>
      </w:r>
      <w:r>
        <w:rPr>
          <w:rFonts w:ascii="Lucida Sans Unicode" w:hAnsi="Lucida Sans Unicode"/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3</w:t>
      </w:r>
      <w:r>
        <w:rPr>
          <w:rFonts w:ascii="Lucida Sans Unicode" w:hAnsi="Lucida Sans Unicode"/>
          <w:color w:val="231F20"/>
          <w:sz w:val="14"/>
        </w:rPr>
        <w:t>:</w:t>
      </w:r>
      <w:r>
        <w:rPr>
          <w:color w:val="231F20"/>
          <w:sz w:val="14"/>
        </w:rPr>
        <w:t>5</w:t>
      </w:r>
      <w:r>
        <w:rPr>
          <w:rFonts w:ascii="Lucida Sans Unicode" w:hAnsi="Lucida Sans Unicode"/>
          <w:color w:val="231F20"/>
          <w:sz w:val="14"/>
        </w:rPr>
        <w:t>:</w:t>
      </w:r>
      <w:r>
        <w:rPr>
          <w:color w:val="231F20"/>
          <w:sz w:val="14"/>
        </w:rPr>
        <w:t>0</w:t>
      </w:r>
      <w:r>
        <w:rPr>
          <w:color w:val="231F20"/>
          <w:sz w:val="14"/>
        </w:rPr>
        <w:tab/>
      </w:r>
      <w:r>
        <w:rPr>
          <w:color w:val="231F20"/>
          <w:w w:val="110"/>
          <w:sz w:val="14"/>
        </w:rPr>
        <w:t>R</w:t>
      </w:r>
      <w:r>
        <w:rPr>
          <w:color w:val="231F20"/>
          <w:w w:val="110"/>
          <w:sz w:val="14"/>
        </w:rPr>
        <w:tab/>
      </w:r>
      <w:r>
        <w:rPr>
          <w:color w:val="231F20"/>
          <w:spacing w:val="-1"/>
          <w:sz w:val="14"/>
        </w:rPr>
        <w:t>R</w:t>
      </w:r>
      <w:r>
        <w:rPr>
          <w:color w:val="231F20"/>
          <w:spacing w:val="31"/>
          <w:sz w:val="14"/>
        </w:rPr>
        <w:t xml:space="preserve"> </w:t>
      </w:r>
      <w:r>
        <w:rPr>
          <w:rFonts w:ascii="Lucida Sans Unicode" w:hAnsi="Lucida Sans Unicode"/>
          <w:color w:val="231F20"/>
          <w:spacing w:val="-1"/>
          <w:sz w:val="14"/>
        </w:rPr>
        <w:t>&gt;</w:t>
      </w:r>
      <w:r>
        <w:rPr>
          <w:rFonts w:ascii="Lucida Sans Unicode" w:hAnsi="Lucida Sans Unicode"/>
          <w:color w:val="231F20"/>
          <w:spacing w:val="-22"/>
          <w:sz w:val="14"/>
        </w:rPr>
        <w:t xml:space="preserve"> </w:t>
      </w:r>
      <w:r>
        <w:rPr>
          <w:rFonts w:ascii="Lucida Sans Unicode" w:hAnsi="Lucida Sans Unicode"/>
          <w:color w:val="231F20"/>
          <w:sz w:val="14"/>
        </w:rPr>
        <w:t>¼</w:t>
      </w:r>
      <w:r>
        <w:rPr>
          <w:rFonts w:ascii="Lucida Sans Unicode" w:hAnsi="Lucida Sans Unicode"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3</w:t>
      </w:r>
      <w:r>
        <w:rPr>
          <w:rFonts w:ascii="Lucida Sans Unicode" w:hAnsi="Lucida Sans Unicode"/>
          <w:color w:val="231F20"/>
          <w:sz w:val="14"/>
        </w:rPr>
        <w:t>:</w:t>
      </w:r>
      <w:r>
        <w:rPr>
          <w:color w:val="231F20"/>
          <w:sz w:val="14"/>
        </w:rPr>
        <w:t>6</w:t>
      </w:r>
      <w:r>
        <w:rPr>
          <w:rFonts w:ascii="Lucida Sans Unicode" w:hAnsi="Lucida Sans Unicode"/>
          <w:color w:val="231F20"/>
          <w:sz w:val="14"/>
        </w:rPr>
        <w:t>:</w:t>
      </w:r>
      <w:r>
        <w:rPr>
          <w:color w:val="231F20"/>
          <w:sz w:val="14"/>
        </w:rPr>
        <w:t>0</w:t>
      </w:r>
      <w:r>
        <w:rPr>
          <w:color w:val="231F20"/>
          <w:sz w:val="14"/>
        </w:rPr>
        <w:tab/>
      </w:r>
      <w:r>
        <w:rPr>
          <w:color w:val="231F20"/>
          <w:spacing w:val="-1"/>
          <w:sz w:val="14"/>
        </w:rPr>
        <w:t>R</w:t>
      </w:r>
      <w:r>
        <w:rPr>
          <w:color w:val="231F20"/>
          <w:spacing w:val="30"/>
          <w:sz w:val="14"/>
        </w:rPr>
        <w:t xml:space="preserve"> </w:t>
      </w:r>
      <w:r>
        <w:rPr>
          <w:rFonts w:ascii="Lucida Sans Unicode" w:hAnsi="Lucida Sans Unicode"/>
          <w:color w:val="231F20"/>
          <w:spacing w:val="-1"/>
          <w:sz w:val="14"/>
        </w:rPr>
        <w:t>&gt;</w:t>
      </w:r>
      <w:r>
        <w:rPr>
          <w:rFonts w:ascii="Lucida Sans Unicode" w:hAnsi="Lucida Sans Unicode"/>
          <w:color w:val="231F20"/>
          <w:spacing w:val="-22"/>
          <w:sz w:val="14"/>
        </w:rPr>
        <w:t xml:space="preserve"> </w:t>
      </w:r>
      <w:r>
        <w:rPr>
          <w:rFonts w:ascii="Lucida Sans Unicode" w:hAnsi="Lucida Sans Unicode"/>
          <w:color w:val="231F20"/>
          <w:sz w:val="14"/>
        </w:rPr>
        <w:t>¼</w:t>
      </w:r>
      <w:r>
        <w:rPr>
          <w:rFonts w:ascii="Lucida Sans Unicode" w:hAnsi="Lucida Sans Unicode"/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3</w:t>
      </w:r>
      <w:r>
        <w:rPr>
          <w:rFonts w:ascii="Lucida Sans Unicode" w:hAnsi="Lucida Sans Unicode"/>
          <w:color w:val="231F20"/>
          <w:sz w:val="14"/>
        </w:rPr>
        <w:t>:</w:t>
      </w:r>
      <w:r>
        <w:rPr>
          <w:color w:val="231F20"/>
          <w:sz w:val="14"/>
        </w:rPr>
        <w:t>6</w:t>
      </w:r>
      <w:r>
        <w:rPr>
          <w:rFonts w:ascii="Lucida Sans Unicode" w:hAnsi="Lucida Sans Unicode"/>
          <w:color w:val="231F20"/>
          <w:sz w:val="14"/>
        </w:rPr>
        <w:t>:</w:t>
      </w:r>
      <w:r>
        <w:rPr>
          <w:color w:val="231F20"/>
          <w:sz w:val="14"/>
        </w:rPr>
        <w:t>0</w:t>
      </w:r>
      <w:r>
        <w:rPr>
          <w:color w:val="231F20"/>
          <w:sz w:val="14"/>
        </w:rPr>
        <w:tab/>
      </w:r>
      <w:proofErr w:type="spellStart"/>
      <w:r>
        <w:rPr>
          <w:color w:val="231F20"/>
          <w:w w:val="110"/>
          <w:sz w:val="14"/>
        </w:rPr>
        <w:t>Conda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25"/>
          <w:sz w:val="14"/>
        </w:rPr>
        <w:t>/</w:t>
      </w:r>
      <w:r>
        <w:rPr>
          <w:color w:val="231F20"/>
          <w:spacing w:val="-2"/>
          <w:w w:val="125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Snakemake</w:t>
      </w:r>
      <w:proofErr w:type="spellEnd"/>
      <w:r>
        <w:rPr>
          <w:color w:val="231F20"/>
          <w:w w:val="110"/>
          <w:sz w:val="14"/>
        </w:rPr>
        <w:tab/>
        <w:t>Bash,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R,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Perl,</w:t>
      </w:r>
    </w:p>
    <w:p w:rsidR="00A3580F" w:rsidRDefault="00000000">
      <w:pPr>
        <w:spacing w:line="158" w:lineRule="exact"/>
        <w:ind w:right="135"/>
        <w:jc w:val="right"/>
        <w:rPr>
          <w:sz w:val="14"/>
        </w:rPr>
      </w:pPr>
      <w:proofErr w:type="spellStart"/>
      <w:r>
        <w:rPr>
          <w:color w:val="231F20"/>
          <w:w w:val="110"/>
          <w:sz w:val="14"/>
        </w:rPr>
        <w:t>Javascript</w:t>
      </w:r>
      <w:proofErr w:type="spellEnd"/>
    </w:p>
    <w:p w:rsidR="00A3580F" w:rsidRDefault="00000000">
      <w:pPr>
        <w:spacing w:before="87"/>
        <w:ind w:left="103"/>
        <w:rPr>
          <w:sz w:val="14"/>
        </w:rPr>
      </w:pPr>
      <w:r>
        <w:br w:type="column"/>
      </w:r>
      <w:proofErr w:type="spellStart"/>
      <w:r>
        <w:rPr>
          <w:color w:val="231F20"/>
          <w:w w:val="110"/>
          <w:sz w:val="14"/>
        </w:rPr>
        <w:t>Snakemake</w:t>
      </w:r>
      <w:proofErr w:type="spellEnd"/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3" w:space="720" w:equalWidth="0">
            <w:col w:w="982" w:space="511"/>
            <w:col w:w="7365" w:space="380"/>
            <w:col w:w="1262"/>
          </w:cols>
        </w:sectPr>
      </w:pPr>
    </w:p>
    <w:p w:rsidR="00A3580F" w:rsidRDefault="00A3580F">
      <w:pPr>
        <w:pStyle w:val="BodyText"/>
        <w:spacing w:before="7"/>
        <w:rPr>
          <w:sz w:val="13"/>
        </w:rPr>
      </w:pPr>
    </w:p>
    <w:p w:rsidR="00A3580F" w:rsidRDefault="00000000">
      <w:pPr>
        <w:ind w:left="103" w:right="36"/>
        <w:rPr>
          <w:sz w:val="14"/>
        </w:rPr>
      </w:pPr>
      <w:r>
        <w:rPr>
          <w:color w:val="231F20"/>
          <w:w w:val="115"/>
          <w:sz w:val="14"/>
        </w:rPr>
        <w:t>System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0"/>
          <w:sz w:val="14"/>
        </w:rPr>
        <w:t>Prerequisite</w:t>
      </w:r>
    </w:p>
    <w:p w:rsidR="00A3580F" w:rsidRDefault="00000000">
      <w:pPr>
        <w:tabs>
          <w:tab w:val="left" w:pos="1511"/>
          <w:tab w:val="left" w:pos="2708"/>
          <w:tab w:val="left" w:pos="3847"/>
        </w:tabs>
        <w:spacing w:before="87" w:line="170" w:lineRule="exact"/>
        <w:ind w:left="103"/>
        <w:rPr>
          <w:sz w:val="14"/>
        </w:rPr>
      </w:pPr>
      <w:r>
        <w:br w:type="column"/>
      </w:r>
      <w:proofErr w:type="spellStart"/>
      <w:r>
        <w:rPr>
          <w:color w:val="231F20"/>
          <w:w w:val="105"/>
          <w:sz w:val="14"/>
        </w:rPr>
        <w:t>BiocManager</w:t>
      </w:r>
      <w:proofErr w:type="spellEnd"/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w w:val="105"/>
          <w:sz w:val="14"/>
        </w:rPr>
        <w:t>BiocManager</w:t>
      </w:r>
      <w:proofErr w:type="spellEnd"/>
      <w:r>
        <w:rPr>
          <w:color w:val="231F20"/>
          <w:w w:val="105"/>
          <w:sz w:val="14"/>
        </w:rPr>
        <w:tab/>
      </w:r>
      <w:proofErr w:type="spellStart"/>
      <w:r>
        <w:rPr>
          <w:color w:val="231F20"/>
          <w:w w:val="105"/>
          <w:sz w:val="14"/>
        </w:rPr>
        <w:t>BiocManager</w:t>
      </w:r>
      <w:proofErr w:type="spellEnd"/>
      <w:r>
        <w:rPr>
          <w:color w:val="231F20"/>
          <w:w w:val="105"/>
          <w:sz w:val="14"/>
        </w:rPr>
        <w:tab/>
        <w:t>remotes,</w:t>
      </w:r>
      <w:r>
        <w:rPr>
          <w:color w:val="231F20"/>
          <w:spacing w:val="-6"/>
          <w:w w:val="105"/>
          <w:sz w:val="14"/>
        </w:rPr>
        <w:t xml:space="preserve"> </w:t>
      </w:r>
      <w:proofErr w:type="spellStart"/>
      <w:r>
        <w:rPr>
          <w:color w:val="231F20"/>
          <w:w w:val="105"/>
          <w:sz w:val="14"/>
        </w:rPr>
        <w:t>bcbio</w:t>
      </w:r>
      <w:proofErr w:type="spellEnd"/>
      <w:r>
        <w:rPr>
          <w:color w:val="231F20"/>
          <w:w w:val="105"/>
          <w:sz w:val="14"/>
        </w:rPr>
        <w:t>,</w:t>
      </w:r>
    </w:p>
    <w:p w:rsidR="00A3580F" w:rsidRDefault="00000000">
      <w:pPr>
        <w:spacing w:line="170" w:lineRule="exact"/>
        <w:ind w:left="4089"/>
        <w:rPr>
          <w:sz w:val="14"/>
        </w:rPr>
      </w:pPr>
      <w:r>
        <w:rPr>
          <w:color w:val="231F20"/>
          <w:w w:val="110"/>
          <w:sz w:val="14"/>
        </w:rPr>
        <w:t>Python</w:t>
      </w:r>
    </w:p>
    <w:p w:rsidR="00A3580F" w:rsidRDefault="00000000">
      <w:pPr>
        <w:tabs>
          <w:tab w:val="left" w:pos="1519"/>
        </w:tabs>
        <w:spacing w:before="87" w:line="170" w:lineRule="exact"/>
        <w:ind w:left="103"/>
        <w:rPr>
          <w:sz w:val="14"/>
        </w:rPr>
      </w:pPr>
      <w:r>
        <w:br w:type="column"/>
      </w:r>
      <w:proofErr w:type="spellStart"/>
      <w:r>
        <w:rPr>
          <w:color w:val="231F20"/>
          <w:w w:val="110"/>
          <w:sz w:val="14"/>
        </w:rPr>
        <w:t>wget</w:t>
      </w:r>
      <w:proofErr w:type="spellEnd"/>
      <w:r>
        <w:rPr>
          <w:color w:val="231F20"/>
          <w:w w:val="110"/>
          <w:sz w:val="14"/>
        </w:rPr>
        <w:t>,</w:t>
      </w:r>
      <w:r>
        <w:rPr>
          <w:color w:val="231F20"/>
          <w:spacing w:val="-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git,</w:t>
      </w:r>
      <w:r>
        <w:rPr>
          <w:color w:val="231F20"/>
          <w:spacing w:val="-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Conda</w:t>
      </w:r>
      <w:proofErr w:type="spellEnd"/>
      <w:r>
        <w:rPr>
          <w:color w:val="231F20"/>
          <w:w w:val="110"/>
          <w:sz w:val="14"/>
        </w:rPr>
        <w:tab/>
        <w:t>STAR,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Subread,</w:t>
      </w:r>
    </w:p>
    <w:p w:rsidR="00A3580F" w:rsidRDefault="00000000">
      <w:pPr>
        <w:ind w:left="1726" w:hanging="247"/>
        <w:rPr>
          <w:sz w:val="14"/>
        </w:rPr>
      </w:pPr>
      <w:r>
        <w:pict>
          <v:shape id="_x0000_s2057" style="position:absolute;left:0;text-align:left;margin-left:26.2pt;margin-top:17.25pt;width:512.95pt;height:.5pt;z-index:15745024;mso-position-horizontal-relative:page" coordorigin="524,345" coordsize="10259,10" path="m10782,345r,l1569,345r-1045,l524,354r1045,l3191,354r7591,l10782,345xe" fillcolor="#231f20" stroked="f">
            <v:path arrowok="t"/>
            <w10:wrap anchorx="page"/>
          </v:shape>
        </w:pict>
      </w:r>
      <w:proofErr w:type="spellStart"/>
      <w:r>
        <w:rPr>
          <w:color w:val="231F20"/>
          <w:w w:val="110"/>
          <w:sz w:val="14"/>
        </w:rPr>
        <w:t>VarScan</w:t>
      </w:r>
      <w:proofErr w:type="spellEnd"/>
      <w:r>
        <w:rPr>
          <w:color w:val="231F20"/>
          <w:w w:val="110"/>
          <w:sz w:val="14"/>
        </w:rPr>
        <w:t>,</w:t>
      </w:r>
      <w:r>
        <w:rPr>
          <w:color w:val="231F20"/>
          <w:spacing w:val="4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RSeǪC</w:t>
      </w:r>
      <w:proofErr w:type="spellEnd"/>
      <w:r>
        <w:rPr>
          <w:color w:val="231F20"/>
          <w:w w:val="110"/>
          <w:sz w:val="14"/>
        </w:rPr>
        <w:t>,</w:t>
      </w:r>
      <w:r>
        <w:rPr>
          <w:color w:val="231F20"/>
          <w:spacing w:val="-3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Samtools</w:t>
      </w:r>
      <w:proofErr w:type="spellEnd"/>
    </w:p>
    <w:p w:rsidR="00A3580F" w:rsidRDefault="00000000">
      <w:pPr>
        <w:spacing w:before="87"/>
        <w:ind w:left="103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Python, Perl, R</w:t>
      </w:r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4" w:space="720" w:equalWidth="0">
            <w:col w:w="921" w:space="526"/>
            <w:col w:w="4817" w:space="143"/>
            <w:col w:w="2576" w:space="148"/>
            <w:col w:w="1369"/>
          </w:cols>
        </w:sectPr>
      </w:pPr>
    </w:p>
    <w:p w:rsidR="00A3580F" w:rsidRDefault="00000000">
      <w:pPr>
        <w:spacing w:before="105"/>
        <w:ind w:left="103" w:right="31"/>
        <w:rPr>
          <w:sz w:val="14"/>
        </w:rPr>
      </w:pPr>
      <w:r>
        <w:rPr>
          <w:color w:val="231F20"/>
          <w:w w:val="110"/>
          <w:sz w:val="14"/>
        </w:rPr>
        <w:t>Automaticity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(From</w:t>
      </w:r>
    </w:p>
    <w:p w:rsidR="00A3580F" w:rsidRDefault="00000000">
      <w:pPr>
        <w:spacing w:before="46"/>
        <w:ind w:left="108" w:right="34" w:hanging="5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6</w:t>
      </w:r>
      <w:r>
        <w:rPr>
          <w:color w:val="231F20"/>
          <w:spacing w:val="-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lines</w:t>
      </w:r>
      <w:r>
        <w:rPr>
          <w:color w:val="231F20"/>
          <w:spacing w:val="-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-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</w:t>
      </w:r>
      <w:r>
        <w:rPr>
          <w:color w:val="231F20"/>
          <w:spacing w:val="-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code</w:t>
      </w:r>
      <w:r>
        <w:rPr>
          <w:color w:val="231F20"/>
          <w:spacing w:val="-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05"/>
          <w:sz w:val="14"/>
        </w:rPr>
        <w:t>environment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setup</w:t>
      </w:r>
      <w:r>
        <w:rPr>
          <w:color w:val="231F20"/>
          <w:spacing w:val="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</w:p>
    <w:p w:rsidR="00A3580F" w:rsidRDefault="00000000">
      <w:pPr>
        <w:spacing w:before="46" w:line="208" w:lineRule="auto"/>
        <w:ind w:left="152" w:right="27" w:hanging="49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50</w:t>
      </w:r>
      <w:r>
        <w:rPr>
          <w:rFonts w:ascii="Lucida Sans Unicode" w:hAnsi="Lucida Sans Unicode"/>
          <w:color w:val="231F20"/>
          <w:w w:val="105"/>
          <w:sz w:val="14"/>
        </w:rPr>
        <w:t xml:space="preserve">þ </w:t>
      </w:r>
      <w:r>
        <w:rPr>
          <w:color w:val="231F20"/>
          <w:w w:val="105"/>
          <w:sz w:val="14"/>
        </w:rPr>
        <w:t>lines of</w:t>
      </w:r>
      <w:r>
        <w:rPr>
          <w:color w:val="231F20"/>
          <w:spacing w:val="-31"/>
          <w:w w:val="105"/>
          <w:sz w:val="14"/>
        </w:rPr>
        <w:t xml:space="preserve"> </w:t>
      </w:r>
      <w:r>
        <w:rPr>
          <w:color w:val="231F20"/>
          <w:w w:val="110"/>
          <w:sz w:val="14"/>
        </w:rPr>
        <w:t>R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code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for</w:t>
      </w:r>
    </w:p>
    <w:p w:rsidR="00A3580F" w:rsidRDefault="00000000">
      <w:pPr>
        <w:spacing w:before="26" w:line="202" w:lineRule="exact"/>
        <w:ind w:left="80" w:right="17"/>
        <w:jc w:val="center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80</w:t>
      </w:r>
      <w:r>
        <w:rPr>
          <w:rFonts w:ascii="Lucida Sans Unicode" w:hAnsi="Lucida Sans Unicode"/>
          <w:color w:val="231F20"/>
          <w:w w:val="105"/>
          <w:sz w:val="14"/>
        </w:rPr>
        <w:t>þ</w:t>
      </w:r>
      <w:r>
        <w:rPr>
          <w:rFonts w:ascii="Lucida Sans Unicode" w:hAnsi="Lucida Sans Unicode"/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lines</w:t>
      </w:r>
      <w:r>
        <w:rPr>
          <w:color w:val="231F20"/>
          <w:spacing w:val="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</w:p>
    <w:p w:rsidR="00A3580F" w:rsidRDefault="00000000">
      <w:pPr>
        <w:spacing w:line="158" w:lineRule="exact"/>
        <w:ind w:left="80" w:right="17"/>
        <w:jc w:val="center"/>
        <w:rPr>
          <w:sz w:val="14"/>
        </w:rPr>
      </w:pPr>
      <w:r>
        <w:rPr>
          <w:color w:val="231F20"/>
          <w:w w:val="110"/>
          <w:sz w:val="14"/>
        </w:rPr>
        <w:t>R</w:t>
      </w:r>
      <w:r>
        <w:rPr>
          <w:color w:val="231F20"/>
          <w:spacing w:val="-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code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for</w:t>
      </w:r>
      <w:r>
        <w:rPr>
          <w:color w:val="231F20"/>
          <w:spacing w:val="-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end-to-</w:t>
      </w:r>
    </w:p>
    <w:p w:rsidR="00A3580F" w:rsidRDefault="00000000">
      <w:pPr>
        <w:spacing w:before="46"/>
        <w:ind w:left="143" w:right="33" w:hanging="40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Separate R</w:t>
      </w:r>
      <w:r>
        <w:rPr>
          <w:color w:val="231F20"/>
          <w:spacing w:val="-31"/>
          <w:w w:val="105"/>
          <w:sz w:val="14"/>
        </w:rPr>
        <w:t xml:space="preserve"> </w:t>
      </w:r>
      <w:r>
        <w:rPr>
          <w:color w:val="231F20"/>
          <w:w w:val="110"/>
          <w:sz w:val="14"/>
        </w:rPr>
        <w:t>functions</w:t>
      </w:r>
    </w:p>
    <w:p w:rsidR="00A3580F" w:rsidRDefault="00000000">
      <w:pPr>
        <w:spacing w:before="46"/>
        <w:ind w:left="103" w:right="35" w:firstLine="207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Several bash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spacing w:val="-2"/>
          <w:w w:val="110"/>
          <w:sz w:val="14"/>
        </w:rPr>
        <w:t>commands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spacing w:val="-1"/>
          <w:w w:val="110"/>
          <w:sz w:val="14"/>
        </w:rPr>
        <w:t>for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spacing w:val="-1"/>
          <w:w w:val="110"/>
          <w:sz w:val="14"/>
        </w:rPr>
        <w:t>self-</w:t>
      </w:r>
    </w:p>
    <w:p w:rsidR="00A3580F" w:rsidRDefault="00000000">
      <w:pPr>
        <w:spacing w:before="46"/>
        <w:ind w:left="103" w:right="36" w:firstLine="61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Several bash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spacing w:val="-2"/>
          <w:w w:val="110"/>
          <w:sz w:val="14"/>
        </w:rPr>
        <w:t>commands</w:t>
      </w:r>
      <w:r>
        <w:rPr>
          <w:color w:val="231F20"/>
          <w:spacing w:val="-7"/>
          <w:w w:val="110"/>
          <w:sz w:val="14"/>
        </w:rPr>
        <w:t xml:space="preserve"> </w:t>
      </w:r>
      <w:r>
        <w:rPr>
          <w:color w:val="231F20"/>
          <w:spacing w:val="-1"/>
          <w:w w:val="110"/>
          <w:sz w:val="14"/>
        </w:rPr>
        <w:t>for</w:t>
      </w:r>
    </w:p>
    <w:p w:rsidR="00A3580F" w:rsidRDefault="00000000">
      <w:pPr>
        <w:spacing w:before="46"/>
        <w:ind w:left="103" w:firstLine="60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Several bash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spacing w:val="-2"/>
          <w:w w:val="110"/>
          <w:sz w:val="14"/>
        </w:rPr>
        <w:t>commands</w:t>
      </w:r>
      <w:r>
        <w:rPr>
          <w:color w:val="231F20"/>
          <w:spacing w:val="-7"/>
          <w:w w:val="110"/>
          <w:sz w:val="14"/>
        </w:rPr>
        <w:t xml:space="preserve"> </w:t>
      </w:r>
      <w:r>
        <w:rPr>
          <w:color w:val="231F20"/>
          <w:spacing w:val="-1"/>
          <w:w w:val="110"/>
          <w:sz w:val="14"/>
        </w:rPr>
        <w:t>for</w:t>
      </w:r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8" w:space="720" w:equalWidth="0">
            <w:col w:w="963" w:space="225"/>
            <w:col w:w="1479" w:space="235"/>
            <w:col w:w="869" w:space="134"/>
            <w:col w:w="1254" w:space="168"/>
            <w:col w:w="802" w:space="192"/>
            <w:col w:w="1330" w:space="212"/>
            <w:col w:w="1038" w:space="245"/>
            <w:col w:w="1354"/>
          </w:cols>
        </w:sectPr>
      </w:pPr>
    </w:p>
    <w:p w:rsidR="00A3580F" w:rsidRDefault="00000000">
      <w:pPr>
        <w:spacing w:before="17"/>
        <w:ind w:left="103"/>
        <w:rPr>
          <w:sz w:val="14"/>
        </w:rPr>
      </w:pPr>
      <w:r>
        <w:rPr>
          <w:color w:val="231F20"/>
          <w:w w:val="105"/>
          <w:sz w:val="14"/>
        </w:rPr>
        <w:t>documentations)</w:t>
      </w:r>
    </w:p>
    <w:p w:rsidR="00A3580F" w:rsidRDefault="00000000">
      <w:pPr>
        <w:spacing w:line="108" w:lineRule="exact"/>
        <w:ind w:left="103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functional</w:t>
      </w:r>
      <w:r>
        <w:rPr>
          <w:color w:val="231F20"/>
          <w:spacing w:val="-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analysis.</w:t>
      </w:r>
    </w:p>
    <w:p w:rsidR="00A3580F" w:rsidRDefault="00000000">
      <w:pPr>
        <w:spacing w:line="108" w:lineRule="exact"/>
        <w:ind w:left="81" w:right="20"/>
        <w:jc w:val="center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end-to-end</w:t>
      </w:r>
    </w:p>
    <w:p w:rsidR="00A3580F" w:rsidRDefault="00000000">
      <w:pPr>
        <w:spacing w:line="170" w:lineRule="exact"/>
        <w:ind w:left="83" w:right="20"/>
        <w:jc w:val="center"/>
        <w:rPr>
          <w:sz w:val="14"/>
        </w:rPr>
      </w:pPr>
      <w:r>
        <w:pict>
          <v:rect id="_x0000_s2056" style="position:absolute;left:0;text-align:left;margin-left:26.2pt;margin-top:8.75pt;width:512.9pt;height:.5pt;z-index:15745536;mso-position-horizontal-relative:page" fillcolor="#231f20" stroked="f">
            <w10:wrap anchorx="page"/>
          </v:rect>
        </w:pict>
      </w:r>
      <w:r>
        <w:rPr>
          <w:color w:val="231F20"/>
          <w:w w:val="115"/>
          <w:sz w:val="14"/>
        </w:rPr>
        <w:t>RNA-Seq</w:t>
      </w:r>
      <w:r>
        <w:rPr>
          <w:color w:val="231F20"/>
          <w:spacing w:val="-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analysis</w:t>
      </w:r>
    </w:p>
    <w:p w:rsidR="00A3580F" w:rsidRDefault="00000000">
      <w:pPr>
        <w:spacing w:line="108" w:lineRule="exact"/>
        <w:ind w:left="103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end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analysis</w:t>
      </w:r>
    </w:p>
    <w:p w:rsidR="00A3580F" w:rsidRDefault="00000000">
      <w:pPr>
        <w:spacing w:line="108" w:lineRule="exact"/>
        <w:ind w:left="103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for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each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different</w:t>
      </w:r>
    </w:p>
    <w:p w:rsidR="00A3580F" w:rsidRDefault="00000000">
      <w:pPr>
        <w:spacing w:line="170" w:lineRule="exact"/>
        <w:ind w:left="194"/>
        <w:rPr>
          <w:sz w:val="14"/>
        </w:rPr>
      </w:pPr>
      <w:proofErr w:type="spellStart"/>
      <w:r>
        <w:rPr>
          <w:color w:val="231F20"/>
          <w:w w:val="105"/>
          <w:sz w:val="14"/>
        </w:rPr>
        <w:t>bcbio</w:t>
      </w:r>
      <w:proofErr w:type="spellEnd"/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outputs.</w:t>
      </w:r>
    </w:p>
    <w:p w:rsidR="00A3580F" w:rsidRDefault="00000000">
      <w:pPr>
        <w:spacing w:line="108" w:lineRule="exact"/>
        <w:ind w:left="85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setup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environment. 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self-setup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environment.</w:t>
      </w:r>
    </w:p>
    <w:p w:rsidR="00A3580F" w:rsidRDefault="00000000">
      <w:pPr>
        <w:spacing w:line="108" w:lineRule="exact"/>
        <w:ind w:left="197" w:right="487"/>
        <w:jc w:val="center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self-setup</w:t>
      </w:r>
    </w:p>
    <w:p w:rsidR="00A3580F" w:rsidRDefault="00000000">
      <w:pPr>
        <w:spacing w:line="170" w:lineRule="exact"/>
        <w:ind w:left="66" w:right="357"/>
        <w:jc w:val="center"/>
        <w:rPr>
          <w:sz w:val="14"/>
        </w:rPr>
      </w:pPr>
      <w:r>
        <w:rPr>
          <w:color w:val="231F20"/>
          <w:w w:val="110"/>
          <w:sz w:val="14"/>
        </w:rPr>
        <w:t>environment.</w:t>
      </w:r>
    </w:p>
    <w:p w:rsidR="00A3580F" w:rsidRDefault="00A3580F">
      <w:pPr>
        <w:spacing w:line="170" w:lineRule="exact"/>
        <w:jc w:val="center"/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7" w:space="720" w:equalWidth="0">
            <w:col w:w="1189" w:space="69"/>
            <w:col w:w="1341" w:space="108"/>
            <w:col w:w="1261" w:space="109"/>
            <w:col w:w="911" w:space="137"/>
            <w:col w:w="1165" w:space="40"/>
            <w:col w:w="2818" w:space="39"/>
            <w:col w:w="1313"/>
          </w:cols>
        </w:sectPr>
      </w:pPr>
    </w:p>
    <w:p w:rsidR="00A3580F" w:rsidRDefault="00000000">
      <w:pPr>
        <w:spacing w:before="48"/>
        <w:ind w:left="103" w:right="47"/>
        <w:rPr>
          <w:sz w:val="14"/>
        </w:rPr>
      </w:pPr>
      <w:r>
        <w:pict>
          <v:rect id="_x0000_s2055" style="position:absolute;left:0;text-align:left;margin-left:26.2pt;margin-top:21.65pt;width:512.9pt;height:.5pt;z-index:-16101376;mso-position-horizontal-relative:page" fillcolor="#231f20" stroked="f">
            <w10:wrap anchorx="page"/>
          </v:rect>
        </w:pict>
      </w:r>
      <w:r>
        <w:rPr>
          <w:color w:val="231F20"/>
          <w:w w:val="115"/>
          <w:sz w:val="14"/>
        </w:rPr>
        <w:t>Quality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0"/>
          <w:sz w:val="14"/>
        </w:rPr>
        <w:t>Assessment</w:t>
      </w:r>
    </w:p>
    <w:p w:rsidR="00A3580F" w:rsidRDefault="00000000">
      <w:pPr>
        <w:spacing w:before="86"/>
        <w:ind w:left="103" w:right="47"/>
        <w:rPr>
          <w:sz w:val="14"/>
        </w:rPr>
      </w:pPr>
      <w:r>
        <w:pict>
          <v:shape id="_x0000_s2054" style="position:absolute;left:0;text-align:left;margin-left:26.2pt;margin-top:23.55pt;width:512.95pt;height:.5pt;z-index:-16100864;mso-position-horizontal-relative:page" coordorigin="524,471" coordsize="10259,10" path="m10782,471r,l1569,471r-1045,l524,480r1045,l3191,480r7591,l10782,471xe" fillcolor="#231f20" stroked="f">
            <v:path arrowok="t"/>
            <w10:wrap anchorx="page"/>
          </v:shape>
        </w:pict>
      </w:r>
      <w:r>
        <w:rPr>
          <w:color w:val="231F20"/>
          <w:w w:val="105"/>
          <w:sz w:val="14"/>
        </w:rPr>
        <w:t>Alignment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/</w:t>
      </w:r>
      <w:r>
        <w:rPr>
          <w:color w:val="231F20"/>
          <w:spacing w:val="-3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Assembly</w:t>
      </w:r>
    </w:p>
    <w:p w:rsidR="00A3580F" w:rsidRDefault="00000000">
      <w:pPr>
        <w:tabs>
          <w:tab w:val="left" w:pos="1555"/>
          <w:tab w:val="left" w:pos="2751"/>
          <w:tab w:val="left" w:pos="3918"/>
          <w:tab w:val="left" w:pos="5204"/>
          <w:tab w:val="left" w:pos="6601"/>
          <w:tab w:val="left" w:pos="7883"/>
        </w:tabs>
        <w:spacing w:before="48" w:line="602" w:lineRule="auto"/>
        <w:ind w:left="103" w:right="689"/>
        <w:rPr>
          <w:sz w:val="14"/>
        </w:rPr>
      </w:pPr>
      <w:r>
        <w:br w:type="column"/>
      </w:r>
      <w:proofErr w:type="gramStart"/>
      <w:r>
        <w:rPr>
          <w:color w:val="231F20"/>
          <w:w w:val="115"/>
          <w:sz w:val="14"/>
        </w:rPr>
        <w:t>Yes</w:t>
      </w:r>
      <w:proofErr w:type="gramEnd"/>
      <w:r>
        <w:rPr>
          <w:color w:val="231F20"/>
          <w:spacing w:val="-4"/>
          <w:w w:val="115"/>
          <w:sz w:val="14"/>
        </w:rPr>
        <w:t xml:space="preserve"> </w:t>
      </w:r>
      <w:r>
        <w:rPr>
          <w:color w:val="231F20"/>
          <w:w w:val="115"/>
          <w:sz w:val="14"/>
          <w:vertAlign w:val="superscript"/>
        </w:rPr>
        <w:t>a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Yes</w:t>
      </w:r>
      <w:proofErr w:type="spellEnd"/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Yes</w:t>
      </w:r>
      <w:proofErr w:type="spellEnd"/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spacing w:val="-2"/>
          <w:w w:val="115"/>
          <w:sz w:val="14"/>
        </w:rPr>
        <w:t>Yes</w:t>
      </w:r>
      <w:proofErr w:type="spellEnd"/>
      <w:r>
        <w:rPr>
          <w:color w:val="231F20"/>
          <w:spacing w:val="-33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Yes</w:t>
      </w:r>
      <w:proofErr w:type="spellEnd"/>
      <w:r>
        <w:rPr>
          <w:color w:val="231F20"/>
          <w:spacing w:val="-4"/>
          <w:w w:val="115"/>
          <w:sz w:val="14"/>
        </w:rPr>
        <w:t xml:space="preserve"> </w:t>
      </w:r>
      <w:r>
        <w:rPr>
          <w:color w:val="231F20"/>
          <w:w w:val="115"/>
          <w:sz w:val="14"/>
          <w:vertAlign w:val="superscript"/>
        </w:rPr>
        <w:t>a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Yes</w:t>
      </w:r>
      <w:proofErr w:type="spellEnd"/>
      <w:r>
        <w:rPr>
          <w:color w:val="231F20"/>
          <w:w w:val="115"/>
          <w:sz w:val="14"/>
        </w:rPr>
        <w:tab/>
        <w:t>No</w:t>
      </w:r>
      <w:r>
        <w:rPr>
          <w:color w:val="231F20"/>
          <w:spacing w:val="-2"/>
          <w:w w:val="115"/>
          <w:sz w:val="14"/>
        </w:rPr>
        <w:t xml:space="preserve"> </w:t>
      </w:r>
      <w:r>
        <w:rPr>
          <w:color w:val="231F20"/>
          <w:w w:val="115"/>
          <w:sz w:val="14"/>
          <w:vertAlign w:val="superscript"/>
        </w:rPr>
        <w:t>e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w w:val="115"/>
          <w:sz w:val="14"/>
        </w:rPr>
        <w:t>Yes</w:t>
      </w:r>
      <w:proofErr w:type="spellEnd"/>
      <w:r>
        <w:rPr>
          <w:color w:val="231F20"/>
          <w:w w:val="115"/>
          <w:sz w:val="14"/>
        </w:rPr>
        <w:tab/>
      </w:r>
      <w:proofErr w:type="spellStart"/>
      <w:r>
        <w:rPr>
          <w:color w:val="231F20"/>
          <w:spacing w:val="-2"/>
          <w:w w:val="115"/>
          <w:sz w:val="14"/>
        </w:rPr>
        <w:t>Yes</w:t>
      </w:r>
      <w:proofErr w:type="spellEnd"/>
    </w:p>
    <w:p w:rsidR="00A3580F" w:rsidRDefault="00A3580F">
      <w:pPr>
        <w:spacing w:line="602" w:lineRule="auto"/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909" w:space="794"/>
            <w:col w:w="8797"/>
          </w:cols>
        </w:sectPr>
      </w:pPr>
    </w:p>
    <w:p w:rsidR="00A3580F" w:rsidRDefault="00000000">
      <w:pPr>
        <w:tabs>
          <w:tab w:val="left" w:pos="1806"/>
          <w:tab w:val="left" w:pos="3258"/>
          <w:tab w:val="left" w:pos="4467"/>
          <w:tab w:val="left" w:pos="5649"/>
          <w:tab w:val="left" w:pos="6908"/>
          <w:tab w:val="left" w:pos="8304"/>
          <w:tab w:val="left" w:pos="9586"/>
        </w:tabs>
        <w:spacing w:line="170" w:lineRule="exact"/>
        <w:ind w:left="103"/>
        <w:rPr>
          <w:sz w:val="14"/>
        </w:rPr>
      </w:pPr>
      <w:r>
        <w:pict>
          <v:rect id="_x0000_s2053" style="position:absolute;left:0;text-align:left;margin-left:26.2pt;margin-top:10.7pt;width:512.9pt;height:.5pt;z-index:-15715840;mso-wrap-distance-left:0;mso-wrap-distance-right:0;mso-position-horizontal-relative:page" fillcolor="#231f20" stroked="f">
            <w10:wrap type="topAndBottom" anchorx="page"/>
          </v:rect>
        </w:pict>
      </w:r>
      <w:r>
        <w:rPr>
          <w:color w:val="231F20"/>
          <w:w w:val="120"/>
          <w:sz w:val="14"/>
        </w:rPr>
        <w:t>DE</w:t>
      </w:r>
      <w:r>
        <w:rPr>
          <w:color w:val="231F20"/>
          <w:spacing w:val="2"/>
          <w:w w:val="120"/>
          <w:sz w:val="14"/>
        </w:rPr>
        <w:t xml:space="preserve"> </w:t>
      </w:r>
      <w:r>
        <w:rPr>
          <w:color w:val="231F20"/>
          <w:w w:val="120"/>
          <w:sz w:val="14"/>
        </w:rPr>
        <w:t>Analysis</w:t>
      </w:r>
      <w:r>
        <w:rPr>
          <w:color w:val="231F20"/>
          <w:w w:val="120"/>
          <w:sz w:val="14"/>
        </w:rPr>
        <w:tab/>
      </w:r>
      <w:proofErr w:type="gramStart"/>
      <w:r>
        <w:rPr>
          <w:color w:val="231F20"/>
          <w:w w:val="120"/>
          <w:sz w:val="14"/>
        </w:rPr>
        <w:t>Yes</w:t>
      </w:r>
      <w:proofErr w:type="gramEnd"/>
      <w:r>
        <w:rPr>
          <w:color w:val="231F20"/>
          <w:spacing w:val="-8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a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w w:val="120"/>
          <w:sz w:val="14"/>
        </w:rPr>
        <w:tab/>
        <w:t>No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w w:val="120"/>
          <w:sz w:val="14"/>
        </w:rPr>
        <w:tab/>
      </w:r>
      <w:proofErr w:type="spellStart"/>
      <w:r>
        <w:rPr>
          <w:color w:val="231F20"/>
          <w:w w:val="120"/>
          <w:sz w:val="14"/>
        </w:rPr>
        <w:t>Yes</w:t>
      </w:r>
      <w:proofErr w:type="spellEnd"/>
    </w:p>
    <w:p w:rsidR="00A3580F" w:rsidRDefault="00000000">
      <w:pPr>
        <w:tabs>
          <w:tab w:val="left" w:pos="1804"/>
          <w:tab w:val="left" w:pos="3218"/>
          <w:tab w:val="left" w:pos="4404"/>
          <w:tab w:val="left" w:pos="5615"/>
          <w:tab w:val="left" w:pos="6862"/>
          <w:tab w:val="left" w:pos="8257"/>
          <w:tab w:val="left" w:pos="9554"/>
        </w:tabs>
        <w:spacing w:before="4"/>
        <w:ind w:left="103"/>
        <w:rPr>
          <w:sz w:val="14"/>
        </w:rPr>
      </w:pPr>
      <w:r>
        <w:rPr>
          <w:color w:val="231F20"/>
          <w:w w:val="125"/>
          <w:sz w:val="14"/>
        </w:rPr>
        <w:t>Visualization</w:t>
      </w:r>
      <w:r>
        <w:rPr>
          <w:color w:val="231F20"/>
          <w:w w:val="125"/>
          <w:sz w:val="14"/>
        </w:rPr>
        <w:tab/>
      </w:r>
      <w:r>
        <w:rPr>
          <w:color w:val="231F20"/>
          <w:w w:val="120"/>
          <w:sz w:val="14"/>
        </w:rPr>
        <w:t>Yes</w:t>
      </w:r>
      <w:r>
        <w:rPr>
          <w:color w:val="231F20"/>
          <w:spacing w:val="-8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b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spacing w:val="-8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c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spacing w:val="-6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d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spacing w:val="-8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f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spacing w:val="-6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g</w:t>
      </w:r>
      <w:r>
        <w:rPr>
          <w:color w:val="231F20"/>
          <w:w w:val="120"/>
          <w:sz w:val="14"/>
        </w:rPr>
        <w:tab/>
        <w:t>Yes</w:t>
      </w:r>
      <w:r>
        <w:rPr>
          <w:color w:val="231F20"/>
          <w:spacing w:val="-7"/>
          <w:w w:val="120"/>
          <w:sz w:val="14"/>
        </w:rPr>
        <w:t xml:space="preserve"> </w:t>
      </w:r>
      <w:r>
        <w:rPr>
          <w:color w:val="231F20"/>
          <w:w w:val="120"/>
          <w:sz w:val="14"/>
          <w:vertAlign w:val="superscript"/>
        </w:rPr>
        <w:t>h</w:t>
      </w:r>
      <w:r>
        <w:rPr>
          <w:color w:val="231F20"/>
          <w:w w:val="120"/>
          <w:sz w:val="14"/>
        </w:rPr>
        <w:tab/>
      </w:r>
      <w:r>
        <w:rPr>
          <w:color w:val="231F20"/>
          <w:w w:val="115"/>
          <w:sz w:val="14"/>
        </w:rPr>
        <w:t>Yes</w:t>
      </w:r>
      <w:r>
        <w:rPr>
          <w:color w:val="231F20"/>
          <w:spacing w:val="2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  <w:vertAlign w:val="superscript"/>
        </w:rPr>
        <w:t>i</w:t>
      </w:r>
      <w:proofErr w:type="spellEnd"/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space="720"/>
        </w:sectPr>
      </w:pPr>
    </w:p>
    <w:p w:rsidR="00A3580F" w:rsidRDefault="00000000">
      <w:pPr>
        <w:spacing w:before="89"/>
        <w:ind w:left="103" w:right="20"/>
        <w:rPr>
          <w:sz w:val="14"/>
        </w:rPr>
      </w:pPr>
      <w:r>
        <w:pict>
          <v:shape id="_x0000_s2052" style="position:absolute;left:0;text-align:left;margin-left:26.2pt;margin-top:2.25pt;width:512.95pt;height:.5pt;z-index:15747072;mso-position-horizontal-relative:page" coordorigin="524,45" coordsize="10259,10" path="m10782,45r,l1569,45,524,45r,9l1569,54r1622,l10782,54r,-9xe" fillcolor="#231f20" stroked="f">
            <v:path arrowok="t"/>
            <w10:wrap anchorx="page"/>
          </v:shape>
        </w:pict>
      </w:r>
      <w:r>
        <w:rPr>
          <w:color w:val="231F20"/>
          <w:w w:val="115"/>
          <w:sz w:val="14"/>
        </w:rPr>
        <w:t>Functional</w:t>
      </w:r>
      <w:r>
        <w:rPr>
          <w:color w:val="231F20"/>
          <w:spacing w:val="-35"/>
          <w:w w:val="115"/>
          <w:sz w:val="14"/>
        </w:rPr>
        <w:t xml:space="preserve"> </w:t>
      </w:r>
      <w:r>
        <w:rPr>
          <w:color w:val="231F20"/>
          <w:w w:val="120"/>
          <w:sz w:val="14"/>
        </w:rPr>
        <w:t>Analysis</w:t>
      </w:r>
    </w:p>
    <w:p w:rsidR="00A3580F" w:rsidRDefault="00000000">
      <w:pPr>
        <w:tabs>
          <w:tab w:val="left" w:pos="1555"/>
          <w:tab w:val="left" w:pos="2764"/>
          <w:tab w:val="left" w:pos="3946"/>
          <w:tab w:val="left" w:pos="5205"/>
          <w:tab w:val="left" w:pos="6615"/>
          <w:tab w:val="left" w:pos="7896"/>
        </w:tabs>
        <w:spacing w:before="89"/>
        <w:ind w:left="103"/>
        <w:rPr>
          <w:sz w:val="14"/>
        </w:rPr>
      </w:pPr>
      <w:r>
        <w:br w:type="column"/>
      </w:r>
      <w:proofErr w:type="gramStart"/>
      <w:r>
        <w:rPr>
          <w:color w:val="231F20"/>
          <w:w w:val="115"/>
          <w:sz w:val="14"/>
        </w:rPr>
        <w:t>Yes</w:t>
      </w:r>
      <w:proofErr w:type="gramEnd"/>
      <w:r>
        <w:rPr>
          <w:color w:val="231F20"/>
          <w:spacing w:val="-4"/>
          <w:w w:val="115"/>
          <w:sz w:val="14"/>
        </w:rPr>
        <w:t xml:space="preserve"> </w:t>
      </w:r>
      <w:r>
        <w:rPr>
          <w:color w:val="231F20"/>
          <w:w w:val="115"/>
          <w:sz w:val="14"/>
          <w:vertAlign w:val="superscript"/>
        </w:rPr>
        <w:t>a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  <w:t>No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  <w:t>Yes</w:t>
      </w:r>
      <w:r>
        <w:rPr>
          <w:color w:val="231F20"/>
          <w:w w:val="115"/>
          <w:sz w:val="14"/>
        </w:rPr>
        <w:tab/>
        <w:t>No</w:t>
      </w:r>
      <w:r>
        <w:rPr>
          <w:color w:val="231F20"/>
          <w:w w:val="115"/>
          <w:sz w:val="14"/>
        </w:rPr>
        <w:tab/>
        <w:t>No</w:t>
      </w:r>
    </w:p>
    <w:p w:rsidR="00A3580F" w:rsidRDefault="00A3580F">
      <w:pPr>
        <w:rPr>
          <w:sz w:val="14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829" w:space="874"/>
            <w:col w:w="8797"/>
          </w:cols>
        </w:sectPr>
      </w:pPr>
    </w:p>
    <w:p w:rsidR="00A3580F" w:rsidRDefault="00A3580F">
      <w:pPr>
        <w:pStyle w:val="BodyText"/>
        <w:spacing w:before="9"/>
        <w:rPr>
          <w:sz w:val="6"/>
        </w:rPr>
      </w:pPr>
    </w:p>
    <w:p w:rsidR="00A3580F" w:rsidRDefault="00000000"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0" style="width:514.1pt;height:.5pt;mso-position-horizontal-relative:char;mso-position-vertical-relative:line" coordsize="10282,10">
            <v:rect id="_x0000_s2051" style="position:absolute;width:10282;height:10" fillcolor="#231f20" stroked="f"/>
            <w10:anchorlock/>
          </v:group>
        </w:pict>
      </w:r>
    </w:p>
    <w:p w:rsidR="00A3580F" w:rsidRDefault="00000000">
      <w:pPr>
        <w:spacing w:before="85" w:line="213" w:lineRule="auto"/>
        <w:ind w:left="103" w:right="107"/>
        <w:jc w:val="both"/>
        <w:rPr>
          <w:i/>
          <w:sz w:val="16"/>
        </w:rPr>
      </w:pPr>
      <w:proofErr w:type="spellStart"/>
      <w:proofErr w:type="gramStart"/>
      <w:r>
        <w:rPr>
          <w:i/>
          <w:color w:val="231F20"/>
          <w:sz w:val="16"/>
          <w:vertAlign w:val="superscript"/>
        </w:rPr>
        <w:t>a.</w:t>
      </w:r>
      <w:r>
        <w:rPr>
          <w:i/>
          <w:color w:val="231F20"/>
          <w:sz w:val="16"/>
        </w:rPr>
        <w:t>One</w:t>
      </w:r>
      <w:proofErr w:type="spellEnd"/>
      <w:proofErr w:type="gramEnd"/>
      <w:r>
        <w:rPr>
          <w:i/>
          <w:color w:val="231F20"/>
          <w:sz w:val="16"/>
        </w:rPr>
        <w:t>-line R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functions.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Both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R-interactive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version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or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background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version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are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provided.</w:t>
      </w:r>
      <w:r>
        <w:rPr>
          <w:i/>
          <w:color w:val="231F20"/>
          <w:spacing w:val="36"/>
          <w:sz w:val="16"/>
        </w:rPr>
        <w:t xml:space="preserve"> </w:t>
      </w:r>
      <w:proofErr w:type="spellStart"/>
      <w:r>
        <w:rPr>
          <w:i/>
          <w:color w:val="231F20"/>
          <w:sz w:val="16"/>
          <w:vertAlign w:val="superscript"/>
        </w:rPr>
        <w:t>b</w:t>
      </w:r>
      <w:r>
        <w:rPr>
          <w:i/>
          <w:color w:val="231F20"/>
          <w:sz w:val="16"/>
        </w:rPr>
        <w:t>Alignment</w:t>
      </w:r>
      <w:proofErr w:type="spellEnd"/>
      <w:r>
        <w:rPr>
          <w:i/>
          <w:color w:val="231F20"/>
          <w:sz w:val="16"/>
        </w:rPr>
        <w:t xml:space="preserve"> report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plots,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reads</w:t>
      </w:r>
      <w:r>
        <w:rPr>
          <w:i/>
          <w:color w:val="231F20"/>
          <w:spacing w:val="37"/>
          <w:sz w:val="16"/>
        </w:rPr>
        <w:t xml:space="preserve"> </w:t>
      </w:r>
      <w:r>
        <w:rPr>
          <w:i/>
          <w:color w:val="231F20"/>
          <w:sz w:val="16"/>
        </w:rPr>
        <w:t>frequency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plots,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box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plots,</w:t>
      </w:r>
      <w:r>
        <w:rPr>
          <w:i/>
          <w:color w:val="231F20"/>
          <w:spacing w:val="36"/>
          <w:sz w:val="16"/>
        </w:rPr>
        <w:t xml:space="preserve"> </w:t>
      </w:r>
      <w:r>
        <w:rPr>
          <w:i/>
          <w:color w:val="231F20"/>
          <w:sz w:val="16"/>
        </w:rPr>
        <w:t>violin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plots,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pre-differential-expression samples PCA plots, correlation plots, volcano plot, post- differential- expression samples PCA plots, heatmap plots, ballgown,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DESeq2, and </w:t>
      </w:r>
      <w:proofErr w:type="spellStart"/>
      <w:r>
        <w:rPr>
          <w:i/>
          <w:color w:val="231F20"/>
          <w:sz w:val="16"/>
        </w:rPr>
        <w:t>edgeR</w:t>
      </w:r>
      <w:proofErr w:type="spellEnd"/>
      <w:r>
        <w:rPr>
          <w:i/>
          <w:color w:val="231F20"/>
          <w:sz w:val="16"/>
        </w:rPr>
        <w:t xml:space="preserve"> specific plots, GO classification bar chart, GO/KEGG enrichment analysis bar charts and </w:t>
      </w:r>
      <w:proofErr w:type="spellStart"/>
      <w:r>
        <w:rPr>
          <w:i/>
          <w:color w:val="231F20"/>
          <w:sz w:val="16"/>
        </w:rPr>
        <w:t>pathview</w:t>
      </w:r>
      <w:proofErr w:type="spellEnd"/>
      <w:r>
        <w:rPr>
          <w:i/>
          <w:color w:val="231F20"/>
          <w:sz w:val="16"/>
        </w:rPr>
        <w:t xml:space="preserve"> pathway plots are provided. </w:t>
      </w:r>
      <w:r>
        <w:rPr>
          <w:i/>
          <w:color w:val="231F20"/>
          <w:w w:val="110"/>
          <w:sz w:val="16"/>
          <w:vertAlign w:val="superscript"/>
        </w:rPr>
        <w:t>c</w:t>
      </w:r>
      <w:r>
        <w:rPr>
          <w:i/>
          <w:color w:val="231F20"/>
          <w:w w:val="110"/>
          <w:sz w:val="16"/>
        </w:rPr>
        <w:t xml:space="preserve"> </w:t>
      </w:r>
      <w:r>
        <w:rPr>
          <w:i/>
          <w:color w:val="231F20"/>
          <w:sz w:val="16"/>
        </w:rPr>
        <w:t>Correlation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dendrogram,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differential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expression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genes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bar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chart,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Venn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diagram,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GO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Bar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chart,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heatmap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plot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etc.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are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provided.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  <w:vertAlign w:val="superscript"/>
        </w:rPr>
        <w:t>d</w:t>
      </w:r>
      <w:r>
        <w:rPr>
          <w:i/>
          <w:color w:val="231F20"/>
          <w:spacing w:val="-8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Ǫuality</w:t>
      </w:r>
      <w:proofErr w:type="spellEnd"/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control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report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with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sequence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qualities</w:t>
      </w:r>
      <w:r>
        <w:rPr>
          <w:i/>
          <w:color w:val="231F20"/>
          <w:spacing w:val="-34"/>
          <w:sz w:val="16"/>
        </w:rPr>
        <w:t xml:space="preserve"> </w:t>
      </w:r>
      <w:r>
        <w:rPr>
          <w:i/>
          <w:color w:val="231F20"/>
          <w:sz w:val="16"/>
        </w:rPr>
        <w:t xml:space="preserve">and alignment statistics plot etc. are provided. </w:t>
      </w:r>
      <w:r>
        <w:rPr>
          <w:i/>
          <w:color w:val="231F20"/>
          <w:sz w:val="16"/>
          <w:vertAlign w:val="superscript"/>
        </w:rPr>
        <w:t>e</w:t>
      </w:r>
      <w:r>
        <w:rPr>
          <w:i/>
          <w:color w:val="231F20"/>
          <w:sz w:val="16"/>
        </w:rPr>
        <w:t xml:space="preserve"> Alignment and assembly are included in </w:t>
      </w:r>
      <w:proofErr w:type="spellStart"/>
      <w:r>
        <w:rPr>
          <w:i/>
          <w:color w:val="231F20"/>
          <w:sz w:val="16"/>
        </w:rPr>
        <w:t>bcbio</w:t>
      </w:r>
      <w:proofErr w:type="spellEnd"/>
      <w:r>
        <w:rPr>
          <w:i/>
          <w:color w:val="231F20"/>
          <w:sz w:val="16"/>
        </w:rPr>
        <w:t xml:space="preserve"> python pipeline but not in </w:t>
      </w:r>
      <w:proofErr w:type="spellStart"/>
      <w:r>
        <w:rPr>
          <w:i/>
          <w:color w:val="231F20"/>
          <w:sz w:val="16"/>
        </w:rPr>
        <w:t>bcbioRNASeq.</w:t>
      </w:r>
      <w:r>
        <w:rPr>
          <w:i/>
          <w:color w:val="231F20"/>
          <w:sz w:val="16"/>
          <w:vertAlign w:val="superscript"/>
        </w:rPr>
        <w:t>f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Ǫuality</w:t>
      </w:r>
      <w:proofErr w:type="spellEnd"/>
      <w:r>
        <w:rPr>
          <w:i/>
          <w:color w:val="231F20"/>
          <w:sz w:val="16"/>
        </w:rPr>
        <w:t xml:space="preserve"> control plot,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reads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alignment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plot,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5’-</w:t>
      </w:r>
      <w:r>
        <w:rPr>
          <w:rFonts w:ascii="Lucida Sans Unicode" w:hAnsi="Lucida Sans Unicode"/>
          <w:color w:val="231F20"/>
          <w:sz w:val="16"/>
        </w:rPr>
        <w:t>&gt;</w:t>
      </w:r>
      <w:r>
        <w:rPr>
          <w:i/>
          <w:color w:val="231F20"/>
          <w:sz w:val="16"/>
        </w:rPr>
        <w:t>3’ bias plot,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gene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distribution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plot,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reads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box plot,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frequency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plot,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variance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stabilization plot,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PCA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plot and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heatmap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plot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etc.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are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pro-</w:t>
      </w:r>
      <w:r>
        <w:rPr>
          <w:i/>
          <w:color w:val="231F20"/>
          <w:spacing w:val="-33"/>
          <w:sz w:val="16"/>
        </w:rPr>
        <w:t xml:space="preserve"> </w:t>
      </w:r>
      <w:r>
        <w:rPr>
          <w:i/>
          <w:color w:val="231F20"/>
          <w:sz w:val="16"/>
        </w:rPr>
        <w:t>vided.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  <w:vertAlign w:val="superscript"/>
        </w:rPr>
        <w:t>g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Reads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alignment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bar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chart,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read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distribution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plot,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gene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body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coverage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curves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&amp;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bar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chart,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heatmap,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PCA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plot,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differential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gene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expression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summary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plot,</w:t>
      </w:r>
      <w:r>
        <w:rPr>
          <w:i/>
          <w:color w:val="231F20"/>
          <w:spacing w:val="-34"/>
          <w:sz w:val="16"/>
        </w:rPr>
        <w:t xml:space="preserve"> </w:t>
      </w:r>
      <w:r>
        <w:rPr>
          <w:i/>
          <w:color w:val="231F20"/>
          <w:sz w:val="16"/>
        </w:rPr>
        <w:t xml:space="preserve">volcano plot, GO &amp; KEGG enrichment analysis plot, box plot, Ǫ-Ǫ plot, fusion-Gene analysis summary plot etc. are provided. </w:t>
      </w:r>
      <w:r>
        <w:rPr>
          <w:i/>
          <w:color w:val="231F20"/>
          <w:w w:val="110"/>
          <w:sz w:val="16"/>
          <w:vertAlign w:val="superscript"/>
        </w:rPr>
        <w:t>h</w:t>
      </w:r>
      <w:r>
        <w:rPr>
          <w:i/>
          <w:color w:val="231F20"/>
          <w:w w:val="11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Ǫuality</w:t>
      </w:r>
      <w:proofErr w:type="spellEnd"/>
      <w:r>
        <w:rPr>
          <w:i/>
          <w:color w:val="231F20"/>
          <w:sz w:val="16"/>
        </w:rPr>
        <w:t xml:space="preserve"> control reports with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interactive plots, SNP correlation plot, Parallel plots of multi-dimensional ǪC measures, reads alignment plot, interactive gene expression visualization etc. are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provided. </w:t>
      </w:r>
      <w:proofErr w:type="spellStart"/>
      <w:r>
        <w:rPr>
          <w:i/>
          <w:color w:val="231F20"/>
          <w:w w:val="155"/>
          <w:sz w:val="16"/>
          <w:vertAlign w:val="superscript"/>
        </w:rPr>
        <w:t>i</w:t>
      </w:r>
      <w:proofErr w:type="spellEnd"/>
      <w:r>
        <w:rPr>
          <w:i/>
          <w:color w:val="231F20"/>
          <w:spacing w:val="-18"/>
          <w:w w:val="155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Ǫuality</w:t>
      </w:r>
      <w:proofErr w:type="spellEnd"/>
      <w:r>
        <w:rPr>
          <w:i/>
          <w:color w:val="231F20"/>
          <w:sz w:val="16"/>
        </w:rPr>
        <w:t xml:space="preserve"> control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plot, Heatmap,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samples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PCA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plot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etc.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are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provided.</w:t>
      </w:r>
    </w:p>
    <w:p w:rsidR="00A3580F" w:rsidRDefault="00A3580F">
      <w:pPr>
        <w:spacing w:line="213" w:lineRule="auto"/>
        <w:jc w:val="both"/>
        <w:rPr>
          <w:sz w:val="16"/>
        </w:rPr>
        <w:sectPr w:rsidR="00A3580F">
          <w:type w:val="continuous"/>
          <w:pgSz w:w="11300" w:h="15430"/>
          <w:pgMar w:top="800" w:right="380" w:bottom="280" w:left="420" w:header="720" w:footer="720" w:gutter="0"/>
          <w:cols w:space="720"/>
        </w:sectPr>
      </w:pPr>
    </w:p>
    <w:p w:rsidR="00A3580F" w:rsidRDefault="00000000">
      <w:pPr>
        <w:pStyle w:val="BodyText"/>
        <w:spacing w:before="154" w:line="237" w:lineRule="auto"/>
        <w:ind w:left="103" w:right="38" w:firstLine="239"/>
        <w:jc w:val="both"/>
      </w:pPr>
      <w:r>
        <w:rPr>
          <w:color w:val="231F20"/>
          <w:w w:val="110"/>
        </w:rPr>
        <w:t>RNASeqR is implemented as a Bioconductor R package.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Bioconductor is a central repository storing bioinformatics-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related R packages, which has the following advantages. (</w:t>
      </w:r>
      <w:proofErr w:type="spellStart"/>
      <w:r>
        <w:rPr>
          <w:color w:val="231F20"/>
          <w:w w:val="105"/>
        </w:rPr>
        <w:t>i</w:t>
      </w:r>
      <w:proofErr w:type="spellEnd"/>
      <w:r>
        <w:rPr>
          <w:color w:val="231F20"/>
          <w:w w:val="105"/>
        </w:rPr>
        <w:t>) 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resolves dependencies between packages. Installing pack-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ages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manually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might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have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version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incompatibility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problems.</w:t>
      </w:r>
    </w:p>
    <w:p w:rsidR="00A3580F" w:rsidRDefault="00000000">
      <w:pPr>
        <w:pStyle w:val="BodyText"/>
        <w:spacing w:line="237" w:lineRule="auto"/>
        <w:ind w:left="103" w:right="38"/>
        <w:jc w:val="both"/>
      </w:pPr>
      <w:r>
        <w:rPr>
          <w:color w:val="231F20"/>
          <w:w w:val="110"/>
        </w:rPr>
        <w:t>(ii) It provides reliable code for all packages. Software tools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 xml:space="preserve">must pass technical review before being accepted, and </w:t>
      </w:r>
      <w:proofErr w:type="spellStart"/>
      <w:r>
        <w:rPr>
          <w:color w:val="231F20"/>
          <w:w w:val="105"/>
        </w:rPr>
        <w:t>devel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3"/>
          <w:w w:val="105"/>
        </w:rPr>
        <w:t xml:space="preserve"> </w:t>
      </w:r>
      <w:proofErr w:type="spellStart"/>
      <w:r>
        <w:rPr>
          <w:color w:val="231F20"/>
          <w:w w:val="110"/>
        </w:rPr>
        <w:t>opers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comprehensive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vignette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runn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able example code. (iii) Packages that are out of maintenance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removed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regularly.</w:t>
      </w:r>
    </w:p>
    <w:p w:rsidR="00A3580F" w:rsidRDefault="00000000">
      <w:pPr>
        <w:pStyle w:val="BodyText"/>
        <w:spacing w:line="237" w:lineRule="auto"/>
        <w:ind w:left="103" w:right="39" w:firstLine="239"/>
        <w:jc w:val="both"/>
      </w:pPr>
      <w:r>
        <w:rPr>
          <w:color w:val="231F20"/>
          <w:w w:val="110"/>
        </w:rPr>
        <w:t>Most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Bioconductor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designed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spe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4"/>
          <w:w w:val="110"/>
        </w:rPr>
        <w:t xml:space="preserve"> </w:t>
      </w:r>
      <w:proofErr w:type="spellStart"/>
      <w:r>
        <w:rPr>
          <w:color w:val="231F20"/>
          <w:w w:val="110"/>
        </w:rPr>
        <w:t>cific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pipeline.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ǪuasR</w:t>
      </w:r>
      <w:proofErr w:type="spellEnd"/>
    </w:p>
    <w:p w:rsidR="00A3580F" w:rsidRDefault="00000000">
      <w:pPr>
        <w:pStyle w:val="BodyText"/>
        <w:spacing w:line="237" w:lineRule="auto"/>
        <w:ind w:left="103" w:right="38"/>
        <w:jc w:val="both"/>
      </w:pPr>
      <w:r>
        <w:rPr>
          <w:color w:val="231F20"/>
          <w:w w:val="105"/>
        </w:rPr>
        <w:t>[56]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example;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workflow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raw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sequence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10"/>
        </w:rPr>
        <w:t>reads to quality assessment and quantification of genomic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regions, which are the initial steps of a few NGS pipelines,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Bis-Seq.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lacks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interface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with external third-party command-line tools and down-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stream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analyses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differential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gene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expression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pathway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analysis.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comprehensive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external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command-line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the R environment for a complete NGS pipeline, these still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involve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manual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operations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users.</w:t>
      </w:r>
    </w:p>
    <w:p w:rsidR="00A3580F" w:rsidRDefault="00000000">
      <w:pPr>
        <w:pStyle w:val="BodyText"/>
        <w:spacing w:line="237" w:lineRule="auto"/>
        <w:ind w:left="103" w:right="39" w:firstLine="239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systemPipeR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[15]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flexible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frame-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work for many analysis pipelines, such as RNA-Seq, CHIP-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Seq,</w:t>
      </w:r>
      <w:r>
        <w:rPr>
          <w:color w:val="231F20"/>
          <w:spacing w:val="26"/>
          <w:w w:val="110"/>
        </w:rPr>
        <w:t xml:space="preserve"> </w:t>
      </w:r>
      <w:proofErr w:type="spellStart"/>
      <w:r>
        <w:rPr>
          <w:color w:val="231F20"/>
          <w:w w:val="110"/>
        </w:rPr>
        <w:t>Ribo</w:t>
      </w:r>
      <w:proofErr w:type="spellEnd"/>
      <w:r>
        <w:rPr>
          <w:color w:val="231F20"/>
          <w:w w:val="110"/>
        </w:rPr>
        <w:t>-Seq,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VAR-Seq,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external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command-line</w:t>
      </w:r>
    </w:p>
    <w:p w:rsidR="00A3580F" w:rsidRDefault="00000000">
      <w:pPr>
        <w:pStyle w:val="BodyText"/>
        <w:spacing w:before="154" w:line="237" w:lineRule="auto"/>
        <w:ind w:left="103" w:right="108"/>
        <w:jc w:val="both"/>
      </w:pPr>
      <w:r>
        <w:br w:type="column"/>
      </w:r>
      <w:r>
        <w:rPr>
          <w:color w:val="231F20"/>
          <w:w w:val="110"/>
        </w:rPr>
        <w:t>tools in the R environment. However, the whole 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pipeline is not completely automated. Users still have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run complex downstream analyses manually using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Bioconductor packages. In </w:t>
      </w:r>
      <w:proofErr w:type="spellStart"/>
      <w:r>
        <w:rPr>
          <w:color w:val="231F20"/>
          <w:w w:val="110"/>
        </w:rPr>
        <w:t>systemPipeR</w:t>
      </w:r>
      <w:proofErr w:type="spellEnd"/>
      <w:r>
        <w:rPr>
          <w:color w:val="231F20"/>
          <w:w w:val="110"/>
        </w:rPr>
        <w:t xml:space="preserve"> RNA-Seq workflow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 xml:space="preserve">document in </w:t>
      </w:r>
      <w:proofErr w:type="spellStart"/>
      <w:r>
        <w:rPr>
          <w:color w:val="231F20"/>
          <w:w w:val="110"/>
        </w:rPr>
        <w:t>Biocondcutor</w:t>
      </w:r>
      <w:proofErr w:type="spellEnd"/>
      <w:r>
        <w:rPr>
          <w:color w:val="231F20"/>
          <w:w w:val="110"/>
        </w:rPr>
        <w:t>, users have to write fifty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lines of code manually in order to do downstream analysis.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In contrast, only two functions are needed in RNASeqR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 to finish differential expression, functional 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get comprehensive visualization. Furthermore, RNA-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SeqR</w:t>
      </w:r>
      <w:proofErr w:type="spellEnd"/>
      <w:r>
        <w:rPr>
          <w:color w:val="231F20"/>
          <w:w w:val="110"/>
        </w:rPr>
        <w:t xml:space="preserve"> provides both R-version and background-version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commands.</w:t>
      </w:r>
    </w:p>
    <w:p w:rsidR="00A3580F" w:rsidRDefault="00000000">
      <w:pPr>
        <w:pStyle w:val="BodyText"/>
        <w:spacing w:line="237" w:lineRule="auto"/>
        <w:ind w:left="103" w:right="108" w:firstLine="238"/>
        <w:jc w:val="both"/>
      </w:pPr>
      <w:r>
        <w:rPr>
          <w:color w:val="231F20"/>
          <w:w w:val="110"/>
        </w:rPr>
        <w:t>Similarly,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bcbioRNASeq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[57],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package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com-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 xml:space="preserve">prehensive RNA-Seq data analysis, takes </w:t>
      </w:r>
      <w:proofErr w:type="spellStart"/>
      <w:r>
        <w:rPr>
          <w:color w:val="231F20"/>
          <w:w w:val="110"/>
        </w:rPr>
        <w:t>bcbio</w:t>
      </w:r>
      <w:proofErr w:type="spellEnd"/>
      <w:r>
        <w:rPr>
          <w:color w:val="231F20"/>
          <w:w w:val="110"/>
        </w:rPr>
        <w:t xml:space="preserve"> [52] output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input and provides functions for data visualization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downstream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analysis.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bcbio</w:t>
      </w:r>
      <w:proofErr w:type="spellEnd"/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bcbioRNASeq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separately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lines of codes. Unlike these packages, RNASeqR not 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provides a comprehensive RNA-Seq data analysis but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focuses on one specific pipeline which has been recently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reported as the most efficient and widely-used workflow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[8].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Furthermore,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RNASeqR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largely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simplifies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assessment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six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functions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interpretable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plots.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package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allows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clinical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researchers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speed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data</w:t>
      </w:r>
    </w:p>
    <w:p w:rsidR="00A3580F" w:rsidRDefault="00A3580F">
      <w:pPr>
        <w:spacing w:line="237" w:lineRule="auto"/>
        <w:jc w:val="both"/>
        <w:sectPr w:rsidR="00A3580F">
          <w:type w:val="continuous"/>
          <w:pgSz w:w="11300" w:h="15430"/>
          <w:pgMar w:top="800" w:right="380" w:bottom="280" w:left="420" w:header="720" w:footer="720" w:gutter="0"/>
          <w:cols w:num="2" w:space="720" w:equalWidth="0">
            <w:col w:w="5167" w:space="94"/>
            <w:col w:w="5239"/>
          </w:cols>
        </w:sectPr>
      </w:pPr>
    </w:p>
    <w:p w:rsidR="00A3580F" w:rsidRDefault="00000000">
      <w:pPr>
        <w:pStyle w:val="BodyText"/>
        <w:spacing w:before="86" w:line="237" w:lineRule="auto"/>
        <w:ind w:left="103" w:right="40"/>
        <w:jc w:val="both"/>
      </w:pPr>
      <w:r>
        <w:rPr>
          <w:color w:val="231F20"/>
          <w:w w:val="110"/>
        </w:rPr>
        <w:lastRenderedPageBreak/>
        <w:t>analysis, retaining high accuracy and providing graphical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biological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interpretation.</w:t>
      </w:r>
    </w:p>
    <w:p w:rsidR="00A3580F" w:rsidRDefault="00A3580F">
      <w:pPr>
        <w:pStyle w:val="BodyText"/>
        <w:rPr>
          <w:sz w:val="20"/>
        </w:rPr>
      </w:pPr>
    </w:p>
    <w:p w:rsidR="00A3580F" w:rsidRDefault="00000000">
      <w:pPr>
        <w:ind w:left="103"/>
        <w:jc w:val="both"/>
        <w:rPr>
          <w:rFonts w:ascii="Microsoft Sans Serif"/>
          <w:sz w:val="18"/>
        </w:rPr>
      </w:pPr>
      <w:r>
        <w:rPr>
          <w:rFonts w:ascii="Microsoft Sans Serif"/>
          <w:color w:val="231F20"/>
          <w:sz w:val="23"/>
        </w:rPr>
        <w:t xml:space="preserve">5  </w:t>
      </w:r>
      <w:r>
        <w:rPr>
          <w:rFonts w:ascii="Microsoft Sans Serif"/>
          <w:color w:val="231F20"/>
          <w:spacing w:val="14"/>
          <w:sz w:val="23"/>
        </w:rPr>
        <w:t xml:space="preserve"> </w:t>
      </w:r>
      <w:proofErr w:type="gramStart"/>
      <w:r>
        <w:rPr>
          <w:rFonts w:ascii="Microsoft Sans Serif"/>
          <w:color w:val="231F20"/>
          <w:sz w:val="23"/>
        </w:rPr>
        <w:t>C</w:t>
      </w:r>
      <w:r>
        <w:rPr>
          <w:rFonts w:ascii="Microsoft Sans Serif"/>
          <w:color w:val="231F20"/>
          <w:sz w:val="18"/>
        </w:rPr>
        <w:t>ONCLUSION</w:t>
      </w:r>
      <w:proofErr w:type="gramEnd"/>
    </w:p>
    <w:p w:rsidR="00A3580F" w:rsidRDefault="00000000">
      <w:pPr>
        <w:pStyle w:val="BodyText"/>
        <w:spacing w:before="89" w:line="237" w:lineRule="auto"/>
        <w:ind w:left="103" w:right="38"/>
        <w:jc w:val="both"/>
      </w:pPr>
      <w:r>
        <w:rPr>
          <w:color w:val="231F20"/>
          <w:spacing w:val="-2"/>
          <w:w w:val="110"/>
        </w:rPr>
        <w:t>RNASeqR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new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Bioconductor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package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providing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six-step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automated workflow for two-group comparative 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analysis. The core design concept of RNASeqR is that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RNA-Seq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3"/>
          <w:w w:val="110"/>
        </w:rPr>
        <w:t>analysis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3"/>
          <w:w w:val="110"/>
        </w:rPr>
        <w:t>step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implemented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function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10"/>
        </w:rPr>
        <w:t>package,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RNA-Seq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instinctively.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main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features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RNASeqR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include: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(</w:t>
      </w:r>
      <w:proofErr w:type="spellStart"/>
      <w:r>
        <w:rPr>
          <w:color w:val="231F20"/>
          <w:spacing w:val="-1"/>
          <w:w w:val="110"/>
        </w:rPr>
        <w:t>i</w:t>
      </w:r>
      <w:proofErr w:type="spellEnd"/>
      <w:r>
        <w:rPr>
          <w:color w:val="231F20"/>
          <w:spacing w:val="-1"/>
          <w:w w:val="110"/>
        </w:rPr>
        <w:t>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flexi-</w:t>
      </w:r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w w:val="110"/>
        </w:rPr>
        <w:t>ble</w:t>
      </w:r>
      <w:proofErr w:type="spellEnd"/>
      <w:r>
        <w:rPr>
          <w:color w:val="231F20"/>
          <w:w w:val="110"/>
        </w:rPr>
        <w:t xml:space="preserve"> function options in both an R-interactive version and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4"/>
          <w:w w:val="110"/>
        </w:rPr>
        <w:t>background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4"/>
          <w:w w:val="110"/>
        </w:rPr>
        <w:t>version,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(ii)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comprehensive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visualization,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(iii)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inte</w:t>
      </w:r>
      <w:proofErr w:type="spellEnd"/>
      <w:r>
        <w:rPr>
          <w:color w:val="231F20"/>
          <w:spacing w:val="-3"/>
          <w:w w:val="110"/>
        </w:rPr>
        <w:t>-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gration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command-line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tools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into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(iv)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spacing w:val="-1"/>
          <w:w w:val="105"/>
        </w:rPr>
        <w:t>well-defined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file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structure,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(v)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ease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use.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believe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10"/>
        </w:rPr>
        <w:t>RNASeqR will assist clinical researchers without significant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computational background to obtain useful information from</w:t>
      </w:r>
      <w:r>
        <w:rPr>
          <w:color w:val="231F20"/>
          <w:spacing w:val="-45"/>
          <w:w w:val="110"/>
        </w:rPr>
        <w:t xml:space="preserve"> </w:t>
      </w:r>
      <w:r>
        <w:rPr>
          <w:color w:val="231F20"/>
          <w:w w:val="105"/>
        </w:rPr>
        <w:t>RNA-Seq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easy,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efficient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reproducible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manner.</w:t>
      </w:r>
    </w:p>
    <w:p w:rsidR="00A3580F" w:rsidRDefault="00A3580F">
      <w:pPr>
        <w:pStyle w:val="BodyText"/>
        <w:rPr>
          <w:sz w:val="15"/>
        </w:rPr>
      </w:pPr>
    </w:p>
    <w:p w:rsidR="00A3580F" w:rsidRDefault="00000000">
      <w:pPr>
        <w:ind w:left="103"/>
        <w:rPr>
          <w:rFonts w:ascii="Microsoft Sans Serif"/>
          <w:sz w:val="18"/>
        </w:rPr>
      </w:pPr>
      <w:r>
        <w:rPr>
          <w:rFonts w:ascii="Microsoft Sans Serif"/>
          <w:color w:val="231F20"/>
          <w:w w:val="105"/>
          <w:sz w:val="23"/>
        </w:rPr>
        <w:t>A</w:t>
      </w:r>
      <w:r>
        <w:rPr>
          <w:rFonts w:ascii="Microsoft Sans Serif"/>
          <w:color w:val="231F20"/>
          <w:w w:val="105"/>
          <w:sz w:val="18"/>
        </w:rPr>
        <w:t>CKNOWLEDGMENTS</w:t>
      </w:r>
    </w:p>
    <w:p w:rsidR="00A3580F" w:rsidRDefault="00000000">
      <w:pPr>
        <w:pStyle w:val="BodyText"/>
        <w:spacing w:before="89" w:line="237" w:lineRule="auto"/>
        <w:ind w:left="103" w:right="40"/>
        <w:jc w:val="both"/>
        <w:rPr>
          <w:color w:val="231F20"/>
          <w:w w:val="110"/>
        </w:rPr>
      </w:pPr>
      <w:r>
        <w:rPr>
          <w:color w:val="231F20"/>
          <w:w w:val="110"/>
        </w:rPr>
        <w:t xml:space="preserve">This work has been supported in </w:t>
      </w:r>
      <w:r w:rsidR="00093CC6">
        <w:rPr>
          <w:color w:val="231F20"/>
          <w:w w:val="110"/>
        </w:rPr>
        <w:t xml:space="preserve">Department of zoology </w:t>
      </w:r>
    </w:p>
    <w:p w:rsidR="00093CC6" w:rsidRDefault="00093CC6">
      <w:pPr>
        <w:pStyle w:val="BodyText"/>
        <w:spacing w:before="89" w:line="237" w:lineRule="auto"/>
        <w:ind w:left="103" w:right="40"/>
        <w:jc w:val="both"/>
      </w:pPr>
      <w:r>
        <w:rPr>
          <w:color w:val="231F20"/>
          <w:w w:val="110"/>
        </w:rPr>
        <w:t>Bioinformatics and systems biology laboratory</w:t>
      </w:r>
      <w:r w:rsidR="00C25B21">
        <w:rPr>
          <w:color w:val="231F20"/>
          <w:w w:val="110"/>
        </w:rPr>
        <w:t>,</w:t>
      </w:r>
      <w:r>
        <w:rPr>
          <w:color w:val="231F20"/>
          <w:w w:val="110"/>
        </w:rPr>
        <w:t xml:space="preserve"> University college of </w:t>
      </w:r>
      <w:proofErr w:type="gramStart"/>
      <w:r>
        <w:rPr>
          <w:color w:val="231F20"/>
          <w:w w:val="110"/>
        </w:rPr>
        <w:t>science ,Osmania</w:t>
      </w:r>
      <w:proofErr w:type="gramEnd"/>
      <w:r>
        <w:rPr>
          <w:color w:val="231F20"/>
          <w:w w:val="110"/>
        </w:rPr>
        <w:t xml:space="preserve"> </w:t>
      </w:r>
      <w:r w:rsidR="00C25B21">
        <w:rPr>
          <w:color w:val="231F20"/>
          <w:w w:val="110"/>
        </w:rPr>
        <w:t>U</w:t>
      </w:r>
      <w:r>
        <w:rPr>
          <w:color w:val="231F20"/>
          <w:w w:val="110"/>
        </w:rPr>
        <w:t>niversity</w:t>
      </w:r>
    </w:p>
    <w:p w:rsidR="00A3580F" w:rsidRDefault="00A3580F">
      <w:pPr>
        <w:pStyle w:val="BodyText"/>
        <w:spacing w:before="3"/>
        <w:rPr>
          <w:sz w:val="15"/>
        </w:rPr>
      </w:pPr>
    </w:p>
    <w:p w:rsidR="00A3580F" w:rsidRDefault="00000000">
      <w:pPr>
        <w:spacing w:before="1"/>
        <w:ind w:left="103"/>
        <w:rPr>
          <w:rFonts w:ascii="Microsoft Sans Serif"/>
          <w:sz w:val="18"/>
        </w:rPr>
      </w:pPr>
      <w:r>
        <w:rPr>
          <w:rFonts w:ascii="Microsoft Sans Serif"/>
          <w:color w:val="231F20"/>
          <w:sz w:val="23"/>
        </w:rPr>
        <w:t>R</w:t>
      </w:r>
      <w:r>
        <w:rPr>
          <w:rFonts w:ascii="Microsoft Sans Serif"/>
          <w:color w:val="231F20"/>
          <w:sz w:val="18"/>
        </w:rPr>
        <w:t>EFERENCES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before="90"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>Z. Wang, M. Gerstein, and M. Snyder, “RNA-Seq: A revolutionary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tool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transcriptomics,”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Nature</w:t>
      </w:r>
      <w:r>
        <w:rPr>
          <w:i/>
          <w:color w:val="231F20"/>
          <w:spacing w:val="29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Rev.</w:t>
      </w:r>
      <w:r>
        <w:rPr>
          <w:i/>
          <w:color w:val="231F20"/>
          <w:spacing w:val="28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Genetics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10,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1,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57–63,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Jan.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2009.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M. Cornwell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 “VIPER: Visualization pipeline for RNA-seq,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snakemake</w:t>
      </w:r>
      <w:proofErr w:type="spellEnd"/>
      <w:r>
        <w:rPr>
          <w:color w:val="231F20"/>
          <w:w w:val="105"/>
          <w:sz w:val="16"/>
        </w:rPr>
        <w:t xml:space="preserve"> workflow for efficient and complete RNA-seq analysis,”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>BMC</w:t>
      </w:r>
      <w:r>
        <w:rPr>
          <w:i/>
          <w:color w:val="231F20"/>
          <w:spacing w:val="-9"/>
          <w:w w:val="105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105"/>
          <w:sz w:val="16"/>
        </w:rPr>
        <w:t>Bioinf</w:t>
      </w:r>
      <w:proofErr w:type="spellEnd"/>
      <w:r>
        <w:rPr>
          <w:i/>
          <w:color w:val="231F20"/>
          <w:spacing w:val="-1"/>
          <w:w w:val="105"/>
          <w:sz w:val="16"/>
        </w:rPr>
        <w:t>.</w:t>
      </w:r>
      <w:r>
        <w:rPr>
          <w:color w:val="231F20"/>
          <w:spacing w:val="-1"/>
          <w:w w:val="105"/>
          <w:sz w:val="16"/>
        </w:rPr>
        <w:t>,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vol.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19,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no.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Apr.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12,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2018,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Art.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no.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135.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40"/>
        <w:jc w:val="both"/>
        <w:rPr>
          <w:sz w:val="16"/>
        </w:rPr>
      </w:pPr>
      <w:r>
        <w:rPr>
          <w:color w:val="231F20"/>
          <w:spacing w:val="-2"/>
          <w:w w:val="110"/>
          <w:sz w:val="16"/>
        </w:rPr>
        <w:t>S.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Lewallen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and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P.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Courtright,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“Epidemiology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practice: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Case-con-</w:t>
      </w:r>
      <w:r>
        <w:rPr>
          <w:color w:val="231F20"/>
          <w:spacing w:val="-37"/>
          <w:w w:val="110"/>
          <w:sz w:val="16"/>
        </w:rPr>
        <w:t xml:space="preserve"> </w:t>
      </w:r>
      <w:proofErr w:type="spellStart"/>
      <w:r>
        <w:rPr>
          <w:color w:val="231F20"/>
          <w:sz w:val="16"/>
        </w:rPr>
        <w:t>trol</w:t>
      </w:r>
      <w:proofErr w:type="spell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studies,”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Community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Eye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Health</w:t>
      </w:r>
      <w:r>
        <w:rPr>
          <w:color w:val="231F20"/>
          <w:sz w:val="16"/>
        </w:rPr>
        <w:t>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11,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28,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57–58,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1998.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40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B.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Li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i/>
          <w:color w:val="231F20"/>
          <w:spacing w:val="-1"/>
          <w:w w:val="110"/>
          <w:sz w:val="16"/>
        </w:rPr>
        <w:t>et</w:t>
      </w:r>
      <w:r>
        <w:rPr>
          <w:i/>
          <w:color w:val="231F20"/>
          <w:spacing w:val="-5"/>
          <w:w w:val="110"/>
          <w:sz w:val="16"/>
        </w:rPr>
        <w:t xml:space="preserve"> </w:t>
      </w:r>
      <w:r>
        <w:rPr>
          <w:i/>
          <w:color w:val="231F20"/>
          <w:spacing w:val="-1"/>
          <w:w w:val="110"/>
          <w:sz w:val="16"/>
        </w:rPr>
        <w:t>al.</w:t>
      </w:r>
      <w:r>
        <w:rPr>
          <w:color w:val="231F20"/>
          <w:spacing w:val="-1"/>
          <w:w w:val="110"/>
          <w:sz w:val="16"/>
        </w:rPr>
        <w:t>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“Transcriptome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analysis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psoriasis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large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case-con-</w:t>
      </w:r>
      <w:r>
        <w:rPr>
          <w:color w:val="231F20"/>
          <w:spacing w:val="-38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trol</w:t>
      </w:r>
      <w:proofErr w:type="spellEnd"/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sample: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RNA-seq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provides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insights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into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disease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mechanisms,”</w:t>
      </w:r>
    </w:p>
    <w:p w:rsidR="00A3580F" w:rsidRDefault="00000000">
      <w:pPr>
        <w:spacing w:line="174" w:lineRule="exact"/>
        <w:ind w:left="483"/>
        <w:jc w:val="both"/>
        <w:rPr>
          <w:sz w:val="16"/>
        </w:rPr>
      </w:pPr>
      <w:r>
        <w:rPr>
          <w:i/>
          <w:color w:val="231F20"/>
          <w:sz w:val="16"/>
        </w:rPr>
        <w:t>J.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Investigative Dermatology</w:t>
      </w:r>
      <w:r>
        <w:rPr>
          <w:color w:val="231F20"/>
          <w:sz w:val="16"/>
        </w:rPr>
        <w:t>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134,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7,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1828–1838,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Jul.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2014.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before="1" w:line="220" w:lineRule="auto"/>
        <w:ind w:right="38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G. </w:t>
      </w:r>
      <w:proofErr w:type="spellStart"/>
      <w:r>
        <w:rPr>
          <w:color w:val="231F20"/>
          <w:w w:val="110"/>
          <w:sz w:val="16"/>
        </w:rPr>
        <w:t>XueKe</w:t>
      </w:r>
      <w:proofErr w:type="spellEnd"/>
      <w:r>
        <w:rPr>
          <w:color w:val="231F20"/>
          <w:w w:val="110"/>
          <w:sz w:val="16"/>
        </w:rPr>
        <w:t xml:space="preserve">, Z. Shuai, L. </w:t>
      </w:r>
      <w:proofErr w:type="spellStart"/>
      <w:r>
        <w:rPr>
          <w:color w:val="231F20"/>
          <w:w w:val="110"/>
          <w:sz w:val="16"/>
        </w:rPr>
        <w:t>JunYu</w:t>
      </w:r>
      <w:proofErr w:type="spellEnd"/>
      <w:r>
        <w:rPr>
          <w:color w:val="231F20"/>
          <w:w w:val="110"/>
          <w:sz w:val="16"/>
        </w:rPr>
        <w:t xml:space="preserve">, L. </w:t>
      </w:r>
      <w:proofErr w:type="spellStart"/>
      <w:r>
        <w:rPr>
          <w:color w:val="231F20"/>
          <w:w w:val="110"/>
          <w:sz w:val="16"/>
        </w:rPr>
        <w:t>LiMin</w:t>
      </w:r>
      <w:proofErr w:type="spellEnd"/>
      <w:r>
        <w:rPr>
          <w:color w:val="231F20"/>
          <w:w w:val="110"/>
          <w:sz w:val="16"/>
        </w:rPr>
        <w:t xml:space="preserve">, Z. </w:t>
      </w:r>
      <w:proofErr w:type="spellStart"/>
      <w:r>
        <w:rPr>
          <w:color w:val="231F20"/>
          <w:w w:val="110"/>
          <w:sz w:val="16"/>
        </w:rPr>
        <w:t>LiJuan</w:t>
      </w:r>
      <w:proofErr w:type="spellEnd"/>
      <w:r>
        <w:rPr>
          <w:color w:val="231F20"/>
          <w:w w:val="110"/>
          <w:sz w:val="16"/>
        </w:rPr>
        <w:t xml:space="preserve">, and C. </w:t>
      </w:r>
      <w:proofErr w:type="spellStart"/>
      <w:r>
        <w:rPr>
          <w:color w:val="231F20"/>
          <w:w w:val="110"/>
          <w:sz w:val="16"/>
        </w:rPr>
        <w:t>JinJie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“</w:t>
      </w:r>
      <w:proofErr w:type="spellStart"/>
      <w:r>
        <w:rPr>
          <w:color w:val="231F20"/>
          <w:spacing w:val="-1"/>
          <w:w w:val="110"/>
          <w:sz w:val="16"/>
        </w:rPr>
        <w:t>Lipidomics</w:t>
      </w:r>
      <w:proofErr w:type="spellEnd"/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RNA-Seq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Study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Lipid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Regulation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Aphis</w:t>
      </w:r>
      <w:r>
        <w:rPr>
          <w:i/>
          <w:color w:val="231F20"/>
          <w:spacing w:val="-9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gossy</w:t>
      </w:r>
      <w:proofErr w:type="spellEnd"/>
      <w:r>
        <w:rPr>
          <w:i/>
          <w:color w:val="231F20"/>
          <w:w w:val="110"/>
          <w:sz w:val="16"/>
        </w:rPr>
        <w:t>-</w:t>
      </w:r>
      <w:r>
        <w:rPr>
          <w:i/>
          <w:color w:val="231F20"/>
          <w:spacing w:val="-38"/>
          <w:w w:val="110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pii</w:t>
      </w:r>
      <w:proofErr w:type="spellEnd"/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parasitized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5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Lysiphlebia</w:t>
      </w:r>
      <w:proofErr w:type="spellEnd"/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japonica</w:t>
      </w:r>
      <w:r>
        <w:rPr>
          <w:color w:val="231F20"/>
          <w:w w:val="105"/>
          <w:sz w:val="16"/>
        </w:rPr>
        <w:t>,”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Sci.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Rep.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7,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May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2,</w:t>
      </w:r>
      <w:r>
        <w:rPr>
          <w:color w:val="231F20"/>
          <w:spacing w:val="-36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2017,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Art.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1364.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A. Mortazavi, B. A. Williams, K. McCue, L. Schaeffer, and B. </w:t>
      </w:r>
      <w:proofErr w:type="spellStart"/>
      <w:r>
        <w:rPr>
          <w:color w:val="231F20"/>
          <w:w w:val="110"/>
          <w:sz w:val="16"/>
        </w:rPr>
        <w:t>Wold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“Mapping and quantifying mammalian transcriptomes by RNA-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z w:val="16"/>
        </w:rPr>
        <w:t>Seq,”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Nature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Methods</w:t>
      </w:r>
      <w:r>
        <w:rPr>
          <w:color w:val="231F20"/>
          <w:sz w:val="16"/>
        </w:rPr>
        <w:t>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5,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7,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621–628,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Jul.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2008.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W. Huber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 “Orchestrating high-throughput genomic analysis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with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Bioconductor,”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spacing w:val="-2"/>
          <w:w w:val="105"/>
          <w:sz w:val="16"/>
        </w:rPr>
        <w:t>Nature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>Methods</w:t>
      </w:r>
      <w:r>
        <w:rPr>
          <w:color w:val="231F20"/>
          <w:spacing w:val="-1"/>
          <w:w w:val="105"/>
          <w:sz w:val="16"/>
        </w:rPr>
        <w:t>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vol.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12,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no.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2,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pp.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115–121,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Feb.</w:t>
      </w:r>
      <w:r>
        <w:rPr>
          <w:color w:val="231F20"/>
          <w:spacing w:val="-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M. </w:t>
      </w:r>
      <w:proofErr w:type="spellStart"/>
      <w:r>
        <w:rPr>
          <w:color w:val="231F20"/>
          <w:w w:val="110"/>
          <w:sz w:val="16"/>
        </w:rPr>
        <w:t>Pertea</w:t>
      </w:r>
      <w:proofErr w:type="spellEnd"/>
      <w:r>
        <w:rPr>
          <w:color w:val="231F20"/>
          <w:w w:val="110"/>
          <w:sz w:val="16"/>
        </w:rPr>
        <w:t xml:space="preserve">, D. Kim, G. M. </w:t>
      </w:r>
      <w:proofErr w:type="spellStart"/>
      <w:r>
        <w:rPr>
          <w:color w:val="231F20"/>
          <w:w w:val="110"/>
          <w:sz w:val="16"/>
        </w:rPr>
        <w:t>Pertea</w:t>
      </w:r>
      <w:proofErr w:type="spellEnd"/>
      <w:r>
        <w:rPr>
          <w:color w:val="231F20"/>
          <w:w w:val="110"/>
          <w:sz w:val="16"/>
        </w:rPr>
        <w:t xml:space="preserve">, J. T. Leek, and S. L. </w:t>
      </w:r>
      <w:proofErr w:type="spellStart"/>
      <w:r>
        <w:rPr>
          <w:color w:val="231F20"/>
          <w:w w:val="110"/>
          <w:sz w:val="16"/>
        </w:rPr>
        <w:t>Salzberg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“Transcript-level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expression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analysis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RNA-seq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experiments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HISAT, </w:t>
      </w:r>
      <w:proofErr w:type="spellStart"/>
      <w:r>
        <w:rPr>
          <w:color w:val="231F20"/>
          <w:w w:val="110"/>
          <w:sz w:val="16"/>
        </w:rPr>
        <w:t>StringTie</w:t>
      </w:r>
      <w:proofErr w:type="spellEnd"/>
      <w:r>
        <w:rPr>
          <w:color w:val="231F20"/>
          <w:w w:val="110"/>
          <w:sz w:val="16"/>
        </w:rPr>
        <w:t xml:space="preserve"> and Ballgown,” </w:t>
      </w:r>
      <w:r>
        <w:rPr>
          <w:i/>
          <w:color w:val="231F20"/>
          <w:w w:val="110"/>
          <w:sz w:val="16"/>
        </w:rPr>
        <w:t>Nature Protocol</w:t>
      </w:r>
      <w:r>
        <w:rPr>
          <w:color w:val="231F20"/>
          <w:w w:val="110"/>
          <w:sz w:val="16"/>
        </w:rPr>
        <w:t>, vol. 11, no. 9,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1650–1667,</w:t>
      </w:r>
      <w:r>
        <w:rPr>
          <w:color w:val="231F20"/>
          <w:spacing w:val="-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Sep.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2016.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D. Kim, B. Langmead, and S. L. </w:t>
      </w:r>
      <w:proofErr w:type="spellStart"/>
      <w:r>
        <w:rPr>
          <w:color w:val="231F20"/>
          <w:w w:val="110"/>
          <w:sz w:val="16"/>
        </w:rPr>
        <w:t>Salzberg</w:t>
      </w:r>
      <w:proofErr w:type="spellEnd"/>
      <w:r>
        <w:rPr>
          <w:color w:val="231F20"/>
          <w:w w:val="110"/>
          <w:sz w:val="16"/>
        </w:rPr>
        <w:t>, “HISAT: A fast spliced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aligner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with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low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memory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requirements,”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Nature</w:t>
      </w:r>
      <w:r>
        <w:rPr>
          <w:i/>
          <w:color w:val="231F20"/>
          <w:spacing w:val="-8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Methods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12,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4,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357–360,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Apr.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40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A. </w:t>
      </w:r>
      <w:proofErr w:type="spellStart"/>
      <w:r>
        <w:rPr>
          <w:color w:val="231F20"/>
          <w:w w:val="105"/>
          <w:sz w:val="16"/>
        </w:rPr>
        <w:t>Dobin</w:t>
      </w:r>
      <w:proofErr w:type="spellEnd"/>
      <w:r>
        <w:rPr>
          <w:color w:val="231F2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 xml:space="preserve">, “STAR: Ultrafast universal RNA-seq aligner,” </w:t>
      </w:r>
      <w:proofErr w:type="spellStart"/>
      <w:r>
        <w:rPr>
          <w:i/>
          <w:color w:val="231F20"/>
          <w:w w:val="105"/>
          <w:sz w:val="16"/>
        </w:rPr>
        <w:t>Bioinf</w:t>
      </w:r>
      <w:proofErr w:type="spellEnd"/>
      <w:r>
        <w:rPr>
          <w:i/>
          <w:color w:val="231F20"/>
          <w:w w:val="105"/>
          <w:sz w:val="16"/>
        </w:rPr>
        <w:t>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29,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15–21,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Jan.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2013.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M. </w:t>
      </w:r>
      <w:proofErr w:type="spellStart"/>
      <w:r>
        <w:rPr>
          <w:color w:val="231F20"/>
          <w:w w:val="105"/>
          <w:sz w:val="16"/>
        </w:rPr>
        <w:t>Pertea</w:t>
      </w:r>
      <w:proofErr w:type="spellEnd"/>
      <w:r>
        <w:rPr>
          <w:color w:val="231F20"/>
          <w:w w:val="105"/>
          <w:sz w:val="16"/>
        </w:rPr>
        <w:t xml:space="preserve">, G. M. </w:t>
      </w:r>
      <w:proofErr w:type="spellStart"/>
      <w:r>
        <w:rPr>
          <w:color w:val="231F20"/>
          <w:w w:val="105"/>
          <w:sz w:val="16"/>
        </w:rPr>
        <w:t>Pertea</w:t>
      </w:r>
      <w:proofErr w:type="spellEnd"/>
      <w:r>
        <w:rPr>
          <w:color w:val="231F20"/>
          <w:w w:val="105"/>
          <w:sz w:val="16"/>
        </w:rPr>
        <w:t xml:space="preserve">, C. M. </w:t>
      </w:r>
      <w:proofErr w:type="spellStart"/>
      <w:r>
        <w:rPr>
          <w:color w:val="231F20"/>
          <w:w w:val="105"/>
          <w:sz w:val="16"/>
        </w:rPr>
        <w:t>Antonescu</w:t>
      </w:r>
      <w:proofErr w:type="spellEnd"/>
      <w:r>
        <w:rPr>
          <w:color w:val="231F20"/>
          <w:w w:val="105"/>
          <w:sz w:val="16"/>
        </w:rPr>
        <w:t xml:space="preserve">, T. C. Chang, J. T. </w:t>
      </w:r>
      <w:proofErr w:type="spellStart"/>
      <w:r>
        <w:rPr>
          <w:color w:val="231F20"/>
          <w:w w:val="105"/>
          <w:sz w:val="16"/>
        </w:rPr>
        <w:t>Mendell</w:t>
      </w:r>
      <w:proofErr w:type="spellEnd"/>
      <w:r>
        <w:rPr>
          <w:color w:val="231F20"/>
          <w:w w:val="105"/>
          <w:sz w:val="16"/>
        </w:rPr>
        <w:t>,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and S. L. </w:t>
      </w:r>
      <w:proofErr w:type="spellStart"/>
      <w:r>
        <w:rPr>
          <w:color w:val="231F20"/>
          <w:w w:val="105"/>
          <w:sz w:val="16"/>
        </w:rPr>
        <w:t>Salzberg</w:t>
      </w:r>
      <w:proofErr w:type="spellEnd"/>
      <w:r>
        <w:rPr>
          <w:color w:val="231F20"/>
          <w:w w:val="105"/>
          <w:sz w:val="16"/>
        </w:rPr>
        <w:t>, “</w:t>
      </w:r>
      <w:proofErr w:type="spellStart"/>
      <w:r>
        <w:rPr>
          <w:color w:val="231F20"/>
          <w:w w:val="105"/>
          <w:sz w:val="16"/>
        </w:rPr>
        <w:t>StringTie</w:t>
      </w:r>
      <w:proofErr w:type="spellEnd"/>
      <w:r>
        <w:rPr>
          <w:color w:val="231F20"/>
          <w:w w:val="105"/>
          <w:sz w:val="16"/>
        </w:rPr>
        <w:t xml:space="preserve"> enables improved reconstruction of a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transcriptome from RNA-seq reads,” </w:t>
      </w:r>
      <w:r>
        <w:rPr>
          <w:i/>
          <w:color w:val="231F20"/>
          <w:w w:val="105"/>
          <w:sz w:val="16"/>
        </w:rPr>
        <w:t>Nature Biotechnology</w:t>
      </w:r>
      <w:r>
        <w:rPr>
          <w:color w:val="231F20"/>
          <w:w w:val="105"/>
          <w:sz w:val="16"/>
        </w:rPr>
        <w:t>, vol. 33,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3,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290–295,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Mar.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2015.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>Y.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Kodama,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Shumway,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Leinonen,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International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Nucleotide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Sequence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Database,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“The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sequence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read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archive: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Explosive growth of sequencing data,” </w:t>
      </w:r>
      <w:proofErr w:type="spellStart"/>
      <w:r>
        <w:rPr>
          <w:i/>
          <w:color w:val="231F20"/>
          <w:w w:val="110"/>
          <w:sz w:val="16"/>
        </w:rPr>
        <w:t>Nucl</w:t>
      </w:r>
      <w:proofErr w:type="spellEnd"/>
      <w:r>
        <w:rPr>
          <w:i/>
          <w:color w:val="231F20"/>
          <w:w w:val="110"/>
          <w:sz w:val="16"/>
        </w:rPr>
        <w:t>. Acids Res.</w:t>
      </w:r>
      <w:r>
        <w:rPr>
          <w:color w:val="231F20"/>
          <w:w w:val="110"/>
          <w:sz w:val="16"/>
        </w:rPr>
        <w:t>, vol. 40,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Database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issue,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D54–D56,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Jan.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2012.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174" w:lineRule="exact"/>
        <w:ind w:hanging="381"/>
        <w:jc w:val="both"/>
        <w:rPr>
          <w:sz w:val="16"/>
        </w:rPr>
      </w:pPr>
      <w:r>
        <w:rPr>
          <w:color w:val="231F20"/>
          <w:w w:val="115"/>
          <w:sz w:val="16"/>
        </w:rPr>
        <w:t>C.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N.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Pang,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Y.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W.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Lai,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L.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T.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Campbell,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S.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C.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Chen,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D.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A.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Carter,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</w:p>
    <w:p w:rsidR="00A3580F" w:rsidRDefault="00000000">
      <w:pPr>
        <w:spacing w:line="220" w:lineRule="auto"/>
        <w:ind w:left="483"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M. R. Wilkins, “Transcriptome and network analyses in </w:t>
      </w:r>
      <w:proofErr w:type="spellStart"/>
      <w:r>
        <w:rPr>
          <w:i/>
          <w:color w:val="231F20"/>
          <w:w w:val="110"/>
          <w:sz w:val="16"/>
        </w:rPr>
        <w:t>Saccharo</w:t>
      </w:r>
      <w:proofErr w:type="spellEnd"/>
      <w:r>
        <w:rPr>
          <w:i/>
          <w:color w:val="231F20"/>
          <w:w w:val="110"/>
          <w:sz w:val="16"/>
        </w:rPr>
        <w:t>-</w:t>
      </w:r>
      <w:r>
        <w:rPr>
          <w:i/>
          <w:color w:val="231F20"/>
          <w:spacing w:val="-37"/>
          <w:w w:val="110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myces</w:t>
      </w:r>
      <w:proofErr w:type="spellEnd"/>
      <w:r>
        <w:rPr>
          <w:i/>
          <w:color w:val="231F20"/>
          <w:w w:val="105"/>
          <w:sz w:val="16"/>
        </w:rPr>
        <w:t xml:space="preserve"> cerevisiae </w:t>
      </w:r>
      <w:r>
        <w:rPr>
          <w:color w:val="231F20"/>
          <w:w w:val="105"/>
          <w:sz w:val="16"/>
        </w:rPr>
        <w:t>reveal that amphotericin B and lactoferrin synergy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 xml:space="preserve">disrupt metal homeostasis and stress response,” </w:t>
      </w:r>
      <w:r>
        <w:rPr>
          <w:i/>
          <w:color w:val="231F20"/>
          <w:w w:val="110"/>
          <w:sz w:val="16"/>
        </w:rPr>
        <w:t>Sci. Rep.</w:t>
      </w:r>
      <w:r>
        <w:rPr>
          <w:color w:val="231F20"/>
          <w:w w:val="110"/>
          <w:sz w:val="16"/>
        </w:rPr>
        <w:t>, vol. 7,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Jan.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12,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2017,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Art.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40232.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before="75" w:line="220" w:lineRule="auto"/>
        <w:ind w:right="108"/>
        <w:jc w:val="both"/>
        <w:rPr>
          <w:sz w:val="16"/>
        </w:rPr>
      </w:pPr>
      <w:r>
        <w:rPr>
          <w:color w:val="231F20"/>
          <w:w w:val="123"/>
          <w:sz w:val="16"/>
        </w:rPr>
        <w:br w:type="column"/>
      </w:r>
      <w:r>
        <w:rPr>
          <w:color w:val="231F20"/>
          <w:w w:val="105"/>
          <w:sz w:val="16"/>
        </w:rPr>
        <w:t xml:space="preserve">A. Conesa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 “A survey of best practices for RNA-seq data ana-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lysis,”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Genome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Biol.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17,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Jan.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26,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2016,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13.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10"/>
          <w:sz w:val="16"/>
        </w:rPr>
        <w:t>H.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TW,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T.</w:t>
      </w:r>
      <w:r>
        <w:rPr>
          <w:color w:val="231F20"/>
          <w:spacing w:val="1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Girke</w:t>
      </w:r>
      <w:proofErr w:type="spellEnd"/>
      <w:r>
        <w:rPr>
          <w:color w:val="231F20"/>
          <w:w w:val="110"/>
          <w:sz w:val="16"/>
        </w:rPr>
        <w:t>, “</w:t>
      </w:r>
      <w:r w:rsidR="00924FF5">
        <w:rPr>
          <w:color w:val="231F20"/>
          <w:w w:val="110"/>
          <w:sz w:val="16"/>
        </w:rPr>
        <w:t>System Piper</w:t>
      </w:r>
      <w:r>
        <w:rPr>
          <w:color w:val="231F20"/>
          <w:w w:val="110"/>
          <w:sz w:val="16"/>
        </w:rPr>
        <w:t xml:space="preserve">:  NGS </w:t>
      </w:r>
      <w:r w:rsidR="00924FF5">
        <w:rPr>
          <w:color w:val="231F20"/>
          <w:w w:val="110"/>
          <w:sz w:val="16"/>
        </w:rPr>
        <w:t>workflow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report generation environment,” </w:t>
      </w:r>
      <w:r>
        <w:rPr>
          <w:i/>
          <w:color w:val="231F20"/>
          <w:w w:val="110"/>
          <w:sz w:val="16"/>
        </w:rPr>
        <w:t xml:space="preserve">BMC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 vol. 17, Sep. 20,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2016, Art.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388.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P. </w:t>
      </w:r>
      <w:proofErr w:type="spellStart"/>
      <w:r>
        <w:rPr>
          <w:color w:val="231F20"/>
          <w:w w:val="110"/>
          <w:sz w:val="16"/>
        </w:rPr>
        <w:t>Cliften</w:t>
      </w:r>
      <w:proofErr w:type="spellEnd"/>
      <w:r>
        <w:rPr>
          <w:color w:val="231F20"/>
          <w:w w:val="110"/>
          <w:sz w:val="16"/>
        </w:rPr>
        <w:t>, “Base calling, read mapping, and coverage analysis,”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Clinical Genomics</w:t>
      </w:r>
      <w:r>
        <w:rPr>
          <w:color w:val="231F20"/>
          <w:w w:val="110"/>
          <w:sz w:val="16"/>
        </w:rPr>
        <w:t>. Amsterdam, The Netherlands: Elsevier, 2015,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91–107.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05"/>
          <w:sz w:val="16"/>
        </w:rPr>
        <w:t>B. Ewing and P. Green, “Base-calling of automated sequencer traces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 xml:space="preserve">using </w:t>
      </w:r>
      <w:proofErr w:type="spellStart"/>
      <w:r>
        <w:rPr>
          <w:color w:val="231F20"/>
          <w:w w:val="110"/>
          <w:sz w:val="16"/>
        </w:rPr>
        <w:t>phred</w:t>
      </w:r>
      <w:proofErr w:type="spellEnd"/>
      <w:r>
        <w:rPr>
          <w:color w:val="231F20"/>
          <w:w w:val="110"/>
          <w:sz w:val="16"/>
        </w:rPr>
        <w:t xml:space="preserve">. II. Error probabilities,” </w:t>
      </w:r>
      <w:r>
        <w:rPr>
          <w:i/>
          <w:color w:val="231F20"/>
          <w:w w:val="110"/>
          <w:sz w:val="16"/>
        </w:rPr>
        <w:t>Genome Res.</w:t>
      </w:r>
      <w:r>
        <w:rPr>
          <w:color w:val="231F20"/>
          <w:w w:val="110"/>
          <w:sz w:val="16"/>
        </w:rPr>
        <w:t>, vol. 8, no. 3,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186–194,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1998.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175" w:lineRule="exact"/>
        <w:ind w:hanging="381"/>
        <w:jc w:val="both"/>
        <w:rPr>
          <w:sz w:val="16"/>
        </w:rPr>
      </w:pPr>
      <w:r>
        <w:rPr>
          <w:color w:val="231F20"/>
          <w:w w:val="110"/>
          <w:sz w:val="16"/>
        </w:rPr>
        <w:t>A.</w:t>
      </w:r>
      <w:r>
        <w:rPr>
          <w:color w:val="231F20"/>
          <w:spacing w:val="-9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Dobin</w:t>
      </w:r>
      <w:proofErr w:type="spellEnd"/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T.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R.</w:t>
      </w:r>
      <w:r>
        <w:rPr>
          <w:color w:val="231F20"/>
          <w:spacing w:val="-9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Gingeras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“Mapping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RNA-seq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reads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STAR,”</w:t>
      </w:r>
    </w:p>
    <w:p w:rsidR="00A3580F" w:rsidRDefault="00000000">
      <w:pPr>
        <w:spacing w:line="179" w:lineRule="exact"/>
        <w:ind w:left="483"/>
        <w:jc w:val="both"/>
        <w:rPr>
          <w:sz w:val="16"/>
        </w:rPr>
      </w:pPr>
      <w:r>
        <w:rPr>
          <w:i/>
          <w:color w:val="231F20"/>
          <w:sz w:val="16"/>
        </w:rPr>
        <w:t>Current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Protocol</w:t>
      </w:r>
      <w:r>
        <w:rPr>
          <w:i/>
          <w:color w:val="231F20"/>
          <w:spacing w:val="-6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Bioinf</w:t>
      </w:r>
      <w:proofErr w:type="spellEnd"/>
      <w:r>
        <w:rPr>
          <w:i/>
          <w:color w:val="231F20"/>
          <w:sz w:val="16"/>
        </w:rPr>
        <w:t>.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51,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14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1–11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14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19,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Sep.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2015.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before="1" w:line="220" w:lineRule="auto"/>
        <w:ind w:right="107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A. C. Frazee, G. </w:t>
      </w:r>
      <w:proofErr w:type="spellStart"/>
      <w:r>
        <w:rPr>
          <w:color w:val="231F20"/>
          <w:w w:val="110"/>
          <w:sz w:val="16"/>
        </w:rPr>
        <w:t>Pertea</w:t>
      </w:r>
      <w:proofErr w:type="spellEnd"/>
      <w:r>
        <w:rPr>
          <w:color w:val="231F20"/>
          <w:w w:val="110"/>
          <w:sz w:val="16"/>
        </w:rPr>
        <w:t xml:space="preserve">, A. E. Jaffe, B. Langmead, S. L. </w:t>
      </w:r>
      <w:proofErr w:type="spellStart"/>
      <w:r>
        <w:rPr>
          <w:color w:val="231F20"/>
          <w:w w:val="110"/>
          <w:sz w:val="16"/>
        </w:rPr>
        <w:t>Salzberg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 J. T. Leek, “Ballgown bridges the gap between transcriptome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05"/>
          <w:sz w:val="16"/>
        </w:rPr>
        <w:t xml:space="preserve">assembly and expression analysis,” </w:t>
      </w:r>
      <w:r>
        <w:rPr>
          <w:i/>
          <w:color w:val="231F20"/>
          <w:w w:val="105"/>
          <w:sz w:val="16"/>
        </w:rPr>
        <w:t>Nature Biotechnology</w:t>
      </w:r>
      <w:r>
        <w:rPr>
          <w:color w:val="231F20"/>
          <w:w w:val="105"/>
          <w:sz w:val="16"/>
        </w:rPr>
        <w:t>, vol. 33,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243–246,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>M.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I.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Love,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W.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Huber,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S.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Anders,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“Moderated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estimation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fold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change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dispersion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RNA-seq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data</w:t>
      </w:r>
      <w:r>
        <w:rPr>
          <w:color w:val="231F20"/>
          <w:spacing w:val="1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with  DESeq</w:t>
      </w:r>
      <w:proofErr w:type="gramEnd"/>
      <w:r>
        <w:rPr>
          <w:color w:val="231F20"/>
          <w:w w:val="105"/>
          <w:sz w:val="16"/>
        </w:rPr>
        <w:t>2,”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Genome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Biol.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12,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2014,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550.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10"/>
          <w:sz w:val="16"/>
        </w:rPr>
        <w:t>D. J. McCarthy, Y. Chen, and G. K. Smyth, “Differential expression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analysis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of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multifactor</w:t>
      </w:r>
      <w:r>
        <w:rPr>
          <w:color w:val="231F20"/>
          <w:spacing w:val="-14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RNA-Seq</w:t>
      </w:r>
      <w:r>
        <w:rPr>
          <w:color w:val="231F20"/>
          <w:spacing w:val="-15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experiments</w:t>
      </w:r>
      <w:r>
        <w:rPr>
          <w:color w:val="231F20"/>
          <w:spacing w:val="-15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with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5"/>
          <w:w w:val="110"/>
          <w:sz w:val="16"/>
        </w:rPr>
        <w:t>respect</w:t>
      </w:r>
      <w:r>
        <w:rPr>
          <w:color w:val="231F20"/>
          <w:spacing w:val="-14"/>
          <w:w w:val="110"/>
          <w:sz w:val="16"/>
        </w:rPr>
        <w:t xml:space="preserve"> </w:t>
      </w:r>
      <w:r>
        <w:rPr>
          <w:color w:val="231F20"/>
          <w:spacing w:val="-4"/>
          <w:w w:val="110"/>
          <w:sz w:val="16"/>
        </w:rPr>
        <w:t>to</w:t>
      </w:r>
      <w:r>
        <w:rPr>
          <w:color w:val="231F20"/>
          <w:spacing w:val="-15"/>
          <w:w w:val="110"/>
          <w:sz w:val="16"/>
        </w:rPr>
        <w:t xml:space="preserve"> </w:t>
      </w:r>
      <w:r>
        <w:rPr>
          <w:color w:val="231F20"/>
          <w:spacing w:val="-4"/>
          <w:w w:val="110"/>
          <w:sz w:val="16"/>
        </w:rPr>
        <w:t>biological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5"/>
          <w:w w:val="105"/>
          <w:sz w:val="16"/>
        </w:rPr>
        <w:t>variation,”</w:t>
      </w:r>
      <w:r>
        <w:rPr>
          <w:color w:val="231F20"/>
          <w:spacing w:val="-7"/>
          <w:w w:val="105"/>
          <w:sz w:val="16"/>
        </w:rPr>
        <w:t xml:space="preserve"> </w:t>
      </w:r>
      <w:proofErr w:type="spellStart"/>
      <w:r>
        <w:rPr>
          <w:i/>
          <w:color w:val="231F20"/>
          <w:spacing w:val="-4"/>
          <w:w w:val="105"/>
          <w:sz w:val="16"/>
        </w:rPr>
        <w:t>Nucl</w:t>
      </w:r>
      <w:proofErr w:type="spellEnd"/>
      <w:r>
        <w:rPr>
          <w:i/>
          <w:color w:val="231F20"/>
          <w:spacing w:val="-4"/>
          <w:w w:val="105"/>
          <w:sz w:val="16"/>
        </w:rPr>
        <w:t>.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Acids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spacing w:val="-4"/>
          <w:w w:val="105"/>
          <w:sz w:val="16"/>
        </w:rPr>
        <w:t>Res.</w:t>
      </w:r>
      <w:r>
        <w:rPr>
          <w:color w:val="231F20"/>
          <w:spacing w:val="-4"/>
          <w:w w:val="105"/>
          <w:sz w:val="16"/>
        </w:rPr>
        <w:t>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vol.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40,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no.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10,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pp.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4288–4297,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May</w:t>
      </w:r>
      <w:r>
        <w:rPr>
          <w:color w:val="231F20"/>
          <w:spacing w:val="-12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2012.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M.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D.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Robinson,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D.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J.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McCarthy,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and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G.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K.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Smyth,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“</w:t>
      </w:r>
      <w:proofErr w:type="spellStart"/>
      <w:r>
        <w:rPr>
          <w:color w:val="231F20"/>
          <w:spacing w:val="-1"/>
          <w:w w:val="110"/>
          <w:sz w:val="16"/>
        </w:rPr>
        <w:t>edgeR</w:t>
      </w:r>
      <w:proofErr w:type="spellEnd"/>
      <w:r>
        <w:rPr>
          <w:color w:val="231F20"/>
          <w:spacing w:val="-1"/>
          <w:w w:val="110"/>
          <w:sz w:val="16"/>
        </w:rPr>
        <w:t>: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Biocon-</w:t>
      </w:r>
      <w:r>
        <w:rPr>
          <w:color w:val="231F20"/>
          <w:spacing w:val="-38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ductor</w:t>
      </w:r>
      <w:proofErr w:type="spellEnd"/>
      <w:r>
        <w:rPr>
          <w:color w:val="231F20"/>
          <w:w w:val="110"/>
          <w:sz w:val="16"/>
        </w:rPr>
        <w:t xml:space="preserve"> package for differential expression analysis of digital gene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sz w:val="16"/>
        </w:rPr>
        <w:t>expression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data,”</w:t>
      </w:r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Bioinf</w:t>
      </w:r>
      <w:proofErr w:type="spellEnd"/>
      <w:r>
        <w:rPr>
          <w:i/>
          <w:color w:val="231F20"/>
          <w:sz w:val="16"/>
        </w:rPr>
        <w:t>.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26,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139–140,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Jan.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2010.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H. Wickham, </w:t>
      </w:r>
      <w:r>
        <w:rPr>
          <w:i/>
          <w:color w:val="231F20"/>
          <w:w w:val="105"/>
          <w:sz w:val="16"/>
        </w:rPr>
        <w:t>ggplot2: Elegant Graphics for Data Analysis</w:t>
      </w:r>
      <w:r>
        <w:rPr>
          <w:color w:val="231F20"/>
          <w:w w:val="105"/>
          <w:sz w:val="16"/>
        </w:rPr>
        <w:t>. Berlin,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Germany: Springer, 2016.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05"/>
          <w:sz w:val="16"/>
        </w:rPr>
        <w:t>T.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Wei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V.</w:t>
      </w:r>
      <w:r>
        <w:rPr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Simko</w:t>
      </w:r>
      <w:proofErr w:type="spellEnd"/>
      <w:r>
        <w:rPr>
          <w:color w:val="231F20"/>
          <w:w w:val="105"/>
          <w:sz w:val="16"/>
        </w:rPr>
        <w:t>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package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“</w:t>
      </w:r>
      <w:proofErr w:type="spellStart"/>
      <w:r>
        <w:rPr>
          <w:i/>
          <w:color w:val="231F20"/>
          <w:w w:val="105"/>
          <w:sz w:val="16"/>
        </w:rPr>
        <w:t>corrplot</w:t>
      </w:r>
      <w:proofErr w:type="spellEnd"/>
      <w:r>
        <w:rPr>
          <w:i/>
          <w:color w:val="231F20"/>
          <w:w w:val="105"/>
          <w:sz w:val="16"/>
        </w:rPr>
        <w:t>”: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Visualization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4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Correla</w:t>
      </w:r>
      <w:proofErr w:type="spellEnd"/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36"/>
          <w:w w:val="105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tion</w:t>
      </w:r>
      <w:proofErr w:type="spellEnd"/>
      <w:r>
        <w:rPr>
          <w:i/>
          <w:color w:val="231F20"/>
          <w:spacing w:val="1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Matrix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2017,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(Version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0.84).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[Online].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Available:</w:t>
      </w:r>
      <w:r>
        <w:rPr>
          <w:color w:val="231F20"/>
          <w:spacing w:val="1"/>
          <w:w w:val="110"/>
          <w:sz w:val="16"/>
        </w:rPr>
        <w:t xml:space="preserve"> </w:t>
      </w:r>
      <w:hyperlink r:id="rId82">
        <w:r>
          <w:rPr>
            <w:color w:val="231F20"/>
            <w:w w:val="110"/>
            <w:sz w:val="16"/>
          </w:rPr>
          <w:t>https://</w:t>
        </w:r>
      </w:hyperlink>
      <w:r>
        <w:rPr>
          <w:color w:val="231F20"/>
          <w:spacing w:val="-37"/>
          <w:w w:val="110"/>
          <w:sz w:val="16"/>
        </w:rPr>
        <w:t xml:space="preserve"> </w:t>
      </w:r>
      <w:hyperlink r:id="rId83">
        <w:r>
          <w:rPr>
            <w:color w:val="231F20"/>
            <w:w w:val="110"/>
            <w:sz w:val="16"/>
          </w:rPr>
          <w:t>github.com/</w:t>
        </w:r>
        <w:proofErr w:type="spellStart"/>
        <w:r>
          <w:rPr>
            <w:color w:val="231F20"/>
            <w:w w:val="110"/>
            <w:sz w:val="16"/>
          </w:rPr>
          <w:t>taiyun</w:t>
        </w:r>
        <w:proofErr w:type="spellEnd"/>
        <w:r>
          <w:rPr>
            <w:color w:val="231F20"/>
            <w:w w:val="110"/>
            <w:sz w:val="16"/>
          </w:rPr>
          <w:t>/</w:t>
        </w:r>
        <w:proofErr w:type="spellStart"/>
        <w:r>
          <w:rPr>
            <w:color w:val="231F20"/>
            <w:w w:val="110"/>
            <w:sz w:val="16"/>
          </w:rPr>
          <w:t>corrplot</w:t>
        </w:r>
        <w:proofErr w:type="spellEnd"/>
      </w:hyperlink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A. E. Berglund, E. A. Welsh, and S. A. </w:t>
      </w:r>
      <w:proofErr w:type="spellStart"/>
      <w:r>
        <w:rPr>
          <w:color w:val="231F20"/>
          <w:w w:val="110"/>
          <w:sz w:val="16"/>
        </w:rPr>
        <w:t>Eschrich</w:t>
      </w:r>
      <w:proofErr w:type="spellEnd"/>
      <w:r>
        <w:rPr>
          <w:color w:val="231F20"/>
          <w:w w:val="110"/>
          <w:sz w:val="16"/>
        </w:rPr>
        <w:t>, “Characteristics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validation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techniques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PCA-based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gene-expression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sig-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05"/>
          <w:sz w:val="16"/>
        </w:rPr>
        <w:t>natures,”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Int.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J.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Genomics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2017,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2017,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2354564.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173" w:lineRule="exact"/>
        <w:ind w:hanging="381"/>
        <w:jc w:val="both"/>
        <w:rPr>
          <w:sz w:val="16"/>
        </w:rPr>
      </w:pPr>
      <w:r>
        <w:rPr>
          <w:color w:val="231F20"/>
          <w:w w:val="107"/>
          <w:sz w:val="16"/>
        </w:rPr>
        <w:t>S.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w w:val="145"/>
          <w:sz w:val="16"/>
        </w:rPr>
        <w:t>L</w:t>
      </w:r>
      <w:r>
        <w:rPr>
          <w:color w:val="231F20"/>
          <w:spacing w:val="-79"/>
          <w:position w:val="1"/>
          <w:sz w:val="16"/>
        </w:rPr>
        <w:t>^</w:t>
      </w:r>
      <w:r>
        <w:rPr>
          <w:color w:val="231F20"/>
          <w:w w:val="97"/>
          <w:sz w:val="16"/>
        </w:rPr>
        <w:t>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1"/>
          <w:sz w:val="16"/>
        </w:rPr>
        <w:t>J.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w w:val="103"/>
          <w:sz w:val="16"/>
        </w:rPr>
        <w:t>Josse</w:t>
      </w:r>
      <w:proofErr w:type="spellEnd"/>
      <w:r>
        <w:rPr>
          <w:color w:val="231F20"/>
          <w:w w:val="103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12"/>
          <w:sz w:val="16"/>
        </w:rPr>
        <w:t>F.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1"/>
          <w:sz w:val="16"/>
        </w:rPr>
        <w:t>J.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1"/>
          <w:sz w:val="16"/>
        </w:rPr>
        <w:t>J.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w w:val="112"/>
          <w:sz w:val="16"/>
        </w:rPr>
        <w:t>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7"/>
          <w:sz w:val="16"/>
        </w:rPr>
        <w:t>S.</w:t>
      </w:r>
      <w:r>
        <w:rPr>
          <w:color w:val="231F20"/>
          <w:sz w:val="16"/>
        </w:rPr>
        <w:t xml:space="preserve"> </w:t>
      </w:r>
      <w:r>
        <w:rPr>
          <w:color w:val="231F20"/>
          <w:w w:val="107"/>
          <w:sz w:val="16"/>
        </w:rPr>
        <w:t>S.</w:t>
      </w:r>
      <w:r>
        <w:rPr>
          <w:color w:val="231F20"/>
          <w:spacing w:val="2"/>
          <w:sz w:val="16"/>
        </w:rPr>
        <w:t xml:space="preserve"> </w:t>
      </w:r>
      <w:proofErr w:type="spellStart"/>
      <w:r>
        <w:rPr>
          <w:color w:val="231F20"/>
          <w:w w:val="112"/>
          <w:sz w:val="16"/>
        </w:rPr>
        <w:t>Husson</w:t>
      </w:r>
      <w:proofErr w:type="spellEnd"/>
      <w:r>
        <w:rPr>
          <w:color w:val="231F20"/>
          <w:w w:val="112"/>
          <w:sz w:val="16"/>
        </w:rPr>
        <w:t>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w w:val="109"/>
          <w:sz w:val="16"/>
        </w:rPr>
        <w:t>“</w:t>
      </w:r>
      <w:proofErr w:type="spellStart"/>
      <w:r>
        <w:rPr>
          <w:color w:val="231F20"/>
          <w:w w:val="109"/>
          <w:sz w:val="16"/>
        </w:rPr>
        <w:t>FactoMine</w:t>
      </w:r>
      <w:r>
        <w:rPr>
          <w:color w:val="231F20"/>
          <w:spacing w:val="-2"/>
          <w:w w:val="109"/>
          <w:sz w:val="16"/>
        </w:rPr>
        <w:t>R</w:t>
      </w:r>
      <w:proofErr w:type="spellEnd"/>
      <w:r>
        <w:rPr>
          <w:color w:val="231F20"/>
          <w:w w:val="93"/>
          <w:sz w:val="16"/>
        </w:rPr>
        <w:t>: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w w:val="123"/>
          <w:sz w:val="16"/>
        </w:rPr>
        <w:t>An</w:t>
      </w:r>
      <w:r>
        <w:rPr>
          <w:color w:val="231F20"/>
          <w:sz w:val="16"/>
        </w:rPr>
        <w:t xml:space="preserve"> </w:t>
      </w:r>
      <w:r>
        <w:rPr>
          <w:color w:val="231F20"/>
          <w:w w:val="122"/>
          <w:sz w:val="16"/>
        </w:rPr>
        <w:t>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10"/>
          <w:sz w:val="16"/>
        </w:rPr>
        <w:t>pack-</w:t>
      </w:r>
    </w:p>
    <w:p w:rsidR="00A3580F" w:rsidRDefault="00000000">
      <w:pPr>
        <w:spacing w:line="179" w:lineRule="exact"/>
        <w:ind w:left="483"/>
        <w:jc w:val="both"/>
        <w:rPr>
          <w:sz w:val="16"/>
        </w:rPr>
      </w:pPr>
      <w:r>
        <w:rPr>
          <w:color w:val="231F20"/>
          <w:w w:val="105"/>
          <w:sz w:val="16"/>
        </w:rPr>
        <w:t>age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multivariate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analysis,”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25,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1–18,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2008.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180" w:lineRule="exact"/>
        <w:ind w:right="108" w:hanging="484"/>
        <w:jc w:val="right"/>
        <w:rPr>
          <w:sz w:val="16"/>
        </w:rPr>
      </w:pPr>
      <w:r>
        <w:rPr>
          <w:color w:val="231F20"/>
          <w:w w:val="105"/>
          <w:sz w:val="16"/>
        </w:rPr>
        <w:t xml:space="preserve">R. </w:t>
      </w:r>
      <w:r>
        <w:rPr>
          <w:color w:val="231F20"/>
          <w:spacing w:val="5"/>
          <w:w w:val="105"/>
          <w:sz w:val="16"/>
        </w:rPr>
        <w:t xml:space="preserve"> </w:t>
      </w:r>
      <w:proofErr w:type="spellStart"/>
      <w:proofErr w:type="gramStart"/>
      <w:r>
        <w:rPr>
          <w:color w:val="231F20"/>
          <w:w w:val="105"/>
          <w:sz w:val="16"/>
        </w:rPr>
        <w:t>Kolde</w:t>
      </w:r>
      <w:proofErr w:type="spellEnd"/>
      <w:r>
        <w:rPr>
          <w:color w:val="231F20"/>
          <w:w w:val="105"/>
          <w:sz w:val="16"/>
        </w:rPr>
        <w:t xml:space="preserve">, </w:t>
      </w:r>
      <w:r>
        <w:rPr>
          <w:color w:val="231F20"/>
          <w:spacing w:val="3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pheatmap</w:t>
      </w:r>
      <w:proofErr w:type="spellEnd"/>
      <w:proofErr w:type="gramEnd"/>
      <w:r>
        <w:rPr>
          <w:i/>
          <w:color w:val="231F20"/>
          <w:w w:val="105"/>
          <w:sz w:val="16"/>
        </w:rPr>
        <w:t xml:space="preserve">: 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 xml:space="preserve">Pretty </w:t>
      </w:r>
      <w:r>
        <w:rPr>
          <w:i/>
          <w:color w:val="231F20"/>
          <w:spacing w:val="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Heatmaps</w:t>
      </w:r>
      <w:r>
        <w:rPr>
          <w:color w:val="231F20"/>
          <w:w w:val="105"/>
          <w:sz w:val="16"/>
        </w:rPr>
        <w:t xml:space="preserve">, 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2019,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R 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package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version</w:t>
      </w:r>
    </w:p>
    <w:p w:rsidR="00A3580F" w:rsidRDefault="00000000">
      <w:pPr>
        <w:spacing w:line="180" w:lineRule="exact"/>
        <w:ind w:right="108"/>
        <w:jc w:val="right"/>
        <w:rPr>
          <w:sz w:val="16"/>
        </w:rPr>
      </w:pPr>
      <w:r>
        <w:rPr>
          <w:color w:val="231F20"/>
          <w:w w:val="110"/>
          <w:sz w:val="16"/>
        </w:rPr>
        <w:t>1.0.12.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[Online].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Available: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https://CRAN.R-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project.org/package</w:t>
      </w:r>
    </w:p>
    <w:p w:rsidR="00A3580F" w:rsidRDefault="00000000">
      <w:pPr>
        <w:spacing w:line="179" w:lineRule="exact"/>
        <w:ind w:left="483"/>
        <w:rPr>
          <w:sz w:val="16"/>
        </w:rPr>
      </w:pPr>
      <w:r>
        <w:rPr>
          <w:color w:val="231F20"/>
          <w:w w:val="110"/>
          <w:sz w:val="16"/>
        </w:rPr>
        <w:t>=</w:t>
      </w:r>
      <w:proofErr w:type="spellStart"/>
      <w:r>
        <w:rPr>
          <w:color w:val="231F20"/>
          <w:w w:val="110"/>
          <w:sz w:val="16"/>
        </w:rPr>
        <w:t>pheatmap</w:t>
      </w:r>
      <w:proofErr w:type="spellEnd"/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10"/>
          <w:sz w:val="16"/>
        </w:rPr>
        <w:t>G. Yu, L. G. Wang, Y. Han, and Ǫ. Y. He, “</w:t>
      </w:r>
      <w:proofErr w:type="spellStart"/>
      <w:r>
        <w:rPr>
          <w:color w:val="231F20"/>
          <w:w w:val="110"/>
          <w:sz w:val="16"/>
        </w:rPr>
        <w:t>clusterProfiler</w:t>
      </w:r>
      <w:proofErr w:type="spellEnd"/>
      <w:r>
        <w:rPr>
          <w:color w:val="231F20"/>
          <w:w w:val="110"/>
          <w:sz w:val="16"/>
        </w:rPr>
        <w:t>: An 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package for comparing biological themes among gene clusters,”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OMICS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16,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5,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284–287,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2012.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M. Ashburner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 “Gene ontology: Tool for the unification of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biology. The gene ontology consortium,” </w:t>
      </w:r>
      <w:r>
        <w:rPr>
          <w:i/>
          <w:color w:val="231F20"/>
          <w:w w:val="105"/>
          <w:sz w:val="16"/>
        </w:rPr>
        <w:t>Nature Genetics</w:t>
      </w:r>
      <w:r>
        <w:rPr>
          <w:color w:val="231F20"/>
          <w:w w:val="105"/>
          <w:sz w:val="16"/>
        </w:rPr>
        <w:t>, vol. 25,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25–29,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May. 2000.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Gene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Ontology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Consortium,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“Expansion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gene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ontology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knowledgebase and resources,” </w:t>
      </w:r>
      <w:proofErr w:type="spellStart"/>
      <w:r>
        <w:rPr>
          <w:i/>
          <w:color w:val="231F20"/>
          <w:w w:val="110"/>
          <w:sz w:val="16"/>
        </w:rPr>
        <w:t>Nucl</w:t>
      </w:r>
      <w:proofErr w:type="spellEnd"/>
      <w:r>
        <w:rPr>
          <w:i/>
          <w:color w:val="231F20"/>
          <w:w w:val="110"/>
          <w:sz w:val="16"/>
        </w:rPr>
        <w:t>. Acids Res.</w:t>
      </w:r>
      <w:r>
        <w:rPr>
          <w:color w:val="231F20"/>
          <w:w w:val="110"/>
          <w:sz w:val="16"/>
        </w:rPr>
        <w:t>, vol. 45, no. D1,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D331–D338,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Jan.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4,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2017.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10"/>
          <w:sz w:val="16"/>
        </w:rPr>
        <w:t>M.</w:t>
      </w:r>
      <w:r>
        <w:rPr>
          <w:color w:val="231F20"/>
          <w:spacing w:val="-12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Kanehisa</w:t>
      </w:r>
      <w:proofErr w:type="spellEnd"/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S.</w:t>
      </w:r>
      <w:r>
        <w:rPr>
          <w:color w:val="231F20"/>
          <w:spacing w:val="-9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Goto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“KEGG: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Kyoto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encyclopedia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genes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genomes,”</w:t>
      </w:r>
      <w:r>
        <w:rPr>
          <w:color w:val="231F20"/>
          <w:spacing w:val="-9"/>
          <w:w w:val="105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105"/>
          <w:sz w:val="16"/>
        </w:rPr>
        <w:t>Nucl</w:t>
      </w:r>
      <w:proofErr w:type="spellEnd"/>
      <w:r>
        <w:rPr>
          <w:i/>
          <w:color w:val="231F20"/>
          <w:spacing w:val="-1"/>
          <w:w w:val="105"/>
          <w:sz w:val="16"/>
        </w:rPr>
        <w:t>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>Acids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Res.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28,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27–30,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Jan.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2000.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H.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Ogata,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S.</w:t>
      </w:r>
      <w:r>
        <w:rPr>
          <w:color w:val="231F20"/>
          <w:spacing w:val="-10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Goto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K.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Sato,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W.</w:t>
      </w:r>
      <w:r>
        <w:rPr>
          <w:color w:val="231F20"/>
          <w:spacing w:val="-10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Fujibuchi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H.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Bono,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M.</w:t>
      </w:r>
      <w:r>
        <w:rPr>
          <w:color w:val="231F20"/>
          <w:spacing w:val="-7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Kanehisa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“KEGG: Kyoto encyclopedia of genes and genomes,” </w:t>
      </w:r>
      <w:proofErr w:type="spellStart"/>
      <w:r>
        <w:rPr>
          <w:i/>
          <w:color w:val="231F20"/>
          <w:w w:val="110"/>
          <w:sz w:val="16"/>
        </w:rPr>
        <w:t>Nucl</w:t>
      </w:r>
      <w:proofErr w:type="spellEnd"/>
      <w:r>
        <w:rPr>
          <w:i/>
          <w:color w:val="231F20"/>
          <w:w w:val="110"/>
          <w:sz w:val="16"/>
        </w:rPr>
        <w:t>. Acids</w:t>
      </w:r>
      <w:r>
        <w:rPr>
          <w:i/>
          <w:color w:val="231F20"/>
          <w:spacing w:val="1"/>
          <w:w w:val="110"/>
          <w:sz w:val="16"/>
        </w:rPr>
        <w:t xml:space="preserve"> </w:t>
      </w:r>
      <w:r>
        <w:rPr>
          <w:i/>
          <w:color w:val="231F20"/>
          <w:sz w:val="16"/>
        </w:rPr>
        <w:t>Res.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27,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no.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29–34,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Jan.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1999.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10"/>
          <w:sz w:val="16"/>
        </w:rPr>
        <w:t>W. Luo and C. Brouwer, “</w:t>
      </w:r>
      <w:proofErr w:type="spellStart"/>
      <w:r>
        <w:rPr>
          <w:color w:val="231F20"/>
          <w:w w:val="110"/>
          <w:sz w:val="16"/>
        </w:rPr>
        <w:t>Pathview</w:t>
      </w:r>
      <w:proofErr w:type="spellEnd"/>
      <w:r>
        <w:rPr>
          <w:color w:val="231F20"/>
          <w:w w:val="110"/>
          <w:sz w:val="16"/>
        </w:rPr>
        <w:t>: An R/Bioconductor package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for pathway-based data integration and visualization,”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29,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14,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1830–1831,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Jul.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2013.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>T.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Barrett</w:t>
      </w:r>
      <w:r>
        <w:rPr>
          <w:color w:val="231F20"/>
          <w:spacing w:val="1"/>
          <w:w w:val="105"/>
          <w:sz w:val="16"/>
        </w:rPr>
        <w:t xml:space="preserve"> </w:t>
      </w:r>
      <w:proofErr w:type="gramStart"/>
      <w:r>
        <w:rPr>
          <w:i/>
          <w:color w:val="231F20"/>
          <w:w w:val="105"/>
          <w:sz w:val="16"/>
        </w:rPr>
        <w:t>et  al.</w:t>
      </w:r>
      <w:proofErr w:type="gramEnd"/>
      <w:r>
        <w:rPr>
          <w:color w:val="231F20"/>
          <w:w w:val="105"/>
          <w:sz w:val="16"/>
        </w:rPr>
        <w:t>,  “NCBI  GEO:  Archive  for  functional  genomics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data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sets–update,” </w:t>
      </w:r>
      <w:proofErr w:type="spellStart"/>
      <w:r>
        <w:rPr>
          <w:i/>
          <w:color w:val="231F20"/>
          <w:w w:val="105"/>
          <w:sz w:val="16"/>
        </w:rPr>
        <w:t>Nucl</w:t>
      </w:r>
      <w:proofErr w:type="spellEnd"/>
      <w:r>
        <w:rPr>
          <w:i/>
          <w:color w:val="231F20"/>
          <w:w w:val="105"/>
          <w:sz w:val="16"/>
        </w:rPr>
        <w:t>.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Acids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Res.</w:t>
      </w:r>
      <w:proofErr w:type="gramStart"/>
      <w:r>
        <w:rPr>
          <w:color w:val="231F20"/>
          <w:w w:val="105"/>
          <w:sz w:val="16"/>
        </w:rPr>
        <w:t>,  vol.</w:t>
      </w:r>
      <w:proofErr w:type="gramEnd"/>
      <w:r>
        <w:rPr>
          <w:color w:val="231F20"/>
          <w:w w:val="105"/>
          <w:sz w:val="16"/>
        </w:rPr>
        <w:t xml:space="preserve"> 41, no.  </w:t>
      </w:r>
      <w:proofErr w:type="gramStart"/>
      <w:r>
        <w:rPr>
          <w:color w:val="231F20"/>
          <w:w w:val="105"/>
          <w:sz w:val="16"/>
        </w:rPr>
        <w:t>Database  issue</w:t>
      </w:r>
      <w:proofErr w:type="gramEnd"/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D991–D995,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Jan.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2013.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R. Edgar, M. </w:t>
      </w:r>
      <w:proofErr w:type="spellStart"/>
      <w:r>
        <w:rPr>
          <w:color w:val="231F20"/>
          <w:w w:val="110"/>
          <w:sz w:val="16"/>
        </w:rPr>
        <w:t>Domrachev</w:t>
      </w:r>
      <w:proofErr w:type="spellEnd"/>
      <w:r>
        <w:rPr>
          <w:color w:val="231F20"/>
          <w:w w:val="110"/>
          <w:sz w:val="16"/>
        </w:rPr>
        <w:t>, and A. E. Lash, “Gene expression omni-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bus: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NCBI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gene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expression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hybridization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array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3"/>
          <w:w w:val="105"/>
          <w:sz w:val="16"/>
        </w:rPr>
        <w:t>repository,”</w:t>
      </w:r>
      <w:r>
        <w:rPr>
          <w:color w:val="231F20"/>
          <w:spacing w:val="-6"/>
          <w:w w:val="105"/>
          <w:sz w:val="16"/>
        </w:rPr>
        <w:t xml:space="preserve"> </w:t>
      </w:r>
      <w:proofErr w:type="spellStart"/>
      <w:r>
        <w:rPr>
          <w:i/>
          <w:color w:val="231F20"/>
          <w:spacing w:val="-2"/>
          <w:w w:val="105"/>
          <w:sz w:val="16"/>
        </w:rPr>
        <w:t>Nucl</w:t>
      </w:r>
      <w:proofErr w:type="spellEnd"/>
      <w:r>
        <w:rPr>
          <w:i/>
          <w:color w:val="231F20"/>
          <w:spacing w:val="-2"/>
          <w:w w:val="105"/>
          <w:sz w:val="16"/>
        </w:rPr>
        <w:t>.</w:t>
      </w:r>
      <w:r>
        <w:rPr>
          <w:i/>
          <w:color w:val="231F20"/>
          <w:spacing w:val="-8"/>
          <w:w w:val="105"/>
          <w:sz w:val="16"/>
        </w:rPr>
        <w:t xml:space="preserve"> </w:t>
      </w:r>
      <w:r>
        <w:rPr>
          <w:i/>
          <w:color w:val="231F20"/>
          <w:spacing w:val="-2"/>
          <w:w w:val="105"/>
          <w:sz w:val="16"/>
        </w:rPr>
        <w:t>Acids</w:t>
      </w:r>
      <w:r>
        <w:rPr>
          <w:i/>
          <w:color w:val="231F20"/>
          <w:spacing w:val="-8"/>
          <w:w w:val="105"/>
          <w:sz w:val="16"/>
        </w:rPr>
        <w:t xml:space="preserve"> </w:t>
      </w:r>
      <w:r>
        <w:rPr>
          <w:i/>
          <w:color w:val="231F20"/>
          <w:spacing w:val="-2"/>
          <w:w w:val="105"/>
          <w:sz w:val="16"/>
        </w:rPr>
        <w:t>Res.</w:t>
      </w:r>
      <w:r>
        <w:rPr>
          <w:color w:val="231F20"/>
          <w:spacing w:val="-2"/>
          <w:w w:val="105"/>
          <w:sz w:val="16"/>
        </w:rPr>
        <w:t>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vol.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30,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no.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1,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pp.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207–210,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Jan.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2002.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7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L. A. Martin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“Discovery of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naturally </w:t>
      </w:r>
      <w:proofErr w:type="gramStart"/>
      <w:r>
        <w:rPr>
          <w:color w:val="231F20"/>
          <w:w w:val="105"/>
          <w:sz w:val="16"/>
        </w:rPr>
        <w:t>occurring  ESR</w:t>
      </w:r>
      <w:proofErr w:type="gramEnd"/>
      <w:r>
        <w:rPr>
          <w:color w:val="231F20"/>
          <w:w w:val="105"/>
          <w:sz w:val="16"/>
        </w:rPr>
        <w:t xml:space="preserve">1 </w:t>
      </w:r>
      <w:proofErr w:type="spellStart"/>
      <w:r>
        <w:rPr>
          <w:color w:val="231F20"/>
          <w:w w:val="105"/>
          <w:sz w:val="16"/>
        </w:rPr>
        <w:t>muta</w:t>
      </w:r>
      <w:proofErr w:type="spellEnd"/>
      <w:r>
        <w:rPr>
          <w:color w:val="231F20"/>
          <w:w w:val="105"/>
          <w:sz w:val="16"/>
        </w:rPr>
        <w:t>-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tions</w:t>
      </w:r>
      <w:proofErr w:type="spellEnd"/>
      <w:r>
        <w:rPr>
          <w:color w:val="231F20"/>
          <w:w w:val="105"/>
          <w:sz w:val="16"/>
        </w:rPr>
        <w:t xml:space="preserve"> in breast cancer cell lines modelling endocrine resistance,”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Nature</w:t>
      </w:r>
      <w:r>
        <w:rPr>
          <w:i/>
          <w:color w:val="231F20"/>
          <w:spacing w:val="-3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Commun</w:t>
      </w:r>
      <w:proofErr w:type="spellEnd"/>
      <w:r>
        <w:rPr>
          <w:i/>
          <w:color w:val="231F20"/>
          <w:w w:val="105"/>
          <w:sz w:val="16"/>
        </w:rPr>
        <w:t>.</w:t>
      </w:r>
      <w:r>
        <w:rPr>
          <w:color w:val="231F20"/>
          <w:w w:val="105"/>
          <w:sz w:val="16"/>
        </w:rPr>
        <w:t>, vol.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Nov.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2017,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1865.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S. K. Kim </w:t>
      </w:r>
      <w:proofErr w:type="gramStart"/>
      <w:r>
        <w:rPr>
          <w:i/>
          <w:color w:val="231F20"/>
          <w:w w:val="105"/>
          <w:sz w:val="16"/>
        </w:rPr>
        <w:t>et  al.</w:t>
      </w:r>
      <w:proofErr w:type="gramEnd"/>
      <w:r>
        <w:rPr>
          <w:color w:val="231F20"/>
          <w:w w:val="105"/>
          <w:sz w:val="16"/>
        </w:rPr>
        <w:t>, “A nineteen gene-based risk score classifier pre-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dicts</w:t>
      </w:r>
      <w:proofErr w:type="spellEnd"/>
      <w:r>
        <w:rPr>
          <w:color w:val="231F20"/>
          <w:spacing w:val="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prognosis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colorectal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cancer</w:t>
      </w:r>
      <w:r>
        <w:rPr>
          <w:color w:val="231F20"/>
          <w:spacing w:val="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patients,”</w:t>
      </w:r>
      <w:r>
        <w:rPr>
          <w:color w:val="231F20"/>
          <w:spacing w:val="2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Mol.</w:t>
      </w:r>
      <w:r>
        <w:rPr>
          <w:i/>
          <w:color w:val="231F20"/>
          <w:spacing w:val="2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Oncol.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8,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1653–1666,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Dec.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2014.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>R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Core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Team,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R: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Language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Environment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for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Statistical</w:t>
      </w:r>
      <w:r>
        <w:rPr>
          <w:i/>
          <w:color w:val="231F20"/>
          <w:spacing w:val="-6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Comput</w:t>
      </w:r>
      <w:proofErr w:type="spellEnd"/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36"/>
          <w:w w:val="105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ing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Foundation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Statistical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Computing,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Vienna,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Austria,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2019.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[Online]. Available:</w:t>
      </w:r>
      <w:r>
        <w:rPr>
          <w:color w:val="231F20"/>
          <w:spacing w:val="-3"/>
          <w:w w:val="110"/>
          <w:sz w:val="16"/>
        </w:rPr>
        <w:t xml:space="preserve"> </w:t>
      </w:r>
      <w:hyperlink r:id="rId84">
        <w:r>
          <w:rPr>
            <w:color w:val="231F20"/>
            <w:w w:val="110"/>
            <w:sz w:val="16"/>
          </w:rPr>
          <w:t>https://www.R-project.org/</w:t>
        </w:r>
      </w:hyperlink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9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R. Gentleman, V. Carey, W. Huber, R. Irizarry, and S. </w:t>
      </w:r>
      <w:proofErr w:type="spellStart"/>
      <w:r>
        <w:rPr>
          <w:color w:val="231F20"/>
          <w:w w:val="105"/>
          <w:sz w:val="16"/>
        </w:rPr>
        <w:t>Dudoit</w:t>
      </w:r>
      <w:proofErr w:type="spellEnd"/>
      <w:r>
        <w:rPr>
          <w:color w:val="231F20"/>
          <w:w w:val="105"/>
          <w:sz w:val="16"/>
        </w:rPr>
        <w:t xml:space="preserve">, </w:t>
      </w:r>
      <w:proofErr w:type="spellStart"/>
      <w:r>
        <w:rPr>
          <w:i/>
          <w:color w:val="231F20"/>
          <w:w w:val="105"/>
          <w:sz w:val="16"/>
        </w:rPr>
        <w:t>Bioin</w:t>
      </w:r>
      <w:proofErr w:type="spellEnd"/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formatics</w:t>
      </w:r>
      <w:proofErr w:type="spellEnd"/>
      <w:r>
        <w:rPr>
          <w:i/>
          <w:color w:val="231F20"/>
          <w:sz w:val="16"/>
        </w:rPr>
        <w:t xml:space="preserve"> and Computational Biology Solutions Using R and </w:t>
      </w:r>
      <w:proofErr w:type="spellStart"/>
      <w:r>
        <w:rPr>
          <w:i/>
          <w:color w:val="231F20"/>
          <w:sz w:val="16"/>
        </w:rPr>
        <w:t>Bioconduc</w:t>
      </w:r>
      <w:proofErr w:type="spellEnd"/>
      <w:r>
        <w:rPr>
          <w:i/>
          <w:color w:val="231F20"/>
          <w:sz w:val="16"/>
        </w:rPr>
        <w:t>-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>tor</w:t>
      </w:r>
      <w:r>
        <w:rPr>
          <w:color w:val="231F20"/>
          <w:spacing w:val="-1"/>
          <w:w w:val="105"/>
          <w:sz w:val="16"/>
        </w:rPr>
        <w:t>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Berlin,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Germany: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Springer,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2006.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108"/>
        <w:jc w:val="both"/>
        <w:rPr>
          <w:sz w:val="16"/>
        </w:rPr>
      </w:pPr>
      <w:r>
        <w:rPr>
          <w:color w:val="231F20"/>
          <w:w w:val="105"/>
          <w:sz w:val="16"/>
        </w:rPr>
        <w:t>R.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Gentleman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et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al.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“Bioconductor: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Open</w:t>
      </w:r>
      <w:r>
        <w:rPr>
          <w:color w:val="231F20"/>
          <w:spacing w:val="1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software  develop</w:t>
      </w:r>
      <w:proofErr w:type="gramEnd"/>
      <w:r>
        <w:rPr>
          <w:color w:val="231F20"/>
          <w:w w:val="105"/>
          <w:sz w:val="16"/>
        </w:rPr>
        <w:t>-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ment</w:t>
      </w:r>
      <w:proofErr w:type="spellEnd"/>
      <w:r>
        <w:rPr>
          <w:color w:val="231F20"/>
          <w:w w:val="105"/>
          <w:sz w:val="16"/>
        </w:rPr>
        <w:t xml:space="preserve"> for computational biology and bioinformatics,” </w:t>
      </w:r>
      <w:r>
        <w:rPr>
          <w:i/>
          <w:color w:val="231F20"/>
          <w:w w:val="105"/>
          <w:sz w:val="16"/>
        </w:rPr>
        <w:t>Genome Biol.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2004, Art.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 R80.</w:t>
      </w:r>
    </w:p>
    <w:p w:rsidR="00A3580F" w:rsidRDefault="00A3580F">
      <w:pPr>
        <w:spacing w:line="220" w:lineRule="auto"/>
        <w:jc w:val="both"/>
        <w:rPr>
          <w:sz w:val="16"/>
        </w:rPr>
        <w:sectPr w:rsidR="00A3580F">
          <w:headerReference w:type="default" r:id="rId85"/>
          <w:pgSz w:w="11300" w:h="15430"/>
          <w:pgMar w:top="800" w:right="380" w:bottom="280" w:left="420" w:header="449" w:footer="0" w:gutter="0"/>
          <w:cols w:num="2" w:space="720" w:equalWidth="0">
            <w:col w:w="5168" w:space="93"/>
            <w:col w:w="5239"/>
          </w:cols>
        </w:sectPr>
      </w:pP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before="65" w:line="220" w:lineRule="auto"/>
        <w:ind w:right="40"/>
        <w:jc w:val="both"/>
        <w:rPr>
          <w:sz w:val="16"/>
        </w:rPr>
      </w:pPr>
      <w:r>
        <w:rPr>
          <w:color w:val="231F20"/>
          <w:w w:val="108"/>
          <w:sz w:val="16"/>
        </w:rPr>
        <w:lastRenderedPageBreak/>
        <w:t>B.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17"/>
          <w:sz w:val="16"/>
        </w:rPr>
        <w:t>G</w:t>
      </w:r>
      <w:r>
        <w:rPr>
          <w:color w:val="231F20"/>
          <w:spacing w:val="-4"/>
          <w:w w:val="117"/>
          <w:sz w:val="16"/>
        </w:rPr>
        <w:t>r</w:t>
      </w:r>
      <w:r>
        <w:rPr>
          <w:color w:val="231F20"/>
          <w:spacing w:val="-88"/>
          <w:w w:val="114"/>
          <w:sz w:val="16"/>
        </w:rPr>
        <w:t>u</w:t>
      </w:r>
      <w:r>
        <w:rPr>
          <w:color w:val="231F20"/>
          <w:spacing w:val="7"/>
          <w:w w:val="98"/>
          <w:position w:val="1"/>
          <w:sz w:val="16"/>
        </w:rPr>
        <w:t>€</w:t>
      </w:r>
      <w:proofErr w:type="spellStart"/>
      <w:r>
        <w:rPr>
          <w:color w:val="231F20"/>
          <w:w w:val="115"/>
          <w:sz w:val="16"/>
        </w:rPr>
        <w:t>n</w:t>
      </w:r>
      <w:r>
        <w:rPr>
          <w:color w:val="231F20"/>
          <w:spacing w:val="-5"/>
          <w:w w:val="115"/>
          <w:sz w:val="16"/>
        </w:rPr>
        <w:t>i</w:t>
      </w:r>
      <w:r>
        <w:rPr>
          <w:color w:val="231F20"/>
          <w:w w:val="113"/>
          <w:sz w:val="16"/>
        </w:rPr>
        <w:t>ng</w:t>
      </w:r>
      <w:proofErr w:type="spellEnd"/>
      <w:r>
        <w:rPr>
          <w:color w:val="231F20"/>
          <w:spacing w:val="16"/>
          <w:sz w:val="16"/>
        </w:rPr>
        <w:t xml:space="preserve"> </w:t>
      </w:r>
      <w:r>
        <w:rPr>
          <w:i/>
          <w:color w:val="231F20"/>
          <w:w w:val="88"/>
          <w:sz w:val="16"/>
        </w:rPr>
        <w:t>et</w:t>
      </w:r>
      <w:r>
        <w:rPr>
          <w:i/>
          <w:color w:val="231F20"/>
          <w:spacing w:val="17"/>
          <w:sz w:val="16"/>
        </w:rPr>
        <w:t xml:space="preserve"> </w:t>
      </w:r>
      <w:r>
        <w:rPr>
          <w:i/>
          <w:color w:val="231F20"/>
          <w:w w:val="97"/>
          <w:sz w:val="16"/>
        </w:rPr>
        <w:t>a</w:t>
      </w:r>
      <w:r>
        <w:rPr>
          <w:i/>
          <w:color w:val="231F20"/>
          <w:spacing w:val="-4"/>
          <w:w w:val="97"/>
          <w:sz w:val="16"/>
        </w:rPr>
        <w:t>l</w:t>
      </w:r>
      <w:r>
        <w:rPr>
          <w:i/>
          <w:color w:val="231F20"/>
          <w:spacing w:val="-3"/>
          <w:w w:val="98"/>
          <w:sz w:val="16"/>
        </w:rPr>
        <w:t>.</w:t>
      </w:r>
      <w:proofErr w:type="gramStart"/>
      <w:r>
        <w:rPr>
          <w:color w:val="231F20"/>
          <w:w w:val="99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w w:val="115"/>
          <w:sz w:val="16"/>
        </w:rPr>
        <w:t>“</w:t>
      </w:r>
      <w:proofErr w:type="spellStart"/>
      <w:proofErr w:type="gramEnd"/>
      <w:r>
        <w:rPr>
          <w:color w:val="231F20"/>
          <w:spacing w:val="-3"/>
          <w:w w:val="115"/>
          <w:sz w:val="16"/>
        </w:rPr>
        <w:t>B</w:t>
      </w:r>
      <w:r>
        <w:rPr>
          <w:color w:val="231F20"/>
          <w:w w:val="109"/>
          <w:sz w:val="16"/>
        </w:rPr>
        <w:t>i</w:t>
      </w:r>
      <w:r>
        <w:rPr>
          <w:color w:val="231F20"/>
          <w:spacing w:val="-4"/>
          <w:w w:val="109"/>
          <w:sz w:val="16"/>
        </w:rPr>
        <w:t>o</w:t>
      </w:r>
      <w:r>
        <w:rPr>
          <w:color w:val="231F20"/>
          <w:w w:val="103"/>
          <w:sz w:val="16"/>
        </w:rPr>
        <w:t>c</w:t>
      </w:r>
      <w:r>
        <w:rPr>
          <w:color w:val="231F20"/>
          <w:spacing w:val="-4"/>
          <w:w w:val="103"/>
          <w:sz w:val="16"/>
        </w:rPr>
        <w:t>o</w:t>
      </w:r>
      <w:r>
        <w:rPr>
          <w:color w:val="231F20"/>
          <w:spacing w:val="-3"/>
          <w:w w:val="110"/>
          <w:sz w:val="16"/>
        </w:rPr>
        <w:t>n</w:t>
      </w:r>
      <w:r>
        <w:rPr>
          <w:color w:val="231F20"/>
          <w:spacing w:val="-3"/>
          <w:w w:val="116"/>
          <w:sz w:val="16"/>
        </w:rPr>
        <w:t>d</w:t>
      </w:r>
      <w:r>
        <w:rPr>
          <w:color w:val="231F20"/>
          <w:sz w:val="16"/>
        </w:rPr>
        <w:t>a</w:t>
      </w:r>
      <w:proofErr w:type="spellEnd"/>
      <w:r>
        <w:rPr>
          <w:color w:val="231F20"/>
          <w:sz w:val="16"/>
        </w:rPr>
        <w:t>: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13"/>
          <w:sz w:val="16"/>
        </w:rPr>
        <w:t>S</w:t>
      </w:r>
      <w:r>
        <w:rPr>
          <w:color w:val="231F20"/>
          <w:spacing w:val="-4"/>
          <w:w w:val="113"/>
          <w:sz w:val="16"/>
        </w:rPr>
        <w:t>u</w:t>
      </w:r>
      <w:r>
        <w:rPr>
          <w:color w:val="231F20"/>
          <w:spacing w:val="-3"/>
          <w:w w:val="108"/>
          <w:sz w:val="16"/>
        </w:rPr>
        <w:t>s</w:t>
      </w:r>
      <w:r>
        <w:rPr>
          <w:color w:val="231F20"/>
          <w:sz w:val="16"/>
        </w:rPr>
        <w:t>t</w:t>
      </w:r>
      <w:r>
        <w:rPr>
          <w:color w:val="231F20"/>
          <w:spacing w:val="-5"/>
          <w:sz w:val="16"/>
        </w:rPr>
        <w:t>a</w:t>
      </w:r>
      <w:r>
        <w:rPr>
          <w:color w:val="231F20"/>
          <w:w w:val="115"/>
          <w:sz w:val="16"/>
        </w:rPr>
        <w:t>i</w:t>
      </w:r>
      <w:r>
        <w:rPr>
          <w:color w:val="231F20"/>
          <w:spacing w:val="-4"/>
          <w:w w:val="115"/>
          <w:sz w:val="16"/>
        </w:rPr>
        <w:t>n</w:t>
      </w:r>
      <w:r>
        <w:rPr>
          <w:color w:val="231F20"/>
          <w:spacing w:val="-3"/>
          <w:w w:val="103"/>
          <w:sz w:val="16"/>
        </w:rPr>
        <w:t>a</w:t>
      </w:r>
      <w:r>
        <w:rPr>
          <w:color w:val="231F20"/>
          <w:w w:val="111"/>
          <w:sz w:val="16"/>
        </w:rPr>
        <w:t>b</w:t>
      </w:r>
      <w:r>
        <w:rPr>
          <w:color w:val="231F20"/>
          <w:spacing w:val="-4"/>
          <w:w w:val="111"/>
          <w:sz w:val="16"/>
        </w:rPr>
        <w:t>l</w:t>
      </w:r>
      <w:r>
        <w:rPr>
          <w:color w:val="231F20"/>
          <w:w w:val="95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3"/>
          <w:w w:val="103"/>
          <w:sz w:val="16"/>
        </w:rPr>
        <w:t>a</w:t>
      </w:r>
      <w:r>
        <w:rPr>
          <w:color w:val="231F20"/>
          <w:w w:val="113"/>
          <w:sz w:val="16"/>
        </w:rPr>
        <w:t>nd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03"/>
          <w:sz w:val="16"/>
        </w:rPr>
        <w:t>c</w:t>
      </w:r>
      <w:r>
        <w:rPr>
          <w:color w:val="231F20"/>
          <w:spacing w:val="-4"/>
          <w:w w:val="103"/>
          <w:sz w:val="16"/>
        </w:rPr>
        <w:t>o</w:t>
      </w:r>
      <w:r>
        <w:rPr>
          <w:color w:val="231F20"/>
          <w:spacing w:val="-3"/>
          <w:w w:val="110"/>
          <w:sz w:val="16"/>
        </w:rPr>
        <w:t>m</w:t>
      </w:r>
      <w:r>
        <w:rPr>
          <w:color w:val="231F20"/>
          <w:w w:val="113"/>
          <w:sz w:val="16"/>
        </w:rPr>
        <w:t>p</w:t>
      </w:r>
      <w:r>
        <w:rPr>
          <w:color w:val="231F20"/>
          <w:spacing w:val="-4"/>
          <w:w w:val="113"/>
          <w:sz w:val="16"/>
        </w:rPr>
        <w:t>r</w:t>
      </w:r>
      <w:r>
        <w:rPr>
          <w:color w:val="231F20"/>
          <w:w w:val="103"/>
          <w:sz w:val="16"/>
        </w:rPr>
        <w:t>e</w:t>
      </w:r>
      <w:r>
        <w:rPr>
          <w:color w:val="231F20"/>
          <w:spacing w:val="-4"/>
          <w:w w:val="103"/>
          <w:sz w:val="16"/>
        </w:rPr>
        <w:t>h</w:t>
      </w:r>
      <w:r>
        <w:rPr>
          <w:color w:val="231F20"/>
          <w:w w:val="103"/>
          <w:sz w:val="16"/>
        </w:rPr>
        <w:t>e</w:t>
      </w:r>
      <w:r>
        <w:rPr>
          <w:color w:val="231F20"/>
          <w:spacing w:val="-4"/>
          <w:w w:val="103"/>
          <w:sz w:val="16"/>
        </w:rPr>
        <w:t>n</w:t>
      </w:r>
      <w:r>
        <w:rPr>
          <w:color w:val="231F20"/>
          <w:spacing w:val="-3"/>
          <w:w w:val="108"/>
          <w:sz w:val="16"/>
        </w:rPr>
        <w:t>s</w:t>
      </w:r>
      <w:r>
        <w:rPr>
          <w:color w:val="231F20"/>
          <w:spacing w:val="-3"/>
          <w:w w:val="126"/>
          <w:sz w:val="16"/>
        </w:rPr>
        <w:t>i</w:t>
      </w:r>
      <w:r>
        <w:rPr>
          <w:color w:val="231F20"/>
          <w:w w:val="109"/>
          <w:sz w:val="16"/>
        </w:rPr>
        <w:t>ve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05"/>
          <w:sz w:val="16"/>
        </w:rPr>
        <w:t>s</w:t>
      </w:r>
      <w:r>
        <w:rPr>
          <w:color w:val="231F20"/>
          <w:spacing w:val="-4"/>
          <w:w w:val="105"/>
          <w:sz w:val="16"/>
        </w:rPr>
        <w:t>o</w:t>
      </w:r>
      <w:r>
        <w:rPr>
          <w:color w:val="231F20"/>
          <w:w w:val="101"/>
          <w:sz w:val="16"/>
        </w:rPr>
        <w:t>f</w:t>
      </w:r>
      <w:r>
        <w:rPr>
          <w:color w:val="231F20"/>
          <w:spacing w:val="-4"/>
          <w:w w:val="101"/>
          <w:sz w:val="16"/>
        </w:rPr>
        <w:t>t</w:t>
      </w:r>
      <w:r>
        <w:rPr>
          <w:color w:val="231F20"/>
          <w:w w:val="108"/>
          <w:sz w:val="16"/>
        </w:rPr>
        <w:t xml:space="preserve">- </w:t>
      </w:r>
      <w:r>
        <w:rPr>
          <w:color w:val="231F20"/>
          <w:spacing w:val="-2"/>
          <w:w w:val="105"/>
          <w:sz w:val="16"/>
        </w:rPr>
        <w:t>ware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distribution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for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the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life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sciences,”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spacing w:val="-2"/>
          <w:w w:val="105"/>
          <w:sz w:val="16"/>
        </w:rPr>
        <w:t>Nature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spacing w:val="-2"/>
          <w:w w:val="105"/>
          <w:sz w:val="16"/>
        </w:rPr>
        <w:t>Methods</w:t>
      </w:r>
      <w:r>
        <w:rPr>
          <w:color w:val="231F20"/>
          <w:spacing w:val="-2"/>
          <w:w w:val="105"/>
          <w:sz w:val="16"/>
        </w:rPr>
        <w:t>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vol.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15,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no.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7,</w:t>
      </w:r>
      <w:r>
        <w:rPr>
          <w:color w:val="231F20"/>
          <w:spacing w:val="-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475–476,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J. Wu, O. </w:t>
      </w:r>
      <w:proofErr w:type="spellStart"/>
      <w:r>
        <w:rPr>
          <w:color w:val="231F20"/>
          <w:w w:val="110"/>
          <w:sz w:val="16"/>
        </w:rPr>
        <w:t>Anczukow</w:t>
      </w:r>
      <w:proofErr w:type="spellEnd"/>
      <w:r>
        <w:rPr>
          <w:color w:val="231F20"/>
          <w:w w:val="110"/>
          <w:sz w:val="16"/>
        </w:rPr>
        <w:t xml:space="preserve">, A. R. </w:t>
      </w:r>
      <w:proofErr w:type="spellStart"/>
      <w:r>
        <w:rPr>
          <w:color w:val="231F20"/>
          <w:w w:val="110"/>
          <w:sz w:val="16"/>
        </w:rPr>
        <w:t>Krainer</w:t>
      </w:r>
      <w:proofErr w:type="spellEnd"/>
      <w:r>
        <w:rPr>
          <w:color w:val="231F20"/>
          <w:w w:val="110"/>
          <w:sz w:val="16"/>
        </w:rPr>
        <w:t>, M. Ǫ. Zhang, and C. Zhang,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</w:t>
      </w:r>
      <w:proofErr w:type="spellStart"/>
      <w:r>
        <w:rPr>
          <w:color w:val="231F20"/>
          <w:w w:val="110"/>
          <w:sz w:val="16"/>
        </w:rPr>
        <w:t>OLego</w:t>
      </w:r>
      <w:proofErr w:type="spellEnd"/>
      <w:r>
        <w:rPr>
          <w:color w:val="231F20"/>
          <w:w w:val="110"/>
          <w:sz w:val="16"/>
        </w:rPr>
        <w:t>: Fast and sensitive mapping of spliced mRNA-Seq reads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05"/>
          <w:sz w:val="16"/>
        </w:rPr>
        <w:t xml:space="preserve">using small seeds,” </w:t>
      </w:r>
      <w:proofErr w:type="spellStart"/>
      <w:r>
        <w:rPr>
          <w:i/>
          <w:color w:val="231F20"/>
          <w:w w:val="105"/>
          <w:sz w:val="16"/>
        </w:rPr>
        <w:t>Nucl</w:t>
      </w:r>
      <w:proofErr w:type="spellEnd"/>
      <w:r>
        <w:rPr>
          <w:i/>
          <w:color w:val="231F20"/>
          <w:w w:val="105"/>
          <w:sz w:val="16"/>
        </w:rPr>
        <w:t>. Acids Res.</w:t>
      </w:r>
      <w:r>
        <w:rPr>
          <w:color w:val="231F20"/>
          <w:w w:val="105"/>
          <w:sz w:val="16"/>
        </w:rPr>
        <w:t>, vol. 41, no. 10, pp. 5149–5163,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2013.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174" w:lineRule="exact"/>
        <w:ind w:hanging="381"/>
        <w:jc w:val="both"/>
        <w:rPr>
          <w:sz w:val="16"/>
        </w:rPr>
      </w:pPr>
      <w:r>
        <w:rPr>
          <w:color w:val="231F20"/>
          <w:w w:val="115"/>
          <w:sz w:val="16"/>
        </w:rPr>
        <w:t>D.</w:t>
      </w:r>
      <w:r>
        <w:rPr>
          <w:color w:val="231F20"/>
          <w:spacing w:val="4"/>
          <w:w w:val="115"/>
          <w:sz w:val="16"/>
        </w:rPr>
        <w:t xml:space="preserve"> </w:t>
      </w:r>
      <w:proofErr w:type="gramStart"/>
      <w:r>
        <w:rPr>
          <w:color w:val="231F20"/>
          <w:w w:val="115"/>
          <w:sz w:val="16"/>
        </w:rPr>
        <w:t xml:space="preserve">Kim, 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G.</w:t>
      </w:r>
      <w:proofErr w:type="gramEnd"/>
      <w:r>
        <w:rPr>
          <w:color w:val="231F20"/>
          <w:w w:val="115"/>
          <w:sz w:val="16"/>
        </w:rPr>
        <w:t xml:space="preserve"> </w:t>
      </w:r>
      <w:r>
        <w:rPr>
          <w:color w:val="231F20"/>
          <w:spacing w:val="3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Pertea</w:t>
      </w:r>
      <w:proofErr w:type="spellEnd"/>
      <w:r>
        <w:rPr>
          <w:color w:val="231F20"/>
          <w:w w:val="115"/>
          <w:sz w:val="16"/>
        </w:rPr>
        <w:t xml:space="preserve">, 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C.</w:t>
      </w:r>
      <w:proofErr w:type="gramEnd"/>
      <w:r>
        <w:rPr>
          <w:color w:val="231F20"/>
          <w:w w:val="115"/>
          <w:sz w:val="16"/>
        </w:rPr>
        <w:t xml:space="preserve"> </w:t>
      </w:r>
      <w:r>
        <w:rPr>
          <w:color w:val="231F20"/>
          <w:spacing w:val="2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Trapnell</w:t>
      </w:r>
      <w:proofErr w:type="spellEnd"/>
      <w:r>
        <w:rPr>
          <w:color w:val="231F20"/>
          <w:w w:val="115"/>
          <w:sz w:val="16"/>
        </w:rPr>
        <w:t xml:space="preserve">, 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H.</w:t>
      </w:r>
      <w:proofErr w:type="gramEnd"/>
      <w:r>
        <w:rPr>
          <w:color w:val="231F20"/>
          <w:w w:val="115"/>
          <w:sz w:val="16"/>
        </w:rPr>
        <w:t xml:space="preserve"> </w:t>
      </w:r>
      <w:r>
        <w:rPr>
          <w:color w:val="231F20"/>
          <w:spacing w:val="3"/>
          <w:w w:val="115"/>
          <w:sz w:val="16"/>
        </w:rPr>
        <w:t xml:space="preserve"> </w:t>
      </w:r>
      <w:proofErr w:type="gramStart"/>
      <w:r>
        <w:rPr>
          <w:color w:val="231F20"/>
          <w:w w:val="115"/>
          <w:sz w:val="16"/>
        </w:rPr>
        <w:t xml:space="preserve">Pimentel, 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R.</w:t>
      </w:r>
      <w:proofErr w:type="gramEnd"/>
      <w:r>
        <w:rPr>
          <w:color w:val="231F20"/>
          <w:w w:val="115"/>
          <w:sz w:val="16"/>
        </w:rPr>
        <w:t xml:space="preserve"> </w:t>
      </w:r>
      <w:r>
        <w:rPr>
          <w:color w:val="231F20"/>
          <w:spacing w:val="1"/>
          <w:w w:val="115"/>
          <w:sz w:val="16"/>
        </w:rPr>
        <w:t xml:space="preserve"> </w:t>
      </w:r>
      <w:proofErr w:type="gramStart"/>
      <w:r>
        <w:rPr>
          <w:color w:val="231F20"/>
          <w:w w:val="115"/>
          <w:sz w:val="16"/>
        </w:rPr>
        <w:t xml:space="preserve">Kelley, 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proofErr w:type="gramEnd"/>
    </w:p>
    <w:p w:rsidR="00A3580F" w:rsidRDefault="00000000">
      <w:pPr>
        <w:spacing w:before="2" w:line="220" w:lineRule="auto"/>
        <w:ind w:left="483" w:right="39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S. L. </w:t>
      </w:r>
      <w:proofErr w:type="spellStart"/>
      <w:r>
        <w:rPr>
          <w:color w:val="231F20"/>
          <w:w w:val="105"/>
          <w:sz w:val="16"/>
        </w:rPr>
        <w:t>Salzberg</w:t>
      </w:r>
      <w:proofErr w:type="spellEnd"/>
      <w:r>
        <w:rPr>
          <w:color w:val="231F20"/>
          <w:w w:val="105"/>
          <w:sz w:val="16"/>
        </w:rPr>
        <w:t>, “TopHat2: Accurate alignment of transcriptomes in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the presence of insertions, deletions and gene fusions,” </w:t>
      </w:r>
      <w:r>
        <w:rPr>
          <w:i/>
          <w:color w:val="231F20"/>
          <w:w w:val="105"/>
          <w:sz w:val="16"/>
        </w:rPr>
        <w:t>Genome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Biol.</w:t>
      </w:r>
      <w:r>
        <w:rPr>
          <w:color w:val="231F20"/>
          <w:w w:val="105"/>
          <w:sz w:val="16"/>
        </w:rPr>
        <w:t>, vol. 14,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4, Apr.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25, 2013,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 no.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R36.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05"/>
          <w:sz w:val="16"/>
        </w:rPr>
        <w:t>C.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Trapnell</w:t>
      </w:r>
      <w:proofErr w:type="spellEnd"/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et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al.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“Transcript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assembly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quantification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RNA-Seq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reveals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unannotated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transcripts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isoform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switching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during cell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differentiation,” </w:t>
      </w:r>
      <w:r>
        <w:rPr>
          <w:i/>
          <w:color w:val="231F20"/>
          <w:w w:val="105"/>
          <w:sz w:val="16"/>
        </w:rPr>
        <w:t>Nature Biotechnology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1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28,  no.</w:t>
      </w:r>
      <w:proofErr w:type="gramEnd"/>
      <w:r>
        <w:rPr>
          <w:color w:val="231F20"/>
          <w:w w:val="105"/>
          <w:sz w:val="16"/>
        </w:rPr>
        <w:t xml:space="preserve">  5,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511–515, May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A. I. </w:t>
      </w:r>
      <w:proofErr w:type="spellStart"/>
      <w:r>
        <w:rPr>
          <w:color w:val="231F20"/>
          <w:w w:val="110"/>
          <w:sz w:val="16"/>
        </w:rPr>
        <w:t>Tomescu</w:t>
      </w:r>
      <w:proofErr w:type="spellEnd"/>
      <w:r>
        <w:rPr>
          <w:color w:val="231F20"/>
          <w:w w:val="110"/>
          <w:sz w:val="16"/>
        </w:rPr>
        <w:t xml:space="preserve">, A. </w:t>
      </w:r>
      <w:proofErr w:type="spellStart"/>
      <w:r>
        <w:rPr>
          <w:color w:val="231F20"/>
          <w:w w:val="110"/>
          <w:sz w:val="16"/>
        </w:rPr>
        <w:t>Kuosmanen</w:t>
      </w:r>
      <w:proofErr w:type="spellEnd"/>
      <w:r>
        <w:rPr>
          <w:color w:val="231F20"/>
          <w:w w:val="110"/>
          <w:sz w:val="16"/>
        </w:rPr>
        <w:t xml:space="preserve">, R. </w:t>
      </w:r>
      <w:proofErr w:type="spellStart"/>
      <w:r>
        <w:rPr>
          <w:color w:val="231F20"/>
          <w:w w:val="110"/>
          <w:sz w:val="16"/>
        </w:rPr>
        <w:t>Rizzi</w:t>
      </w:r>
      <w:proofErr w:type="spellEnd"/>
      <w:r>
        <w:rPr>
          <w:color w:val="231F20"/>
          <w:w w:val="110"/>
          <w:sz w:val="16"/>
        </w:rPr>
        <w:t xml:space="preserve">, and V. </w:t>
      </w:r>
      <w:proofErr w:type="spellStart"/>
      <w:r>
        <w:rPr>
          <w:color w:val="231F20"/>
          <w:w w:val="110"/>
          <w:sz w:val="16"/>
        </w:rPr>
        <w:t>Makinen</w:t>
      </w:r>
      <w:proofErr w:type="spellEnd"/>
      <w:r>
        <w:rPr>
          <w:color w:val="231F20"/>
          <w:w w:val="110"/>
          <w:sz w:val="16"/>
        </w:rPr>
        <w:t>, “A novel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min-cost flow method for estimating transcript expression with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RNA-Seq,”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BMC</w:t>
      </w:r>
      <w:r>
        <w:rPr>
          <w:i/>
          <w:color w:val="231F20"/>
          <w:spacing w:val="-6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14,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Suppl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5,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2013,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Art.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A. C. Frazee, G. </w:t>
      </w:r>
      <w:proofErr w:type="spellStart"/>
      <w:r>
        <w:rPr>
          <w:color w:val="231F20"/>
          <w:w w:val="110"/>
          <w:sz w:val="16"/>
        </w:rPr>
        <w:t>Pertea</w:t>
      </w:r>
      <w:proofErr w:type="spellEnd"/>
      <w:r>
        <w:rPr>
          <w:color w:val="231F20"/>
          <w:w w:val="110"/>
          <w:sz w:val="16"/>
        </w:rPr>
        <w:t xml:space="preserve">, A. E. Jaffe, B. Langmead, S. L. </w:t>
      </w:r>
      <w:proofErr w:type="spellStart"/>
      <w:r>
        <w:rPr>
          <w:color w:val="231F20"/>
          <w:w w:val="110"/>
          <w:sz w:val="16"/>
        </w:rPr>
        <w:t>Salzberg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Leek,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“Flexible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isoform-level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differential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expression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anal-</w:t>
      </w:r>
      <w:r>
        <w:rPr>
          <w:color w:val="231F20"/>
          <w:spacing w:val="-37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ysis</w:t>
      </w:r>
      <w:proofErr w:type="spellEnd"/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ballgown,”</w:t>
      </w:r>
      <w:r>
        <w:rPr>
          <w:color w:val="231F20"/>
          <w:spacing w:val="-6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Biorxiv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003665,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2014.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J. </w:t>
      </w:r>
      <w:proofErr w:type="spellStart"/>
      <w:r>
        <w:rPr>
          <w:color w:val="231F20"/>
          <w:w w:val="110"/>
          <w:sz w:val="16"/>
        </w:rPr>
        <w:t>Goecks</w:t>
      </w:r>
      <w:proofErr w:type="spellEnd"/>
      <w:r>
        <w:rPr>
          <w:color w:val="231F20"/>
          <w:w w:val="110"/>
          <w:sz w:val="16"/>
        </w:rPr>
        <w:t xml:space="preserve">, A. </w:t>
      </w:r>
      <w:proofErr w:type="spellStart"/>
      <w:r>
        <w:rPr>
          <w:color w:val="231F20"/>
          <w:w w:val="110"/>
          <w:sz w:val="16"/>
        </w:rPr>
        <w:t>Nekrutenko</w:t>
      </w:r>
      <w:proofErr w:type="spellEnd"/>
      <w:r>
        <w:rPr>
          <w:color w:val="231F20"/>
          <w:w w:val="110"/>
          <w:sz w:val="16"/>
        </w:rPr>
        <w:t>, J. Taylor, and T. Galaxy, “Galaxy: 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comprehensive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approach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supporting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accessible,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reproducible,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transparent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computational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research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life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sciences,”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Genome</w:t>
      </w:r>
      <w:r>
        <w:rPr>
          <w:i/>
          <w:color w:val="231F20"/>
          <w:spacing w:val="-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Biol.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11,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8,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2010,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Art.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R86.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D. Hull, K. </w:t>
      </w:r>
      <w:proofErr w:type="spellStart"/>
      <w:r>
        <w:rPr>
          <w:color w:val="231F20"/>
          <w:w w:val="110"/>
          <w:sz w:val="16"/>
        </w:rPr>
        <w:t>Wolstencroft</w:t>
      </w:r>
      <w:proofErr w:type="spellEnd"/>
      <w:r>
        <w:rPr>
          <w:color w:val="231F20"/>
          <w:w w:val="110"/>
          <w:sz w:val="16"/>
        </w:rPr>
        <w:t>, R. Stevens, C. Goble, M. R. Pocock, P. Li,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and T. </w:t>
      </w:r>
      <w:proofErr w:type="spellStart"/>
      <w:r>
        <w:rPr>
          <w:color w:val="231F20"/>
          <w:w w:val="110"/>
          <w:sz w:val="16"/>
        </w:rPr>
        <w:t>Oinn</w:t>
      </w:r>
      <w:proofErr w:type="spellEnd"/>
      <w:r>
        <w:rPr>
          <w:color w:val="231F20"/>
          <w:w w:val="110"/>
          <w:sz w:val="16"/>
        </w:rPr>
        <w:t>, “Taverna: A tool for building and running work-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flows of services,” </w:t>
      </w:r>
      <w:proofErr w:type="spellStart"/>
      <w:r>
        <w:rPr>
          <w:i/>
          <w:color w:val="231F20"/>
          <w:w w:val="110"/>
          <w:sz w:val="16"/>
        </w:rPr>
        <w:t>Nucl</w:t>
      </w:r>
      <w:proofErr w:type="spellEnd"/>
      <w:r>
        <w:rPr>
          <w:i/>
          <w:color w:val="231F20"/>
          <w:w w:val="110"/>
          <w:sz w:val="16"/>
        </w:rPr>
        <w:t>. Acids Res.</w:t>
      </w:r>
      <w:r>
        <w:rPr>
          <w:color w:val="231F20"/>
          <w:w w:val="110"/>
          <w:sz w:val="16"/>
        </w:rPr>
        <w:t>, vol. 34, no. Web Server issue,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W729–W732,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Jul.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2006.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J. </w:t>
      </w:r>
      <w:proofErr w:type="spellStart"/>
      <w:r>
        <w:rPr>
          <w:color w:val="231F20"/>
          <w:w w:val="105"/>
          <w:sz w:val="16"/>
        </w:rPr>
        <w:t>Koster</w:t>
      </w:r>
      <w:proofErr w:type="spellEnd"/>
      <w:r>
        <w:rPr>
          <w:color w:val="231F20"/>
          <w:w w:val="105"/>
          <w:sz w:val="16"/>
        </w:rPr>
        <w:t xml:space="preserve"> and S. </w:t>
      </w:r>
      <w:proofErr w:type="spellStart"/>
      <w:r>
        <w:rPr>
          <w:color w:val="231F20"/>
          <w:w w:val="105"/>
          <w:sz w:val="16"/>
        </w:rPr>
        <w:t>Rahmann</w:t>
      </w:r>
      <w:proofErr w:type="spellEnd"/>
      <w:r>
        <w:rPr>
          <w:color w:val="231F20"/>
          <w:w w:val="105"/>
          <w:sz w:val="16"/>
        </w:rPr>
        <w:t>, “</w:t>
      </w:r>
      <w:proofErr w:type="spellStart"/>
      <w:r>
        <w:rPr>
          <w:color w:val="231F20"/>
          <w:w w:val="105"/>
          <w:sz w:val="16"/>
        </w:rPr>
        <w:t>Snakemake</w:t>
      </w:r>
      <w:proofErr w:type="spellEnd"/>
      <w:r>
        <w:rPr>
          <w:color w:val="231F20"/>
          <w:w w:val="105"/>
          <w:sz w:val="16"/>
        </w:rPr>
        <w:t>—a scalable bioinformatics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workflow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engine,”</w:t>
      </w:r>
      <w:r>
        <w:rPr>
          <w:color w:val="231F20"/>
          <w:spacing w:val="-9"/>
          <w:w w:val="105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105"/>
          <w:sz w:val="16"/>
        </w:rPr>
        <w:t>Bioinf</w:t>
      </w:r>
      <w:proofErr w:type="spellEnd"/>
      <w:r>
        <w:rPr>
          <w:i/>
          <w:color w:val="231F20"/>
          <w:spacing w:val="-1"/>
          <w:w w:val="105"/>
          <w:sz w:val="16"/>
        </w:rPr>
        <w:t>.</w:t>
      </w:r>
      <w:r>
        <w:rPr>
          <w:color w:val="231F20"/>
          <w:spacing w:val="-1"/>
          <w:w w:val="105"/>
          <w:sz w:val="16"/>
        </w:rPr>
        <w:t>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vol.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34,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no.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20,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Oct.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2018,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Art.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no.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3600.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10"/>
          <w:sz w:val="16"/>
        </w:rPr>
        <w:t>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Tommaso,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M.</w:t>
      </w:r>
      <w:r>
        <w:rPr>
          <w:color w:val="231F20"/>
          <w:spacing w:val="-5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Chatzou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W.</w:t>
      </w:r>
      <w:r>
        <w:rPr>
          <w:color w:val="231F20"/>
          <w:spacing w:val="-5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Floden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P.</w:t>
      </w:r>
      <w:r>
        <w:rPr>
          <w:color w:val="231F20"/>
          <w:spacing w:val="-7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Barja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Palumbo,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B.</w:t>
      </w:r>
      <w:r>
        <w:rPr>
          <w:color w:val="231F20"/>
          <w:spacing w:val="1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Notredame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</w:t>
      </w:r>
      <w:proofErr w:type="spellStart"/>
      <w:r>
        <w:rPr>
          <w:color w:val="231F20"/>
          <w:w w:val="110"/>
          <w:sz w:val="16"/>
        </w:rPr>
        <w:t>Nextflow</w:t>
      </w:r>
      <w:proofErr w:type="spellEnd"/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reproducible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 xml:space="preserve">computational </w:t>
      </w:r>
      <w:r>
        <w:rPr>
          <w:color w:val="231F20"/>
          <w:w w:val="110"/>
          <w:sz w:val="16"/>
        </w:rPr>
        <w:t xml:space="preserve">workflows,” </w:t>
      </w:r>
      <w:r>
        <w:rPr>
          <w:i/>
          <w:color w:val="231F20"/>
          <w:w w:val="110"/>
          <w:sz w:val="16"/>
        </w:rPr>
        <w:t>Nature Biotechnology</w:t>
      </w:r>
      <w:r>
        <w:rPr>
          <w:color w:val="231F20"/>
          <w:w w:val="110"/>
          <w:sz w:val="16"/>
        </w:rPr>
        <w:t>, vol. 35, no. 4,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316–319,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2017.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>C.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Guzman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I.</w:t>
      </w:r>
      <w:r>
        <w:rPr>
          <w:color w:val="231F20"/>
          <w:spacing w:val="1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D’Orso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“CIPHER: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flexible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extensive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workflow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platform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integrative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next-generation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sequencing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data analysis and genomic regulatory element prediction,” </w:t>
      </w:r>
      <w:r>
        <w:rPr>
          <w:i/>
          <w:color w:val="231F20"/>
          <w:w w:val="110"/>
          <w:sz w:val="16"/>
        </w:rPr>
        <w:t>BMC</w:t>
      </w:r>
      <w:r>
        <w:rPr>
          <w:i/>
          <w:color w:val="231F20"/>
          <w:spacing w:val="1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18,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Aug.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2017,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Art.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363.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R. V. J. E. J. </w:t>
      </w:r>
      <w:proofErr w:type="spellStart"/>
      <w:r>
        <w:rPr>
          <w:color w:val="231F20"/>
          <w:w w:val="105"/>
          <w:sz w:val="16"/>
        </w:rPr>
        <w:t>Guimera</w:t>
      </w:r>
      <w:proofErr w:type="spellEnd"/>
      <w:r>
        <w:rPr>
          <w:color w:val="231F20"/>
          <w:w w:val="105"/>
          <w:sz w:val="16"/>
        </w:rPr>
        <w:t>, “</w:t>
      </w:r>
      <w:proofErr w:type="spellStart"/>
      <w:r>
        <w:rPr>
          <w:color w:val="231F20"/>
          <w:w w:val="105"/>
          <w:sz w:val="16"/>
        </w:rPr>
        <w:t>bcbio-nextgen</w:t>
      </w:r>
      <w:proofErr w:type="spellEnd"/>
      <w:r>
        <w:rPr>
          <w:color w:val="231F20"/>
          <w:w w:val="105"/>
          <w:sz w:val="16"/>
        </w:rPr>
        <w:t>: Automated, distributed next-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gen</w:t>
      </w:r>
      <w:proofErr w:type="spellEnd"/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sequencing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pipeline,”</w:t>
      </w:r>
      <w:r>
        <w:rPr>
          <w:color w:val="231F20"/>
          <w:spacing w:val="-9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EMBnet</w:t>
      </w:r>
      <w:proofErr w:type="spellEnd"/>
      <w:r>
        <w:rPr>
          <w:i/>
          <w:color w:val="231F20"/>
          <w:w w:val="105"/>
          <w:sz w:val="16"/>
        </w:rPr>
        <w:t>.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J.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17,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2011,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30.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M. </w:t>
      </w:r>
      <w:proofErr w:type="spellStart"/>
      <w:r>
        <w:rPr>
          <w:color w:val="231F20"/>
          <w:w w:val="110"/>
          <w:sz w:val="16"/>
        </w:rPr>
        <w:t>Wolfien</w:t>
      </w:r>
      <w:proofErr w:type="spellEnd"/>
      <w:r>
        <w:rPr>
          <w:color w:val="231F20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et al.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“TRAPLINE: 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standardized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 automated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pipeline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RNA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sequencing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analysis,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annotation,”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BMC</w:t>
      </w:r>
      <w:r>
        <w:rPr>
          <w:i/>
          <w:color w:val="231F20"/>
          <w:spacing w:val="-7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17,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Jan.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2016,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Art.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21.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10"/>
          <w:sz w:val="16"/>
        </w:rPr>
        <w:t>D. Wang, “</w:t>
      </w:r>
      <w:proofErr w:type="spellStart"/>
      <w:r>
        <w:rPr>
          <w:color w:val="231F20"/>
          <w:w w:val="110"/>
          <w:sz w:val="16"/>
        </w:rPr>
        <w:t>hppRNA</w:t>
      </w:r>
      <w:proofErr w:type="spellEnd"/>
      <w:r>
        <w:rPr>
          <w:color w:val="231F20"/>
          <w:w w:val="110"/>
          <w:sz w:val="16"/>
        </w:rPr>
        <w:t xml:space="preserve">—a </w:t>
      </w:r>
      <w:proofErr w:type="spellStart"/>
      <w:r>
        <w:rPr>
          <w:color w:val="231F20"/>
          <w:w w:val="110"/>
          <w:sz w:val="16"/>
        </w:rPr>
        <w:t>Snakemake</w:t>
      </w:r>
      <w:proofErr w:type="spellEnd"/>
      <w:r>
        <w:rPr>
          <w:color w:val="231F20"/>
          <w:w w:val="110"/>
          <w:sz w:val="16"/>
        </w:rPr>
        <w:t>-based handy parameter-free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pipeline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RNA-Seq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analysis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numerous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samples,”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Brief</w:t>
      </w:r>
      <w:r>
        <w:rPr>
          <w:i/>
          <w:color w:val="231F20"/>
          <w:spacing w:val="-8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19,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4,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622–626,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Jul.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2018.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9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S. Zhao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 “</w:t>
      </w:r>
      <w:proofErr w:type="spellStart"/>
      <w:r>
        <w:rPr>
          <w:color w:val="231F20"/>
          <w:w w:val="105"/>
          <w:sz w:val="16"/>
        </w:rPr>
        <w:t>ǪuickRNASeq</w:t>
      </w:r>
      <w:proofErr w:type="spellEnd"/>
      <w:r>
        <w:rPr>
          <w:color w:val="231F20"/>
          <w:w w:val="105"/>
          <w:sz w:val="16"/>
        </w:rPr>
        <w:t xml:space="preserve"> lifts large-scale RNA-seq data anal-</w:t>
      </w:r>
      <w:r>
        <w:rPr>
          <w:color w:val="231F20"/>
          <w:spacing w:val="1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yses</w:t>
      </w:r>
      <w:proofErr w:type="spellEnd"/>
      <w:r>
        <w:rPr>
          <w:color w:val="231F20"/>
          <w:w w:val="105"/>
          <w:sz w:val="16"/>
        </w:rPr>
        <w:t xml:space="preserve"> to the next level of automation and interactive visualization,”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BMC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Genomics</w:t>
      </w:r>
      <w:r>
        <w:rPr>
          <w:color w:val="231F20"/>
          <w:w w:val="105"/>
          <w:sz w:val="16"/>
        </w:rPr>
        <w:t>, vol.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17,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2016,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Art.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no.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39.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10"/>
          <w:sz w:val="16"/>
        </w:rPr>
        <w:t>D.</w:t>
      </w:r>
      <w:r>
        <w:rPr>
          <w:color w:val="231F20"/>
          <w:spacing w:val="1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Gaidatzis</w:t>
      </w:r>
      <w:proofErr w:type="spellEnd"/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Lerch,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Hahne,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Stadler,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</w:t>
      </w:r>
      <w:proofErr w:type="spellStart"/>
      <w:r>
        <w:rPr>
          <w:color w:val="231F20"/>
          <w:w w:val="110"/>
          <w:sz w:val="16"/>
        </w:rPr>
        <w:t>ǪuasR</w:t>
      </w:r>
      <w:proofErr w:type="spellEnd"/>
      <w:r>
        <w:rPr>
          <w:color w:val="231F20"/>
          <w:w w:val="110"/>
          <w:sz w:val="16"/>
        </w:rPr>
        <w:t>:</w:t>
      </w:r>
      <w:r>
        <w:rPr>
          <w:color w:val="231F20"/>
          <w:spacing w:val="1"/>
          <w:w w:val="11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Ǫuantification</w:t>
      </w:r>
      <w:proofErr w:type="spellEnd"/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annotation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short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reads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R,”</w:t>
      </w:r>
      <w:r>
        <w:rPr>
          <w:color w:val="231F20"/>
          <w:spacing w:val="-8"/>
          <w:w w:val="110"/>
          <w:sz w:val="16"/>
        </w:rPr>
        <w:t xml:space="preserve"> </w:t>
      </w:r>
      <w:proofErr w:type="spellStart"/>
      <w:r>
        <w:rPr>
          <w:i/>
          <w:color w:val="231F20"/>
          <w:w w:val="110"/>
          <w:sz w:val="16"/>
        </w:rPr>
        <w:t>Bioinf</w:t>
      </w:r>
      <w:proofErr w:type="spellEnd"/>
      <w:r>
        <w:rPr>
          <w:i/>
          <w:color w:val="231F20"/>
          <w:w w:val="110"/>
          <w:sz w:val="16"/>
        </w:rPr>
        <w:t>.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31,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no.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7,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1130–1132,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Apr.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2015.</w:t>
      </w:r>
    </w:p>
    <w:p w:rsidR="00A3580F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20" w:lineRule="auto"/>
        <w:ind w:right="38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M. J. </w:t>
      </w:r>
      <w:proofErr w:type="spellStart"/>
      <w:r>
        <w:rPr>
          <w:color w:val="231F20"/>
          <w:w w:val="105"/>
          <w:sz w:val="16"/>
        </w:rPr>
        <w:t>Steinbaugh</w:t>
      </w:r>
      <w:proofErr w:type="spellEnd"/>
      <w:r>
        <w:rPr>
          <w:color w:val="231F2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et al.</w:t>
      </w:r>
      <w:r>
        <w:rPr>
          <w:color w:val="231F20"/>
          <w:w w:val="105"/>
          <w:sz w:val="16"/>
        </w:rPr>
        <w:t>, “</w:t>
      </w:r>
      <w:proofErr w:type="spellStart"/>
      <w:r>
        <w:rPr>
          <w:color w:val="231F20"/>
          <w:w w:val="105"/>
          <w:sz w:val="16"/>
        </w:rPr>
        <w:t>bcbioRNASeq</w:t>
      </w:r>
      <w:proofErr w:type="spellEnd"/>
      <w:r>
        <w:rPr>
          <w:color w:val="231F20"/>
          <w:w w:val="105"/>
          <w:sz w:val="16"/>
        </w:rPr>
        <w:t xml:space="preserve">: R package for </w:t>
      </w:r>
      <w:proofErr w:type="spellStart"/>
      <w:r>
        <w:rPr>
          <w:color w:val="231F20"/>
          <w:w w:val="105"/>
          <w:sz w:val="16"/>
        </w:rPr>
        <w:t>bcbio</w:t>
      </w:r>
      <w:proofErr w:type="spellEnd"/>
      <w:r>
        <w:rPr>
          <w:color w:val="231F20"/>
          <w:w w:val="105"/>
          <w:sz w:val="16"/>
        </w:rPr>
        <w:t xml:space="preserve"> RNA-seq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sz w:val="16"/>
        </w:rPr>
        <w:t>analysis,”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F1000Research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vol.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6,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2018.</w:t>
      </w:r>
    </w:p>
    <w:p w:rsidR="00A3580F" w:rsidRDefault="00A3580F">
      <w:pPr>
        <w:pStyle w:val="BodyText"/>
        <w:spacing w:before="5"/>
        <w:rPr>
          <w:sz w:val="13"/>
        </w:rPr>
      </w:pPr>
    </w:p>
    <w:p w:rsidR="00A3580F" w:rsidRPr="00A71637" w:rsidRDefault="00A3580F" w:rsidP="00A71637">
      <w:pPr>
        <w:ind w:left="1692" w:right="40"/>
        <w:jc w:val="both"/>
        <w:rPr>
          <w:rFonts w:ascii="Microsoft Sans Serif"/>
          <w:sz w:val="16"/>
        </w:rPr>
      </w:pPr>
    </w:p>
    <w:p w:rsidR="00A3580F" w:rsidRPr="00A71637" w:rsidRDefault="00000000" w:rsidP="00A71637">
      <w:pPr>
        <w:spacing w:before="67"/>
        <w:ind w:right="107"/>
        <w:jc w:val="both"/>
        <w:rPr>
          <w:rFonts w:ascii="Microsoft Sans Serif" w:hAnsi="Microsoft Sans Serif"/>
          <w:sz w:val="16"/>
        </w:rPr>
      </w:pPr>
      <w:r>
        <w:br w:type="column"/>
      </w:r>
    </w:p>
    <w:sectPr w:rsidR="00A3580F" w:rsidRPr="00A71637">
      <w:headerReference w:type="default" r:id="rId86"/>
      <w:pgSz w:w="11300" w:h="15430"/>
      <w:pgMar w:top="800" w:right="380" w:bottom="280" w:left="420" w:header="449" w:footer="0" w:gutter="0"/>
      <w:cols w:num="2" w:space="720" w:equalWidth="0">
        <w:col w:w="5168" w:space="93"/>
        <w:col w:w="52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63CF" w:rsidRDefault="008063CF">
      <w:r>
        <w:separator/>
      </w:r>
    </w:p>
  </w:endnote>
  <w:endnote w:type="continuationSeparator" w:id="0">
    <w:p w:rsidR="008063CF" w:rsidRDefault="00806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63CF" w:rsidRDefault="008063CF">
      <w:r>
        <w:separator/>
      </w:r>
    </w:p>
  </w:footnote>
  <w:footnote w:type="continuationSeparator" w:id="0">
    <w:p w:rsidR="008063CF" w:rsidRDefault="00806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00000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5.2pt;margin-top:24.45pt;width:429.85pt;height:9pt;z-index:-251658752;mso-position-horizontal-relative:page;mso-position-vertical-relative:page" filled="f" stroked="f">
          <v:textbox inset="0,0,0,0">
            <w:txbxContent>
              <w:p w:rsidR="00A3580F" w:rsidRDefault="00A3580F">
                <w:pPr>
                  <w:spacing w:line="158" w:lineRule="exact"/>
                  <w:ind w:left="20"/>
                  <w:rPr>
                    <w:rFonts w:ascii="Microsoft Sans Serif"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580F" w:rsidRDefault="00A3580F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A38D7"/>
    <w:multiLevelType w:val="hybridMultilevel"/>
    <w:tmpl w:val="7F461882"/>
    <w:lvl w:ilvl="0" w:tplc="84F63DFE">
      <w:start w:val="1"/>
      <w:numFmt w:val="decimal"/>
      <w:lvlText w:val="[%1]"/>
      <w:lvlJc w:val="left"/>
      <w:pPr>
        <w:ind w:left="483" w:hanging="380"/>
        <w:jc w:val="left"/>
      </w:pPr>
      <w:rPr>
        <w:rFonts w:ascii="Calibri" w:eastAsia="Calibri" w:hAnsi="Calibri" w:cs="Calibri" w:hint="default"/>
        <w:color w:val="231F20"/>
        <w:w w:val="103"/>
        <w:sz w:val="16"/>
        <w:szCs w:val="16"/>
        <w:lang w:val="en-US" w:eastAsia="en-US" w:bidi="ar-SA"/>
      </w:rPr>
    </w:lvl>
    <w:lvl w:ilvl="1" w:tplc="B5A27C2A">
      <w:numFmt w:val="bullet"/>
      <w:lvlText w:val="•"/>
      <w:lvlJc w:val="left"/>
      <w:pPr>
        <w:ind w:left="948" w:hanging="380"/>
      </w:pPr>
      <w:rPr>
        <w:rFonts w:hint="default"/>
        <w:lang w:val="en-US" w:eastAsia="en-US" w:bidi="ar-SA"/>
      </w:rPr>
    </w:lvl>
    <w:lvl w:ilvl="2" w:tplc="FD8C78F6">
      <w:numFmt w:val="bullet"/>
      <w:lvlText w:val="•"/>
      <w:lvlJc w:val="left"/>
      <w:pPr>
        <w:ind w:left="1417" w:hanging="380"/>
      </w:pPr>
      <w:rPr>
        <w:rFonts w:hint="default"/>
        <w:lang w:val="en-US" w:eastAsia="en-US" w:bidi="ar-SA"/>
      </w:rPr>
    </w:lvl>
    <w:lvl w:ilvl="3" w:tplc="FCA03D72">
      <w:numFmt w:val="bullet"/>
      <w:lvlText w:val="•"/>
      <w:lvlJc w:val="left"/>
      <w:pPr>
        <w:ind w:left="1886" w:hanging="380"/>
      </w:pPr>
      <w:rPr>
        <w:rFonts w:hint="default"/>
        <w:lang w:val="en-US" w:eastAsia="en-US" w:bidi="ar-SA"/>
      </w:rPr>
    </w:lvl>
    <w:lvl w:ilvl="4" w:tplc="9FFCF9DC">
      <w:numFmt w:val="bullet"/>
      <w:lvlText w:val="•"/>
      <w:lvlJc w:val="left"/>
      <w:pPr>
        <w:ind w:left="2355" w:hanging="380"/>
      </w:pPr>
      <w:rPr>
        <w:rFonts w:hint="default"/>
        <w:lang w:val="en-US" w:eastAsia="en-US" w:bidi="ar-SA"/>
      </w:rPr>
    </w:lvl>
    <w:lvl w:ilvl="5" w:tplc="2CF2BFCE">
      <w:numFmt w:val="bullet"/>
      <w:lvlText w:val="•"/>
      <w:lvlJc w:val="left"/>
      <w:pPr>
        <w:ind w:left="2823" w:hanging="380"/>
      </w:pPr>
      <w:rPr>
        <w:rFonts w:hint="default"/>
        <w:lang w:val="en-US" w:eastAsia="en-US" w:bidi="ar-SA"/>
      </w:rPr>
    </w:lvl>
    <w:lvl w:ilvl="6" w:tplc="C34248BC">
      <w:numFmt w:val="bullet"/>
      <w:lvlText w:val="•"/>
      <w:lvlJc w:val="left"/>
      <w:pPr>
        <w:ind w:left="3292" w:hanging="380"/>
      </w:pPr>
      <w:rPr>
        <w:rFonts w:hint="default"/>
        <w:lang w:val="en-US" w:eastAsia="en-US" w:bidi="ar-SA"/>
      </w:rPr>
    </w:lvl>
    <w:lvl w:ilvl="7" w:tplc="E612071C">
      <w:numFmt w:val="bullet"/>
      <w:lvlText w:val="•"/>
      <w:lvlJc w:val="left"/>
      <w:pPr>
        <w:ind w:left="3761" w:hanging="380"/>
      </w:pPr>
      <w:rPr>
        <w:rFonts w:hint="default"/>
        <w:lang w:val="en-US" w:eastAsia="en-US" w:bidi="ar-SA"/>
      </w:rPr>
    </w:lvl>
    <w:lvl w:ilvl="8" w:tplc="FF74D36A">
      <w:numFmt w:val="bullet"/>
      <w:lvlText w:val="•"/>
      <w:lvlJc w:val="left"/>
      <w:pPr>
        <w:ind w:left="4229" w:hanging="380"/>
      </w:pPr>
      <w:rPr>
        <w:rFonts w:hint="default"/>
        <w:lang w:val="en-US" w:eastAsia="en-US" w:bidi="ar-SA"/>
      </w:rPr>
    </w:lvl>
  </w:abstractNum>
  <w:abstractNum w:abstractNumId="1" w15:restartNumberingAfterBreak="0">
    <w:nsid w:val="423F21EC"/>
    <w:multiLevelType w:val="multilevel"/>
    <w:tmpl w:val="037E513A"/>
    <w:lvl w:ilvl="0">
      <w:start w:val="1"/>
      <w:numFmt w:val="decimal"/>
      <w:lvlText w:val="%1"/>
      <w:lvlJc w:val="left"/>
      <w:pPr>
        <w:ind w:left="470" w:hanging="367"/>
        <w:jc w:val="left"/>
      </w:pPr>
      <w:rPr>
        <w:rFonts w:ascii="Microsoft Sans Serif" w:eastAsia="Microsoft Sans Serif" w:hAnsi="Microsoft Sans Serif" w:cs="Microsoft Sans Serif" w:hint="default"/>
        <w:color w:val="231F20"/>
        <w:w w:val="98"/>
        <w:sz w:val="23"/>
        <w:szCs w:val="2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8" w:hanging="476"/>
        <w:jc w:val="left"/>
      </w:pPr>
      <w:rPr>
        <w:rFonts w:ascii="Microsoft Sans Serif" w:eastAsia="Microsoft Sans Serif" w:hAnsi="Microsoft Sans Serif" w:cs="Microsoft Sans Serif" w:hint="default"/>
        <w:color w:val="231F2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580" w:hanging="47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5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7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3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9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" w:hanging="476"/>
      </w:pPr>
      <w:rPr>
        <w:rFonts w:hint="default"/>
        <w:lang w:val="en-US" w:eastAsia="en-US" w:bidi="ar-SA"/>
      </w:rPr>
    </w:lvl>
  </w:abstractNum>
  <w:num w:numId="1" w16cid:durableId="988024361">
    <w:abstractNumId w:val="0"/>
  </w:num>
  <w:num w:numId="2" w16cid:durableId="657198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580F"/>
    <w:rsid w:val="00093CC6"/>
    <w:rsid w:val="00196063"/>
    <w:rsid w:val="001F49DD"/>
    <w:rsid w:val="003C35E8"/>
    <w:rsid w:val="008063CF"/>
    <w:rsid w:val="00841E87"/>
    <w:rsid w:val="009140DF"/>
    <w:rsid w:val="00924FF5"/>
    <w:rsid w:val="00927019"/>
    <w:rsid w:val="0093787B"/>
    <w:rsid w:val="00937B61"/>
    <w:rsid w:val="00A12F33"/>
    <w:rsid w:val="00A3580F"/>
    <w:rsid w:val="00A4698C"/>
    <w:rsid w:val="00A71637"/>
    <w:rsid w:val="00C25B21"/>
    <w:rsid w:val="00D1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2"/>
    </o:shapelayout>
  </w:shapeDefaults>
  <w:decimalSymbol w:val="."/>
  <w:listSeparator w:val=","/>
  <w15:docId w15:val="{1EE0E5D9-39C7-4E57-835F-609CA2F39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78" w:hanging="476"/>
      <w:outlineLvl w:val="0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487" w:lineRule="exact"/>
    </w:pPr>
    <w:rPr>
      <w:sz w:val="49"/>
      <w:szCs w:val="49"/>
    </w:rPr>
  </w:style>
  <w:style w:type="paragraph" w:styleId="ListParagraph">
    <w:name w:val="List Paragraph"/>
    <w:basedOn w:val="Normal"/>
    <w:uiPriority w:val="1"/>
    <w:qFormat/>
    <w:pPr>
      <w:ind w:left="483" w:hanging="38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46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46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98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hyperlink" Target="https://www.R-project.org/" TargetMode="External"/><Relationship Id="rId16" Type="http://schemas.openxmlformats.org/officeDocument/2006/relationships/image" Target="media/image3.jpeg"/><Relationship Id="rId11" Type="http://schemas.openxmlformats.org/officeDocument/2006/relationships/hyperlink" Target="https://support.illumina.com/sequencing/sequencing_software/igenome.html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header" Target="header4.xml"/><Relationship Id="rId74" Type="http://schemas.openxmlformats.org/officeDocument/2006/relationships/image" Target="media/image60.png"/><Relationship Id="rId79" Type="http://schemas.openxmlformats.org/officeDocument/2006/relationships/header" Target="header5.xml"/><Relationship Id="rId5" Type="http://schemas.openxmlformats.org/officeDocument/2006/relationships/footnotes" Target="footnotes.xml"/><Relationship Id="rId19" Type="http://schemas.openxmlformats.org/officeDocument/2006/relationships/image" Target="media/image6.png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header" Target="header6.xml"/><Relationship Id="rId85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hyperlink" Target="https://support.illumina.com/sequencing/sequencing_software/igenome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hyperlink" Target="https://github.com/taiyun/corrplot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support.illumina.com/sequencing/sequencing_software/igenome.html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header" Target="header7.xml"/><Relationship Id="rId86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7" Type="http://schemas.openxmlformats.org/officeDocument/2006/relationships/hyperlink" Target="https://bioconductor.org/packages/release/bioc/html/RNASeqR.html" TargetMode="External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hyperlink" Target="https://github.com/taiyun/corrpl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7590</Words>
  <Characters>43265</Characters>
  <Application>Microsoft Office Word</Application>
  <DocSecurity>0</DocSecurity>
  <Lines>360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RNASeqR: An R Package for Automated Two-Group RNA-Seq Analysis Workflow</vt:lpstr>
    </vt:vector>
  </TitlesOfParts>
  <Company/>
  <LinksUpToDate>false</LinksUpToDate>
  <CharactersWithSpaces>50754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RNASeqR: An R Package for Automated Two-Group RNA-Seq Analysis Workflow</dc:title>
  <dc:subject>IEEE/ACM Transactions on Computational Biology and Bioinformatics;2021;18;5;10.1109/TCBB.2019.2956708</dc:subject>
  <dc:creator>Kuan-Hao Chao</dc:creator>
  <cp:lastModifiedBy>chandraanjaiah2@outlooks.com</cp:lastModifiedBy>
  <cp:revision>15</cp:revision>
  <dcterms:created xsi:type="dcterms:W3CDTF">2023-04-17T04:41:00Z</dcterms:created>
  <dcterms:modified xsi:type="dcterms:W3CDTF">2023-04-18T00:32:00Z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Arbortext Advanced Print Publisher 10.0.1062/W Unicode</vt:lpwstr>
  </property>
  <property fmtid="{D5CDD505-2E9C-101B-9397-08002B2CF9AE}" pid="4" name="LastSaved">
    <vt:filetime>2023-04-17T00:00:00Z</vt:filetime>
  </property>
</Properties>
</file>