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74E94" w14:textId="3EA55E54" w:rsidR="00E733E2" w:rsidRPr="00DA7E3D" w:rsidRDefault="004043B0" w:rsidP="00DA7E3D">
      <w:pPr>
        <w:spacing w:before="240" w:line="240" w:lineRule="auto"/>
        <w:jc w:val="center"/>
        <w:rPr>
          <w:rFonts w:ascii="Times New Roman" w:hAnsi="Times New Roman" w:cs="Times New Roman"/>
          <w:b/>
          <w:bCs/>
          <w:sz w:val="24"/>
          <w:szCs w:val="24"/>
        </w:rPr>
      </w:pPr>
      <w:bookmarkStart w:id="0" w:name="_Hlk131496006"/>
      <w:bookmarkEnd w:id="0"/>
      <w:r w:rsidRPr="004043B0">
        <w:rPr>
          <w:rFonts w:ascii="Times New Roman" w:hAnsi="Times New Roman" w:cs="Times New Roman"/>
          <w:b/>
          <w:bCs/>
          <w:sz w:val="24"/>
          <w:szCs w:val="24"/>
        </w:rPr>
        <w:t>Decision Making System to Optimize the Cyber Crime Investigations</w:t>
      </w:r>
    </w:p>
    <w:p w14:paraId="3BC285E9" w14:textId="21D8F6DF" w:rsidR="00DA7E3D" w:rsidRDefault="00000000" w:rsidP="00DA7E3D">
      <w:pPr>
        <w:spacing w:before="240" w:line="240" w:lineRule="auto"/>
        <w:jc w:val="center"/>
        <w:rPr>
          <w:rFonts w:ascii="Times New Roman" w:hAnsi="Times New Roman" w:cs="Times New Roman"/>
          <w:sz w:val="24"/>
          <w:szCs w:val="24"/>
        </w:rPr>
      </w:pPr>
      <w:r w:rsidRPr="004043B0">
        <w:rPr>
          <w:rFonts w:ascii="Times New Roman" w:hAnsi="Times New Roman" w:cs="Times New Roman"/>
          <w:sz w:val="24"/>
          <w:szCs w:val="24"/>
        </w:rPr>
        <w:t>V.</w:t>
      </w:r>
      <w:r w:rsidR="00DA7E3D">
        <w:rPr>
          <w:rFonts w:ascii="Times New Roman" w:hAnsi="Times New Roman" w:cs="Times New Roman"/>
          <w:sz w:val="24"/>
          <w:szCs w:val="24"/>
        </w:rPr>
        <w:t xml:space="preserve"> </w:t>
      </w:r>
      <w:r w:rsidR="00F36914" w:rsidRPr="004043B0">
        <w:rPr>
          <w:rFonts w:ascii="Times New Roman" w:hAnsi="Times New Roman" w:cs="Times New Roman"/>
          <w:sz w:val="24"/>
          <w:szCs w:val="24"/>
        </w:rPr>
        <w:t>D</w:t>
      </w:r>
      <w:r w:rsidRPr="004043B0">
        <w:rPr>
          <w:rFonts w:ascii="Times New Roman" w:hAnsi="Times New Roman" w:cs="Times New Roman"/>
          <w:sz w:val="24"/>
          <w:szCs w:val="24"/>
        </w:rPr>
        <w:t>inesh kumar</w:t>
      </w:r>
      <w:r w:rsidR="00DA7E3D">
        <w:rPr>
          <w:rFonts w:ascii="Times New Roman" w:hAnsi="Times New Roman" w:cs="Times New Roman"/>
          <w:sz w:val="24"/>
          <w:szCs w:val="24"/>
          <w:vertAlign w:val="superscript"/>
        </w:rPr>
        <w:t>1</w:t>
      </w:r>
      <w:r w:rsidR="00DA7E3D">
        <w:rPr>
          <w:rFonts w:ascii="Times New Roman" w:hAnsi="Times New Roman" w:cs="Times New Roman"/>
          <w:sz w:val="24"/>
          <w:szCs w:val="24"/>
        </w:rPr>
        <w:t xml:space="preserve">, </w:t>
      </w:r>
      <w:r w:rsidR="00DA7E3D" w:rsidRPr="004043B0">
        <w:rPr>
          <w:rFonts w:ascii="Times New Roman" w:hAnsi="Times New Roman" w:cs="Times New Roman"/>
          <w:sz w:val="24"/>
          <w:szCs w:val="24"/>
        </w:rPr>
        <w:t>Mr. S. Arunraj</w:t>
      </w:r>
      <w:r w:rsidR="00DA7E3D">
        <w:rPr>
          <w:rFonts w:ascii="Times New Roman" w:hAnsi="Times New Roman" w:cs="Times New Roman"/>
          <w:sz w:val="24"/>
          <w:szCs w:val="24"/>
          <w:vertAlign w:val="superscript"/>
        </w:rPr>
        <w:t>2</w:t>
      </w:r>
      <w:r w:rsidR="00DA7E3D">
        <w:rPr>
          <w:rFonts w:ascii="Times New Roman" w:hAnsi="Times New Roman" w:cs="Times New Roman"/>
          <w:sz w:val="24"/>
          <w:szCs w:val="24"/>
        </w:rPr>
        <w:t>,</w:t>
      </w:r>
      <w:r w:rsidRPr="004043B0">
        <w:rPr>
          <w:rFonts w:ascii="Times New Roman" w:hAnsi="Times New Roman" w:cs="Times New Roman"/>
          <w:sz w:val="24"/>
          <w:szCs w:val="24"/>
        </w:rPr>
        <w:t xml:space="preserve"> </w:t>
      </w:r>
      <w:r w:rsidR="00DA7E3D" w:rsidRPr="004043B0">
        <w:rPr>
          <w:rFonts w:ascii="Times New Roman" w:hAnsi="Times New Roman" w:cs="Times New Roman"/>
          <w:sz w:val="24"/>
          <w:szCs w:val="24"/>
        </w:rPr>
        <w:t>Ms. Sarika Jain</w:t>
      </w:r>
      <w:r w:rsidR="00DA7E3D">
        <w:rPr>
          <w:rFonts w:ascii="Times New Roman" w:hAnsi="Times New Roman" w:cs="Times New Roman"/>
          <w:sz w:val="24"/>
          <w:szCs w:val="24"/>
          <w:vertAlign w:val="superscript"/>
        </w:rPr>
        <w:t>3</w:t>
      </w:r>
      <w:r w:rsidR="00DA7E3D">
        <w:rPr>
          <w:rFonts w:ascii="Times New Roman" w:hAnsi="Times New Roman" w:cs="Times New Roman"/>
          <w:sz w:val="24"/>
          <w:szCs w:val="24"/>
        </w:rPr>
        <w:t xml:space="preserve">, </w:t>
      </w:r>
      <w:r w:rsidR="00DA7E3D" w:rsidRPr="004043B0">
        <w:rPr>
          <w:rFonts w:ascii="Times New Roman" w:hAnsi="Times New Roman" w:cs="Times New Roman"/>
          <w:sz w:val="24"/>
          <w:szCs w:val="24"/>
        </w:rPr>
        <w:t>Dr. S. Geetha</w:t>
      </w:r>
      <w:r w:rsidR="00DA7E3D">
        <w:rPr>
          <w:rFonts w:ascii="Times New Roman" w:hAnsi="Times New Roman" w:cs="Times New Roman"/>
          <w:sz w:val="24"/>
          <w:szCs w:val="24"/>
          <w:vertAlign w:val="superscript"/>
        </w:rPr>
        <w:t>4</w:t>
      </w:r>
    </w:p>
    <w:p w14:paraId="507C68FC" w14:textId="2DD39691" w:rsidR="00DA7E3D" w:rsidRDefault="00DA7E3D" w:rsidP="00DA7E3D">
      <w:pPr>
        <w:spacing w:before="24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sidRPr="004043B0">
        <w:rPr>
          <w:rFonts w:ascii="Times New Roman" w:hAnsi="Times New Roman" w:cs="Times New Roman"/>
          <w:sz w:val="24"/>
          <w:szCs w:val="24"/>
        </w:rPr>
        <w:t>M.Sc CFIS,</w:t>
      </w:r>
      <w:r>
        <w:rPr>
          <w:rFonts w:ascii="Times New Roman" w:hAnsi="Times New Roman" w:cs="Times New Roman"/>
          <w:sz w:val="24"/>
          <w:szCs w:val="24"/>
        </w:rPr>
        <w:t xml:space="preserve"> </w:t>
      </w:r>
      <w:r w:rsidRPr="004043B0">
        <w:rPr>
          <w:rFonts w:ascii="Times New Roman" w:hAnsi="Times New Roman" w:cs="Times New Roman"/>
          <w:sz w:val="24"/>
          <w:szCs w:val="24"/>
        </w:rPr>
        <w:t xml:space="preserve">Department of Computer Science and </w:t>
      </w:r>
      <w:r w:rsidRPr="004043B0">
        <w:rPr>
          <w:rFonts w:ascii="Times New Roman" w:hAnsi="Times New Roman" w:cs="Times New Roman"/>
          <w:sz w:val="24"/>
          <w:szCs w:val="24"/>
        </w:rPr>
        <w:t>Engineering,</w:t>
      </w:r>
      <w:r>
        <w:rPr>
          <w:rFonts w:ascii="Times New Roman" w:hAnsi="Times New Roman" w:cs="Times New Roman"/>
          <w:sz w:val="24"/>
          <w:szCs w:val="24"/>
        </w:rPr>
        <w:t xml:space="preserve"> </w:t>
      </w:r>
      <w:r w:rsidRPr="004043B0">
        <w:rPr>
          <w:rFonts w:ascii="Times New Roman" w:hAnsi="Times New Roman" w:cs="Times New Roman"/>
          <w:sz w:val="24"/>
          <w:szCs w:val="24"/>
        </w:rPr>
        <w:t>Dr. M.G.R Educational and Research Institute, Chennai</w:t>
      </w:r>
      <w:r>
        <w:rPr>
          <w:rFonts w:ascii="Times New Roman" w:hAnsi="Times New Roman" w:cs="Times New Roman"/>
          <w:sz w:val="24"/>
          <w:szCs w:val="24"/>
        </w:rPr>
        <w:t xml:space="preserve"> </w:t>
      </w:r>
      <w:r w:rsidRPr="004043B0">
        <w:rPr>
          <w:rFonts w:ascii="Times New Roman" w:hAnsi="Times New Roman" w:cs="Times New Roman"/>
          <w:sz w:val="24"/>
          <w:szCs w:val="24"/>
        </w:rPr>
        <w:t>600 095</w:t>
      </w:r>
      <w:r>
        <w:rPr>
          <w:rFonts w:ascii="Times New Roman" w:hAnsi="Times New Roman" w:cs="Times New Roman"/>
          <w:sz w:val="24"/>
          <w:szCs w:val="24"/>
        </w:rPr>
        <w:t>, Tamilnadu, India</w:t>
      </w:r>
    </w:p>
    <w:p w14:paraId="7C4FAD8C" w14:textId="7EC8E9A4" w:rsidR="00E733E2" w:rsidRPr="004043B0" w:rsidRDefault="00DA7E3D" w:rsidP="004043B0">
      <w:pPr>
        <w:spacing w:before="240"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2,3</w:t>
      </w:r>
      <w:r w:rsidRPr="004043B0">
        <w:rPr>
          <w:rFonts w:ascii="Times New Roman" w:hAnsi="Times New Roman" w:cs="Times New Roman"/>
          <w:sz w:val="24"/>
          <w:szCs w:val="24"/>
        </w:rPr>
        <w:t>Center of Excellence in Digital Forensics, Perungudi, Chennai</w:t>
      </w:r>
      <w:r>
        <w:rPr>
          <w:rFonts w:ascii="Times New Roman" w:hAnsi="Times New Roman" w:cs="Times New Roman"/>
          <w:sz w:val="24"/>
          <w:szCs w:val="24"/>
        </w:rPr>
        <w:t xml:space="preserve"> </w:t>
      </w:r>
      <w:r w:rsidRPr="004043B0">
        <w:rPr>
          <w:rFonts w:ascii="Times New Roman" w:hAnsi="Times New Roman" w:cs="Times New Roman"/>
          <w:sz w:val="24"/>
          <w:szCs w:val="24"/>
        </w:rPr>
        <w:t>600</w:t>
      </w:r>
      <w:r>
        <w:rPr>
          <w:rFonts w:ascii="Times New Roman" w:hAnsi="Times New Roman" w:cs="Times New Roman"/>
          <w:sz w:val="24"/>
          <w:szCs w:val="24"/>
        </w:rPr>
        <w:t xml:space="preserve"> </w:t>
      </w:r>
      <w:r w:rsidRPr="004043B0">
        <w:rPr>
          <w:rFonts w:ascii="Times New Roman" w:hAnsi="Times New Roman" w:cs="Times New Roman"/>
          <w:sz w:val="24"/>
          <w:szCs w:val="24"/>
        </w:rPr>
        <w:t>089</w:t>
      </w:r>
      <w:r>
        <w:rPr>
          <w:rFonts w:ascii="Times New Roman" w:hAnsi="Times New Roman" w:cs="Times New Roman"/>
          <w:sz w:val="24"/>
          <w:szCs w:val="24"/>
        </w:rPr>
        <w:t xml:space="preserve">, </w:t>
      </w:r>
      <w:r>
        <w:rPr>
          <w:rFonts w:ascii="Times New Roman" w:hAnsi="Times New Roman" w:cs="Times New Roman"/>
          <w:sz w:val="24"/>
          <w:szCs w:val="24"/>
        </w:rPr>
        <w:t>Tamilnadu, India</w:t>
      </w:r>
    </w:p>
    <w:p w14:paraId="17C1D470" w14:textId="317B6E0A" w:rsidR="00E733E2" w:rsidRPr="004043B0" w:rsidRDefault="00DA7E3D" w:rsidP="00DA7E3D">
      <w:pPr>
        <w:spacing w:before="240" w:line="240" w:lineRule="auto"/>
        <w:jc w:val="center"/>
        <w:rPr>
          <w:rFonts w:ascii="Times New Roman" w:hAnsi="Times New Roman" w:cs="Times New Roman"/>
          <w:sz w:val="24"/>
          <w:szCs w:val="24"/>
        </w:rPr>
      </w:pPr>
      <w:r w:rsidRPr="00DA7E3D">
        <w:rPr>
          <w:rFonts w:ascii="Times New Roman" w:hAnsi="Times New Roman" w:cs="Times New Roman"/>
          <w:sz w:val="24"/>
          <w:szCs w:val="24"/>
          <w:vertAlign w:val="superscript"/>
        </w:rPr>
        <w:t>4</w:t>
      </w:r>
      <w:r w:rsidRPr="00DA7E3D">
        <w:rPr>
          <w:rFonts w:ascii="Times New Roman" w:hAnsi="Times New Roman" w:cs="Times New Roman"/>
          <w:sz w:val="24"/>
          <w:szCs w:val="24"/>
        </w:rPr>
        <w:t>Head of the Department,</w:t>
      </w:r>
      <w:r>
        <w:rPr>
          <w:rFonts w:ascii="Times New Roman" w:hAnsi="Times New Roman" w:cs="Times New Roman"/>
          <w:sz w:val="24"/>
          <w:szCs w:val="24"/>
          <w:vertAlign w:val="superscript"/>
        </w:rPr>
        <w:t xml:space="preserve"> </w:t>
      </w:r>
      <w:r w:rsidRPr="004043B0">
        <w:rPr>
          <w:rFonts w:ascii="Times New Roman" w:hAnsi="Times New Roman" w:cs="Times New Roman"/>
          <w:sz w:val="24"/>
          <w:szCs w:val="24"/>
        </w:rPr>
        <w:t>Department of Computer Science and Engineering,</w:t>
      </w:r>
      <w:r>
        <w:rPr>
          <w:rFonts w:ascii="Times New Roman" w:hAnsi="Times New Roman" w:cs="Times New Roman"/>
          <w:sz w:val="24"/>
          <w:szCs w:val="24"/>
        </w:rPr>
        <w:t xml:space="preserve"> </w:t>
      </w:r>
      <w:r w:rsidRPr="004043B0">
        <w:rPr>
          <w:rFonts w:ascii="Times New Roman" w:hAnsi="Times New Roman" w:cs="Times New Roman"/>
          <w:sz w:val="24"/>
          <w:szCs w:val="24"/>
        </w:rPr>
        <w:t>Dr. M.G.R Educational and Research Institute, Chennai</w:t>
      </w:r>
      <w:r>
        <w:rPr>
          <w:rFonts w:ascii="Times New Roman" w:hAnsi="Times New Roman" w:cs="Times New Roman"/>
          <w:sz w:val="24"/>
          <w:szCs w:val="24"/>
        </w:rPr>
        <w:t xml:space="preserve"> </w:t>
      </w:r>
      <w:r w:rsidRPr="004043B0">
        <w:rPr>
          <w:rFonts w:ascii="Times New Roman" w:hAnsi="Times New Roman" w:cs="Times New Roman"/>
          <w:sz w:val="24"/>
          <w:szCs w:val="24"/>
        </w:rPr>
        <w:t>600 095</w:t>
      </w:r>
      <w:r>
        <w:rPr>
          <w:rFonts w:ascii="Times New Roman" w:hAnsi="Times New Roman" w:cs="Times New Roman"/>
          <w:sz w:val="24"/>
          <w:szCs w:val="24"/>
        </w:rPr>
        <w:t>, Tamilnadu, India</w:t>
      </w:r>
    </w:p>
    <w:p w14:paraId="49987794" w14:textId="47D12C82" w:rsidR="004043B0" w:rsidRPr="004043B0" w:rsidRDefault="00000000" w:rsidP="004043B0">
      <w:pPr>
        <w:spacing w:before="240" w:line="240" w:lineRule="auto"/>
        <w:jc w:val="both"/>
        <w:rPr>
          <w:rFonts w:ascii="Times New Roman" w:hAnsi="Times New Roman" w:cs="Times New Roman"/>
          <w:b/>
          <w:bCs/>
          <w:sz w:val="24"/>
          <w:szCs w:val="24"/>
        </w:rPr>
      </w:pPr>
      <w:r w:rsidRPr="004043B0">
        <w:rPr>
          <w:rFonts w:ascii="Times New Roman" w:hAnsi="Times New Roman" w:cs="Times New Roman"/>
          <w:b/>
          <w:bCs/>
          <w:sz w:val="24"/>
          <w:szCs w:val="24"/>
        </w:rPr>
        <w:t>Abstract</w:t>
      </w:r>
    </w:p>
    <w:p w14:paraId="4ED1A1D9" w14:textId="2D1999EC"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Cybercrime refers to illegal activities committed on the internet or through technology. In the United States, common forms of cybercrime include hacking, identity theft, online fraud, and cyberstalking. These crimes can cause significant financial loss, damage to reputation, and loss of sensitive personal and confidential information. The U.S. government and law enforcement agencies have implemented various measures to combat cybercrime, Including increased. Funding for cybercrime investigations, Stronger laws and regulations, And partnerships with the private sector. However, the rapid pace of technology. Advancement. Continues to present new challenges in preventing and Prosecuting cybercrime.</w:t>
      </w:r>
      <w:r w:rsidRPr="004043B0">
        <w:rPr>
          <w:rFonts w:ascii="Times New Roman" w:hAnsi="Times New Roman" w:cs="Times New Roman"/>
          <w:sz w:val="24"/>
          <w:szCs w:val="24"/>
        </w:rPr>
        <w:tab/>
        <w:t>The</w:t>
      </w:r>
      <w:r w:rsidR="004043B0" w:rsidRPr="004043B0">
        <w:rPr>
          <w:rFonts w:ascii="Times New Roman" w:hAnsi="Times New Roman" w:cs="Times New Roman"/>
          <w:sz w:val="24"/>
          <w:szCs w:val="24"/>
        </w:rPr>
        <w:t xml:space="preserve"> </w:t>
      </w:r>
      <w:r w:rsidRPr="004043B0">
        <w:rPr>
          <w:rFonts w:ascii="Times New Roman" w:hAnsi="Times New Roman" w:cs="Times New Roman"/>
          <w:sz w:val="24"/>
          <w:szCs w:val="24"/>
        </w:rPr>
        <w:t>Federal</w:t>
      </w:r>
      <w:r w:rsidR="004043B0" w:rsidRPr="004043B0">
        <w:rPr>
          <w:rFonts w:ascii="Times New Roman" w:hAnsi="Times New Roman" w:cs="Times New Roman"/>
          <w:sz w:val="24"/>
          <w:szCs w:val="24"/>
        </w:rPr>
        <w:t xml:space="preserve"> </w:t>
      </w:r>
      <w:r w:rsidRPr="004043B0">
        <w:rPr>
          <w:rFonts w:ascii="Times New Roman" w:hAnsi="Times New Roman" w:cs="Times New Roman"/>
          <w:sz w:val="24"/>
          <w:szCs w:val="24"/>
        </w:rPr>
        <w:t>Bureau of</w:t>
      </w:r>
      <w:r w:rsidR="004043B0" w:rsidRPr="004043B0">
        <w:rPr>
          <w:rFonts w:ascii="Times New Roman" w:hAnsi="Times New Roman" w:cs="Times New Roman"/>
          <w:sz w:val="24"/>
          <w:szCs w:val="24"/>
        </w:rPr>
        <w:t xml:space="preserve"> </w:t>
      </w:r>
      <w:r w:rsidRPr="004043B0">
        <w:rPr>
          <w:rFonts w:ascii="Times New Roman" w:hAnsi="Times New Roman" w:cs="Times New Roman"/>
          <w:sz w:val="24"/>
          <w:szCs w:val="24"/>
        </w:rPr>
        <w:t>Investigation (FBI) Is the primary law enforcement agency responsible for investigating cybercrime in the United States. The FBI’s Cyber Division. Works on prevent, Investigate, and prosecute cybercrime, including cyber terrorism, cyber-enabled financial crimes, and cyber intrusions targeting both government and private sector networks.</w:t>
      </w:r>
    </w:p>
    <w:p w14:paraId="7ECA6778" w14:textId="0D3492E6" w:rsidR="00E733E2" w:rsidRPr="004043B0" w:rsidRDefault="00000000" w:rsidP="004043B0">
      <w:pPr>
        <w:pStyle w:val="ListParagraph"/>
        <w:numPr>
          <w:ilvl w:val="0"/>
          <w:numId w:val="12"/>
        </w:numPr>
        <w:spacing w:before="240" w:after="240"/>
        <w:ind w:left="360"/>
        <w:jc w:val="both"/>
        <w:rPr>
          <w:b/>
          <w:bCs/>
          <w:sz w:val="24"/>
          <w:szCs w:val="24"/>
        </w:rPr>
      </w:pPr>
      <w:r w:rsidRPr="004043B0">
        <w:rPr>
          <w:b/>
          <w:bCs/>
          <w:sz w:val="24"/>
          <w:szCs w:val="24"/>
        </w:rPr>
        <w:t xml:space="preserve">Introduction </w:t>
      </w:r>
    </w:p>
    <w:p w14:paraId="35F05A22" w14:textId="77777777" w:rsidR="00E733E2" w:rsidRPr="004043B0" w:rsidRDefault="00000000" w:rsidP="004043B0">
      <w:pPr>
        <w:spacing w:before="240" w:line="240" w:lineRule="auto"/>
        <w:jc w:val="both"/>
        <w:rPr>
          <w:rFonts w:ascii="Times New Roman" w:hAnsi="Times New Roman" w:cs="Times New Roman"/>
          <w:sz w:val="24"/>
          <w:szCs w:val="24"/>
        </w:rPr>
      </w:pPr>
      <w:bookmarkStart w:id="1" w:name="docs-internal-guid-7edd3e5f-7fff-2279-c4"/>
      <w:bookmarkEnd w:id="1"/>
      <w:r w:rsidRPr="004043B0">
        <w:rPr>
          <w:rFonts w:ascii="Times New Roman" w:hAnsi="Times New Roman" w:cs="Times New Roman"/>
          <w:sz w:val="24"/>
          <w:szCs w:val="24"/>
        </w:rPr>
        <w:t>Cybercrime complaints in the United States refer to reports of illegal or harmful activity committed using technology or the internet. These types of complaints can be made to local, state, or federal law enforcement agencies, or to organizations such as the Federal Bureau of Investigation (FBI). The IC3, for example, serves as a centralized reporting mechanism for victims of cybercrime, providing a means for individuals to report suspected fraudulent or illegal activity and assisting law enforcement agencies in the investigation and prosecution of cybercriminals. The IC3 also collects and analyses cybercrime data to identify trends and patterns in order to better understand and prevent these types of crimes. The increase in the number of cybercrime complaints highlights the growing concern and impact of cybercrime on individuals, businesses, and the broader economy.</w:t>
      </w:r>
    </w:p>
    <w:p w14:paraId="2D7E7F1A" w14:textId="55F7B453" w:rsidR="00E733E2" w:rsidRPr="004043B0" w:rsidRDefault="00000000" w:rsidP="004043B0">
      <w:pPr>
        <w:pStyle w:val="ListParagraph"/>
        <w:numPr>
          <w:ilvl w:val="0"/>
          <w:numId w:val="12"/>
        </w:numPr>
        <w:spacing w:before="240" w:after="240"/>
        <w:ind w:left="360"/>
        <w:jc w:val="both"/>
        <w:rPr>
          <w:b/>
          <w:bCs/>
          <w:sz w:val="24"/>
          <w:szCs w:val="24"/>
        </w:rPr>
      </w:pPr>
      <w:r w:rsidRPr="004043B0">
        <w:rPr>
          <w:b/>
          <w:bCs/>
          <w:sz w:val="24"/>
          <w:szCs w:val="24"/>
        </w:rPr>
        <w:t xml:space="preserve">Literature </w:t>
      </w:r>
      <w:r w:rsidR="004043B0" w:rsidRPr="004043B0">
        <w:rPr>
          <w:b/>
          <w:bCs/>
          <w:sz w:val="24"/>
          <w:szCs w:val="24"/>
        </w:rPr>
        <w:t>Survey</w:t>
      </w:r>
    </w:p>
    <w:p w14:paraId="509260BC" w14:textId="1B838CD3" w:rsidR="00E733E2"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b/>
          <w:bCs/>
          <w:sz w:val="24"/>
          <w:szCs w:val="24"/>
        </w:rPr>
        <w:t>Anjali Kumari</w:t>
      </w:r>
      <w:r w:rsidR="004043B0" w:rsidRPr="004043B0">
        <w:rPr>
          <w:rFonts w:ascii="Times New Roman" w:hAnsi="Times New Roman" w:cs="Times New Roman"/>
          <w:b/>
          <w:bCs/>
          <w:sz w:val="24"/>
          <w:szCs w:val="24"/>
        </w:rPr>
        <w:t xml:space="preserve"> et.al,</w:t>
      </w:r>
      <w:r w:rsidR="004043B0">
        <w:rPr>
          <w:rFonts w:ascii="Times New Roman" w:hAnsi="Times New Roman" w:cs="Times New Roman"/>
          <w:sz w:val="24"/>
          <w:szCs w:val="24"/>
        </w:rPr>
        <w:t xml:space="preserve"> a</w:t>
      </w:r>
      <w:r w:rsidRPr="004043B0">
        <w:rPr>
          <w:rFonts w:ascii="Times New Roman" w:hAnsi="Times New Roman" w:cs="Times New Roman"/>
          <w:sz w:val="24"/>
          <w:szCs w:val="24"/>
        </w:rPr>
        <w:t>round the world, billions of people access the internet today. Intrusion detection technology is a new generation of security technology that monitor system to avoid malicious activities. The paper consists of the literature survey of Internal Intrusion Detection System (IIDS) and Intrusion Detection System (IDS) that uses various data mining and forensic techniques algorithms for the system to work in real time. Data mining methods are proposed for cyber analytics in support of intrusion detection.</w:t>
      </w:r>
    </w:p>
    <w:p w14:paraId="20BE3CE4" w14:textId="77777777" w:rsidR="00DA7E3D" w:rsidRPr="004043B0" w:rsidRDefault="00DA7E3D" w:rsidP="004043B0">
      <w:pPr>
        <w:spacing w:before="240" w:line="240" w:lineRule="auto"/>
        <w:jc w:val="both"/>
        <w:rPr>
          <w:rFonts w:ascii="Times New Roman" w:hAnsi="Times New Roman" w:cs="Times New Roman"/>
          <w:sz w:val="24"/>
          <w:szCs w:val="24"/>
        </w:rPr>
      </w:pPr>
    </w:p>
    <w:p w14:paraId="4546B51F" w14:textId="0358614F" w:rsidR="00E733E2" w:rsidRPr="004043B0" w:rsidRDefault="004043B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b/>
          <w:bCs/>
          <w:sz w:val="24"/>
          <w:szCs w:val="24"/>
        </w:rPr>
        <w:lastRenderedPageBreak/>
        <w:t>Dr. Yusuf</w:t>
      </w:r>
      <w:r w:rsidR="00000000" w:rsidRPr="004043B0">
        <w:rPr>
          <w:rFonts w:ascii="Times New Roman" w:hAnsi="Times New Roman" w:cs="Times New Roman"/>
          <w:b/>
          <w:bCs/>
          <w:sz w:val="24"/>
          <w:szCs w:val="24"/>
        </w:rPr>
        <w:t xml:space="preserve"> Perwej</w:t>
      </w:r>
      <w:r w:rsidRPr="004043B0">
        <w:rPr>
          <w:rFonts w:ascii="Times New Roman" w:hAnsi="Times New Roman" w:cs="Times New Roman"/>
          <w:b/>
          <w:bCs/>
          <w:sz w:val="24"/>
          <w:szCs w:val="24"/>
        </w:rPr>
        <w:t xml:space="preserve"> et.al,</w:t>
      </w:r>
      <w:r>
        <w:rPr>
          <w:rFonts w:ascii="Times New Roman" w:hAnsi="Times New Roman" w:cs="Times New Roman"/>
          <w:sz w:val="24"/>
          <w:szCs w:val="24"/>
        </w:rPr>
        <w:t xml:space="preserve"> i</w:t>
      </w:r>
      <w:r w:rsidR="00000000" w:rsidRPr="004043B0">
        <w:rPr>
          <w:rFonts w:ascii="Times New Roman" w:hAnsi="Times New Roman" w:cs="Times New Roman"/>
          <w:sz w:val="24"/>
          <w:szCs w:val="24"/>
        </w:rPr>
        <w:t>n recent years, the Internet has become an integral element of people's everyday lifestyles all across the world. Online criminality, on the other hand, has risen in tandem with the growth of Internet activity. Cyber security has advanced greatly in recent years in order to keep up with the rapid changes that occur in cyberspace. Cyber security refers to the methods that a country or organization can use to safeguard its products and information in cyberspace. Two decades ago, the term "cyber security" was barely recognized by the general public. Cyber security isn't just a problem that affects individuals but it also applies to an organization or a government. Everything has recently been digitized, with cybernetics employing a variety of technologies such as cloud computing, smart phones, and Internet of Things techniques, among others.</w:t>
      </w:r>
    </w:p>
    <w:p w14:paraId="2E306F2D" w14:textId="3EA19A4B"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b/>
          <w:bCs/>
          <w:sz w:val="24"/>
          <w:szCs w:val="24"/>
        </w:rPr>
        <w:t xml:space="preserve">L. A. Gordon Martin </w:t>
      </w:r>
      <w:r w:rsidR="004043B0" w:rsidRPr="004043B0">
        <w:rPr>
          <w:rFonts w:ascii="Times New Roman" w:hAnsi="Times New Roman" w:cs="Times New Roman"/>
          <w:b/>
          <w:bCs/>
          <w:sz w:val="24"/>
          <w:szCs w:val="24"/>
        </w:rPr>
        <w:t>et.al,</w:t>
      </w:r>
      <w:r w:rsidRPr="004043B0">
        <w:rPr>
          <w:rFonts w:ascii="Times New Roman" w:hAnsi="Times New Roman" w:cs="Times New Roman"/>
          <w:b/>
          <w:bCs/>
          <w:sz w:val="24"/>
          <w:szCs w:val="24"/>
        </w:rPr>
        <w:t xml:space="preserve"> </w:t>
      </w:r>
      <w:r w:rsidR="004043B0">
        <w:rPr>
          <w:rFonts w:ascii="Times New Roman" w:hAnsi="Times New Roman" w:cs="Times New Roman"/>
          <w:b/>
          <w:bCs/>
          <w:sz w:val="24"/>
          <w:szCs w:val="24"/>
        </w:rPr>
        <w:t>t</w:t>
      </w:r>
      <w:r w:rsidRPr="004043B0">
        <w:rPr>
          <w:rFonts w:ascii="Times New Roman" w:hAnsi="Times New Roman" w:cs="Times New Roman"/>
          <w:sz w:val="24"/>
          <w:szCs w:val="24"/>
        </w:rPr>
        <w:t>he Computer Security Institute has started a joint survey on Computer Crime and Security Survey with San Francisco Federal Bureau of Investigation's Computer Intrusion Squad. The survey is in its 11th year and is the longest-running continuous survey in the information security field. The 2006 survey addresses the issues considered in earlier CSI/FBI surveys such as unauthorized use of computer systems, the number of incidents in an organization, types of detected misuse or attacks and response actions. Other issues include the techniques organizations use to evaluate the performance of computer security investments, security training needs and the use of security audits and external insurance. The survey has found that virus attacks are the source of greatest financial loss. Unauthorized use of computer systems and the total financial loss due to security breaches has decreased this year. Use of cyber insurance remains low, but may increase in coming years.</w:t>
      </w:r>
    </w:p>
    <w:p w14:paraId="58471F25" w14:textId="66B7863D"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b/>
          <w:bCs/>
          <w:sz w:val="24"/>
          <w:szCs w:val="24"/>
        </w:rPr>
        <w:t>Taufik Hidyat</w:t>
      </w:r>
      <w:r w:rsidR="004043B0" w:rsidRPr="004043B0">
        <w:rPr>
          <w:rFonts w:ascii="Times New Roman" w:hAnsi="Times New Roman" w:cs="Times New Roman"/>
          <w:b/>
          <w:bCs/>
          <w:sz w:val="24"/>
          <w:szCs w:val="24"/>
        </w:rPr>
        <w:t xml:space="preserve"> et.al,</w:t>
      </w:r>
      <w:r w:rsidR="004043B0">
        <w:rPr>
          <w:rFonts w:ascii="Times New Roman" w:hAnsi="Times New Roman" w:cs="Times New Roman"/>
          <w:sz w:val="24"/>
          <w:szCs w:val="24"/>
        </w:rPr>
        <w:t xml:space="preserve"> c</w:t>
      </w:r>
      <w:r w:rsidRPr="004043B0">
        <w:rPr>
          <w:rFonts w:ascii="Times New Roman" w:hAnsi="Times New Roman" w:cs="Times New Roman"/>
          <w:sz w:val="24"/>
          <w:szCs w:val="24"/>
        </w:rPr>
        <w:t>loud computing is one revolution in information technology (IT) that can share resources, services and data through a network among users. Because users have same rights on the network to transfer data, data are vulnerable to be attacked by unauthorized person. Lately, data security in a system only concentrates on data storage on cloud by utilizing internet security, but a little concentration is found during data transfer. By considering security as a serious problem, an encryption-based proposed system is presented to secure during data transfer. Authors propose an approach to boost system security during data transfer in order to prevent data theft by unauthorized person. To prevent an attack by unauthorized person, Advanced Encryption Standard (AES) will be proposed to secure data transfer and storage in cloud computing. For better future, authors will propose Systematic Literature Review (SLR) to generate suggestions and opportunities in AES cloud computing.</w:t>
      </w:r>
    </w:p>
    <w:p w14:paraId="20BD89F7" w14:textId="6A7182FF" w:rsidR="00E733E2" w:rsidRPr="004043B0" w:rsidRDefault="00000000" w:rsidP="002A0539">
      <w:pPr>
        <w:pStyle w:val="ListParagraph"/>
        <w:numPr>
          <w:ilvl w:val="0"/>
          <w:numId w:val="12"/>
        </w:numPr>
        <w:spacing w:before="240" w:after="240"/>
        <w:ind w:left="360"/>
        <w:jc w:val="both"/>
        <w:rPr>
          <w:b/>
          <w:bCs/>
          <w:sz w:val="24"/>
          <w:szCs w:val="24"/>
        </w:rPr>
      </w:pPr>
      <w:r w:rsidRPr="004043B0">
        <w:rPr>
          <w:b/>
          <w:bCs/>
          <w:sz w:val="24"/>
          <w:szCs w:val="24"/>
        </w:rPr>
        <w:t xml:space="preserve">Existing </w:t>
      </w:r>
      <w:r w:rsidR="002A0539" w:rsidRPr="004043B0">
        <w:rPr>
          <w:b/>
          <w:bCs/>
          <w:sz w:val="24"/>
          <w:szCs w:val="24"/>
        </w:rPr>
        <w:t>System</w:t>
      </w:r>
    </w:p>
    <w:p w14:paraId="625CEB47" w14:textId="05D6BC36"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A repository that collects and stores information about adversary tactics, techniques, and procedures (TTPs) can provide numerous benefits. By gathering threat intelligence information for each TTP, it is not possible to provide better result to optimize data.</w:t>
      </w:r>
    </w:p>
    <w:p w14:paraId="21BAE4F4" w14:textId="190B0AB9" w:rsidR="00E733E2" w:rsidRPr="004043B0" w:rsidRDefault="004043B0" w:rsidP="004043B0">
      <w:pPr>
        <w:spacing w:before="24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3.1 </w:t>
      </w:r>
      <w:r w:rsidR="00000000" w:rsidRPr="004043B0">
        <w:rPr>
          <w:rFonts w:ascii="Times New Roman" w:hAnsi="Times New Roman" w:cs="Times New Roman"/>
          <w:b/>
          <w:bCs/>
          <w:i/>
          <w:iCs/>
          <w:sz w:val="24"/>
          <w:szCs w:val="24"/>
        </w:rPr>
        <w:t>Technique</w:t>
      </w:r>
    </w:p>
    <w:p w14:paraId="5DD54BEE" w14:textId="20F9D3AB"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Disclose Framework</w:t>
      </w:r>
      <w:r w:rsidR="004043B0">
        <w:rPr>
          <w:rFonts w:ascii="Times New Roman" w:hAnsi="Times New Roman" w:cs="Times New Roman"/>
          <w:sz w:val="24"/>
          <w:szCs w:val="24"/>
        </w:rPr>
        <w:t>.</w:t>
      </w:r>
    </w:p>
    <w:p w14:paraId="5ACEE145" w14:textId="012D3F70" w:rsidR="00E733E2" w:rsidRPr="004043B0" w:rsidRDefault="004043B0" w:rsidP="004043B0">
      <w:pPr>
        <w:spacing w:before="24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3.2 </w:t>
      </w:r>
      <w:r w:rsidR="00000000" w:rsidRPr="004043B0">
        <w:rPr>
          <w:rFonts w:ascii="Times New Roman" w:hAnsi="Times New Roman" w:cs="Times New Roman"/>
          <w:b/>
          <w:bCs/>
          <w:i/>
          <w:iCs/>
          <w:sz w:val="24"/>
          <w:szCs w:val="24"/>
        </w:rPr>
        <w:t>Disadvantage</w:t>
      </w:r>
    </w:p>
    <w:p w14:paraId="607F8535" w14:textId="3D32C02F" w:rsidR="00E733E2"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The calculation of various hash function algorithms can be time-consuming</w:t>
      </w:r>
      <w:r w:rsidR="004043B0">
        <w:rPr>
          <w:rFonts w:ascii="Times New Roman" w:hAnsi="Times New Roman" w:cs="Times New Roman"/>
          <w:sz w:val="24"/>
          <w:szCs w:val="24"/>
        </w:rPr>
        <w:t>.</w:t>
      </w:r>
    </w:p>
    <w:p w14:paraId="5F039E3E" w14:textId="77777777" w:rsidR="00DA7E3D" w:rsidRPr="004043B0" w:rsidRDefault="00DA7E3D" w:rsidP="004043B0">
      <w:pPr>
        <w:spacing w:before="240" w:line="240" w:lineRule="auto"/>
        <w:jc w:val="both"/>
        <w:rPr>
          <w:rFonts w:ascii="Times New Roman" w:hAnsi="Times New Roman" w:cs="Times New Roman"/>
          <w:sz w:val="24"/>
          <w:szCs w:val="24"/>
        </w:rPr>
      </w:pPr>
    </w:p>
    <w:p w14:paraId="17263F2A" w14:textId="0AAC0BB1" w:rsidR="00E733E2" w:rsidRPr="004043B0" w:rsidRDefault="004043B0" w:rsidP="004043B0">
      <w:pPr>
        <w:pStyle w:val="ListParagraph"/>
        <w:numPr>
          <w:ilvl w:val="0"/>
          <w:numId w:val="12"/>
        </w:numPr>
        <w:spacing w:before="240" w:after="240"/>
        <w:ind w:left="360"/>
        <w:jc w:val="both"/>
        <w:rPr>
          <w:b/>
          <w:bCs/>
          <w:sz w:val="24"/>
          <w:szCs w:val="24"/>
        </w:rPr>
      </w:pPr>
      <w:r w:rsidRPr="004043B0">
        <w:rPr>
          <w:b/>
          <w:bCs/>
          <w:sz w:val="24"/>
          <w:szCs w:val="24"/>
        </w:rPr>
        <w:lastRenderedPageBreak/>
        <w:t>Proposed System</w:t>
      </w:r>
    </w:p>
    <w:p w14:paraId="3151D9DE" w14:textId="01AA9569" w:rsidR="00E733E2" w:rsidRPr="004043B0" w:rsidRDefault="00000000" w:rsidP="004043B0">
      <w:pPr>
        <w:spacing w:before="240" w:line="240" w:lineRule="auto"/>
        <w:jc w:val="both"/>
        <w:rPr>
          <w:rFonts w:ascii="Times New Roman" w:hAnsi="Times New Roman" w:cs="Times New Roman"/>
          <w:b/>
          <w:bCs/>
          <w:i/>
          <w:iCs/>
          <w:sz w:val="24"/>
          <w:szCs w:val="24"/>
        </w:rPr>
      </w:pPr>
      <w:r w:rsidRPr="004043B0">
        <w:rPr>
          <w:rFonts w:ascii="Times New Roman" w:hAnsi="Times New Roman" w:cs="Times New Roman"/>
          <w:b/>
          <w:bCs/>
          <w:i/>
          <w:iCs/>
          <w:sz w:val="24"/>
          <w:szCs w:val="24"/>
        </w:rPr>
        <w:t>Concept</w:t>
      </w:r>
    </w:p>
    <w:p w14:paraId="2C1FE88D" w14:textId="662DAF4A"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The analysis of data will be conducted to streamline the process. The result of the data will be optimized to take decision over the data.</w:t>
      </w:r>
    </w:p>
    <w:p w14:paraId="5F2926F6" w14:textId="41C4153A" w:rsidR="00E733E2" w:rsidRPr="004043B0" w:rsidRDefault="00000000" w:rsidP="004043B0">
      <w:pPr>
        <w:spacing w:before="240" w:line="240" w:lineRule="auto"/>
        <w:jc w:val="both"/>
        <w:rPr>
          <w:rFonts w:ascii="Times New Roman" w:hAnsi="Times New Roman" w:cs="Times New Roman"/>
          <w:b/>
          <w:bCs/>
          <w:i/>
          <w:iCs/>
          <w:sz w:val="24"/>
          <w:szCs w:val="24"/>
        </w:rPr>
      </w:pPr>
      <w:r w:rsidRPr="004043B0">
        <w:rPr>
          <w:rFonts w:ascii="Times New Roman" w:hAnsi="Times New Roman" w:cs="Times New Roman"/>
          <w:b/>
          <w:bCs/>
          <w:i/>
          <w:iCs/>
          <w:sz w:val="24"/>
          <w:szCs w:val="24"/>
        </w:rPr>
        <w:t>Technique</w:t>
      </w:r>
    </w:p>
    <w:p w14:paraId="48C89EFB" w14:textId="5B08044D"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EM</w:t>
      </w:r>
      <w:r w:rsidR="004043B0">
        <w:rPr>
          <w:rFonts w:ascii="Times New Roman" w:hAnsi="Times New Roman" w:cs="Times New Roman"/>
          <w:sz w:val="24"/>
          <w:szCs w:val="24"/>
        </w:rPr>
        <w:t xml:space="preserve"> </w:t>
      </w:r>
      <w:r w:rsidRPr="004043B0">
        <w:rPr>
          <w:rFonts w:ascii="Times New Roman" w:hAnsi="Times New Roman" w:cs="Times New Roman"/>
          <w:sz w:val="24"/>
          <w:szCs w:val="24"/>
        </w:rPr>
        <w:t>(Expectation-Maximization) and AES</w:t>
      </w:r>
      <w:r w:rsidR="004043B0">
        <w:rPr>
          <w:rFonts w:ascii="Times New Roman" w:hAnsi="Times New Roman" w:cs="Times New Roman"/>
          <w:sz w:val="24"/>
          <w:szCs w:val="24"/>
        </w:rPr>
        <w:t xml:space="preserve"> </w:t>
      </w:r>
      <w:r w:rsidRPr="004043B0">
        <w:rPr>
          <w:rFonts w:ascii="Times New Roman" w:hAnsi="Times New Roman" w:cs="Times New Roman"/>
          <w:sz w:val="24"/>
          <w:szCs w:val="24"/>
        </w:rPr>
        <w:t>(Advanced Encryption Standard) algorithm</w:t>
      </w:r>
    </w:p>
    <w:p w14:paraId="5387E770" w14:textId="011FF343" w:rsidR="00E733E2" w:rsidRPr="004043B0" w:rsidRDefault="00000000" w:rsidP="004043B0">
      <w:pPr>
        <w:spacing w:before="240" w:line="240" w:lineRule="auto"/>
        <w:jc w:val="both"/>
        <w:rPr>
          <w:rFonts w:ascii="Times New Roman" w:hAnsi="Times New Roman" w:cs="Times New Roman"/>
          <w:b/>
          <w:bCs/>
          <w:i/>
          <w:iCs/>
          <w:sz w:val="24"/>
          <w:szCs w:val="24"/>
        </w:rPr>
      </w:pPr>
      <w:r w:rsidRPr="004043B0">
        <w:rPr>
          <w:rFonts w:ascii="Times New Roman" w:hAnsi="Times New Roman" w:cs="Times New Roman"/>
          <w:b/>
          <w:bCs/>
          <w:i/>
          <w:iCs/>
          <w:sz w:val="24"/>
          <w:szCs w:val="24"/>
        </w:rPr>
        <w:t>Advantage</w:t>
      </w:r>
    </w:p>
    <w:p w14:paraId="1FC68EE1" w14:textId="2B046514"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It gives the better optimization during the data processing.</w:t>
      </w:r>
    </w:p>
    <w:p w14:paraId="5AE2C8E7" w14:textId="18F41B28" w:rsidR="00E733E2" w:rsidRPr="004043B0" w:rsidRDefault="004043B0" w:rsidP="004043B0">
      <w:pPr>
        <w:pStyle w:val="ListParagraph"/>
        <w:numPr>
          <w:ilvl w:val="1"/>
          <w:numId w:val="12"/>
        </w:numPr>
        <w:spacing w:before="240" w:after="240"/>
        <w:ind w:left="360"/>
        <w:jc w:val="both"/>
        <w:rPr>
          <w:b/>
          <w:bCs/>
          <w:sz w:val="24"/>
          <w:szCs w:val="24"/>
        </w:rPr>
      </w:pPr>
      <w:r w:rsidRPr="004043B0">
        <w:rPr>
          <w:b/>
          <w:bCs/>
          <w:sz w:val="24"/>
          <w:szCs w:val="24"/>
        </w:rPr>
        <w:t>Architecture Diagram</w:t>
      </w:r>
    </w:p>
    <w:p w14:paraId="080E4F8F" w14:textId="746956B5" w:rsidR="00E733E2" w:rsidRPr="004043B0" w:rsidRDefault="004043B0" w:rsidP="004043B0">
      <w:pPr>
        <w:spacing w:before="240" w:line="240" w:lineRule="auto"/>
        <w:jc w:val="both"/>
        <w:rPr>
          <w:rFonts w:ascii="Times New Roman" w:hAnsi="Times New Roman" w:cs="Times New Roman"/>
          <w:i/>
          <w:iCs/>
          <w:sz w:val="24"/>
          <w:szCs w:val="24"/>
        </w:rPr>
      </w:pPr>
      <w:r w:rsidRPr="004043B0">
        <w:rPr>
          <w:rFonts w:ascii="Times New Roman" w:hAnsi="Times New Roman" w:cs="Times New Roman"/>
          <w:i/>
          <w:iCs/>
          <w:sz w:val="24"/>
          <w:szCs w:val="24"/>
        </w:rPr>
        <w:t>Modules</w:t>
      </w:r>
    </w:p>
    <w:p w14:paraId="280ED34E" w14:textId="55A2F30D" w:rsidR="00E733E2" w:rsidRPr="004043B0" w:rsidRDefault="004043B0" w:rsidP="004043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FBI </w:t>
      </w:r>
      <w:r w:rsidRPr="004043B0">
        <w:rPr>
          <w:rFonts w:ascii="Times New Roman" w:hAnsi="Times New Roman" w:cs="Times New Roman"/>
          <w:sz w:val="24"/>
          <w:szCs w:val="24"/>
        </w:rPr>
        <w:t xml:space="preserve">(Federal Bureau of Investigation) </w:t>
      </w:r>
    </w:p>
    <w:p w14:paraId="5BCD0D35" w14:textId="77F19AB1" w:rsidR="00E733E2" w:rsidRPr="004043B0" w:rsidRDefault="004043B0" w:rsidP="004043B0">
      <w:pPr>
        <w:spacing w:after="0" w:line="240" w:lineRule="auto"/>
        <w:jc w:val="both"/>
        <w:rPr>
          <w:rFonts w:ascii="Times New Roman" w:hAnsi="Times New Roman" w:cs="Times New Roman"/>
          <w:sz w:val="24"/>
          <w:szCs w:val="24"/>
        </w:rPr>
      </w:pPr>
      <w:r w:rsidRPr="004043B0">
        <w:rPr>
          <w:rFonts w:ascii="Times New Roman" w:hAnsi="Times New Roman" w:cs="Times New Roman"/>
          <w:sz w:val="24"/>
          <w:szCs w:val="24"/>
        </w:rPr>
        <w:t>Court</w:t>
      </w:r>
    </w:p>
    <w:p w14:paraId="64809B18" w14:textId="442BE7FF" w:rsidR="00E733E2" w:rsidRPr="004043B0" w:rsidRDefault="004043B0" w:rsidP="004043B0">
      <w:pPr>
        <w:spacing w:after="0" w:line="240" w:lineRule="auto"/>
        <w:jc w:val="both"/>
        <w:rPr>
          <w:rFonts w:ascii="Times New Roman" w:hAnsi="Times New Roman" w:cs="Times New Roman"/>
          <w:sz w:val="24"/>
          <w:szCs w:val="24"/>
        </w:rPr>
      </w:pPr>
      <w:r w:rsidRPr="004043B0">
        <w:rPr>
          <w:rFonts w:ascii="Times New Roman" w:hAnsi="Times New Roman" w:cs="Times New Roman"/>
          <w:sz w:val="24"/>
          <w:szCs w:val="24"/>
        </w:rPr>
        <w:t>Sheriff</w:t>
      </w:r>
    </w:p>
    <w:p w14:paraId="649AF826" w14:textId="3C56934C" w:rsidR="00E733E2" w:rsidRPr="004043B0" w:rsidRDefault="004043B0" w:rsidP="004043B0">
      <w:pPr>
        <w:spacing w:before="240" w:line="240" w:lineRule="auto"/>
        <w:jc w:val="both"/>
        <w:rPr>
          <w:rFonts w:ascii="Times New Roman" w:hAnsi="Times New Roman" w:cs="Times New Roman"/>
          <w:i/>
          <w:iCs/>
          <w:sz w:val="24"/>
          <w:szCs w:val="24"/>
        </w:rPr>
      </w:pPr>
      <w:r w:rsidRPr="004043B0">
        <w:rPr>
          <w:rFonts w:ascii="Times New Roman" w:hAnsi="Times New Roman" w:cs="Times New Roman"/>
          <w:i/>
          <w:iCs/>
          <w:sz w:val="24"/>
          <w:szCs w:val="24"/>
        </w:rPr>
        <w:t xml:space="preserve">Module Definition </w:t>
      </w:r>
    </w:p>
    <w:p w14:paraId="282EBE52" w14:textId="536CB439" w:rsidR="00E733E2" w:rsidRPr="004043B0" w:rsidRDefault="00000000" w:rsidP="004043B0">
      <w:pPr>
        <w:spacing w:before="240" w:line="240" w:lineRule="auto"/>
        <w:jc w:val="both"/>
        <w:rPr>
          <w:rFonts w:ascii="Times New Roman" w:hAnsi="Times New Roman" w:cs="Times New Roman"/>
          <w:i/>
          <w:iCs/>
          <w:sz w:val="24"/>
          <w:szCs w:val="24"/>
        </w:rPr>
      </w:pPr>
      <w:r w:rsidRPr="004043B0">
        <w:rPr>
          <w:rFonts w:ascii="Times New Roman" w:hAnsi="Times New Roman" w:cs="Times New Roman"/>
          <w:i/>
          <w:iCs/>
          <w:sz w:val="24"/>
          <w:szCs w:val="24"/>
        </w:rPr>
        <w:t>FBI</w:t>
      </w:r>
      <w:r w:rsidR="004043B0" w:rsidRPr="004043B0">
        <w:rPr>
          <w:rFonts w:ascii="Times New Roman" w:hAnsi="Times New Roman" w:cs="Times New Roman"/>
          <w:i/>
          <w:iCs/>
          <w:sz w:val="24"/>
          <w:szCs w:val="24"/>
        </w:rPr>
        <w:t xml:space="preserve"> </w:t>
      </w:r>
      <w:r w:rsidRPr="004043B0">
        <w:rPr>
          <w:rFonts w:ascii="Times New Roman" w:hAnsi="Times New Roman" w:cs="Times New Roman"/>
          <w:i/>
          <w:iCs/>
          <w:sz w:val="24"/>
          <w:szCs w:val="24"/>
        </w:rPr>
        <w:t>(Federal bureau of investigation)</w:t>
      </w:r>
    </w:p>
    <w:p w14:paraId="24481493" w14:textId="1CF30585"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The Federal Bureau of Investigation (FBI) is a national security and law </w:t>
      </w:r>
      <w:r w:rsidR="004043B0" w:rsidRPr="004043B0">
        <w:rPr>
          <w:rFonts w:ascii="Times New Roman" w:hAnsi="Times New Roman" w:cs="Times New Roman"/>
          <w:sz w:val="24"/>
          <w:szCs w:val="24"/>
        </w:rPr>
        <w:t>enforcement</w:t>
      </w:r>
      <w:r w:rsidRPr="004043B0">
        <w:rPr>
          <w:rFonts w:ascii="Times New Roman" w:hAnsi="Times New Roman" w:cs="Times New Roman"/>
          <w:sz w:val="24"/>
          <w:szCs w:val="24"/>
        </w:rPr>
        <w:t xml:space="preserve"> agency of the United States Department of Justice. The FBI's mission is to protect the American people and defend the Constitution of the United States. It investigates federal crimes, including terrorism, cybercrime, organized crime, white-collar crime, and public corruption, and provides support and assistance to other law enforcement agencies </w:t>
      </w:r>
      <w:r w:rsidR="004043B0" w:rsidRPr="004043B0">
        <w:rPr>
          <w:rFonts w:ascii="Times New Roman" w:hAnsi="Times New Roman" w:cs="Times New Roman"/>
          <w:sz w:val="24"/>
          <w:szCs w:val="24"/>
        </w:rPr>
        <w:t>across</w:t>
      </w:r>
      <w:r w:rsidRPr="004043B0">
        <w:rPr>
          <w:rFonts w:ascii="Times New Roman" w:hAnsi="Times New Roman" w:cs="Times New Roman"/>
          <w:sz w:val="24"/>
          <w:szCs w:val="24"/>
        </w:rPr>
        <w:t xml:space="preserve"> the country. The FBI also operates a number of national security programs, including the Terrorist Screening Center and the National Cyber-Investigative Joint Task Force.</w:t>
      </w:r>
    </w:p>
    <w:p w14:paraId="7C4A1B7F" w14:textId="5538AF9D" w:rsidR="00E733E2" w:rsidRPr="004043B0" w:rsidRDefault="004043B0" w:rsidP="004043B0">
      <w:pPr>
        <w:spacing w:before="240" w:line="240" w:lineRule="auto"/>
        <w:jc w:val="both"/>
        <w:rPr>
          <w:rFonts w:ascii="Times New Roman" w:hAnsi="Times New Roman" w:cs="Times New Roman"/>
          <w:i/>
          <w:iCs/>
          <w:sz w:val="24"/>
          <w:szCs w:val="24"/>
        </w:rPr>
      </w:pPr>
      <w:r w:rsidRPr="004043B0">
        <w:rPr>
          <w:rFonts w:ascii="Times New Roman" w:hAnsi="Times New Roman" w:cs="Times New Roman"/>
          <w:i/>
          <w:iCs/>
          <w:sz w:val="24"/>
          <w:szCs w:val="24"/>
        </w:rPr>
        <w:t>Court</w:t>
      </w:r>
    </w:p>
    <w:p w14:paraId="420DDE02" w14:textId="3227738B"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A law adviser for cybercrime is a professional with specialized knowledge and expertise in the laws and regulations related to cybercrime. The role of a law adviser in the context of a cybercrime module would be to provide guidance and support to individuals and organizations that are affected by cybercrime. the role of a law adviser in a cybercrime module is to provide individuals and organizations with the legal support and guidance that they need to effectively respond to cybercrime incidents and to protect their rights and interests</w:t>
      </w:r>
    </w:p>
    <w:p w14:paraId="1E11AB74" w14:textId="64ED3397" w:rsidR="00E733E2" w:rsidRPr="004043B0" w:rsidRDefault="004043B0" w:rsidP="004043B0">
      <w:pPr>
        <w:spacing w:before="240" w:line="240" w:lineRule="auto"/>
        <w:jc w:val="both"/>
        <w:rPr>
          <w:rFonts w:ascii="Times New Roman" w:hAnsi="Times New Roman" w:cs="Times New Roman"/>
          <w:i/>
          <w:iCs/>
          <w:sz w:val="24"/>
          <w:szCs w:val="24"/>
        </w:rPr>
      </w:pPr>
      <w:r w:rsidRPr="004043B0">
        <w:rPr>
          <w:rFonts w:ascii="Times New Roman" w:hAnsi="Times New Roman" w:cs="Times New Roman"/>
          <w:i/>
          <w:iCs/>
          <w:sz w:val="24"/>
          <w:szCs w:val="24"/>
        </w:rPr>
        <w:t>Sheriff</w:t>
      </w:r>
    </w:p>
    <w:p w14:paraId="2B8FFD91"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A sheriff in the context of a cybercrime module would be responsible for investigating and enforcing laws related to cybercrime in their jurisdiction. Investigating cybercrime incidents: The sheriff would be responsible for conducting investigations into cybercrime incidents, including gathering evidence and interviewing witnesses. Enforcing cybercrime laws: The sheriff would be responsible for enforcing the laws related to cybercrime, including making arrests and pursuing charges against individuals who have committed cybercrimes.</w:t>
      </w:r>
    </w:p>
    <w:p w14:paraId="4DFF7738" w14:textId="77777777" w:rsidR="00E733E2" w:rsidRPr="004043B0" w:rsidRDefault="00000000" w:rsidP="004043B0">
      <w:pPr>
        <w:spacing w:before="240" w:line="240" w:lineRule="auto"/>
        <w:jc w:val="center"/>
        <w:rPr>
          <w:rFonts w:ascii="Times New Roman" w:hAnsi="Times New Roman" w:cs="Times New Roman"/>
          <w:sz w:val="24"/>
          <w:szCs w:val="24"/>
        </w:rPr>
      </w:pPr>
      <w:r w:rsidRPr="004043B0">
        <w:rPr>
          <w:rFonts w:ascii="Times New Roman" w:hAnsi="Times New Roman" w:cs="Times New Roman"/>
          <w:sz w:val="24"/>
          <w:szCs w:val="24"/>
        </w:rPr>
        <w:lastRenderedPageBreak/>
        <w:drawing>
          <wp:inline distT="0" distB="0" distL="0" distR="0" wp14:anchorId="2237A2A2" wp14:editId="5CF35F25">
            <wp:extent cx="3899140" cy="2311879"/>
            <wp:effectExtent l="0" t="0" r="635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 cstate="print"/>
                    <a:srcRect/>
                    <a:stretch/>
                  </pic:blipFill>
                  <pic:spPr>
                    <a:xfrm>
                      <a:off x="0" y="0"/>
                      <a:ext cx="3906815" cy="2316430"/>
                    </a:xfrm>
                    <a:prstGeom prst="rect">
                      <a:avLst/>
                    </a:prstGeom>
                    <a:ln>
                      <a:noFill/>
                    </a:ln>
                  </pic:spPr>
                </pic:pic>
              </a:graphicData>
            </a:graphic>
          </wp:inline>
        </w:drawing>
      </w:r>
    </w:p>
    <w:p w14:paraId="5C8D8D7D" w14:textId="77777777" w:rsidR="00E733E2" w:rsidRPr="004043B0" w:rsidRDefault="00000000" w:rsidP="004043B0">
      <w:pPr>
        <w:spacing w:before="240" w:line="240" w:lineRule="auto"/>
        <w:jc w:val="center"/>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46BAE059" wp14:editId="59E4310D">
            <wp:extent cx="4011283" cy="2520000"/>
            <wp:effectExtent l="0" t="0" r="889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7"/>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pic:blipFill>
                  <pic:spPr>
                    <a:xfrm>
                      <a:off x="0" y="0"/>
                      <a:ext cx="4011283" cy="2520000"/>
                    </a:xfrm>
                    <a:prstGeom prst="rect">
                      <a:avLst/>
                    </a:prstGeom>
                    <a:ln>
                      <a:noFill/>
                    </a:ln>
                  </pic:spPr>
                </pic:pic>
              </a:graphicData>
            </a:graphic>
          </wp:inline>
        </w:drawing>
      </w:r>
    </w:p>
    <w:p w14:paraId="3D79CEB3" w14:textId="77777777" w:rsidR="00E733E2" w:rsidRPr="004043B0" w:rsidRDefault="00000000" w:rsidP="004043B0">
      <w:pPr>
        <w:spacing w:before="240" w:line="240" w:lineRule="auto"/>
        <w:jc w:val="center"/>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745B35FA" wp14:editId="10A5772B">
            <wp:extent cx="3838755" cy="2846717"/>
            <wp:effectExtent l="0" t="0" r="9525" b="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8"/>
                    <pic:cNvPicPr/>
                  </pic:nvPicPr>
                  <pic:blipFill>
                    <a:blip r:embed="rId9" cstate="print"/>
                    <a:srcRect/>
                    <a:stretch/>
                  </pic:blipFill>
                  <pic:spPr>
                    <a:xfrm>
                      <a:off x="0" y="0"/>
                      <a:ext cx="3844764" cy="2851173"/>
                    </a:xfrm>
                    <a:prstGeom prst="rect">
                      <a:avLst/>
                    </a:prstGeom>
                    <a:ln>
                      <a:noFill/>
                    </a:ln>
                  </pic:spPr>
                </pic:pic>
              </a:graphicData>
            </a:graphic>
          </wp:inline>
        </w:drawing>
      </w:r>
    </w:p>
    <w:p w14:paraId="415A1269" w14:textId="77777777" w:rsidR="00DA7E3D" w:rsidRDefault="00DA7E3D" w:rsidP="004043B0">
      <w:pPr>
        <w:spacing w:before="240" w:line="240" w:lineRule="auto"/>
        <w:jc w:val="both"/>
        <w:rPr>
          <w:rFonts w:ascii="Times New Roman" w:hAnsi="Times New Roman" w:cs="Times New Roman"/>
          <w:i/>
          <w:iCs/>
          <w:sz w:val="24"/>
          <w:szCs w:val="24"/>
        </w:rPr>
      </w:pPr>
    </w:p>
    <w:p w14:paraId="6DCF0E13" w14:textId="77777777" w:rsidR="00DA7E3D" w:rsidRDefault="00DA7E3D" w:rsidP="004043B0">
      <w:pPr>
        <w:spacing w:before="240" w:line="240" w:lineRule="auto"/>
        <w:jc w:val="both"/>
        <w:rPr>
          <w:rFonts w:ascii="Times New Roman" w:hAnsi="Times New Roman" w:cs="Times New Roman"/>
          <w:i/>
          <w:iCs/>
          <w:sz w:val="24"/>
          <w:szCs w:val="24"/>
        </w:rPr>
      </w:pPr>
    </w:p>
    <w:p w14:paraId="04FB7E26" w14:textId="37811352" w:rsidR="00E733E2" w:rsidRPr="004043B0" w:rsidRDefault="004043B0" w:rsidP="004043B0">
      <w:pPr>
        <w:spacing w:before="240" w:line="240" w:lineRule="auto"/>
        <w:jc w:val="both"/>
        <w:rPr>
          <w:rFonts w:ascii="Times New Roman" w:hAnsi="Times New Roman" w:cs="Times New Roman"/>
          <w:i/>
          <w:iCs/>
          <w:sz w:val="24"/>
          <w:szCs w:val="24"/>
        </w:rPr>
      </w:pPr>
      <w:r w:rsidRPr="004043B0">
        <w:rPr>
          <w:rFonts w:ascii="Times New Roman" w:hAnsi="Times New Roman" w:cs="Times New Roman"/>
          <w:i/>
          <w:iCs/>
          <w:sz w:val="24"/>
          <w:szCs w:val="24"/>
        </w:rPr>
        <w:lastRenderedPageBreak/>
        <w:t>Screen Shots</w:t>
      </w:r>
    </w:p>
    <w:p w14:paraId="3F233878"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Home page </w:t>
      </w:r>
    </w:p>
    <w:p w14:paraId="453A2411"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33FED034" wp14:editId="5186388D">
            <wp:extent cx="2889533" cy="1600200"/>
            <wp:effectExtent l="0" t="0" r="635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cstate="print"/>
                    <a:srcRect/>
                    <a:stretch/>
                  </pic:blipFill>
                  <pic:spPr>
                    <a:xfrm>
                      <a:off x="0" y="0"/>
                      <a:ext cx="2889533" cy="1600200"/>
                    </a:xfrm>
                    <a:prstGeom prst="rect">
                      <a:avLst/>
                    </a:prstGeom>
                    <a:ln>
                      <a:noFill/>
                    </a:ln>
                  </pic:spPr>
                </pic:pic>
              </a:graphicData>
            </a:graphic>
          </wp:inline>
        </w:drawing>
      </w:r>
    </w:p>
    <w:p w14:paraId="62867D29" w14:textId="7A8F7F28" w:rsidR="00E733E2" w:rsidRPr="004043B0" w:rsidRDefault="004043B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C</w:t>
      </w:r>
      <w:r>
        <w:rPr>
          <w:rFonts w:ascii="Times New Roman" w:hAnsi="Times New Roman" w:cs="Times New Roman"/>
          <w:sz w:val="24"/>
          <w:szCs w:val="24"/>
        </w:rPr>
        <w:t>OP</w:t>
      </w:r>
      <w:r w:rsidRPr="004043B0">
        <w:rPr>
          <w:rFonts w:ascii="Times New Roman" w:hAnsi="Times New Roman" w:cs="Times New Roman"/>
          <w:sz w:val="24"/>
          <w:szCs w:val="24"/>
        </w:rPr>
        <w:t xml:space="preserve"> Choosing Page</w:t>
      </w:r>
    </w:p>
    <w:p w14:paraId="5C7C77B1"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25345503" wp14:editId="33D606BA">
            <wp:extent cx="2889250" cy="1553919"/>
            <wp:effectExtent l="0" t="0" r="6350" b="8255"/>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1" cstate="print"/>
                    <a:srcRect/>
                    <a:stretch/>
                  </pic:blipFill>
                  <pic:spPr>
                    <a:xfrm>
                      <a:off x="0" y="0"/>
                      <a:ext cx="2898975" cy="1559149"/>
                    </a:xfrm>
                    <a:prstGeom prst="rect">
                      <a:avLst/>
                    </a:prstGeom>
                  </pic:spPr>
                </pic:pic>
              </a:graphicData>
            </a:graphic>
          </wp:inline>
        </w:drawing>
      </w:r>
    </w:p>
    <w:p w14:paraId="5393B91F"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COURT Login Page</w:t>
      </w:r>
    </w:p>
    <w:p w14:paraId="6531CA81"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29535598" wp14:editId="2352FE19">
            <wp:extent cx="2889250" cy="1565139"/>
            <wp:effectExtent l="0" t="0" r="6350" b="0"/>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2" cstate="print"/>
                    <a:srcRect/>
                    <a:stretch/>
                  </pic:blipFill>
                  <pic:spPr>
                    <a:xfrm>
                      <a:off x="0" y="0"/>
                      <a:ext cx="2898396" cy="1570094"/>
                    </a:xfrm>
                    <a:prstGeom prst="rect">
                      <a:avLst/>
                    </a:prstGeom>
                  </pic:spPr>
                </pic:pic>
              </a:graphicData>
            </a:graphic>
          </wp:inline>
        </w:drawing>
      </w:r>
    </w:p>
    <w:p w14:paraId="2975D499" w14:textId="5ACD2360" w:rsidR="00E733E2" w:rsidRPr="004043B0" w:rsidRDefault="004043B0" w:rsidP="004043B0">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LAW</w:t>
      </w:r>
      <w:r w:rsidRPr="004043B0">
        <w:rPr>
          <w:rFonts w:ascii="Times New Roman" w:hAnsi="Times New Roman" w:cs="Times New Roman"/>
          <w:sz w:val="24"/>
          <w:szCs w:val="24"/>
        </w:rPr>
        <w:t xml:space="preserve"> Adviser Register Page</w:t>
      </w:r>
    </w:p>
    <w:p w14:paraId="2869BCBD"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23CD6E5B" wp14:editId="5A8035A0">
            <wp:extent cx="2457099" cy="1514650"/>
            <wp:effectExtent l="0" t="0" r="635" b="9525"/>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13" cstate="print"/>
                    <a:srcRect/>
                    <a:stretch/>
                  </pic:blipFill>
                  <pic:spPr>
                    <a:xfrm>
                      <a:off x="0" y="0"/>
                      <a:ext cx="2478701" cy="1527967"/>
                    </a:xfrm>
                    <a:prstGeom prst="rect">
                      <a:avLst/>
                    </a:prstGeom>
                  </pic:spPr>
                </pic:pic>
              </a:graphicData>
            </a:graphic>
          </wp:inline>
        </w:drawing>
      </w:r>
    </w:p>
    <w:p w14:paraId="7B7A5940" w14:textId="77777777" w:rsidR="00E733E2" w:rsidRPr="004043B0" w:rsidRDefault="00E733E2" w:rsidP="004043B0">
      <w:pPr>
        <w:spacing w:before="240" w:line="240" w:lineRule="auto"/>
        <w:jc w:val="both"/>
        <w:rPr>
          <w:rFonts w:ascii="Times New Roman" w:hAnsi="Times New Roman" w:cs="Times New Roman"/>
          <w:sz w:val="24"/>
          <w:szCs w:val="24"/>
        </w:rPr>
      </w:pPr>
    </w:p>
    <w:p w14:paraId="1FBEEE1A" w14:textId="5920EABB" w:rsidR="00E733E2" w:rsidRPr="004043B0" w:rsidRDefault="004043B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lastRenderedPageBreak/>
        <w:t>POLICIA Login Page</w:t>
      </w:r>
    </w:p>
    <w:p w14:paraId="7AC12D0A"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38DA88B2" wp14:editId="31C6E0F5">
            <wp:extent cx="2800350" cy="1609725"/>
            <wp:effectExtent l="0" t="0" r="0" b="9525"/>
            <wp:docPr id="103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4" cstate="print"/>
                    <a:srcRect/>
                    <a:stretch/>
                  </pic:blipFill>
                  <pic:spPr>
                    <a:xfrm>
                      <a:off x="0" y="0"/>
                      <a:ext cx="2800677" cy="1609913"/>
                    </a:xfrm>
                    <a:prstGeom prst="rect">
                      <a:avLst/>
                    </a:prstGeom>
                  </pic:spPr>
                </pic:pic>
              </a:graphicData>
            </a:graphic>
          </wp:inline>
        </w:drawing>
      </w:r>
    </w:p>
    <w:p w14:paraId="1BFEFB63" w14:textId="579E98E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POLICIA </w:t>
      </w:r>
      <w:r w:rsidR="004043B0" w:rsidRPr="004043B0">
        <w:rPr>
          <w:rFonts w:ascii="Times New Roman" w:hAnsi="Times New Roman" w:cs="Times New Roman"/>
          <w:sz w:val="24"/>
          <w:szCs w:val="24"/>
        </w:rPr>
        <w:t>Register Page</w:t>
      </w:r>
    </w:p>
    <w:p w14:paraId="1FFEC5DB"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4754286F" wp14:editId="37878534">
            <wp:extent cx="2924175" cy="1571625"/>
            <wp:effectExtent l="0" t="0" r="9525" b="9525"/>
            <wp:docPr id="103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5" cstate="print"/>
                    <a:srcRect/>
                    <a:stretch/>
                  </pic:blipFill>
                  <pic:spPr>
                    <a:xfrm>
                      <a:off x="0" y="0"/>
                      <a:ext cx="2925167" cy="1572158"/>
                    </a:xfrm>
                    <a:prstGeom prst="rect">
                      <a:avLst/>
                    </a:prstGeom>
                  </pic:spPr>
                </pic:pic>
              </a:graphicData>
            </a:graphic>
          </wp:inline>
        </w:drawing>
      </w:r>
    </w:p>
    <w:p w14:paraId="6F89D506" w14:textId="50BB580E"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SHERIFF </w:t>
      </w:r>
      <w:r w:rsidR="004043B0" w:rsidRPr="004043B0">
        <w:rPr>
          <w:rFonts w:ascii="Times New Roman" w:hAnsi="Times New Roman" w:cs="Times New Roman"/>
          <w:sz w:val="24"/>
          <w:szCs w:val="24"/>
        </w:rPr>
        <w:t>Manage Page</w:t>
      </w:r>
    </w:p>
    <w:p w14:paraId="15BE321B"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4F0ED977" wp14:editId="7C456B02">
            <wp:extent cx="3152775" cy="1647825"/>
            <wp:effectExtent l="0" t="0" r="9525" b="9525"/>
            <wp:docPr id="103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a:blip r:embed="rId16" cstate="print"/>
                    <a:srcRect/>
                    <a:stretch/>
                  </pic:blipFill>
                  <pic:spPr>
                    <a:xfrm>
                      <a:off x="0" y="0"/>
                      <a:ext cx="3153263" cy="1648080"/>
                    </a:xfrm>
                    <a:prstGeom prst="rect">
                      <a:avLst/>
                    </a:prstGeom>
                  </pic:spPr>
                </pic:pic>
              </a:graphicData>
            </a:graphic>
          </wp:inline>
        </w:drawing>
      </w:r>
    </w:p>
    <w:p w14:paraId="3C94F114" w14:textId="011EE8D8"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CIA Login P</w:t>
      </w:r>
      <w:r w:rsidR="004043B0" w:rsidRPr="004043B0">
        <w:rPr>
          <w:rFonts w:ascii="Times New Roman" w:hAnsi="Times New Roman" w:cs="Times New Roman"/>
          <w:sz w:val="24"/>
          <w:szCs w:val="24"/>
        </w:rPr>
        <w:t>age</w:t>
      </w:r>
    </w:p>
    <w:p w14:paraId="38F159BE"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737F8A0A" wp14:editId="6F03D38D">
            <wp:extent cx="3105150" cy="1933575"/>
            <wp:effectExtent l="0" t="0" r="0" b="9525"/>
            <wp:docPr id="10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7" cstate="print"/>
                    <a:srcRect/>
                    <a:stretch/>
                  </pic:blipFill>
                  <pic:spPr>
                    <a:xfrm>
                      <a:off x="0" y="0"/>
                      <a:ext cx="3106135" cy="1934188"/>
                    </a:xfrm>
                    <a:prstGeom prst="rect">
                      <a:avLst/>
                    </a:prstGeom>
                  </pic:spPr>
                </pic:pic>
              </a:graphicData>
            </a:graphic>
          </wp:inline>
        </w:drawing>
      </w:r>
    </w:p>
    <w:p w14:paraId="7344306F" w14:textId="6EB86BCB"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lastRenderedPageBreak/>
        <w:t xml:space="preserve">FBI </w:t>
      </w:r>
      <w:r w:rsidR="004043B0" w:rsidRPr="004043B0">
        <w:rPr>
          <w:rFonts w:ascii="Times New Roman" w:hAnsi="Times New Roman" w:cs="Times New Roman"/>
          <w:sz w:val="24"/>
          <w:szCs w:val="24"/>
        </w:rPr>
        <w:t>Manage Page</w:t>
      </w:r>
    </w:p>
    <w:p w14:paraId="1A031766"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612E647F" wp14:editId="051558A9">
            <wp:extent cx="3543300" cy="2390775"/>
            <wp:effectExtent l="0" t="0" r="0" b="9525"/>
            <wp:docPr id="103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8" cstate="print"/>
                    <a:srcRect/>
                    <a:stretch/>
                  </pic:blipFill>
                  <pic:spPr>
                    <a:xfrm>
                      <a:off x="0" y="0"/>
                      <a:ext cx="3543800" cy="2391112"/>
                    </a:xfrm>
                    <a:prstGeom prst="rect">
                      <a:avLst/>
                    </a:prstGeom>
                  </pic:spPr>
                </pic:pic>
              </a:graphicData>
            </a:graphic>
          </wp:inline>
        </w:drawing>
      </w:r>
    </w:p>
    <w:p w14:paraId="03A56E50" w14:textId="0690AC2F"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LAW </w:t>
      </w:r>
      <w:r w:rsidR="004043B0" w:rsidRPr="004043B0">
        <w:rPr>
          <w:rFonts w:ascii="Times New Roman" w:hAnsi="Times New Roman" w:cs="Times New Roman"/>
          <w:sz w:val="24"/>
          <w:szCs w:val="24"/>
        </w:rPr>
        <w:t>Adviser Verification Page</w:t>
      </w:r>
    </w:p>
    <w:p w14:paraId="7C85A6C2"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5A340C14" wp14:editId="5A3794A7">
            <wp:extent cx="3590925" cy="2152650"/>
            <wp:effectExtent l="0" t="0" r="9525" b="0"/>
            <wp:docPr id="103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srcRect/>
                    <a:stretch/>
                  </pic:blipFill>
                  <pic:spPr>
                    <a:xfrm>
                      <a:off x="0" y="0"/>
                      <a:ext cx="3591309" cy="2152880"/>
                    </a:xfrm>
                    <a:prstGeom prst="rect">
                      <a:avLst/>
                    </a:prstGeom>
                  </pic:spPr>
                </pic:pic>
              </a:graphicData>
            </a:graphic>
          </wp:inline>
        </w:drawing>
      </w:r>
    </w:p>
    <w:p w14:paraId="4627204B" w14:textId="10B71EE3"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FBI </w:t>
      </w:r>
      <w:r w:rsidR="002A0539" w:rsidRPr="004043B0">
        <w:rPr>
          <w:rFonts w:ascii="Times New Roman" w:hAnsi="Times New Roman" w:cs="Times New Roman"/>
          <w:sz w:val="24"/>
          <w:szCs w:val="24"/>
        </w:rPr>
        <w:t>Response Page</w:t>
      </w:r>
    </w:p>
    <w:p w14:paraId="660EB2F6"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7E8B556D" wp14:editId="4259226B">
            <wp:extent cx="3829050" cy="2124387"/>
            <wp:effectExtent l="0" t="0" r="0" b="9525"/>
            <wp:docPr id="103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srcRect/>
                    <a:stretch/>
                  </pic:blipFill>
                  <pic:spPr>
                    <a:xfrm>
                      <a:off x="0" y="0"/>
                      <a:ext cx="3829050" cy="2124387"/>
                    </a:xfrm>
                    <a:prstGeom prst="rect">
                      <a:avLst/>
                    </a:prstGeom>
                  </pic:spPr>
                </pic:pic>
              </a:graphicData>
            </a:graphic>
          </wp:inline>
        </w:drawing>
      </w:r>
    </w:p>
    <w:p w14:paraId="5CF47FC7" w14:textId="5C28A19C" w:rsidR="00E733E2" w:rsidRDefault="00E733E2" w:rsidP="004043B0">
      <w:pPr>
        <w:spacing w:before="240" w:line="240" w:lineRule="auto"/>
        <w:jc w:val="both"/>
        <w:rPr>
          <w:rFonts w:ascii="Times New Roman" w:hAnsi="Times New Roman" w:cs="Times New Roman"/>
          <w:sz w:val="24"/>
          <w:szCs w:val="24"/>
        </w:rPr>
      </w:pPr>
    </w:p>
    <w:p w14:paraId="1DCCD1E3" w14:textId="77777777" w:rsidR="002A0539" w:rsidRPr="004043B0" w:rsidRDefault="002A0539" w:rsidP="004043B0">
      <w:pPr>
        <w:spacing w:before="240" w:line="240" w:lineRule="auto"/>
        <w:jc w:val="both"/>
        <w:rPr>
          <w:rFonts w:ascii="Times New Roman" w:hAnsi="Times New Roman" w:cs="Times New Roman"/>
          <w:sz w:val="24"/>
          <w:szCs w:val="24"/>
        </w:rPr>
      </w:pPr>
    </w:p>
    <w:p w14:paraId="2AD6CB2A" w14:textId="799AF33D" w:rsidR="00E733E2" w:rsidRPr="004043B0" w:rsidRDefault="002A0539"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lastRenderedPageBreak/>
        <w:t>Sheriff Page</w:t>
      </w:r>
    </w:p>
    <w:p w14:paraId="0D3CC3E2"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708A4B65" wp14:editId="702DE5C5">
            <wp:extent cx="3663210" cy="2238317"/>
            <wp:effectExtent l="0" t="0" r="0" b="0"/>
            <wp:docPr id="104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r:embed="rId21" cstate="print"/>
                    <a:srcRect/>
                    <a:stretch/>
                  </pic:blipFill>
                  <pic:spPr>
                    <a:xfrm>
                      <a:off x="0" y="0"/>
                      <a:ext cx="3672917" cy="2244249"/>
                    </a:xfrm>
                    <a:prstGeom prst="rect">
                      <a:avLst/>
                    </a:prstGeom>
                  </pic:spPr>
                </pic:pic>
              </a:graphicData>
            </a:graphic>
          </wp:inline>
        </w:drawing>
      </w:r>
    </w:p>
    <w:p w14:paraId="51D895FC" w14:textId="6953F788"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POLICIA </w:t>
      </w:r>
      <w:r w:rsidR="002A0539" w:rsidRPr="004043B0">
        <w:rPr>
          <w:rFonts w:ascii="Times New Roman" w:hAnsi="Times New Roman" w:cs="Times New Roman"/>
          <w:sz w:val="24"/>
          <w:szCs w:val="24"/>
        </w:rPr>
        <w:t>Activation Page</w:t>
      </w:r>
    </w:p>
    <w:p w14:paraId="7CFED89B"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drawing>
          <wp:inline distT="0" distB="0" distL="0" distR="0" wp14:anchorId="08E3A87F" wp14:editId="13AFF12A">
            <wp:extent cx="3662680" cy="2227097"/>
            <wp:effectExtent l="0" t="0" r="0" b="1905"/>
            <wp:docPr id="104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srcRect/>
                    <a:stretch/>
                  </pic:blipFill>
                  <pic:spPr>
                    <a:xfrm>
                      <a:off x="0" y="0"/>
                      <a:ext cx="3676348" cy="2235408"/>
                    </a:xfrm>
                    <a:prstGeom prst="rect">
                      <a:avLst/>
                    </a:prstGeom>
                  </pic:spPr>
                </pic:pic>
              </a:graphicData>
            </a:graphic>
          </wp:inline>
        </w:drawing>
      </w:r>
    </w:p>
    <w:p w14:paraId="57C8C05F" w14:textId="77777777" w:rsidR="00E733E2" w:rsidRPr="002A0539" w:rsidRDefault="00000000" w:rsidP="002A0539">
      <w:pPr>
        <w:pStyle w:val="ListParagraph"/>
        <w:numPr>
          <w:ilvl w:val="0"/>
          <w:numId w:val="12"/>
        </w:numPr>
        <w:spacing w:before="240" w:after="240"/>
        <w:ind w:left="360"/>
        <w:jc w:val="both"/>
        <w:rPr>
          <w:b/>
          <w:bCs/>
          <w:sz w:val="24"/>
          <w:szCs w:val="24"/>
        </w:rPr>
      </w:pPr>
      <w:r w:rsidRPr="002A0539">
        <w:rPr>
          <w:b/>
          <w:bCs/>
          <w:sz w:val="24"/>
          <w:szCs w:val="24"/>
        </w:rPr>
        <w:t>Conclusion</w:t>
      </w:r>
    </w:p>
    <w:p w14:paraId="00AE05AD" w14:textId="0E360AC0" w:rsidR="00E733E2" w:rsidRPr="004043B0" w:rsidRDefault="00000000" w:rsidP="004043B0">
      <w:pPr>
        <w:spacing w:before="240" w:line="240" w:lineRule="auto"/>
        <w:jc w:val="both"/>
        <w:rPr>
          <w:rFonts w:ascii="Times New Roman" w:hAnsi="Times New Roman" w:cs="Times New Roman"/>
          <w:sz w:val="24"/>
          <w:szCs w:val="24"/>
        </w:rPr>
      </w:pPr>
      <w:bookmarkStart w:id="2" w:name="_Hlk67529684"/>
      <w:bookmarkStart w:id="3" w:name="docs-internal-guid-d51b2ca9-7fff-b3a1-62"/>
      <w:bookmarkEnd w:id="2"/>
      <w:bookmarkEnd w:id="3"/>
      <w:r w:rsidRPr="004043B0">
        <w:rPr>
          <w:rFonts w:ascii="Times New Roman" w:hAnsi="Times New Roman" w:cs="Times New Roman"/>
          <w:sz w:val="24"/>
          <w:szCs w:val="24"/>
        </w:rPr>
        <w:t xml:space="preserve">Cybercrime involves the process of identifying, collecting, acquiring, and preserving. </w:t>
      </w:r>
      <w:r w:rsidR="002A0539" w:rsidRPr="004043B0">
        <w:rPr>
          <w:rFonts w:ascii="Times New Roman" w:hAnsi="Times New Roman" w:cs="Times New Roman"/>
          <w:sz w:val="24"/>
          <w:szCs w:val="24"/>
        </w:rPr>
        <w:t>Analysing</w:t>
      </w:r>
      <w:r w:rsidRPr="004043B0">
        <w:rPr>
          <w:rFonts w:ascii="Times New Roman" w:hAnsi="Times New Roman" w:cs="Times New Roman"/>
          <w:sz w:val="24"/>
          <w:szCs w:val="24"/>
        </w:rPr>
        <w:t>, and presenting of digital evidence. Digital evidence must be authenticated to ensure its admissibility in a court of law. Ultimately, the forensic artefacts and forensic methods used to static or live acquisition depend on the cases and its section. Real evidence must be competent (authenticated), relevant, and material. This software is developed with modular approach. All module in this system have been tested with valid data and everything worked successfully.</w:t>
      </w:r>
      <w:r w:rsidR="00DA7E3D">
        <w:rPr>
          <w:rFonts w:ascii="Times New Roman" w:hAnsi="Times New Roman" w:cs="Times New Roman"/>
          <w:sz w:val="24"/>
          <w:szCs w:val="24"/>
        </w:rPr>
        <w:t xml:space="preserve"> </w:t>
      </w:r>
      <w:r w:rsidRPr="004043B0">
        <w:rPr>
          <w:rFonts w:ascii="Times New Roman" w:hAnsi="Times New Roman" w:cs="Times New Roman"/>
          <w:sz w:val="24"/>
          <w:szCs w:val="24"/>
        </w:rPr>
        <w:t>Acquiring digital evidence involves the process of obtaining and preserving digital data for the purpose of forensic analysis. The digital evidence can be acquired from various sources such as computers, mobile devices, servers, cloud storage, or other digital storage media. The process of acquiring digital evidence must be performed in a manner that maintains the integrity and authenticity of the data. This includes taking proper steps to prevent modification or corruption of the data, and documenting the chain of custody of the evidence. The method of acquiring digital evidence depends on the type of data and the source, and can range from live acquisition techniques such as memory imaging to static techniques such as disk imaging. It is important to follow best practices and industry standards for digital evidence acquisition to ensure the admissibility of the evidence in a court of law.</w:t>
      </w:r>
    </w:p>
    <w:p w14:paraId="6F31C5F9" w14:textId="0CC30B7D" w:rsidR="00E733E2" w:rsidRPr="002A0539" w:rsidRDefault="002A0539" w:rsidP="004043B0">
      <w:pPr>
        <w:spacing w:before="240" w:line="240" w:lineRule="auto"/>
        <w:jc w:val="both"/>
        <w:rPr>
          <w:rFonts w:ascii="Times New Roman" w:hAnsi="Times New Roman" w:cs="Times New Roman"/>
          <w:b/>
          <w:bCs/>
          <w:sz w:val="24"/>
          <w:szCs w:val="24"/>
        </w:rPr>
      </w:pPr>
      <w:r w:rsidRPr="002A0539">
        <w:rPr>
          <w:rFonts w:ascii="Times New Roman" w:hAnsi="Times New Roman" w:cs="Times New Roman"/>
          <w:b/>
          <w:bCs/>
          <w:sz w:val="24"/>
          <w:szCs w:val="24"/>
        </w:rPr>
        <w:lastRenderedPageBreak/>
        <w:t>Reference</w:t>
      </w:r>
      <w:r>
        <w:rPr>
          <w:rFonts w:ascii="Times New Roman" w:hAnsi="Times New Roman" w:cs="Times New Roman"/>
          <w:b/>
          <w:bCs/>
          <w:sz w:val="24"/>
          <w:szCs w:val="24"/>
        </w:rPr>
        <w:t>s</w:t>
      </w:r>
    </w:p>
    <w:p w14:paraId="6384CF1D"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[1] "Digital Forensics Processing and Procedures: Meeting the Requirements of ISO 17020, ISO 17025, ISO 27001, and Best Practice Requirements" by David Watson and Eoghan Casey. </w:t>
      </w:r>
    </w:p>
    <w:p w14:paraId="790A721C"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[2 "A Survey of Cybersecurity and Privacy Research" by Y. Al-</w:t>
      </w:r>
      <w:proofErr w:type="spellStart"/>
      <w:r w:rsidRPr="004043B0">
        <w:rPr>
          <w:rFonts w:ascii="Times New Roman" w:hAnsi="Times New Roman" w:cs="Times New Roman"/>
          <w:sz w:val="24"/>
          <w:szCs w:val="24"/>
        </w:rPr>
        <w:t>Turjman</w:t>
      </w:r>
      <w:proofErr w:type="spellEnd"/>
      <w:r w:rsidRPr="004043B0">
        <w:rPr>
          <w:rFonts w:ascii="Times New Roman" w:hAnsi="Times New Roman" w:cs="Times New Roman"/>
          <w:sz w:val="24"/>
          <w:szCs w:val="24"/>
        </w:rPr>
        <w:t xml:space="preserve">, published in the Journal of Information Security and Applications in 2021. </w:t>
      </w:r>
    </w:p>
    <w:p w14:paraId="20C88F90"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[3] "The State of Industrial Cybersecurity: 2020 Report" by Kaspersky, published in 2020.</w:t>
      </w:r>
    </w:p>
    <w:p w14:paraId="493856A9"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[4] "A Systematic Review of Multistep Attack Detection in Cybersecurity" by X. Chen, Y. Li, and X. Lu, published in the Journal of Network and Computer Applications in 2019.</w:t>
      </w:r>
    </w:p>
    <w:p w14:paraId="116178F3"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[5] "Standardizing Cyber Threat Intelligence Information with the Structured Threat Information Expression (STIX)" by S. Shackleford and J. </w:t>
      </w:r>
      <w:proofErr w:type="spellStart"/>
      <w:r w:rsidRPr="004043B0">
        <w:rPr>
          <w:rFonts w:ascii="Times New Roman" w:hAnsi="Times New Roman" w:cs="Times New Roman"/>
          <w:sz w:val="24"/>
          <w:szCs w:val="24"/>
        </w:rPr>
        <w:t>Hoelzle</w:t>
      </w:r>
      <w:proofErr w:type="spellEnd"/>
      <w:r w:rsidRPr="004043B0">
        <w:rPr>
          <w:rFonts w:ascii="Times New Roman" w:hAnsi="Times New Roman" w:cs="Times New Roman"/>
          <w:sz w:val="24"/>
          <w:szCs w:val="24"/>
        </w:rPr>
        <w:t>, published in the Journal of Information Security and Applications in 2016.</w:t>
      </w:r>
    </w:p>
    <w:p w14:paraId="6369B6CD"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[6] "A Cyber Forensics Needs Analysis Survey: Revisiting the Domain's Needs a Decade Later" by H. </w:t>
      </w:r>
      <w:proofErr w:type="spellStart"/>
      <w:r w:rsidRPr="004043B0">
        <w:rPr>
          <w:rFonts w:ascii="Times New Roman" w:hAnsi="Times New Roman" w:cs="Times New Roman"/>
          <w:sz w:val="24"/>
          <w:szCs w:val="24"/>
        </w:rPr>
        <w:t>Alshammari</w:t>
      </w:r>
      <w:proofErr w:type="spellEnd"/>
      <w:r w:rsidRPr="004043B0">
        <w:rPr>
          <w:rFonts w:ascii="Times New Roman" w:hAnsi="Times New Roman" w:cs="Times New Roman"/>
          <w:sz w:val="24"/>
          <w:szCs w:val="24"/>
        </w:rPr>
        <w:t xml:space="preserve">, A. </w:t>
      </w:r>
      <w:proofErr w:type="spellStart"/>
      <w:r w:rsidRPr="004043B0">
        <w:rPr>
          <w:rFonts w:ascii="Times New Roman" w:hAnsi="Times New Roman" w:cs="Times New Roman"/>
          <w:sz w:val="24"/>
          <w:szCs w:val="24"/>
        </w:rPr>
        <w:t>Alshammari</w:t>
      </w:r>
      <w:proofErr w:type="spellEnd"/>
      <w:r w:rsidRPr="004043B0">
        <w:rPr>
          <w:rFonts w:ascii="Times New Roman" w:hAnsi="Times New Roman" w:cs="Times New Roman"/>
          <w:sz w:val="24"/>
          <w:szCs w:val="24"/>
        </w:rPr>
        <w:t>, and M. Al-</w:t>
      </w:r>
      <w:proofErr w:type="spellStart"/>
      <w:r w:rsidRPr="004043B0">
        <w:rPr>
          <w:rFonts w:ascii="Times New Roman" w:hAnsi="Times New Roman" w:cs="Times New Roman"/>
          <w:sz w:val="24"/>
          <w:szCs w:val="24"/>
        </w:rPr>
        <w:t>Turjman</w:t>
      </w:r>
      <w:proofErr w:type="spellEnd"/>
      <w:r w:rsidRPr="004043B0">
        <w:rPr>
          <w:rFonts w:ascii="Times New Roman" w:hAnsi="Times New Roman" w:cs="Times New Roman"/>
          <w:sz w:val="24"/>
          <w:szCs w:val="24"/>
        </w:rPr>
        <w:t>, published in the Journal of Digital Forensics, Security and Law in 2020.</w:t>
      </w:r>
    </w:p>
    <w:p w14:paraId="6996BCF9"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[7] "Internet Crime Report 2020" - published by the FBI's Internet Crime Complaint Center (IC3). </w:t>
      </w:r>
    </w:p>
    <w:p w14:paraId="56DC88E1"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[8] "A Guide to Integrating Forensic Techniques into Incident Response" by C. Sanders, published in the Journal of Digital Forensics, Security and Law in 2013.</w:t>
      </w:r>
    </w:p>
    <w:p w14:paraId="657BF335"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[9] "The Evolution of U.S. Cyber Crime: A Historical Review and Future Projections" by M. </w:t>
      </w:r>
      <w:proofErr w:type="spellStart"/>
      <w:r w:rsidRPr="004043B0">
        <w:rPr>
          <w:rFonts w:ascii="Times New Roman" w:hAnsi="Times New Roman" w:cs="Times New Roman"/>
          <w:sz w:val="24"/>
          <w:szCs w:val="24"/>
        </w:rPr>
        <w:t>Cloppert</w:t>
      </w:r>
      <w:proofErr w:type="spellEnd"/>
      <w:r w:rsidRPr="004043B0">
        <w:rPr>
          <w:rFonts w:ascii="Times New Roman" w:hAnsi="Times New Roman" w:cs="Times New Roman"/>
          <w:sz w:val="24"/>
          <w:szCs w:val="24"/>
        </w:rPr>
        <w:t xml:space="preserve">, published in the Journal of Digital Forensics, Security and Law in 2011. </w:t>
      </w:r>
    </w:p>
    <w:p w14:paraId="5F2E1F6E" w14:textId="77777777" w:rsidR="00E733E2" w:rsidRPr="004043B0" w:rsidRDefault="00000000" w:rsidP="004043B0">
      <w:pPr>
        <w:spacing w:before="240" w:line="240" w:lineRule="auto"/>
        <w:jc w:val="both"/>
        <w:rPr>
          <w:rFonts w:ascii="Times New Roman" w:hAnsi="Times New Roman" w:cs="Times New Roman"/>
          <w:sz w:val="24"/>
          <w:szCs w:val="24"/>
        </w:rPr>
      </w:pPr>
      <w:r w:rsidRPr="004043B0">
        <w:rPr>
          <w:rFonts w:ascii="Times New Roman" w:hAnsi="Times New Roman" w:cs="Times New Roman"/>
          <w:sz w:val="24"/>
          <w:szCs w:val="24"/>
        </w:rPr>
        <w:t xml:space="preserve">[10] "U.S. Cyber Crime: Challenges and Strategies for Investigation and Prosecution" by M. </w:t>
      </w:r>
      <w:proofErr w:type="spellStart"/>
      <w:r w:rsidRPr="004043B0">
        <w:rPr>
          <w:rFonts w:ascii="Times New Roman" w:hAnsi="Times New Roman" w:cs="Times New Roman"/>
          <w:sz w:val="24"/>
          <w:szCs w:val="24"/>
        </w:rPr>
        <w:t>Cloppert</w:t>
      </w:r>
      <w:proofErr w:type="spellEnd"/>
      <w:r w:rsidRPr="004043B0">
        <w:rPr>
          <w:rFonts w:ascii="Times New Roman" w:hAnsi="Times New Roman" w:cs="Times New Roman"/>
          <w:sz w:val="24"/>
          <w:szCs w:val="24"/>
        </w:rPr>
        <w:t xml:space="preserve"> and J. </w:t>
      </w:r>
      <w:proofErr w:type="spellStart"/>
      <w:r w:rsidRPr="004043B0">
        <w:rPr>
          <w:rFonts w:ascii="Times New Roman" w:hAnsi="Times New Roman" w:cs="Times New Roman"/>
          <w:sz w:val="24"/>
          <w:szCs w:val="24"/>
        </w:rPr>
        <w:t>Tyworth</w:t>
      </w:r>
      <w:proofErr w:type="spellEnd"/>
      <w:r w:rsidRPr="004043B0">
        <w:rPr>
          <w:rFonts w:ascii="Times New Roman" w:hAnsi="Times New Roman" w:cs="Times New Roman"/>
          <w:sz w:val="24"/>
          <w:szCs w:val="24"/>
        </w:rPr>
        <w:t xml:space="preserve">, published in the Journal of Digital Forensics, Security and Law in 2015. </w:t>
      </w:r>
    </w:p>
    <w:sectPr w:rsidR="00E733E2" w:rsidRPr="004043B0" w:rsidSect="004043B0">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0000000000000000000"/>
    <w:charset w:val="00"/>
    <w:family w:val="roman"/>
    <w:notTrueType/>
    <w:pitch w:val="default"/>
  </w:font>
  <w:font w:name="Bitstream Vera Sans">
    <w:panose1 w:val="00000000000000000000"/>
    <w:charset w:val="00"/>
    <w:family w:val="roman"/>
    <w:notTrueType/>
    <w:pitch w:val="default"/>
  </w:font>
  <w:font w:name="Free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multilevel"/>
    <w:tmpl w:val="FE709F4C"/>
    <w:lvl w:ilvl="0">
      <w:start w:val="1"/>
      <w:numFmt w:val="upperRoman"/>
      <w:pStyle w:val="Heading1"/>
      <w:lvlText w:val="%1."/>
      <w:lvlJc w:val="center"/>
      <w:pPr>
        <w:tabs>
          <w:tab w:val="left" w:pos="576"/>
        </w:tabs>
        <w:ind w:left="0" w:firstLine="216"/>
      </w:pPr>
      <w:rPr>
        <w:b/>
        <w:bCs w:val="0"/>
        <w:sz w:val="20"/>
        <w:szCs w:val="24"/>
      </w:rPr>
    </w:lvl>
    <w:lvl w:ilvl="1">
      <w:start w:val="1"/>
      <w:numFmt w:val="decimal"/>
      <w:pStyle w:val="Heading2"/>
      <w:lvlText w:val="%2."/>
      <w:lvlJc w:val="left"/>
      <w:pPr>
        <w:tabs>
          <w:tab w:val="left" w:pos="360"/>
        </w:tabs>
        <w:ind w:left="288" w:hanging="288"/>
      </w:pPr>
      <w:rPr>
        <w:b w:val="0"/>
        <w:bCs w:val="0"/>
        <w:sz w:val="20"/>
        <w:szCs w:val="20"/>
      </w:rPr>
    </w:lvl>
    <w:lvl w:ilvl="2">
      <w:start w:val="1"/>
      <w:numFmt w:val="decimal"/>
      <w:pStyle w:val="Heading3"/>
      <w:lvlText w:val="%3)"/>
      <w:lvlJc w:val="left"/>
      <w:pPr>
        <w:tabs>
          <w:tab w:val="left" w:pos="540"/>
        </w:tabs>
        <w:ind w:left="0" w:firstLine="180"/>
      </w:pPr>
      <w:rPr>
        <w:rFonts w:ascii="Times New Roman" w:hAnsi="Times New Roman" w:cs="Times New Roman"/>
        <w:b w:val="0"/>
        <w:bCs w:val="0"/>
        <w:i/>
        <w:iCs/>
        <w:caps w:val="0"/>
        <w:smallCaps w:val="0"/>
        <w:vanish w:val="0"/>
        <w:color w:val="auto"/>
        <w:position w:val="0"/>
        <w:sz w:val="20"/>
        <w:szCs w:val="20"/>
        <w:vertAlign w:val="baseline"/>
      </w:rPr>
    </w:lvl>
    <w:lvl w:ilvl="3">
      <w:start w:val="1"/>
      <w:numFmt w:val="lowerLetter"/>
      <w:pStyle w:val="Heading4"/>
      <w:lvlText w:val="%4)"/>
      <w:lvlJc w:val="left"/>
      <w:pPr>
        <w:tabs>
          <w:tab w:val="left" w:pos="630"/>
        </w:tabs>
        <w:ind w:left="0" w:firstLine="360"/>
      </w:pPr>
      <w:rPr>
        <w:rFonts w:ascii="Times New Roman" w:hAnsi="Times New Roman" w:cs="Times New Roman"/>
        <w:b w:val="0"/>
        <w:bCs w:val="0"/>
        <w:i/>
        <w:iCs/>
        <w:sz w:val="20"/>
        <w:szCs w:val="20"/>
      </w:rPr>
    </w:lvl>
    <w:lvl w:ilvl="4">
      <w:start w:val="1"/>
      <w:numFmt w:val="none"/>
      <w:pStyle w:val="Heading5"/>
      <w:suff w:val="nothing"/>
      <w:lvlText w:val=""/>
      <w:lvlJc w:val="left"/>
      <w:pPr>
        <w:tabs>
          <w:tab w:val="left" w:pos="0"/>
        </w:tabs>
        <w:ind w:left="2880" w:firstLine="0"/>
      </w:pPr>
      <w:rPr>
        <w:rFonts w:cs="Times New Roman"/>
      </w:rPr>
    </w:lvl>
    <w:lvl w:ilvl="5">
      <w:start w:val="1"/>
      <w:numFmt w:val="lowerLetter"/>
      <w:pStyle w:val="Heading6"/>
      <w:lvlText w:val="(%6)"/>
      <w:lvlJc w:val="left"/>
      <w:pPr>
        <w:tabs>
          <w:tab w:val="left" w:pos="3960"/>
        </w:tabs>
        <w:ind w:left="3600" w:firstLine="0"/>
      </w:pPr>
      <w:rPr>
        <w:rFonts w:cs="Times New Roman"/>
      </w:rPr>
    </w:lvl>
    <w:lvl w:ilvl="6">
      <w:start w:val="1"/>
      <w:numFmt w:val="lowerRoman"/>
      <w:pStyle w:val="Heading7"/>
      <w:lvlText w:val="(%7)"/>
      <w:lvlJc w:val="left"/>
      <w:pPr>
        <w:tabs>
          <w:tab w:val="left" w:pos="4680"/>
        </w:tabs>
        <w:ind w:left="4320" w:firstLine="0"/>
      </w:pPr>
      <w:rPr>
        <w:rFonts w:cs="Times New Roman"/>
      </w:rPr>
    </w:lvl>
    <w:lvl w:ilvl="7">
      <w:start w:val="1"/>
      <w:numFmt w:val="lowerLetter"/>
      <w:pStyle w:val="Heading8"/>
      <w:lvlText w:val="(%8)"/>
      <w:lvlJc w:val="left"/>
      <w:pPr>
        <w:tabs>
          <w:tab w:val="left" w:pos="5400"/>
        </w:tabs>
        <w:ind w:left="5040" w:firstLine="0"/>
      </w:pPr>
      <w:rPr>
        <w:rFonts w:cs="Times New Roman"/>
      </w:rPr>
    </w:lvl>
    <w:lvl w:ilvl="8">
      <w:start w:val="1"/>
      <w:numFmt w:val="lowerRoman"/>
      <w:pStyle w:val="Heading9"/>
      <w:lvlText w:val="(%9)"/>
      <w:lvlJc w:val="left"/>
      <w:pPr>
        <w:tabs>
          <w:tab w:val="left" w:pos="6120"/>
        </w:tabs>
        <w:ind w:left="5760" w:firstLine="0"/>
      </w:pPr>
      <w:rPr>
        <w:rFonts w:cs="Times New Roman"/>
      </w:rPr>
    </w:lvl>
  </w:abstractNum>
  <w:abstractNum w:abstractNumId="1" w15:restartNumberingAfterBreak="0">
    <w:nsid w:val="00000001"/>
    <w:multiLevelType w:val="multilevel"/>
    <w:tmpl w:val="B32E92F2"/>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2" w15:restartNumberingAfterBreak="0">
    <w:nsid w:val="00000002"/>
    <w:multiLevelType w:val="hybridMultilevel"/>
    <w:tmpl w:val="4DCE549A"/>
    <w:lvl w:ilvl="0" w:tplc="ADAAE14A">
      <w:start w:val="1"/>
      <w:numFmt w:val="lowerRoman"/>
      <w:lvlText w:val="%1)"/>
      <w:lvlJc w:val="left"/>
      <w:pPr>
        <w:ind w:left="860" w:hanging="720"/>
      </w:pPr>
      <w:rPr>
        <w:rFonts w:hint="default"/>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3" w15:restartNumberingAfterBreak="0">
    <w:nsid w:val="00000003"/>
    <w:multiLevelType w:val="multilevel"/>
    <w:tmpl w:val="C98CB2A2"/>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4" w15:restartNumberingAfterBreak="0">
    <w:nsid w:val="00000004"/>
    <w:multiLevelType w:val="multilevel"/>
    <w:tmpl w:val="C43E3218"/>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5" w15:restartNumberingAfterBreak="0">
    <w:nsid w:val="00000005"/>
    <w:multiLevelType w:val="multilevel"/>
    <w:tmpl w:val="8CBA41DE"/>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6" w15:restartNumberingAfterBreak="0">
    <w:nsid w:val="00000006"/>
    <w:multiLevelType w:val="multilevel"/>
    <w:tmpl w:val="85242F1A"/>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7" w15:restartNumberingAfterBreak="0">
    <w:nsid w:val="00000007"/>
    <w:multiLevelType w:val="multilevel"/>
    <w:tmpl w:val="A6B4C558"/>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8" w15:restartNumberingAfterBreak="0">
    <w:nsid w:val="00000008"/>
    <w:multiLevelType w:val="multilevel"/>
    <w:tmpl w:val="56485D0A"/>
    <w:lvl w:ilvl="0">
      <w:start w:val="1"/>
      <w:numFmt w:val="decimal"/>
      <w:lvlText w:val="%1)"/>
      <w:lvlJc w:val="left"/>
      <w:pPr>
        <w:tabs>
          <w:tab w:val="left" w:pos="709"/>
        </w:tabs>
        <w:ind w:left="709" w:hanging="283"/>
      </w:pPr>
      <w:rPr>
        <w:b w:val="0"/>
        <w:bCs w:val="0"/>
        <w:sz w:val="20"/>
        <w:szCs w:val="20"/>
      </w:rPr>
    </w:lvl>
    <w:lvl w:ilvl="1">
      <w:start w:val="1"/>
      <w:numFmt w:val="decimal"/>
      <w:lvlText w:val="%2."/>
      <w:lvlJc w:val="left"/>
      <w:pPr>
        <w:tabs>
          <w:tab w:val="left" w:pos="1418"/>
        </w:tabs>
        <w:ind w:left="1418" w:hanging="283"/>
      </w:pPr>
      <w:rPr>
        <w:b w:val="0"/>
        <w:bCs w:val="0"/>
        <w:sz w:val="24"/>
        <w:szCs w:val="24"/>
      </w:rPr>
    </w:lvl>
    <w:lvl w:ilvl="2">
      <w:start w:val="1"/>
      <w:numFmt w:val="decimal"/>
      <w:lvlText w:val="%3."/>
      <w:lvlJc w:val="left"/>
      <w:pPr>
        <w:tabs>
          <w:tab w:val="left" w:pos="2127"/>
        </w:tabs>
        <w:ind w:left="2127" w:hanging="283"/>
      </w:pPr>
      <w:rPr>
        <w:b w:val="0"/>
        <w:bCs w:val="0"/>
        <w:sz w:val="24"/>
        <w:szCs w:val="24"/>
      </w:rPr>
    </w:lvl>
    <w:lvl w:ilvl="3">
      <w:start w:val="1"/>
      <w:numFmt w:val="decimal"/>
      <w:lvlText w:val="%4."/>
      <w:lvlJc w:val="left"/>
      <w:pPr>
        <w:tabs>
          <w:tab w:val="left" w:pos="2836"/>
        </w:tabs>
        <w:ind w:left="2836" w:hanging="283"/>
      </w:pPr>
      <w:rPr>
        <w:b w:val="0"/>
        <w:bCs w:val="0"/>
        <w:sz w:val="24"/>
        <w:szCs w:val="24"/>
      </w:rPr>
    </w:lvl>
    <w:lvl w:ilvl="4">
      <w:start w:val="1"/>
      <w:numFmt w:val="decimal"/>
      <w:lvlText w:val="%5."/>
      <w:lvlJc w:val="left"/>
      <w:pPr>
        <w:tabs>
          <w:tab w:val="left" w:pos="3545"/>
        </w:tabs>
        <w:ind w:left="3545" w:hanging="283"/>
      </w:pPr>
      <w:rPr>
        <w:b w:val="0"/>
        <w:bCs w:val="0"/>
        <w:sz w:val="24"/>
        <w:szCs w:val="24"/>
      </w:rPr>
    </w:lvl>
    <w:lvl w:ilvl="5">
      <w:start w:val="1"/>
      <w:numFmt w:val="decimal"/>
      <w:lvlText w:val="%6."/>
      <w:lvlJc w:val="left"/>
      <w:pPr>
        <w:tabs>
          <w:tab w:val="left" w:pos="4254"/>
        </w:tabs>
        <w:ind w:left="4254" w:hanging="283"/>
      </w:pPr>
      <w:rPr>
        <w:b w:val="0"/>
        <w:bCs w:val="0"/>
        <w:sz w:val="24"/>
        <w:szCs w:val="24"/>
      </w:rPr>
    </w:lvl>
    <w:lvl w:ilvl="6">
      <w:start w:val="1"/>
      <w:numFmt w:val="decimal"/>
      <w:lvlText w:val="%7."/>
      <w:lvlJc w:val="left"/>
      <w:pPr>
        <w:tabs>
          <w:tab w:val="left" w:pos="4963"/>
        </w:tabs>
        <w:ind w:left="4963" w:hanging="283"/>
      </w:pPr>
      <w:rPr>
        <w:b w:val="0"/>
        <w:bCs w:val="0"/>
        <w:sz w:val="24"/>
        <w:szCs w:val="24"/>
      </w:rPr>
    </w:lvl>
    <w:lvl w:ilvl="7">
      <w:start w:val="1"/>
      <w:numFmt w:val="decimal"/>
      <w:lvlText w:val="%8."/>
      <w:lvlJc w:val="left"/>
      <w:pPr>
        <w:tabs>
          <w:tab w:val="left" w:pos="5672"/>
        </w:tabs>
        <w:ind w:left="5672" w:hanging="283"/>
      </w:pPr>
      <w:rPr>
        <w:b w:val="0"/>
        <w:bCs w:val="0"/>
        <w:sz w:val="24"/>
        <w:szCs w:val="24"/>
      </w:rPr>
    </w:lvl>
    <w:lvl w:ilvl="8">
      <w:start w:val="1"/>
      <w:numFmt w:val="decimal"/>
      <w:lvlText w:val="%9."/>
      <w:lvlJc w:val="left"/>
      <w:pPr>
        <w:tabs>
          <w:tab w:val="left" w:pos="6381"/>
        </w:tabs>
        <w:ind w:left="6381" w:hanging="283"/>
      </w:pPr>
      <w:rPr>
        <w:b w:val="0"/>
        <w:bCs w:val="0"/>
        <w:sz w:val="24"/>
        <w:szCs w:val="24"/>
      </w:rPr>
    </w:lvl>
  </w:abstractNum>
  <w:abstractNum w:abstractNumId="9" w15:restartNumberingAfterBreak="0">
    <w:nsid w:val="00000009"/>
    <w:multiLevelType w:val="multilevel"/>
    <w:tmpl w:val="6D88365B"/>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000000A"/>
    <w:multiLevelType w:val="multilevel"/>
    <w:tmpl w:val="741E20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1" w15:restartNumberingAfterBreak="0">
    <w:nsid w:val="5C1B37A9"/>
    <w:multiLevelType w:val="multilevel"/>
    <w:tmpl w:val="3EF831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ascii="Calibri" w:hAnsi="Calibri" w:cs="SimSun" w:hint="default"/>
      </w:rPr>
    </w:lvl>
    <w:lvl w:ilvl="3">
      <w:start w:val="1"/>
      <w:numFmt w:val="decimal"/>
      <w:isLgl/>
      <w:lvlText w:val="%1.%2.%3.%4"/>
      <w:lvlJc w:val="left"/>
      <w:pPr>
        <w:ind w:left="1080" w:hanging="720"/>
      </w:pPr>
      <w:rPr>
        <w:rFonts w:ascii="Calibri" w:hAnsi="Calibri" w:cs="SimSun" w:hint="default"/>
      </w:rPr>
    </w:lvl>
    <w:lvl w:ilvl="4">
      <w:start w:val="1"/>
      <w:numFmt w:val="decimal"/>
      <w:isLgl/>
      <w:lvlText w:val="%1.%2.%3.%4.%5"/>
      <w:lvlJc w:val="left"/>
      <w:pPr>
        <w:ind w:left="1440" w:hanging="1080"/>
      </w:pPr>
      <w:rPr>
        <w:rFonts w:ascii="Calibri" w:hAnsi="Calibri" w:cs="SimSun" w:hint="default"/>
      </w:rPr>
    </w:lvl>
    <w:lvl w:ilvl="5">
      <w:start w:val="1"/>
      <w:numFmt w:val="decimal"/>
      <w:isLgl/>
      <w:lvlText w:val="%1.%2.%3.%4.%5.%6"/>
      <w:lvlJc w:val="left"/>
      <w:pPr>
        <w:ind w:left="1440" w:hanging="1080"/>
      </w:pPr>
      <w:rPr>
        <w:rFonts w:ascii="Calibri" w:hAnsi="Calibri" w:cs="SimSun" w:hint="default"/>
      </w:rPr>
    </w:lvl>
    <w:lvl w:ilvl="6">
      <w:start w:val="1"/>
      <w:numFmt w:val="decimal"/>
      <w:isLgl/>
      <w:lvlText w:val="%1.%2.%3.%4.%5.%6.%7"/>
      <w:lvlJc w:val="left"/>
      <w:pPr>
        <w:ind w:left="1800" w:hanging="1440"/>
      </w:pPr>
      <w:rPr>
        <w:rFonts w:ascii="Calibri" w:hAnsi="Calibri" w:cs="SimSun" w:hint="default"/>
      </w:rPr>
    </w:lvl>
    <w:lvl w:ilvl="7">
      <w:start w:val="1"/>
      <w:numFmt w:val="decimal"/>
      <w:isLgl/>
      <w:lvlText w:val="%1.%2.%3.%4.%5.%6.%7.%8"/>
      <w:lvlJc w:val="left"/>
      <w:pPr>
        <w:ind w:left="1800" w:hanging="1440"/>
      </w:pPr>
      <w:rPr>
        <w:rFonts w:ascii="Calibri" w:hAnsi="Calibri" w:cs="SimSun" w:hint="default"/>
      </w:rPr>
    </w:lvl>
    <w:lvl w:ilvl="8">
      <w:start w:val="1"/>
      <w:numFmt w:val="decimal"/>
      <w:isLgl/>
      <w:lvlText w:val="%1.%2.%3.%4.%5.%6.%7.%8.%9"/>
      <w:lvlJc w:val="left"/>
      <w:pPr>
        <w:ind w:left="2160" w:hanging="1800"/>
      </w:pPr>
      <w:rPr>
        <w:rFonts w:ascii="Calibri" w:hAnsi="Calibri" w:cs="SimSun" w:hint="default"/>
      </w:rPr>
    </w:lvl>
  </w:abstractNum>
  <w:num w:numId="1" w16cid:durableId="1353188737">
    <w:abstractNumId w:val="0"/>
  </w:num>
  <w:num w:numId="2" w16cid:durableId="1245185836">
    <w:abstractNumId w:val="8"/>
  </w:num>
  <w:num w:numId="3" w16cid:durableId="1686667258">
    <w:abstractNumId w:val="7"/>
  </w:num>
  <w:num w:numId="4" w16cid:durableId="1220751410">
    <w:abstractNumId w:val="3"/>
  </w:num>
  <w:num w:numId="5" w16cid:durableId="2135126109">
    <w:abstractNumId w:val="6"/>
  </w:num>
  <w:num w:numId="6" w16cid:durableId="1590961268">
    <w:abstractNumId w:val="5"/>
  </w:num>
  <w:num w:numId="7" w16cid:durableId="784272404">
    <w:abstractNumId w:val="4"/>
  </w:num>
  <w:num w:numId="8" w16cid:durableId="1984311703">
    <w:abstractNumId w:val="1"/>
  </w:num>
  <w:num w:numId="9" w16cid:durableId="1066294822">
    <w:abstractNumId w:val="9"/>
  </w:num>
  <w:num w:numId="10" w16cid:durableId="703285118">
    <w:abstractNumId w:val="2"/>
  </w:num>
  <w:num w:numId="11" w16cid:durableId="114451932">
    <w:abstractNumId w:val="10"/>
  </w:num>
  <w:num w:numId="12" w16cid:durableId="12410175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3E2"/>
    <w:rsid w:val="002A0539"/>
    <w:rsid w:val="004043B0"/>
    <w:rsid w:val="00DA7E3D"/>
    <w:rsid w:val="00E733E2"/>
    <w:rsid w:val="00F36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3AB92"/>
  <w15:docId w15:val="{6BB3D9C1-94A7-4A2A-B6E9-704AD726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bidi="ta-IN"/>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ind w:firstLine="0"/>
      <w:jc w:val="center"/>
      <w:outlineLvl w:val="0"/>
    </w:pPr>
    <w:rPr>
      <w:rFonts w:ascii="Times New Roman" w:eastAsia="SimSun" w:hAnsi="Times New Roman" w:cs="Times New Roman"/>
      <w:smallCaps/>
      <w:sz w:val="20"/>
      <w:szCs w:val="20"/>
      <w:lang w:val="en-US" w:bidi="ar-SA"/>
    </w:rPr>
  </w:style>
  <w:style w:type="paragraph" w:styleId="Heading2">
    <w:name w:val="heading 2"/>
    <w:basedOn w:val="Normal"/>
    <w:next w:val="Normal"/>
    <w:link w:val="Heading2Char"/>
    <w:uiPriority w:val="9"/>
    <w:semiHidden/>
    <w:unhideWhenUsed/>
    <w:qFormat/>
    <w:pPr>
      <w:keepNext/>
      <w:keepLines/>
      <w:numPr>
        <w:ilvl w:val="1"/>
        <w:numId w:val="1"/>
      </w:numPr>
      <w:tabs>
        <w:tab w:val="left" w:pos="288"/>
      </w:tabs>
      <w:spacing w:before="120" w:after="60" w:line="240" w:lineRule="auto"/>
      <w:outlineLvl w:val="1"/>
    </w:pPr>
    <w:rPr>
      <w:rFonts w:ascii="Times New Roman" w:eastAsia="SimSun" w:hAnsi="Times New Roman" w:cs="Times New Roman"/>
      <w:i/>
      <w:iCs/>
      <w:sz w:val="20"/>
      <w:szCs w:val="20"/>
      <w:lang w:val="en-US" w:bidi="ar-SA"/>
    </w:rPr>
  </w:style>
  <w:style w:type="paragraph" w:styleId="Heading3">
    <w:name w:val="heading 3"/>
    <w:basedOn w:val="Normal"/>
    <w:next w:val="Normal"/>
    <w:link w:val="Heading3Char"/>
    <w:uiPriority w:val="9"/>
    <w:semiHidden/>
    <w:unhideWhenUsed/>
    <w:qFormat/>
    <w:pPr>
      <w:numPr>
        <w:ilvl w:val="2"/>
        <w:numId w:val="1"/>
      </w:numPr>
      <w:spacing w:after="0" w:line="240" w:lineRule="exact"/>
      <w:ind w:firstLine="288"/>
      <w:jc w:val="both"/>
      <w:outlineLvl w:val="2"/>
    </w:pPr>
    <w:rPr>
      <w:rFonts w:ascii="Times New Roman" w:eastAsia="SimSun" w:hAnsi="Times New Roman" w:cs="Times New Roman"/>
      <w:i/>
      <w:iCs/>
      <w:sz w:val="20"/>
      <w:szCs w:val="20"/>
      <w:lang w:val="en-US" w:bidi="ar-SA"/>
    </w:rPr>
  </w:style>
  <w:style w:type="paragraph" w:styleId="Heading4">
    <w:name w:val="heading 4"/>
    <w:basedOn w:val="Normal"/>
    <w:next w:val="Normal"/>
    <w:link w:val="Heading4Char"/>
    <w:uiPriority w:val="9"/>
    <w:semiHidden/>
    <w:unhideWhenUsed/>
    <w:qFormat/>
    <w:pPr>
      <w:numPr>
        <w:ilvl w:val="3"/>
        <w:numId w:val="1"/>
      </w:numPr>
      <w:tabs>
        <w:tab w:val="left" w:pos="720"/>
      </w:tabs>
      <w:spacing w:before="40" w:after="40" w:line="240" w:lineRule="auto"/>
      <w:ind w:firstLine="504"/>
      <w:jc w:val="both"/>
      <w:outlineLvl w:val="3"/>
    </w:pPr>
    <w:rPr>
      <w:rFonts w:ascii="Times New Roman" w:eastAsia="SimSun" w:hAnsi="Times New Roman" w:cs="Times New Roman"/>
      <w:i/>
      <w:iCs/>
      <w:sz w:val="20"/>
      <w:szCs w:val="20"/>
      <w:lang w:val="en-US" w:bidi="ar-SA"/>
    </w:rPr>
  </w:style>
  <w:style w:type="paragraph" w:styleId="Heading5">
    <w:name w:val="heading 5"/>
    <w:basedOn w:val="Normal"/>
    <w:next w:val="BodyText"/>
    <w:link w:val="Heading5Char"/>
    <w:uiPriority w:val="9"/>
    <w:semiHidden/>
    <w:unhideWhenUsed/>
    <w:qFormat/>
    <w:pPr>
      <w:keepNext/>
      <w:numPr>
        <w:ilvl w:val="4"/>
        <w:numId w:val="1"/>
      </w:numPr>
      <w:spacing w:before="120" w:after="60"/>
      <w:outlineLvl w:val="4"/>
    </w:pPr>
    <w:rPr>
      <w:rFonts w:ascii="Liberation Sans" w:eastAsia="Bitstream Vera Sans" w:hAnsi="Liberation Sans" w:cs="FreeSans"/>
      <w:b/>
      <w:bCs/>
      <w:sz w:val="24"/>
      <w:szCs w:val="24"/>
    </w:rPr>
  </w:style>
  <w:style w:type="paragraph" w:styleId="Heading6">
    <w:name w:val="heading 6"/>
    <w:basedOn w:val="Normal"/>
    <w:next w:val="BodyText"/>
    <w:link w:val="Heading6Char"/>
    <w:uiPriority w:val="9"/>
    <w:semiHidden/>
    <w:unhideWhenUsed/>
    <w:qFormat/>
    <w:pPr>
      <w:keepNext/>
      <w:numPr>
        <w:ilvl w:val="5"/>
        <w:numId w:val="1"/>
      </w:numPr>
      <w:spacing w:before="60" w:after="60"/>
      <w:outlineLvl w:val="5"/>
    </w:pPr>
    <w:rPr>
      <w:rFonts w:ascii="Liberation Sans" w:eastAsia="Bitstream Vera Sans" w:hAnsi="Liberation Sans" w:cs="FreeSans"/>
      <w:b/>
      <w:bCs/>
      <w:i/>
      <w:iCs/>
      <w:sz w:val="24"/>
      <w:szCs w:val="24"/>
    </w:rPr>
  </w:style>
  <w:style w:type="paragraph" w:styleId="Heading7">
    <w:name w:val="heading 7"/>
    <w:basedOn w:val="Normal"/>
    <w:next w:val="BodyText"/>
    <w:link w:val="Heading7Char"/>
    <w:qFormat/>
    <w:pPr>
      <w:keepNext/>
      <w:numPr>
        <w:ilvl w:val="6"/>
        <w:numId w:val="1"/>
      </w:numPr>
      <w:spacing w:before="60" w:after="60"/>
      <w:outlineLvl w:val="6"/>
    </w:pPr>
    <w:rPr>
      <w:rFonts w:ascii="Liberation Sans" w:eastAsia="Bitstream Vera Sans" w:hAnsi="Liberation Sans" w:cs="FreeSans"/>
      <w:b/>
      <w:bCs/>
    </w:rPr>
  </w:style>
  <w:style w:type="paragraph" w:styleId="Heading8">
    <w:name w:val="heading 8"/>
    <w:basedOn w:val="Normal"/>
    <w:next w:val="BodyText"/>
    <w:link w:val="Heading8Char"/>
    <w:qFormat/>
    <w:pPr>
      <w:keepNext/>
      <w:numPr>
        <w:ilvl w:val="7"/>
        <w:numId w:val="1"/>
      </w:numPr>
      <w:spacing w:before="60" w:after="60"/>
      <w:outlineLvl w:val="7"/>
    </w:pPr>
    <w:rPr>
      <w:rFonts w:ascii="Liberation Sans" w:eastAsia="Bitstream Vera Sans" w:hAnsi="Liberation Sans" w:cs="FreeSans"/>
      <w:b/>
      <w:bCs/>
      <w:i/>
      <w:iCs/>
    </w:rPr>
  </w:style>
  <w:style w:type="paragraph" w:styleId="Heading9">
    <w:name w:val="heading 9"/>
    <w:basedOn w:val="Normal"/>
    <w:next w:val="BodyText"/>
    <w:link w:val="Heading9Char"/>
    <w:qFormat/>
    <w:pPr>
      <w:keepNext/>
      <w:numPr>
        <w:ilvl w:val="8"/>
        <w:numId w:val="1"/>
      </w:numPr>
      <w:spacing w:before="60" w:after="60"/>
      <w:outlineLvl w:val="8"/>
    </w:pPr>
    <w:rPr>
      <w:rFonts w:ascii="Liberation Sans" w:eastAsia="Bitstream Vera Sans" w:hAnsi="Liberation Sans" w:cs="FreeSan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uppressAutoHyphens/>
      <w:spacing w:after="0" w:line="240" w:lineRule="auto"/>
    </w:pPr>
    <w:rPr>
      <w:lang w:bidi="ta-IN"/>
    </w:rPr>
  </w:style>
  <w:style w:type="character" w:customStyle="1" w:styleId="Heading1Char">
    <w:name w:val="Heading 1 Char"/>
    <w:basedOn w:val="DefaultParagraphFont"/>
    <w:link w:val="Heading1"/>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rPr>
      <w:rFonts w:ascii="Times New Roman" w:eastAsia="SimSun" w:hAnsi="Times New Roman" w:cs="Times New Roman"/>
      <w:i/>
      <w:iCs/>
      <w:sz w:val="20"/>
      <w:szCs w:val="20"/>
      <w:lang w:val="en-US"/>
    </w:rPr>
  </w:style>
  <w:style w:type="character" w:customStyle="1" w:styleId="Heading5Char">
    <w:name w:val="Heading 5 Char"/>
    <w:basedOn w:val="DefaultParagraphFont"/>
    <w:link w:val="Heading5"/>
    <w:rPr>
      <w:rFonts w:ascii="Liberation Sans" w:eastAsia="Bitstream Vera Sans" w:hAnsi="Liberation Sans" w:cs="FreeSans"/>
      <w:b/>
      <w:bCs/>
      <w:sz w:val="24"/>
      <w:szCs w:val="24"/>
      <w:lang w:bidi="ta-IN"/>
    </w:rPr>
  </w:style>
  <w:style w:type="character" w:customStyle="1" w:styleId="Heading6Char">
    <w:name w:val="Heading 6 Char"/>
    <w:basedOn w:val="DefaultParagraphFont"/>
    <w:link w:val="Heading6"/>
    <w:rPr>
      <w:rFonts w:ascii="Liberation Sans" w:eastAsia="Bitstream Vera Sans" w:hAnsi="Liberation Sans" w:cs="FreeSans"/>
      <w:b/>
      <w:bCs/>
      <w:i/>
      <w:iCs/>
      <w:sz w:val="24"/>
      <w:szCs w:val="24"/>
      <w:lang w:bidi="ta-IN"/>
    </w:rPr>
  </w:style>
  <w:style w:type="character" w:customStyle="1" w:styleId="Heading7Char">
    <w:name w:val="Heading 7 Char"/>
    <w:basedOn w:val="DefaultParagraphFont"/>
    <w:link w:val="Heading7"/>
    <w:rPr>
      <w:rFonts w:ascii="Liberation Sans" w:eastAsia="Bitstream Vera Sans" w:hAnsi="Liberation Sans" w:cs="FreeSans"/>
      <w:b/>
      <w:bCs/>
      <w:lang w:bidi="ta-IN"/>
    </w:rPr>
  </w:style>
  <w:style w:type="character" w:customStyle="1" w:styleId="Heading8Char">
    <w:name w:val="Heading 8 Char"/>
    <w:basedOn w:val="DefaultParagraphFont"/>
    <w:link w:val="Heading8"/>
    <w:rPr>
      <w:rFonts w:ascii="Liberation Sans" w:eastAsia="Bitstream Vera Sans" w:hAnsi="Liberation Sans" w:cs="FreeSans"/>
      <w:b/>
      <w:bCs/>
      <w:i/>
      <w:iCs/>
      <w:lang w:bidi="ta-IN"/>
    </w:rPr>
  </w:style>
  <w:style w:type="character" w:customStyle="1" w:styleId="Heading9Char">
    <w:name w:val="Heading 9 Char"/>
    <w:basedOn w:val="DefaultParagraphFont"/>
    <w:link w:val="Heading9"/>
    <w:rPr>
      <w:rFonts w:ascii="Liberation Sans" w:eastAsia="Bitstream Vera Sans" w:hAnsi="Liberation Sans" w:cs="FreeSans"/>
      <w:b/>
      <w:bCs/>
      <w:sz w:val="21"/>
      <w:szCs w:val="21"/>
      <w:lang w:bidi="ta-IN"/>
    </w:rPr>
  </w:style>
  <w:style w:type="character" w:customStyle="1" w:styleId="BodyTextChar">
    <w:name w:val="Body Text Char"/>
    <w:basedOn w:val="DefaultParagraphFont"/>
    <w:link w:val="BodyText"/>
    <w:qFormat/>
    <w:rPr>
      <w:rFonts w:ascii="Times New Roman" w:eastAsia="SimSun" w:hAnsi="Times New Roman" w:cs="Times New Roman"/>
      <w:spacing w:val="-1"/>
      <w:sz w:val="20"/>
      <w:szCs w:val="20"/>
    </w:rPr>
  </w:style>
  <w:style w:type="paragraph" w:styleId="BodyText">
    <w:name w:val="Body Text"/>
    <w:basedOn w:val="Normal"/>
    <w:link w:val="BodyTextChar"/>
    <w:pPr>
      <w:tabs>
        <w:tab w:val="left" w:pos="288"/>
      </w:tabs>
      <w:spacing w:after="120" w:line="228" w:lineRule="auto"/>
      <w:ind w:firstLine="288"/>
      <w:jc w:val="both"/>
    </w:pPr>
    <w:rPr>
      <w:rFonts w:ascii="Times New Roman" w:eastAsia="SimSun" w:hAnsi="Times New Roman" w:cs="Times New Roman"/>
      <w:spacing w:val="-1"/>
      <w:sz w:val="20"/>
      <w:szCs w:val="20"/>
      <w:lang w:bidi="ar-SA"/>
    </w:rPr>
  </w:style>
  <w:style w:type="character" w:customStyle="1" w:styleId="BodyTextChar1">
    <w:name w:val="Body Text Char1"/>
    <w:basedOn w:val="DefaultParagraphFont"/>
    <w:uiPriority w:val="99"/>
    <w:rPr>
      <w:lang w:bidi="ta-IN"/>
    </w:rPr>
  </w:style>
  <w:style w:type="paragraph" w:customStyle="1" w:styleId="Abstract">
    <w:name w:val="Abstract"/>
    <w:qFormat/>
    <w:pPr>
      <w:suppressAutoHyphens/>
      <w:spacing w:after="200" w:line="240" w:lineRule="auto"/>
      <w:ind w:firstLine="272"/>
      <w:jc w:val="both"/>
    </w:pPr>
    <w:rPr>
      <w:rFonts w:ascii="Times New Roman" w:eastAsia="SimSun" w:hAnsi="Times New Roman" w:cs="Times New Roman"/>
      <w:b/>
      <w:bCs/>
      <w:sz w:val="18"/>
      <w:szCs w:val="18"/>
      <w:lang w:val="en-US"/>
    </w:rPr>
  </w:style>
  <w:style w:type="paragraph" w:styleId="ListParagraph">
    <w:name w:val="List Paragraph"/>
    <w:basedOn w:val="Normal"/>
    <w:uiPriority w:val="34"/>
    <w:qFormat/>
    <w:pPr>
      <w:widowControl w:val="0"/>
      <w:suppressAutoHyphens w:val="0"/>
      <w:autoSpaceDE w:val="0"/>
      <w:autoSpaceDN w:val="0"/>
      <w:spacing w:after="0" w:line="240" w:lineRule="auto"/>
      <w:ind w:left="119"/>
    </w:pPr>
    <w:rPr>
      <w:rFonts w:ascii="Times New Roman" w:eastAsia="Times New Roman" w:hAnsi="Times New Roman" w:cs="Times New Roman"/>
      <w:lang w:val="en-US" w:bidi="ar-SA"/>
    </w:rPr>
  </w:style>
  <w:style w:type="character" w:customStyle="1" w:styleId="blue-tooltip">
    <w:name w:val="blue-tooltip"/>
    <w:basedOn w:val="DefaultParagraphFont"/>
    <w:qFormat/>
  </w:style>
  <w:style w:type="character" w:styleId="Emphasis">
    <w:name w:val="Emphasis"/>
    <w:basedOn w:val="DefaultParagraphFont"/>
    <w:uiPriority w:val="20"/>
    <w:qFormat/>
    <w:rPr>
      <w:i/>
      <w:i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CE1DB-33CC-4ED9-B424-D05608F8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1780</Words>
  <Characters>10146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giri murugan</cp:lastModifiedBy>
  <cp:revision>5</cp:revision>
  <dcterms:created xsi:type="dcterms:W3CDTF">2023-04-04T04:54:00Z</dcterms:created>
  <dcterms:modified xsi:type="dcterms:W3CDTF">2023-04-06T13:55:00Z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136bc6ac365940678a2f65aeefb24d5b</vt:lpwstr>
  </property>
</Properties>
</file>