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675" w:rsidRPr="00C65009" w:rsidRDefault="00C65009" w:rsidP="00C65009">
      <w:pPr>
        <w:spacing w:before="240" w:line="240" w:lineRule="auto"/>
        <w:jc w:val="center"/>
        <w:rPr>
          <w:rFonts w:ascii="Times New Roman" w:hAnsi="Times New Roman" w:cs="Times New Roman"/>
          <w:b/>
          <w:sz w:val="24"/>
          <w:szCs w:val="24"/>
        </w:rPr>
      </w:pPr>
      <w:r w:rsidRPr="00C65009">
        <w:rPr>
          <w:rFonts w:ascii="Times New Roman" w:hAnsi="Times New Roman" w:cs="Times New Roman"/>
          <w:b/>
          <w:sz w:val="24"/>
          <w:szCs w:val="24"/>
        </w:rPr>
        <w:t xml:space="preserve">Developing Multiparty Access Control Mechanism for Multi-Owner by Providing Secured Data Group Sharing </w:t>
      </w:r>
      <w:r>
        <w:rPr>
          <w:rFonts w:ascii="Times New Roman" w:hAnsi="Times New Roman" w:cs="Times New Roman"/>
          <w:b/>
          <w:sz w:val="24"/>
          <w:szCs w:val="24"/>
        </w:rPr>
        <w:t>u</w:t>
      </w:r>
      <w:r w:rsidRPr="00C65009">
        <w:rPr>
          <w:rFonts w:ascii="Times New Roman" w:hAnsi="Times New Roman" w:cs="Times New Roman"/>
          <w:b/>
          <w:sz w:val="24"/>
          <w:szCs w:val="24"/>
        </w:rPr>
        <w:t>sing Cloud Computing</w:t>
      </w:r>
    </w:p>
    <w:p w:rsidR="00D13675" w:rsidRPr="00C65009" w:rsidRDefault="00C65009" w:rsidP="00C65009">
      <w:pPr>
        <w:spacing w:before="240" w:line="240" w:lineRule="auto"/>
        <w:jc w:val="center"/>
        <w:rPr>
          <w:rFonts w:ascii="Times New Roman" w:hAnsi="Times New Roman" w:cs="Times New Roman"/>
          <w:b/>
          <w:bCs/>
          <w:sz w:val="24"/>
          <w:szCs w:val="24"/>
        </w:rPr>
      </w:pPr>
      <w:r w:rsidRPr="00C65009">
        <w:rPr>
          <w:rFonts w:ascii="Times New Roman" w:hAnsi="Times New Roman" w:cs="Times New Roman"/>
          <w:b/>
          <w:bCs/>
          <w:sz w:val="24"/>
          <w:szCs w:val="24"/>
        </w:rPr>
        <w:t>J.Charlin Carmal</w:t>
      </w:r>
      <w:r w:rsidRPr="00C65009">
        <w:rPr>
          <w:rFonts w:ascii="Times New Roman" w:hAnsi="Times New Roman" w:cs="Times New Roman"/>
          <w:b/>
          <w:bCs/>
          <w:sz w:val="24"/>
          <w:szCs w:val="24"/>
          <w:vertAlign w:val="superscript"/>
        </w:rPr>
        <w:t>1</w:t>
      </w:r>
      <w:r w:rsidRPr="00C65009">
        <w:rPr>
          <w:rFonts w:ascii="Times New Roman" w:hAnsi="Times New Roman" w:cs="Times New Roman"/>
          <w:b/>
          <w:bCs/>
          <w:sz w:val="24"/>
          <w:szCs w:val="24"/>
        </w:rPr>
        <w:t>, Dr.V.N.Raja Varman</w:t>
      </w:r>
      <w:r w:rsidRPr="00C65009">
        <w:rPr>
          <w:rFonts w:ascii="Times New Roman" w:hAnsi="Times New Roman" w:cs="Times New Roman"/>
          <w:b/>
          <w:bCs/>
          <w:sz w:val="24"/>
          <w:szCs w:val="24"/>
          <w:vertAlign w:val="superscript"/>
        </w:rPr>
        <w:t>2</w:t>
      </w:r>
      <w:r w:rsidRPr="00C65009">
        <w:rPr>
          <w:rFonts w:ascii="Times New Roman" w:hAnsi="Times New Roman" w:cs="Times New Roman"/>
          <w:b/>
          <w:bCs/>
          <w:sz w:val="24"/>
          <w:szCs w:val="24"/>
        </w:rPr>
        <w:t>, Dr.S.Geetha</w:t>
      </w:r>
      <w:r w:rsidRPr="00C65009">
        <w:rPr>
          <w:rFonts w:ascii="Times New Roman" w:hAnsi="Times New Roman" w:cs="Times New Roman"/>
          <w:b/>
          <w:bCs/>
          <w:sz w:val="24"/>
          <w:szCs w:val="24"/>
          <w:vertAlign w:val="superscript"/>
        </w:rPr>
        <w:t>3</w:t>
      </w:r>
    </w:p>
    <w:p w:rsidR="00C65009" w:rsidRDefault="004D1DEE" w:rsidP="00C256DD">
      <w:pPr>
        <w:spacing w:before="240" w:line="240" w:lineRule="auto"/>
        <w:jc w:val="center"/>
        <w:rPr>
          <w:rFonts w:ascii="Times New Roman" w:hAnsi="Times New Roman" w:cs="Times New Roman"/>
          <w:sz w:val="24"/>
          <w:szCs w:val="24"/>
        </w:rPr>
      </w:pPr>
      <w:r w:rsidRPr="00C65009">
        <w:rPr>
          <w:rFonts w:ascii="Times New Roman" w:hAnsi="Times New Roman" w:cs="Times New Roman"/>
          <w:sz w:val="24"/>
          <w:szCs w:val="24"/>
          <w:vertAlign w:val="superscript"/>
        </w:rPr>
        <w:t>1</w:t>
      </w:r>
      <w:r w:rsidRPr="00C65009">
        <w:rPr>
          <w:rFonts w:ascii="Times New Roman" w:hAnsi="Times New Roman" w:cs="Times New Roman"/>
          <w:sz w:val="24"/>
          <w:szCs w:val="24"/>
        </w:rPr>
        <w:t xml:space="preserve">Final Year M.Tech CFIS, </w:t>
      </w:r>
      <w:r w:rsidR="00C256DD">
        <w:rPr>
          <w:rFonts w:ascii="Times New Roman" w:hAnsi="Times New Roman"/>
          <w:sz w:val="24"/>
        </w:rPr>
        <w:t xml:space="preserve">Department of Computer Science and Engineering, </w:t>
      </w:r>
      <w:r w:rsidR="00C256DD" w:rsidRPr="004E5C10">
        <w:rPr>
          <w:rFonts w:ascii="Times New Roman" w:hAnsi="Times New Roman"/>
          <w:sz w:val="24"/>
        </w:rPr>
        <w:t>Dr.M.G.R Educational and Research Institute, Chennai 600 095, Tamilnadu, India</w:t>
      </w:r>
    </w:p>
    <w:p w:rsidR="00D13675" w:rsidRPr="00C65009" w:rsidRDefault="004D1DEE" w:rsidP="00C256DD">
      <w:pPr>
        <w:spacing w:before="240" w:line="240" w:lineRule="auto"/>
        <w:jc w:val="center"/>
        <w:rPr>
          <w:rFonts w:ascii="Times New Roman" w:hAnsi="Times New Roman" w:cs="Times New Roman"/>
          <w:sz w:val="24"/>
          <w:szCs w:val="24"/>
        </w:rPr>
      </w:pPr>
      <w:r w:rsidRPr="00C65009">
        <w:rPr>
          <w:rFonts w:ascii="Times New Roman" w:hAnsi="Times New Roman" w:cs="Times New Roman"/>
          <w:sz w:val="24"/>
          <w:szCs w:val="24"/>
          <w:vertAlign w:val="superscript"/>
        </w:rPr>
        <w:t>2</w:t>
      </w:r>
      <w:r w:rsidRPr="00C65009">
        <w:rPr>
          <w:rFonts w:ascii="Times New Roman" w:hAnsi="Times New Roman" w:cs="Times New Roman"/>
          <w:sz w:val="24"/>
          <w:szCs w:val="24"/>
        </w:rPr>
        <w:t xml:space="preserve">Professor, </w:t>
      </w:r>
      <w:r w:rsidR="00C256DD">
        <w:rPr>
          <w:rFonts w:ascii="Times New Roman" w:hAnsi="Times New Roman"/>
          <w:sz w:val="24"/>
        </w:rPr>
        <w:t xml:space="preserve">Department of Computer Science and Engineering, </w:t>
      </w:r>
      <w:r w:rsidR="00C256DD" w:rsidRPr="004E5C10">
        <w:rPr>
          <w:rFonts w:ascii="Times New Roman" w:hAnsi="Times New Roman"/>
          <w:sz w:val="24"/>
        </w:rPr>
        <w:t>Dr.M.G.R Educational and Research Institute, Chennai 600 095, Tamilnadu, India</w:t>
      </w:r>
    </w:p>
    <w:p w:rsidR="00D13675" w:rsidRPr="00C65009" w:rsidRDefault="004D1DEE" w:rsidP="00C256DD">
      <w:pPr>
        <w:spacing w:before="240" w:line="240" w:lineRule="auto"/>
        <w:jc w:val="center"/>
        <w:rPr>
          <w:rFonts w:ascii="Times New Roman" w:hAnsi="Times New Roman" w:cs="Times New Roman"/>
          <w:sz w:val="24"/>
          <w:szCs w:val="24"/>
        </w:rPr>
      </w:pPr>
      <w:r w:rsidRPr="00C65009">
        <w:rPr>
          <w:rFonts w:ascii="Times New Roman" w:hAnsi="Times New Roman" w:cs="Times New Roman"/>
          <w:sz w:val="24"/>
          <w:szCs w:val="24"/>
          <w:vertAlign w:val="superscript"/>
        </w:rPr>
        <w:t>3</w:t>
      </w:r>
      <w:r w:rsidRPr="00C65009">
        <w:rPr>
          <w:rFonts w:ascii="Times New Roman" w:hAnsi="Times New Roman" w:cs="Times New Roman"/>
          <w:sz w:val="24"/>
          <w:szCs w:val="24"/>
        </w:rPr>
        <w:t xml:space="preserve">Head of Department, </w:t>
      </w:r>
      <w:r w:rsidR="00C256DD">
        <w:rPr>
          <w:rFonts w:ascii="Times New Roman" w:hAnsi="Times New Roman"/>
          <w:sz w:val="24"/>
        </w:rPr>
        <w:t xml:space="preserve">Department of Computer Science and Engineering, </w:t>
      </w:r>
      <w:r w:rsidR="00C256DD" w:rsidRPr="004E5C10">
        <w:rPr>
          <w:rFonts w:ascii="Times New Roman" w:hAnsi="Times New Roman"/>
          <w:sz w:val="24"/>
        </w:rPr>
        <w:t>Dr.M.G.R Educational and Research Institute, Chennai 600 095, Tamilnadu, India</w:t>
      </w:r>
    </w:p>
    <w:p w:rsidR="00D13675" w:rsidRPr="00C65009" w:rsidRDefault="00C256DD" w:rsidP="00C256DD">
      <w:pPr>
        <w:pStyle w:val="Heading1"/>
        <w:spacing w:before="240" w:after="160"/>
        <w:ind w:left="0" w:right="0"/>
        <w:jc w:val="left"/>
        <w:rPr>
          <w:sz w:val="24"/>
          <w:szCs w:val="24"/>
        </w:rPr>
      </w:pPr>
      <w:r w:rsidRPr="00C65009">
        <w:rPr>
          <w:sz w:val="24"/>
          <w:szCs w:val="24"/>
        </w:rPr>
        <w:t>Abstract</w:t>
      </w:r>
    </w:p>
    <w:p w:rsidR="00D13675" w:rsidRPr="00C256DD" w:rsidRDefault="004D1DEE" w:rsidP="00C256DD">
      <w:pPr>
        <w:jc w:val="both"/>
        <w:rPr>
          <w:rFonts w:ascii="Times New Roman" w:hAnsi="Times New Roman" w:cs="Times New Roman"/>
          <w:sz w:val="24"/>
        </w:rPr>
      </w:pPr>
      <w:r w:rsidRPr="00C256DD">
        <w:rPr>
          <w:rFonts w:ascii="Times New Roman" w:hAnsi="Times New Roman" w:cs="Times New Roman"/>
          <w:sz w:val="24"/>
        </w:rPr>
        <w:t>Cloud services uses the cryptographic techniques that employs encryption techniques to</w:t>
      </w:r>
      <w:r w:rsidR="00C256DD" w:rsidRPr="00C256DD">
        <w:rPr>
          <w:rFonts w:ascii="Times New Roman" w:hAnsi="Times New Roman" w:cs="Times New Roman"/>
          <w:sz w:val="24"/>
        </w:rPr>
        <w:t xml:space="preserve"> </w:t>
      </w:r>
      <w:r w:rsidRPr="00C256DD">
        <w:rPr>
          <w:rFonts w:ascii="Times New Roman" w:hAnsi="Times New Roman" w:cs="Times New Roman"/>
          <w:sz w:val="24"/>
        </w:rPr>
        <w:t>secured</w:t>
      </w:r>
      <w:r w:rsidR="00C256DD" w:rsidRPr="00C256DD">
        <w:rPr>
          <w:rFonts w:ascii="Times New Roman" w:hAnsi="Times New Roman" w:cs="Times New Roman"/>
          <w:sz w:val="24"/>
        </w:rPr>
        <w:t xml:space="preserve"> </w:t>
      </w:r>
      <w:r w:rsidRPr="00C256DD">
        <w:rPr>
          <w:rFonts w:ascii="Times New Roman" w:hAnsi="Times New Roman" w:cs="Times New Roman"/>
          <w:sz w:val="24"/>
        </w:rPr>
        <w:t>that</w:t>
      </w:r>
      <w:r w:rsidR="00C256DD" w:rsidRPr="00C256DD">
        <w:rPr>
          <w:rFonts w:ascii="Times New Roman" w:hAnsi="Times New Roman" w:cs="Times New Roman"/>
          <w:sz w:val="24"/>
        </w:rPr>
        <w:t xml:space="preserve"> </w:t>
      </w:r>
      <w:r w:rsidRPr="00C256DD">
        <w:rPr>
          <w:rFonts w:ascii="Times New Roman" w:hAnsi="Times New Roman" w:cs="Times New Roman"/>
          <w:sz w:val="24"/>
        </w:rPr>
        <w:t>will</w:t>
      </w:r>
      <w:r w:rsidR="00C256DD" w:rsidRPr="00C256DD">
        <w:rPr>
          <w:rFonts w:ascii="Times New Roman" w:hAnsi="Times New Roman" w:cs="Times New Roman"/>
          <w:sz w:val="24"/>
        </w:rPr>
        <w:t xml:space="preserve"> </w:t>
      </w:r>
      <w:r w:rsidRPr="00C256DD">
        <w:rPr>
          <w:rFonts w:ascii="Times New Roman" w:hAnsi="Times New Roman" w:cs="Times New Roman"/>
          <w:sz w:val="24"/>
        </w:rPr>
        <w:t>be</w:t>
      </w:r>
      <w:r w:rsidR="00C256DD" w:rsidRPr="00C256DD">
        <w:rPr>
          <w:rFonts w:ascii="Times New Roman" w:hAnsi="Times New Roman" w:cs="Times New Roman"/>
          <w:sz w:val="24"/>
        </w:rPr>
        <w:t xml:space="preserve"> </w:t>
      </w:r>
      <w:r w:rsidRPr="00C256DD">
        <w:rPr>
          <w:rFonts w:ascii="Times New Roman" w:hAnsi="Times New Roman" w:cs="Times New Roman"/>
          <w:sz w:val="24"/>
        </w:rPr>
        <w:t>used</w:t>
      </w:r>
      <w:r w:rsidR="00C256DD" w:rsidRPr="00C256DD">
        <w:rPr>
          <w:rFonts w:ascii="Times New Roman" w:hAnsi="Times New Roman" w:cs="Times New Roman"/>
          <w:sz w:val="24"/>
        </w:rPr>
        <w:t xml:space="preserve"> </w:t>
      </w:r>
      <w:r w:rsidRPr="00C256DD">
        <w:rPr>
          <w:rFonts w:ascii="Times New Roman" w:hAnsi="Times New Roman" w:cs="Times New Roman"/>
          <w:sz w:val="24"/>
        </w:rPr>
        <w:t>or</w:t>
      </w:r>
      <w:r w:rsidR="00C256DD" w:rsidRPr="00C256DD">
        <w:rPr>
          <w:rFonts w:ascii="Times New Roman" w:hAnsi="Times New Roman" w:cs="Times New Roman"/>
          <w:sz w:val="24"/>
        </w:rPr>
        <w:t xml:space="preserve"> </w:t>
      </w:r>
      <w:r w:rsidRPr="00C256DD">
        <w:rPr>
          <w:rFonts w:ascii="Times New Roman" w:hAnsi="Times New Roman" w:cs="Times New Roman"/>
          <w:sz w:val="24"/>
        </w:rPr>
        <w:t>stored</w:t>
      </w:r>
      <w:r w:rsidR="00C256DD" w:rsidRPr="00C256DD">
        <w:rPr>
          <w:rFonts w:ascii="Times New Roman" w:hAnsi="Times New Roman" w:cs="Times New Roman"/>
          <w:sz w:val="24"/>
        </w:rPr>
        <w:t xml:space="preserve"> </w:t>
      </w:r>
      <w:r w:rsidRPr="00C256DD">
        <w:rPr>
          <w:rFonts w:ascii="Times New Roman" w:hAnsi="Times New Roman" w:cs="Times New Roman"/>
          <w:sz w:val="24"/>
        </w:rPr>
        <w:t>in</w:t>
      </w:r>
      <w:r w:rsidR="00C256DD" w:rsidRPr="00C256DD">
        <w:rPr>
          <w:rFonts w:ascii="Times New Roman" w:hAnsi="Times New Roman" w:cs="Times New Roman"/>
          <w:sz w:val="24"/>
        </w:rPr>
        <w:t xml:space="preserve"> </w:t>
      </w:r>
      <w:r w:rsidRPr="00C256DD">
        <w:rPr>
          <w:rFonts w:ascii="Times New Roman" w:hAnsi="Times New Roman" w:cs="Times New Roman"/>
          <w:sz w:val="24"/>
        </w:rPr>
        <w:t>the cloud</w:t>
      </w:r>
      <w:r w:rsidR="00C256DD" w:rsidRPr="00C256DD">
        <w:rPr>
          <w:rFonts w:ascii="Times New Roman" w:hAnsi="Times New Roman" w:cs="Times New Roman"/>
          <w:sz w:val="24"/>
        </w:rPr>
        <w:t xml:space="preserve"> </w:t>
      </w:r>
      <w:r w:rsidRPr="00C256DD">
        <w:rPr>
          <w:rFonts w:ascii="Times New Roman" w:hAnsi="Times New Roman" w:cs="Times New Roman"/>
          <w:sz w:val="24"/>
        </w:rPr>
        <w:t>and</w:t>
      </w:r>
      <w:r w:rsidR="00C256DD" w:rsidRPr="00C256DD">
        <w:rPr>
          <w:rFonts w:ascii="Times New Roman" w:hAnsi="Times New Roman" w:cs="Times New Roman"/>
          <w:sz w:val="24"/>
        </w:rPr>
        <w:t xml:space="preserve"> </w:t>
      </w:r>
      <w:r w:rsidRPr="00C256DD">
        <w:rPr>
          <w:rFonts w:ascii="Times New Roman" w:hAnsi="Times New Roman" w:cs="Times New Roman"/>
          <w:sz w:val="24"/>
        </w:rPr>
        <w:t>also</w:t>
      </w:r>
      <w:r w:rsidR="00C256DD" w:rsidRPr="00C256DD">
        <w:rPr>
          <w:rFonts w:ascii="Times New Roman" w:hAnsi="Times New Roman" w:cs="Times New Roman"/>
          <w:sz w:val="24"/>
        </w:rPr>
        <w:t xml:space="preserve"> </w:t>
      </w:r>
      <w:r w:rsidRPr="00C256DD">
        <w:rPr>
          <w:rFonts w:ascii="Times New Roman" w:hAnsi="Times New Roman" w:cs="Times New Roman"/>
          <w:sz w:val="24"/>
        </w:rPr>
        <w:t>provide</w:t>
      </w:r>
      <w:r w:rsidR="00C256DD" w:rsidRPr="00C256DD">
        <w:rPr>
          <w:rFonts w:ascii="Times New Roman" w:hAnsi="Times New Roman" w:cs="Times New Roman"/>
          <w:sz w:val="24"/>
        </w:rPr>
        <w:t xml:space="preserve"> </w:t>
      </w:r>
      <w:r w:rsidRPr="00C256DD">
        <w:rPr>
          <w:rFonts w:ascii="Times New Roman" w:hAnsi="Times New Roman" w:cs="Times New Roman"/>
          <w:sz w:val="24"/>
        </w:rPr>
        <w:t xml:space="preserve">the data confidentiality in cloud computing. Cloud computing uses the concept of </w:t>
      </w:r>
      <w:r w:rsidR="00C256DD" w:rsidRPr="00C256DD">
        <w:rPr>
          <w:rFonts w:ascii="Times New Roman" w:hAnsi="Times New Roman" w:cs="Times New Roman"/>
          <w:sz w:val="24"/>
        </w:rPr>
        <w:t>cipher text</w:t>
      </w:r>
      <w:r w:rsidRPr="00C256DD">
        <w:rPr>
          <w:rFonts w:ascii="Times New Roman" w:hAnsi="Times New Roman" w:cs="Times New Roman"/>
          <w:sz w:val="24"/>
        </w:rPr>
        <w:t>, which encrypts the text based on an algorithm but it could not provide the privacy aspects over multiple owners. Meanwhile, we must provide security guarantees for the sharing data files since they are outsourced. Thus it makes co- owners unable to control data disseminators can actually disseminate their data. Because</w:t>
      </w:r>
      <w:r w:rsidR="00C256DD" w:rsidRPr="00C256DD">
        <w:rPr>
          <w:rFonts w:ascii="Times New Roman" w:hAnsi="Times New Roman" w:cs="Times New Roman"/>
          <w:sz w:val="24"/>
        </w:rPr>
        <w:t xml:space="preserve"> </w:t>
      </w:r>
      <w:r w:rsidRPr="00C256DD">
        <w:rPr>
          <w:rFonts w:ascii="Times New Roman" w:hAnsi="Times New Roman" w:cs="Times New Roman"/>
          <w:sz w:val="24"/>
        </w:rPr>
        <w:t>of</w:t>
      </w:r>
      <w:r w:rsidR="00C256DD" w:rsidRPr="00C256DD">
        <w:rPr>
          <w:rFonts w:ascii="Times New Roman" w:hAnsi="Times New Roman" w:cs="Times New Roman"/>
          <w:sz w:val="24"/>
        </w:rPr>
        <w:t xml:space="preserve"> </w:t>
      </w:r>
      <w:r w:rsidRPr="00C256DD">
        <w:rPr>
          <w:rFonts w:ascii="Times New Roman" w:hAnsi="Times New Roman" w:cs="Times New Roman"/>
          <w:sz w:val="24"/>
        </w:rPr>
        <w:t>the</w:t>
      </w:r>
      <w:r w:rsidR="00C256DD" w:rsidRPr="00C256DD">
        <w:rPr>
          <w:rFonts w:ascii="Times New Roman" w:hAnsi="Times New Roman" w:cs="Times New Roman"/>
          <w:sz w:val="24"/>
        </w:rPr>
        <w:t xml:space="preserve"> </w:t>
      </w:r>
      <w:r w:rsidRPr="00C256DD">
        <w:rPr>
          <w:rFonts w:ascii="Times New Roman" w:hAnsi="Times New Roman" w:cs="Times New Roman"/>
          <w:sz w:val="24"/>
        </w:rPr>
        <w:t>frequent</w:t>
      </w:r>
      <w:r w:rsidR="00C256DD" w:rsidRPr="00C256DD">
        <w:rPr>
          <w:rFonts w:ascii="Times New Roman" w:hAnsi="Times New Roman" w:cs="Times New Roman"/>
          <w:sz w:val="24"/>
        </w:rPr>
        <w:t xml:space="preserve"> </w:t>
      </w:r>
      <w:r w:rsidRPr="00C256DD">
        <w:rPr>
          <w:rFonts w:ascii="Times New Roman" w:hAnsi="Times New Roman" w:cs="Times New Roman"/>
          <w:sz w:val="24"/>
        </w:rPr>
        <w:t>change</w:t>
      </w:r>
      <w:r w:rsidR="00C256DD" w:rsidRPr="00C256DD">
        <w:rPr>
          <w:rFonts w:ascii="Times New Roman" w:hAnsi="Times New Roman" w:cs="Times New Roman"/>
          <w:sz w:val="24"/>
        </w:rPr>
        <w:t xml:space="preserve"> </w:t>
      </w:r>
      <w:r w:rsidRPr="00C256DD">
        <w:rPr>
          <w:rFonts w:ascii="Times New Roman" w:hAnsi="Times New Roman" w:cs="Times New Roman"/>
          <w:sz w:val="24"/>
        </w:rPr>
        <w:t>in</w:t>
      </w:r>
      <w:r w:rsidR="00C256DD" w:rsidRPr="00C256DD">
        <w:rPr>
          <w:rFonts w:ascii="Times New Roman" w:hAnsi="Times New Roman" w:cs="Times New Roman"/>
          <w:sz w:val="24"/>
        </w:rPr>
        <w:t xml:space="preserve"> </w:t>
      </w:r>
      <w:r w:rsidRPr="00C256DD">
        <w:rPr>
          <w:rFonts w:ascii="Times New Roman" w:hAnsi="Times New Roman" w:cs="Times New Roman"/>
          <w:sz w:val="24"/>
        </w:rPr>
        <w:t>membership,</w:t>
      </w:r>
      <w:r w:rsidR="00C256DD" w:rsidRPr="00C256DD">
        <w:rPr>
          <w:rFonts w:ascii="Times New Roman" w:hAnsi="Times New Roman" w:cs="Times New Roman"/>
          <w:sz w:val="24"/>
        </w:rPr>
        <w:t xml:space="preserve"> </w:t>
      </w:r>
      <w:r w:rsidRPr="00C256DD">
        <w:rPr>
          <w:rFonts w:ascii="Times New Roman" w:hAnsi="Times New Roman" w:cs="Times New Roman"/>
          <w:sz w:val="24"/>
        </w:rPr>
        <w:t>sharing</w:t>
      </w:r>
      <w:r w:rsidR="00C256DD" w:rsidRPr="00C256DD">
        <w:rPr>
          <w:rFonts w:ascii="Times New Roman" w:hAnsi="Times New Roman" w:cs="Times New Roman"/>
          <w:sz w:val="24"/>
        </w:rPr>
        <w:t xml:space="preserve"> </w:t>
      </w:r>
      <w:r w:rsidRPr="00C256DD">
        <w:rPr>
          <w:rFonts w:ascii="Times New Roman" w:hAnsi="Times New Roman" w:cs="Times New Roman"/>
          <w:sz w:val="24"/>
        </w:rPr>
        <w:t>data</w:t>
      </w:r>
      <w:r w:rsidR="00C256DD" w:rsidRPr="00C256DD">
        <w:rPr>
          <w:rFonts w:ascii="Times New Roman" w:hAnsi="Times New Roman" w:cs="Times New Roman"/>
          <w:sz w:val="24"/>
        </w:rPr>
        <w:t xml:space="preserve"> </w:t>
      </w:r>
      <w:r w:rsidRPr="00C256DD">
        <w:rPr>
          <w:rFonts w:ascii="Times New Roman" w:hAnsi="Times New Roman" w:cs="Times New Roman"/>
          <w:sz w:val="24"/>
        </w:rPr>
        <w:t>while</w:t>
      </w:r>
      <w:r w:rsidR="00C256DD" w:rsidRPr="00C256DD">
        <w:rPr>
          <w:rFonts w:ascii="Times New Roman" w:hAnsi="Times New Roman" w:cs="Times New Roman"/>
          <w:sz w:val="24"/>
        </w:rPr>
        <w:t xml:space="preserve"> </w:t>
      </w:r>
      <w:r w:rsidRPr="00C256DD">
        <w:rPr>
          <w:rFonts w:ascii="Times New Roman" w:hAnsi="Times New Roman" w:cs="Times New Roman"/>
          <w:sz w:val="24"/>
        </w:rPr>
        <w:t>providing</w:t>
      </w:r>
      <w:r w:rsidR="00C256DD" w:rsidRPr="00C256DD">
        <w:rPr>
          <w:rFonts w:ascii="Times New Roman" w:hAnsi="Times New Roman" w:cs="Times New Roman"/>
          <w:sz w:val="24"/>
        </w:rPr>
        <w:t xml:space="preserve"> </w:t>
      </w:r>
      <w:r w:rsidRPr="00C256DD">
        <w:rPr>
          <w:rFonts w:ascii="Times New Roman" w:hAnsi="Times New Roman" w:cs="Times New Roman"/>
          <w:sz w:val="24"/>
        </w:rPr>
        <w:t>privacy aspects is still a challenging issue. The data owners could broadcast encrypted data to a group of receivers at one time by specifying these receiver`s identities in a convenient and secure way. Thus we provide a secure data group sharing and conditional dissemination scheme with multi-owner in cloud computing environments Disseminate the data over the different user with satisfying constrain access</w:t>
      </w:r>
      <w:r w:rsidR="00C256DD" w:rsidRPr="00C256DD">
        <w:rPr>
          <w:rFonts w:ascii="Times New Roman" w:hAnsi="Times New Roman" w:cs="Times New Roman"/>
          <w:sz w:val="24"/>
        </w:rPr>
        <w:t xml:space="preserve"> </w:t>
      </w:r>
      <w:r w:rsidRPr="00C256DD">
        <w:rPr>
          <w:rFonts w:ascii="Times New Roman" w:hAnsi="Times New Roman" w:cs="Times New Roman"/>
          <w:sz w:val="24"/>
        </w:rPr>
        <w:t>policies</w:t>
      </w:r>
      <w:r w:rsidR="00C256DD" w:rsidRPr="00C256DD">
        <w:rPr>
          <w:rFonts w:ascii="Times New Roman" w:hAnsi="Times New Roman" w:cs="Times New Roman"/>
          <w:sz w:val="24"/>
        </w:rPr>
        <w:t xml:space="preserve"> </w:t>
      </w:r>
      <w:r w:rsidRPr="00C256DD">
        <w:rPr>
          <w:rFonts w:ascii="Times New Roman" w:hAnsi="Times New Roman" w:cs="Times New Roman"/>
          <w:sz w:val="24"/>
        </w:rPr>
        <w:t>with</w:t>
      </w:r>
      <w:r w:rsidR="00C256DD" w:rsidRPr="00C256DD">
        <w:rPr>
          <w:rFonts w:ascii="Times New Roman" w:hAnsi="Times New Roman" w:cs="Times New Roman"/>
          <w:sz w:val="24"/>
        </w:rPr>
        <w:t xml:space="preserve"> </w:t>
      </w:r>
      <w:r w:rsidRPr="00C256DD">
        <w:rPr>
          <w:rFonts w:ascii="Times New Roman" w:hAnsi="Times New Roman" w:cs="Times New Roman"/>
          <w:sz w:val="24"/>
        </w:rPr>
        <w:t>multi</w:t>
      </w:r>
      <w:r w:rsidR="00C256DD" w:rsidRPr="00C256DD">
        <w:rPr>
          <w:rFonts w:ascii="Times New Roman" w:hAnsi="Times New Roman" w:cs="Times New Roman"/>
          <w:sz w:val="24"/>
        </w:rPr>
        <w:t xml:space="preserve"> </w:t>
      </w:r>
      <w:r w:rsidRPr="00C256DD">
        <w:rPr>
          <w:rFonts w:ascii="Times New Roman" w:hAnsi="Times New Roman" w:cs="Times New Roman"/>
          <w:sz w:val="24"/>
        </w:rPr>
        <w:t>party</w:t>
      </w:r>
      <w:r w:rsidR="00C256DD" w:rsidRPr="00C256DD">
        <w:rPr>
          <w:rFonts w:ascii="Times New Roman" w:hAnsi="Times New Roman" w:cs="Times New Roman"/>
          <w:sz w:val="24"/>
        </w:rPr>
        <w:t xml:space="preserve"> </w:t>
      </w:r>
      <w:r w:rsidRPr="00C256DD">
        <w:rPr>
          <w:rFonts w:ascii="Times New Roman" w:hAnsi="Times New Roman" w:cs="Times New Roman"/>
          <w:sz w:val="24"/>
        </w:rPr>
        <w:t>access</w:t>
      </w:r>
      <w:r w:rsidR="00C256DD" w:rsidRPr="00C256DD">
        <w:rPr>
          <w:rFonts w:ascii="Times New Roman" w:hAnsi="Times New Roman" w:cs="Times New Roman"/>
          <w:sz w:val="24"/>
        </w:rPr>
        <w:t xml:space="preserve"> </w:t>
      </w:r>
      <w:r w:rsidRPr="00C256DD">
        <w:rPr>
          <w:rFonts w:ascii="Times New Roman" w:hAnsi="Times New Roman" w:cs="Times New Roman"/>
          <w:sz w:val="24"/>
        </w:rPr>
        <w:t>control</w:t>
      </w:r>
      <w:r w:rsidR="00C256DD" w:rsidRPr="00C256DD">
        <w:rPr>
          <w:rFonts w:ascii="Times New Roman" w:hAnsi="Times New Roman" w:cs="Times New Roman"/>
          <w:sz w:val="24"/>
        </w:rPr>
        <w:t xml:space="preserve"> </w:t>
      </w:r>
      <w:r w:rsidRPr="00C256DD">
        <w:rPr>
          <w:rFonts w:ascii="Times New Roman" w:hAnsi="Times New Roman" w:cs="Times New Roman"/>
          <w:sz w:val="24"/>
        </w:rPr>
        <w:t>mechanism</w:t>
      </w:r>
      <w:r w:rsidR="00C256DD" w:rsidRPr="00C256DD">
        <w:rPr>
          <w:rFonts w:ascii="Times New Roman" w:hAnsi="Times New Roman" w:cs="Times New Roman"/>
          <w:sz w:val="24"/>
        </w:rPr>
        <w:t xml:space="preserve"> </w:t>
      </w:r>
      <w:r w:rsidRPr="00C256DD">
        <w:rPr>
          <w:rFonts w:ascii="Times New Roman" w:hAnsi="Times New Roman" w:cs="Times New Roman"/>
          <w:sz w:val="24"/>
        </w:rPr>
        <w:t>in</w:t>
      </w:r>
      <w:r w:rsidR="00C256DD" w:rsidRPr="00C256DD">
        <w:rPr>
          <w:rFonts w:ascii="Times New Roman" w:hAnsi="Times New Roman" w:cs="Times New Roman"/>
          <w:sz w:val="24"/>
        </w:rPr>
        <w:t xml:space="preserve"> </w:t>
      </w:r>
      <w:r w:rsidRPr="00C256DD">
        <w:rPr>
          <w:rFonts w:ascii="Times New Roman" w:hAnsi="Times New Roman" w:cs="Times New Roman"/>
          <w:sz w:val="24"/>
        </w:rPr>
        <w:t>the</w:t>
      </w:r>
      <w:r w:rsidR="00C256DD" w:rsidRPr="00C256DD">
        <w:rPr>
          <w:rFonts w:ascii="Times New Roman" w:hAnsi="Times New Roman" w:cs="Times New Roman"/>
          <w:sz w:val="24"/>
        </w:rPr>
        <w:t xml:space="preserve"> cipher text</w:t>
      </w:r>
      <w:r w:rsidRPr="00C256DD">
        <w:rPr>
          <w:rFonts w:ascii="Times New Roman" w:hAnsi="Times New Roman" w:cs="Times New Roman"/>
          <w:sz w:val="24"/>
        </w:rPr>
        <w:t>.</w:t>
      </w:r>
      <w:r w:rsidR="00C256DD" w:rsidRPr="00C256DD">
        <w:rPr>
          <w:rFonts w:ascii="Times New Roman" w:hAnsi="Times New Roman" w:cs="Times New Roman"/>
          <w:sz w:val="24"/>
        </w:rPr>
        <w:t xml:space="preserve"> </w:t>
      </w:r>
      <w:r w:rsidRPr="00C256DD">
        <w:rPr>
          <w:rFonts w:ascii="Times New Roman" w:hAnsi="Times New Roman" w:cs="Times New Roman"/>
          <w:sz w:val="24"/>
        </w:rPr>
        <w:t>By</w:t>
      </w:r>
      <w:r w:rsidR="00C256DD" w:rsidRPr="00C256DD">
        <w:rPr>
          <w:rFonts w:ascii="Times New Roman" w:hAnsi="Times New Roman" w:cs="Times New Roman"/>
          <w:sz w:val="24"/>
        </w:rPr>
        <w:t xml:space="preserve"> </w:t>
      </w:r>
      <w:r w:rsidRPr="00C256DD">
        <w:rPr>
          <w:rFonts w:ascii="Times New Roman" w:hAnsi="Times New Roman" w:cs="Times New Roman"/>
          <w:sz w:val="24"/>
        </w:rPr>
        <w:t>using this functionality, we can restrict the users accessibility based on their rights and constrains</w:t>
      </w:r>
      <w:r w:rsidR="00C256DD" w:rsidRPr="00C256DD">
        <w:rPr>
          <w:rFonts w:ascii="Times New Roman" w:hAnsi="Times New Roman" w:cs="Times New Roman"/>
          <w:sz w:val="24"/>
        </w:rPr>
        <w:t xml:space="preserve"> </w:t>
      </w:r>
      <w:r w:rsidRPr="00C256DD">
        <w:rPr>
          <w:rFonts w:ascii="Times New Roman" w:hAnsi="Times New Roman" w:cs="Times New Roman"/>
          <w:sz w:val="24"/>
        </w:rPr>
        <w:t>over</w:t>
      </w:r>
      <w:r w:rsidR="00C256DD" w:rsidRPr="00C256DD">
        <w:rPr>
          <w:rFonts w:ascii="Times New Roman" w:hAnsi="Times New Roman" w:cs="Times New Roman"/>
          <w:sz w:val="24"/>
        </w:rPr>
        <w:t xml:space="preserve"> </w:t>
      </w:r>
      <w:r w:rsidRPr="00C256DD">
        <w:rPr>
          <w:rFonts w:ascii="Times New Roman" w:hAnsi="Times New Roman" w:cs="Times New Roman"/>
          <w:sz w:val="24"/>
        </w:rPr>
        <w:t>the</w:t>
      </w:r>
      <w:r w:rsidR="00C256DD" w:rsidRPr="00C256DD">
        <w:rPr>
          <w:rFonts w:ascii="Times New Roman" w:hAnsi="Times New Roman" w:cs="Times New Roman"/>
          <w:sz w:val="24"/>
        </w:rPr>
        <w:t xml:space="preserve"> </w:t>
      </w:r>
      <w:r w:rsidRPr="00C256DD">
        <w:rPr>
          <w:rFonts w:ascii="Times New Roman" w:hAnsi="Times New Roman" w:cs="Times New Roman"/>
          <w:sz w:val="24"/>
        </w:rPr>
        <w:t>data.</w:t>
      </w:r>
      <w:r w:rsidR="00C256DD" w:rsidRPr="00C256DD">
        <w:rPr>
          <w:rFonts w:ascii="Times New Roman" w:hAnsi="Times New Roman" w:cs="Times New Roman"/>
          <w:sz w:val="24"/>
        </w:rPr>
        <w:t xml:space="preserve"> D</w:t>
      </w:r>
      <w:r w:rsidRPr="00C256DD">
        <w:rPr>
          <w:rFonts w:ascii="Times New Roman" w:hAnsi="Times New Roman" w:cs="Times New Roman"/>
          <w:sz w:val="24"/>
        </w:rPr>
        <w:t>ata</w:t>
      </w:r>
      <w:r w:rsidR="00C256DD" w:rsidRPr="00C256DD">
        <w:rPr>
          <w:rFonts w:ascii="Times New Roman" w:hAnsi="Times New Roman" w:cs="Times New Roman"/>
          <w:sz w:val="24"/>
        </w:rPr>
        <w:t xml:space="preserve"> </w:t>
      </w:r>
      <w:r w:rsidRPr="00C256DD">
        <w:rPr>
          <w:rFonts w:ascii="Times New Roman" w:hAnsi="Times New Roman" w:cs="Times New Roman"/>
          <w:sz w:val="24"/>
        </w:rPr>
        <w:t>co-owners</w:t>
      </w:r>
      <w:r w:rsidR="00C256DD" w:rsidRPr="00C256DD">
        <w:rPr>
          <w:rFonts w:ascii="Times New Roman" w:hAnsi="Times New Roman" w:cs="Times New Roman"/>
          <w:sz w:val="24"/>
        </w:rPr>
        <w:t xml:space="preserve"> </w:t>
      </w:r>
      <w:r w:rsidRPr="00C256DD">
        <w:rPr>
          <w:rFonts w:ascii="Times New Roman" w:hAnsi="Times New Roman" w:cs="Times New Roman"/>
          <w:sz w:val="24"/>
        </w:rPr>
        <w:t>can</w:t>
      </w:r>
      <w:r w:rsidR="00C256DD" w:rsidRPr="00C256DD">
        <w:rPr>
          <w:rFonts w:ascii="Times New Roman" w:hAnsi="Times New Roman" w:cs="Times New Roman"/>
          <w:sz w:val="24"/>
        </w:rPr>
        <w:t xml:space="preserve"> </w:t>
      </w:r>
      <w:r w:rsidRPr="00C256DD">
        <w:rPr>
          <w:rFonts w:ascii="Times New Roman" w:hAnsi="Times New Roman" w:cs="Times New Roman"/>
          <w:sz w:val="24"/>
        </w:rPr>
        <w:t>add</w:t>
      </w:r>
      <w:r w:rsidR="00C256DD" w:rsidRPr="00C256DD">
        <w:rPr>
          <w:rFonts w:ascii="Times New Roman" w:hAnsi="Times New Roman" w:cs="Times New Roman"/>
          <w:sz w:val="24"/>
        </w:rPr>
        <w:t xml:space="preserve"> </w:t>
      </w:r>
      <w:r w:rsidRPr="00C256DD">
        <w:rPr>
          <w:rFonts w:ascii="Times New Roman" w:hAnsi="Times New Roman" w:cs="Times New Roman"/>
          <w:sz w:val="24"/>
        </w:rPr>
        <w:t>new</w:t>
      </w:r>
      <w:r w:rsidR="00C256DD" w:rsidRPr="00C256DD">
        <w:rPr>
          <w:rFonts w:ascii="Times New Roman" w:hAnsi="Times New Roman" w:cs="Times New Roman"/>
          <w:sz w:val="24"/>
        </w:rPr>
        <w:t xml:space="preserve"> </w:t>
      </w:r>
      <w:r w:rsidRPr="00C256DD">
        <w:rPr>
          <w:rFonts w:ascii="Times New Roman" w:hAnsi="Times New Roman" w:cs="Times New Roman"/>
          <w:sz w:val="24"/>
        </w:rPr>
        <w:t>access</w:t>
      </w:r>
      <w:r w:rsidR="00C256DD" w:rsidRPr="00C256DD">
        <w:rPr>
          <w:rFonts w:ascii="Times New Roman" w:hAnsi="Times New Roman" w:cs="Times New Roman"/>
          <w:sz w:val="24"/>
        </w:rPr>
        <w:t xml:space="preserve"> </w:t>
      </w:r>
      <w:r w:rsidRPr="00C256DD">
        <w:rPr>
          <w:rFonts w:ascii="Times New Roman" w:hAnsi="Times New Roman" w:cs="Times New Roman"/>
          <w:sz w:val="24"/>
        </w:rPr>
        <w:t>policies</w:t>
      </w:r>
      <w:r w:rsidR="00C256DD" w:rsidRPr="00C256DD">
        <w:rPr>
          <w:rFonts w:ascii="Times New Roman" w:hAnsi="Times New Roman" w:cs="Times New Roman"/>
          <w:sz w:val="24"/>
        </w:rPr>
        <w:t xml:space="preserve"> </w:t>
      </w:r>
      <w:r w:rsidRPr="00C256DD">
        <w:rPr>
          <w:rFonts w:ascii="Times New Roman" w:hAnsi="Times New Roman" w:cs="Times New Roman"/>
          <w:sz w:val="24"/>
        </w:rPr>
        <w:t>for</w:t>
      </w:r>
      <w:r w:rsidR="00C256DD" w:rsidRPr="00C256DD">
        <w:rPr>
          <w:rFonts w:ascii="Times New Roman" w:hAnsi="Times New Roman" w:cs="Times New Roman"/>
          <w:sz w:val="24"/>
        </w:rPr>
        <w:t xml:space="preserve"> </w:t>
      </w:r>
      <w:r w:rsidRPr="00C256DD">
        <w:rPr>
          <w:rFonts w:ascii="Times New Roman" w:hAnsi="Times New Roman" w:cs="Times New Roman"/>
          <w:sz w:val="24"/>
        </w:rPr>
        <w:t>the</w:t>
      </w:r>
      <w:r w:rsidR="00C256DD" w:rsidRPr="00C256DD">
        <w:rPr>
          <w:rFonts w:ascii="Times New Roman" w:hAnsi="Times New Roman" w:cs="Times New Roman"/>
          <w:sz w:val="24"/>
        </w:rPr>
        <w:t xml:space="preserve"> </w:t>
      </w:r>
      <w:r w:rsidRPr="00C256DD">
        <w:rPr>
          <w:rFonts w:ascii="Times New Roman" w:hAnsi="Times New Roman" w:cs="Times New Roman"/>
          <w:sz w:val="24"/>
        </w:rPr>
        <w:t>privacy controls. It includes the full permit, owner priority and majority permit to solve the privacy conflicts problem caused by different access</w:t>
      </w:r>
      <w:r w:rsidR="00C256DD" w:rsidRPr="00C256DD">
        <w:rPr>
          <w:rFonts w:ascii="Times New Roman" w:hAnsi="Times New Roman" w:cs="Times New Roman"/>
          <w:sz w:val="24"/>
        </w:rPr>
        <w:t xml:space="preserve"> </w:t>
      </w:r>
      <w:r w:rsidRPr="00C256DD">
        <w:rPr>
          <w:rFonts w:ascii="Times New Roman" w:hAnsi="Times New Roman" w:cs="Times New Roman"/>
          <w:sz w:val="24"/>
        </w:rPr>
        <w:t>policies.</w:t>
      </w:r>
    </w:p>
    <w:p w:rsidR="00D13675" w:rsidRPr="00C256DD" w:rsidRDefault="00C256DD" w:rsidP="00C256DD">
      <w:pPr>
        <w:pStyle w:val="ListParagraph"/>
        <w:numPr>
          <w:ilvl w:val="0"/>
          <w:numId w:val="9"/>
        </w:numPr>
        <w:tabs>
          <w:tab w:val="left" w:pos="360"/>
        </w:tabs>
        <w:spacing w:before="240" w:line="240" w:lineRule="auto"/>
        <w:ind w:left="0" w:firstLine="0"/>
        <w:jc w:val="both"/>
        <w:rPr>
          <w:rFonts w:ascii="Times New Roman" w:hAnsi="Times New Roman" w:cs="Times New Roman"/>
          <w:b/>
          <w:bCs/>
          <w:sz w:val="24"/>
          <w:szCs w:val="24"/>
        </w:rPr>
      </w:pPr>
      <w:r w:rsidRPr="00C256DD">
        <w:rPr>
          <w:rFonts w:ascii="Times New Roman" w:hAnsi="Times New Roman" w:cs="Times New Roman"/>
          <w:b/>
          <w:bCs/>
          <w:sz w:val="24"/>
          <w:szCs w:val="24"/>
        </w:rPr>
        <w:t>Introduction</w:t>
      </w:r>
    </w:p>
    <w:p w:rsidR="00C256DD" w:rsidRDefault="00C256DD" w:rsidP="00C256DD">
      <w:pPr>
        <w:jc w:val="both"/>
        <w:rPr>
          <w:rFonts w:ascii="Times New Roman" w:hAnsi="Times New Roman" w:cs="Times New Roman"/>
          <w:sz w:val="24"/>
        </w:rPr>
      </w:pPr>
      <w:r w:rsidRPr="00C256DD">
        <w:rPr>
          <w:rFonts w:ascii="Times New Roman" w:hAnsi="Times New Roman" w:cs="Times New Roman"/>
          <w:sz w:val="24"/>
        </w:rPr>
        <w:t>Cloud computing is a model for enabling ubiquitous, continuous, on-demand network access to a shared pool of configurable computing resources(e.g., networks, servers, storage applications and services) that can be rapidly provisioned and released with minimal management effort or service provider interaction. There are several different aspects of Cloud Computing that must be looked into. They are given below. Sharing computational resources, storage, services and applications with other tenants residing on same physical or logical platform at the provider’s place. Increase in the number of systems, bandwidth, and storage space. Users can increase or decrease their computing resources as</w:t>
      </w:r>
      <w:r w:rsidRPr="00C256DD">
        <w:rPr>
          <w:rFonts w:ascii="Times New Roman" w:hAnsi="Times New Roman" w:cs="Times New Roman"/>
          <w:sz w:val="24"/>
        </w:rPr>
        <w:tab/>
        <w:t>needed. Users to pay for only the resources they actually use and for the time they require them. Self-provisioning of resources: users self-provision resources such as software, storage and network.</w:t>
      </w:r>
    </w:p>
    <w:p w:rsidR="00C256DD" w:rsidRPr="00C256DD" w:rsidRDefault="00C256DD" w:rsidP="00C256DD">
      <w:pPr>
        <w:jc w:val="both"/>
        <w:rPr>
          <w:rFonts w:ascii="Times New Roman" w:hAnsi="Times New Roman" w:cs="Times New Roman"/>
          <w:sz w:val="24"/>
        </w:rPr>
      </w:pPr>
    </w:p>
    <w:p w:rsidR="00D13675" w:rsidRPr="00C256DD" w:rsidRDefault="00C256DD" w:rsidP="00C256DD">
      <w:pPr>
        <w:pStyle w:val="ListParagraph"/>
        <w:numPr>
          <w:ilvl w:val="0"/>
          <w:numId w:val="9"/>
        </w:numPr>
        <w:tabs>
          <w:tab w:val="left" w:pos="360"/>
        </w:tabs>
        <w:spacing w:before="240" w:line="240" w:lineRule="auto"/>
        <w:ind w:left="0" w:firstLine="0"/>
        <w:jc w:val="both"/>
        <w:rPr>
          <w:rFonts w:ascii="Times New Roman" w:hAnsi="Times New Roman" w:cs="Times New Roman"/>
          <w:b/>
          <w:bCs/>
          <w:sz w:val="24"/>
          <w:szCs w:val="24"/>
        </w:rPr>
      </w:pPr>
      <w:r w:rsidRPr="00C256DD">
        <w:rPr>
          <w:rFonts w:ascii="Times New Roman" w:hAnsi="Times New Roman" w:cs="Times New Roman"/>
          <w:b/>
          <w:bCs/>
          <w:sz w:val="24"/>
          <w:szCs w:val="24"/>
        </w:rPr>
        <w:lastRenderedPageBreak/>
        <w:t>Literature</w:t>
      </w:r>
      <w:r>
        <w:rPr>
          <w:rFonts w:ascii="Times New Roman" w:hAnsi="Times New Roman" w:cs="Times New Roman"/>
          <w:b/>
          <w:bCs/>
          <w:sz w:val="24"/>
          <w:szCs w:val="24"/>
        </w:rPr>
        <w:t xml:space="preserve"> </w:t>
      </w:r>
      <w:r w:rsidRPr="00C256DD">
        <w:rPr>
          <w:rFonts w:ascii="Times New Roman" w:hAnsi="Times New Roman" w:cs="Times New Roman"/>
          <w:b/>
          <w:bCs/>
          <w:sz w:val="24"/>
          <w:szCs w:val="24"/>
        </w:rPr>
        <w:t>Survey</w:t>
      </w:r>
    </w:p>
    <w:p w:rsidR="00D13675" w:rsidRPr="00C256DD" w:rsidRDefault="004D1DEE" w:rsidP="00C256DD">
      <w:pPr>
        <w:pStyle w:val="Heading1"/>
        <w:spacing w:before="240" w:after="160"/>
        <w:ind w:left="0" w:right="0"/>
        <w:jc w:val="both"/>
        <w:rPr>
          <w:b w:val="0"/>
          <w:sz w:val="24"/>
          <w:szCs w:val="24"/>
        </w:rPr>
      </w:pPr>
      <w:r w:rsidRPr="00C256DD">
        <w:rPr>
          <w:bCs w:val="0"/>
          <w:sz w:val="24"/>
          <w:szCs w:val="24"/>
        </w:rPr>
        <w:t xml:space="preserve">Nikos Bizanis </w:t>
      </w:r>
      <w:r w:rsidR="00C256DD" w:rsidRPr="00C256DD">
        <w:rPr>
          <w:bCs w:val="0"/>
          <w:sz w:val="24"/>
          <w:szCs w:val="24"/>
        </w:rPr>
        <w:t>et.al,</w:t>
      </w:r>
      <w:r w:rsidR="00C256DD">
        <w:rPr>
          <w:bCs w:val="0"/>
          <w:sz w:val="24"/>
          <w:szCs w:val="24"/>
        </w:rPr>
        <w:t xml:space="preserve"> </w:t>
      </w:r>
      <w:r w:rsidR="00C256DD" w:rsidRPr="00C256DD">
        <w:rPr>
          <w:b w:val="0"/>
          <w:sz w:val="24"/>
          <w:szCs w:val="24"/>
        </w:rPr>
        <w:t>i</w:t>
      </w:r>
      <w:r w:rsidRPr="00C256DD">
        <w:rPr>
          <w:b w:val="0"/>
          <w:sz w:val="24"/>
          <w:szCs w:val="24"/>
        </w:rPr>
        <w:t>n this article, we survey the state-of-the-art on the application of SDN and NV to IoT. We review some general SDN-NV-enabled IoT architectures, along with real-life deployments and use-cases.</w:t>
      </w:r>
    </w:p>
    <w:p w:rsidR="00D13675" w:rsidRPr="00C65009" w:rsidRDefault="004D1DEE" w:rsidP="00C256DD">
      <w:pPr>
        <w:pStyle w:val="Heading1"/>
        <w:spacing w:before="240" w:after="160"/>
        <w:ind w:left="0" w:right="0"/>
        <w:jc w:val="both"/>
        <w:rPr>
          <w:sz w:val="24"/>
          <w:szCs w:val="24"/>
        </w:rPr>
      </w:pPr>
      <w:r w:rsidRPr="00C256DD">
        <w:rPr>
          <w:bCs w:val="0"/>
          <w:sz w:val="24"/>
          <w:szCs w:val="24"/>
        </w:rPr>
        <w:t xml:space="preserve">Olivier </w:t>
      </w:r>
      <w:r w:rsidR="00C256DD" w:rsidRPr="00C256DD">
        <w:rPr>
          <w:bCs w:val="0"/>
          <w:sz w:val="24"/>
          <w:szCs w:val="24"/>
        </w:rPr>
        <w:t>Flauzac et.al,</w:t>
      </w:r>
      <w:r w:rsidR="00C256DD">
        <w:rPr>
          <w:bCs w:val="0"/>
          <w:sz w:val="24"/>
          <w:szCs w:val="24"/>
        </w:rPr>
        <w:t xml:space="preserve"> </w:t>
      </w:r>
      <w:r w:rsidR="00C256DD" w:rsidRPr="00C256DD">
        <w:rPr>
          <w:b w:val="0"/>
          <w:sz w:val="24"/>
          <w:szCs w:val="24"/>
        </w:rPr>
        <w:t>w</w:t>
      </w:r>
      <w:r w:rsidRPr="00C256DD">
        <w:rPr>
          <w:b w:val="0"/>
          <w:sz w:val="24"/>
          <w:szCs w:val="24"/>
        </w:rPr>
        <w:t>e first present a new SDN based architecture for networking with or without infrastructure, that we call an SDN domain.Next, we propose a second architecture to include sensor networks in an SDN-based network and in a domain.</w:t>
      </w:r>
      <w:r w:rsidRPr="00C65009">
        <w:rPr>
          <w:sz w:val="24"/>
          <w:szCs w:val="24"/>
        </w:rPr>
        <w:t xml:space="preserve"> </w:t>
      </w:r>
    </w:p>
    <w:p w:rsidR="00D13675" w:rsidRPr="00C256DD" w:rsidRDefault="00C256DD" w:rsidP="00C256DD">
      <w:pPr>
        <w:pStyle w:val="ListParagraph"/>
        <w:numPr>
          <w:ilvl w:val="0"/>
          <w:numId w:val="9"/>
        </w:numPr>
        <w:tabs>
          <w:tab w:val="left" w:pos="360"/>
        </w:tabs>
        <w:spacing w:before="240" w:line="240" w:lineRule="auto"/>
        <w:ind w:left="0" w:firstLine="0"/>
        <w:jc w:val="both"/>
        <w:rPr>
          <w:rFonts w:ascii="Times New Roman" w:hAnsi="Times New Roman" w:cs="Times New Roman"/>
          <w:b/>
          <w:bCs/>
          <w:sz w:val="24"/>
          <w:szCs w:val="24"/>
        </w:rPr>
      </w:pPr>
      <w:r w:rsidRPr="00C256DD">
        <w:rPr>
          <w:rFonts w:ascii="Times New Roman" w:hAnsi="Times New Roman" w:cs="Times New Roman"/>
          <w:b/>
          <w:bCs/>
          <w:sz w:val="24"/>
          <w:szCs w:val="24"/>
        </w:rPr>
        <w:t>Existing System</w:t>
      </w:r>
    </w:p>
    <w:p w:rsidR="00D13675" w:rsidRPr="00C65009" w:rsidRDefault="00C256DD" w:rsidP="00C256DD">
      <w:pPr>
        <w:pStyle w:val="BodyText"/>
        <w:spacing w:before="240" w:after="160" w:line="240" w:lineRule="auto"/>
        <w:ind w:right="560"/>
        <w:jc w:val="both"/>
        <w:rPr>
          <w:rFonts w:ascii="Times New Roman" w:hAnsi="Times New Roman" w:cs="Times New Roman"/>
          <w:sz w:val="24"/>
          <w:szCs w:val="24"/>
        </w:rPr>
      </w:pPr>
      <w:r w:rsidRPr="00C256DD">
        <w:rPr>
          <w:rFonts w:ascii="Times New Roman" w:hAnsi="Times New Roman" w:cs="Times New Roman"/>
          <w:sz w:val="24"/>
          <w:szCs w:val="24"/>
        </w:rPr>
        <w:t>In Existing System, Cloud services with cryptographic techniques cannot provide the privacy aspects for multiple owners and co-owners over their data stored in the cloud. It makes the owners unable to control the data disseminators can actually disseminate their data’s. Cloud computing uses the concept of cipher text, which encrypts the text based on an algorithm but it could not provide the privacy aspects over multiple owners. Meanwhile, we must provide security guarantees for the sharing data files since they are outsourced. Thus it makes co-owners unable to control data disseminators can actually disseminate their data. Because of the frequent change in membership, sharing data while providing privacy aspects is still a challenging issue. The data owners could broadcast encrypted data to a group of receivers at one time by specifying these receiver`s identities in a convenient and secure way.. It includes the full permit, owner priority and majority permit to solve the privacy conflicts problem caused by different access</w:t>
      </w:r>
      <w:r>
        <w:rPr>
          <w:rFonts w:ascii="Times New Roman" w:hAnsi="Times New Roman" w:cs="Times New Roman"/>
          <w:sz w:val="24"/>
          <w:szCs w:val="24"/>
        </w:rPr>
        <w:t xml:space="preserve"> </w:t>
      </w:r>
      <w:r w:rsidRPr="00C256DD">
        <w:rPr>
          <w:rFonts w:ascii="Times New Roman" w:hAnsi="Times New Roman" w:cs="Times New Roman"/>
          <w:sz w:val="24"/>
          <w:szCs w:val="24"/>
        </w:rPr>
        <w:t>policies.</w:t>
      </w:r>
    </w:p>
    <w:p w:rsidR="00D13675" w:rsidRPr="00C256DD" w:rsidRDefault="00C256DD" w:rsidP="00C256DD">
      <w:pPr>
        <w:pStyle w:val="ListParagraph"/>
        <w:numPr>
          <w:ilvl w:val="0"/>
          <w:numId w:val="9"/>
        </w:numPr>
        <w:tabs>
          <w:tab w:val="left" w:pos="360"/>
        </w:tabs>
        <w:spacing w:before="240" w:line="240" w:lineRule="auto"/>
        <w:ind w:left="0" w:firstLine="0"/>
        <w:jc w:val="both"/>
        <w:rPr>
          <w:rFonts w:ascii="Times New Roman" w:hAnsi="Times New Roman" w:cs="Times New Roman"/>
          <w:b/>
          <w:bCs/>
          <w:sz w:val="24"/>
          <w:szCs w:val="24"/>
        </w:rPr>
      </w:pPr>
      <w:r w:rsidRPr="00C256DD">
        <w:rPr>
          <w:rFonts w:ascii="Times New Roman" w:hAnsi="Times New Roman" w:cs="Times New Roman"/>
          <w:b/>
          <w:bCs/>
          <w:sz w:val="24"/>
          <w:szCs w:val="24"/>
        </w:rPr>
        <w:t>Proposed System</w:t>
      </w:r>
    </w:p>
    <w:p w:rsidR="00D13675" w:rsidRPr="00C65009" w:rsidRDefault="004D1DEE" w:rsidP="00C256DD">
      <w:pPr>
        <w:pStyle w:val="BodyText"/>
        <w:spacing w:before="240" w:after="160" w:line="240" w:lineRule="auto"/>
        <w:ind w:right="564"/>
        <w:jc w:val="both"/>
        <w:rPr>
          <w:rFonts w:ascii="Times New Roman" w:hAnsi="Times New Roman" w:cs="Times New Roman"/>
          <w:sz w:val="24"/>
          <w:szCs w:val="24"/>
        </w:rPr>
      </w:pPr>
      <w:r w:rsidRPr="00C65009">
        <w:rPr>
          <w:rFonts w:ascii="Times New Roman" w:hAnsi="Times New Roman" w:cs="Times New Roman"/>
          <w:sz w:val="24"/>
          <w:szCs w:val="24"/>
        </w:rPr>
        <w:t>We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propose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a</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secure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data</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sharing</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scheme,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which</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can</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achieve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secure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key</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 xml:space="preserve">distribution and data sharing for dynamic groups. We provide a secure way for key distribution without any secure communication channels. Thus user can securely obtain their private keys from the group manager without any certificate authorities due to the verification for the public key of the user. We propose secure data sharing scheme which can be protected from collusion attack. The revoked user cannot be able to get the access over the revoked data of that user in the cloud group sharing. Our </w:t>
      </w:r>
      <w:r w:rsidR="00C256DD" w:rsidRPr="00C65009">
        <w:rPr>
          <w:rFonts w:ascii="Times New Roman" w:hAnsi="Times New Roman" w:cs="Times New Roman"/>
          <w:sz w:val="24"/>
          <w:szCs w:val="24"/>
        </w:rPr>
        <w:t>scheme achieves</w:t>
      </w:r>
      <w:r w:rsidRPr="00C65009">
        <w:rPr>
          <w:rFonts w:ascii="Times New Roman" w:hAnsi="Times New Roman" w:cs="Times New Roman"/>
          <w:sz w:val="24"/>
          <w:szCs w:val="24"/>
        </w:rPr>
        <w:t xml:space="preserve"> the secure user revocation with the help of dynamicfunctionality.</w:t>
      </w:r>
    </w:p>
    <w:p w:rsidR="00D13675" w:rsidRPr="00C256DD" w:rsidRDefault="00C256DD" w:rsidP="00C256DD">
      <w:pPr>
        <w:pStyle w:val="ListParagraph"/>
        <w:numPr>
          <w:ilvl w:val="0"/>
          <w:numId w:val="9"/>
        </w:numPr>
        <w:tabs>
          <w:tab w:val="left" w:pos="360"/>
        </w:tabs>
        <w:spacing w:before="240" w:line="240" w:lineRule="auto"/>
        <w:ind w:left="0" w:firstLine="0"/>
        <w:jc w:val="both"/>
        <w:rPr>
          <w:rFonts w:ascii="Times New Roman" w:hAnsi="Times New Roman" w:cs="Times New Roman"/>
          <w:b/>
          <w:bCs/>
          <w:sz w:val="24"/>
          <w:szCs w:val="24"/>
        </w:rPr>
      </w:pPr>
      <w:r w:rsidRPr="00C256DD">
        <w:rPr>
          <w:rFonts w:ascii="Times New Roman" w:hAnsi="Times New Roman" w:cs="Times New Roman"/>
          <w:b/>
          <w:bCs/>
          <w:sz w:val="24"/>
          <w:szCs w:val="24"/>
        </w:rPr>
        <w:t xml:space="preserve">Purpose </w:t>
      </w:r>
      <w:r>
        <w:rPr>
          <w:rFonts w:ascii="Times New Roman" w:hAnsi="Times New Roman" w:cs="Times New Roman"/>
          <w:b/>
          <w:bCs/>
          <w:sz w:val="24"/>
          <w:szCs w:val="24"/>
        </w:rPr>
        <w:t>o</w:t>
      </w:r>
      <w:r w:rsidRPr="00C256DD">
        <w:rPr>
          <w:rFonts w:ascii="Times New Roman" w:hAnsi="Times New Roman" w:cs="Times New Roman"/>
          <w:b/>
          <w:bCs/>
          <w:sz w:val="24"/>
          <w:szCs w:val="24"/>
        </w:rPr>
        <w:t xml:space="preserve">f </w:t>
      </w:r>
      <w:r>
        <w:rPr>
          <w:rFonts w:ascii="Times New Roman" w:hAnsi="Times New Roman" w:cs="Times New Roman"/>
          <w:b/>
          <w:bCs/>
          <w:sz w:val="24"/>
          <w:szCs w:val="24"/>
        </w:rPr>
        <w:t>t</w:t>
      </w:r>
      <w:r w:rsidRPr="00C256DD">
        <w:rPr>
          <w:rFonts w:ascii="Times New Roman" w:hAnsi="Times New Roman" w:cs="Times New Roman"/>
          <w:b/>
          <w:bCs/>
          <w:sz w:val="24"/>
          <w:szCs w:val="24"/>
        </w:rPr>
        <w:t>he Research</w:t>
      </w:r>
    </w:p>
    <w:p w:rsidR="00D13675" w:rsidRPr="00C65009" w:rsidRDefault="004D1DEE" w:rsidP="00C65009">
      <w:pPr>
        <w:tabs>
          <w:tab w:val="left" w:pos="733"/>
        </w:tabs>
        <w:spacing w:before="240" w:line="240" w:lineRule="auto"/>
        <w:jc w:val="both"/>
        <w:rPr>
          <w:rFonts w:ascii="Times New Roman" w:hAnsi="Times New Roman" w:cs="Times New Roman"/>
          <w:b/>
          <w:sz w:val="24"/>
          <w:szCs w:val="24"/>
        </w:rPr>
      </w:pPr>
      <w:r w:rsidRPr="00C65009">
        <w:rPr>
          <w:rFonts w:ascii="Times New Roman" w:hAnsi="Times New Roman" w:cs="Times New Roman"/>
          <w:sz w:val="24"/>
          <w:szCs w:val="24"/>
        </w:rPr>
        <w:t xml:space="preserve">We address the problem of IoT security. With the help of SDN, we aim to prevent the attacks at network level instead of device level. Our objective is to protect the IoT devices from malicious attacks and reduce the damage upon an attack. The attack may be launched from the IoT device itself or the device is the target. This helps in fast identification of attacks on IoT devices and initiation of mitigation procedure as appropriate. We have used machine learning techniques to detect anomalies in the traffic. </w:t>
      </w:r>
    </w:p>
    <w:p w:rsidR="00D13675" w:rsidRPr="00C65009" w:rsidRDefault="00D13675" w:rsidP="00C65009">
      <w:pPr>
        <w:spacing w:before="240" w:line="240" w:lineRule="auto"/>
        <w:jc w:val="both"/>
        <w:rPr>
          <w:rFonts w:ascii="Times New Roman" w:hAnsi="Times New Roman" w:cs="Times New Roman"/>
          <w:sz w:val="24"/>
          <w:szCs w:val="24"/>
        </w:rPr>
      </w:pPr>
    </w:p>
    <w:p w:rsidR="00D07729" w:rsidRDefault="00D07729" w:rsidP="00D07729">
      <w:pPr>
        <w:keepNext/>
        <w:spacing w:before="240"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8pt;height:23.8pt"/>
        </w:pict>
      </w:r>
      <w:r>
        <w:rPr>
          <w:noProof/>
        </w:rPr>
        <w:drawing>
          <wp:inline distT="0" distB="0" distL="0" distR="0">
            <wp:extent cx="4632575" cy="1828800"/>
            <wp:effectExtent l="19050" t="0" r="0" b="0"/>
            <wp:docPr id="2" name="Picture 2" descr="C:\Users\Student\Downloads\WhatsApp Image 2023-04-05 at 1.26.13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tudent\Downloads\WhatsApp Image 2023-04-05 at 1.26.13 PM.jpeg"/>
                    <pic:cNvPicPr>
                      <a:picLocks noChangeAspect="1" noChangeArrowheads="1"/>
                    </pic:cNvPicPr>
                  </pic:nvPicPr>
                  <pic:blipFill>
                    <a:blip r:embed="rId6"/>
                    <a:srcRect l="3708" r="2856" b="20536"/>
                    <a:stretch>
                      <a:fillRect/>
                    </a:stretch>
                  </pic:blipFill>
                  <pic:spPr bwMode="auto">
                    <a:xfrm>
                      <a:off x="0" y="0"/>
                      <a:ext cx="4632575" cy="1828800"/>
                    </a:xfrm>
                    <a:prstGeom prst="rect">
                      <a:avLst/>
                    </a:prstGeom>
                    <a:noFill/>
                    <a:ln w="9525">
                      <a:noFill/>
                      <a:miter lim="800000"/>
                      <a:headEnd/>
                      <a:tailEnd/>
                    </a:ln>
                  </pic:spPr>
                </pic:pic>
              </a:graphicData>
            </a:graphic>
          </wp:inline>
        </w:drawing>
      </w:r>
    </w:p>
    <w:p w:rsidR="00D13675" w:rsidRDefault="00D07729" w:rsidP="00D07729">
      <w:pPr>
        <w:pStyle w:val="ListParagraph"/>
        <w:tabs>
          <w:tab w:val="left" w:pos="360"/>
        </w:tabs>
        <w:spacing w:before="240" w:line="240" w:lineRule="auto"/>
        <w:ind w:left="0"/>
        <w:jc w:val="center"/>
        <w:rPr>
          <w:rFonts w:ascii="Times New Roman" w:hAnsi="Times New Roman" w:cs="Times New Roman"/>
          <w:b/>
          <w:bCs/>
          <w:sz w:val="24"/>
          <w:szCs w:val="24"/>
        </w:rPr>
      </w:pPr>
      <w:r w:rsidRPr="00D07729">
        <w:rPr>
          <w:rFonts w:ascii="Times New Roman" w:hAnsi="Times New Roman" w:cs="Times New Roman"/>
          <w:b/>
          <w:bCs/>
          <w:sz w:val="24"/>
          <w:szCs w:val="24"/>
        </w:rPr>
        <w:t xml:space="preserve">Figure </w:t>
      </w:r>
      <w:r w:rsidRPr="00D07729">
        <w:rPr>
          <w:rFonts w:ascii="Times New Roman" w:hAnsi="Times New Roman" w:cs="Times New Roman"/>
          <w:b/>
          <w:bCs/>
          <w:sz w:val="24"/>
          <w:szCs w:val="24"/>
        </w:rPr>
        <w:fldChar w:fldCharType="begin"/>
      </w:r>
      <w:r w:rsidRPr="00D07729">
        <w:rPr>
          <w:rFonts w:ascii="Times New Roman" w:hAnsi="Times New Roman" w:cs="Times New Roman"/>
          <w:b/>
          <w:bCs/>
          <w:sz w:val="24"/>
          <w:szCs w:val="24"/>
        </w:rPr>
        <w:instrText xml:space="preserve"> SEQ Figure \* ARABIC </w:instrText>
      </w:r>
      <w:r w:rsidRPr="00D07729">
        <w:rPr>
          <w:rFonts w:ascii="Times New Roman" w:hAnsi="Times New Roman" w:cs="Times New Roman"/>
          <w:b/>
          <w:bCs/>
          <w:sz w:val="24"/>
          <w:szCs w:val="24"/>
        </w:rPr>
        <w:fldChar w:fldCharType="separate"/>
      </w:r>
      <w:r w:rsidRPr="00D07729">
        <w:rPr>
          <w:rFonts w:ascii="Times New Roman" w:hAnsi="Times New Roman" w:cs="Times New Roman"/>
          <w:b/>
          <w:bCs/>
          <w:sz w:val="24"/>
          <w:szCs w:val="24"/>
        </w:rPr>
        <w:t>1</w:t>
      </w:r>
      <w:r w:rsidRPr="00D07729">
        <w:rPr>
          <w:rFonts w:ascii="Times New Roman" w:hAnsi="Times New Roman" w:cs="Times New Roman"/>
          <w:b/>
          <w:bCs/>
          <w:sz w:val="24"/>
          <w:szCs w:val="24"/>
        </w:rPr>
        <w:fldChar w:fldCharType="end"/>
      </w:r>
      <w:r w:rsidRPr="00D07729">
        <w:rPr>
          <w:rFonts w:ascii="Times New Roman" w:hAnsi="Times New Roman" w:cs="Times New Roman"/>
          <w:b/>
          <w:bCs/>
          <w:sz w:val="24"/>
          <w:szCs w:val="24"/>
        </w:rPr>
        <w:t>. Architecture Diagram</w:t>
      </w:r>
    </w:p>
    <w:p w:rsidR="00D07729" w:rsidRPr="00D07729" w:rsidRDefault="00D07729" w:rsidP="00D07729">
      <w:pPr>
        <w:pStyle w:val="ListParagraph"/>
        <w:tabs>
          <w:tab w:val="left" w:pos="360"/>
        </w:tabs>
        <w:spacing w:before="240" w:line="240" w:lineRule="auto"/>
        <w:ind w:left="0"/>
        <w:jc w:val="both"/>
        <w:rPr>
          <w:rFonts w:ascii="Times New Roman" w:hAnsi="Times New Roman" w:cs="Times New Roman"/>
          <w:b/>
          <w:bCs/>
          <w:sz w:val="24"/>
          <w:szCs w:val="24"/>
        </w:rPr>
      </w:pPr>
    </w:p>
    <w:p w:rsidR="00D13675" w:rsidRDefault="00767FEF" w:rsidP="00767FEF">
      <w:pPr>
        <w:pStyle w:val="ListParagraph"/>
        <w:numPr>
          <w:ilvl w:val="1"/>
          <w:numId w:val="9"/>
        </w:numPr>
        <w:tabs>
          <w:tab w:val="left" w:pos="540"/>
        </w:tabs>
        <w:autoSpaceDE w:val="0"/>
        <w:autoSpaceDN w:val="0"/>
        <w:adjustRightInd w:val="0"/>
        <w:spacing w:before="240" w:line="240" w:lineRule="auto"/>
        <w:ind w:left="0" w:firstLine="0"/>
        <w:jc w:val="both"/>
        <w:rPr>
          <w:rFonts w:ascii="Times New Roman" w:hAnsi="Times New Roman" w:cs="Times New Roman"/>
          <w:b/>
          <w:i/>
          <w:sz w:val="24"/>
          <w:szCs w:val="24"/>
        </w:rPr>
      </w:pPr>
      <w:r w:rsidRPr="00767FEF">
        <w:rPr>
          <w:rFonts w:ascii="Times New Roman" w:hAnsi="Times New Roman" w:cs="Times New Roman"/>
          <w:b/>
          <w:i/>
          <w:sz w:val="24"/>
          <w:szCs w:val="24"/>
        </w:rPr>
        <w:t>List of Modules</w:t>
      </w:r>
    </w:p>
    <w:p w:rsidR="00767FEF" w:rsidRPr="00767FEF" w:rsidRDefault="00767FEF" w:rsidP="00767FEF">
      <w:pPr>
        <w:pStyle w:val="ListParagraph"/>
        <w:autoSpaceDE w:val="0"/>
        <w:autoSpaceDN w:val="0"/>
        <w:adjustRightInd w:val="0"/>
        <w:spacing w:before="240" w:line="240" w:lineRule="auto"/>
        <w:ind w:left="0"/>
        <w:jc w:val="both"/>
        <w:rPr>
          <w:rFonts w:ascii="Times New Roman" w:hAnsi="Times New Roman" w:cs="Times New Roman"/>
          <w:b/>
          <w:i/>
          <w:sz w:val="24"/>
          <w:szCs w:val="24"/>
        </w:rPr>
      </w:pPr>
    </w:p>
    <w:p w:rsidR="00D13675" w:rsidRPr="00C65009" w:rsidRDefault="004D1DEE" w:rsidP="00767FEF">
      <w:pPr>
        <w:pStyle w:val="ListParagraph"/>
        <w:widowControl w:val="0"/>
        <w:numPr>
          <w:ilvl w:val="0"/>
          <w:numId w:val="1"/>
        </w:numPr>
        <w:tabs>
          <w:tab w:val="left" w:pos="1752"/>
          <w:tab w:val="left" w:pos="1753"/>
        </w:tabs>
        <w:autoSpaceDE w:val="0"/>
        <w:autoSpaceDN w:val="0"/>
        <w:spacing w:after="0" w:line="240" w:lineRule="auto"/>
        <w:ind w:left="721" w:hanging="361"/>
        <w:contextualSpacing w:val="0"/>
        <w:jc w:val="both"/>
        <w:rPr>
          <w:rFonts w:ascii="Times New Roman" w:hAnsi="Times New Roman" w:cs="Times New Roman"/>
          <w:sz w:val="24"/>
          <w:szCs w:val="24"/>
        </w:rPr>
      </w:pPr>
      <w:r w:rsidRPr="00C65009">
        <w:rPr>
          <w:rFonts w:ascii="Times New Roman" w:hAnsi="Times New Roman" w:cs="Times New Roman"/>
          <w:sz w:val="24"/>
          <w:szCs w:val="24"/>
        </w:rPr>
        <w:t>Secure Dynamic</w:t>
      </w:r>
      <w:r w:rsidR="00767FEF">
        <w:rPr>
          <w:rFonts w:ascii="Times New Roman" w:hAnsi="Times New Roman" w:cs="Times New Roman"/>
          <w:sz w:val="24"/>
          <w:szCs w:val="24"/>
        </w:rPr>
        <w:t xml:space="preserve"> </w:t>
      </w:r>
      <w:r w:rsidRPr="00C65009">
        <w:rPr>
          <w:rFonts w:ascii="Times New Roman" w:hAnsi="Times New Roman" w:cs="Times New Roman"/>
          <w:sz w:val="24"/>
          <w:szCs w:val="24"/>
        </w:rPr>
        <w:t>Auditing</w:t>
      </w:r>
    </w:p>
    <w:p w:rsidR="00D13675" w:rsidRPr="00C65009" w:rsidRDefault="004D1DEE" w:rsidP="00767FEF">
      <w:pPr>
        <w:pStyle w:val="ListParagraph"/>
        <w:widowControl w:val="0"/>
        <w:numPr>
          <w:ilvl w:val="0"/>
          <w:numId w:val="1"/>
        </w:numPr>
        <w:tabs>
          <w:tab w:val="left" w:pos="1752"/>
          <w:tab w:val="left" w:pos="1753"/>
        </w:tabs>
        <w:autoSpaceDE w:val="0"/>
        <w:autoSpaceDN w:val="0"/>
        <w:spacing w:after="0" w:line="240" w:lineRule="auto"/>
        <w:ind w:left="721" w:hanging="361"/>
        <w:contextualSpacing w:val="0"/>
        <w:jc w:val="both"/>
        <w:rPr>
          <w:rFonts w:ascii="Times New Roman" w:hAnsi="Times New Roman" w:cs="Times New Roman"/>
          <w:sz w:val="24"/>
          <w:szCs w:val="24"/>
        </w:rPr>
      </w:pPr>
      <w:r w:rsidRPr="00C65009">
        <w:rPr>
          <w:rFonts w:ascii="Times New Roman" w:hAnsi="Times New Roman" w:cs="Times New Roman"/>
          <w:sz w:val="24"/>
          <w:szCs w:val="24"/>
        </w:rPr>
        <w:t>Algorithms and Constructions for DynamicAuditing</w:t>
      </w:r>
    </w:p>
    <w:p w:rsidR="00D13675" w:rsidRPr="00C65009" w:rsidRDefault="004D1DEE" w:rsidP="00767FEF">
      <w:pPr>
        <w:pStyle w:val="ListParagraph"/>
        <w:widowControl w:val="0"/>
        <w:numPr>
          <w:ilvl w:val="0"/>
          <w:numId w:val="1"/>
        </w:numPr>
        <w:tabs>
          <w:tab w:val="left" w:pos="1752"/>
          <w:tab w:val="left" w:pos="1753"/>
        </w:tabs>
        <w:autoSpaceDE w:val="0"/>
        <w:autoSpaceDN w:val="0"/>
        <w:spacing w:after="0" w:line="240" w:lineRule="auto"/>
        <w:ind w:left="721" w:hanging="361"/>
        <w:contextualSpacing w:val="0"/>
        <w:jc w:val="both"/>
        <w:rPr>
          <w:rFonts w:ascii="Times New Roman" w:hAnsi="Times New Roman" w:cs="Times New Roman"/>
          <w:sz w:val="24"/>
          <w:szCs w:val="24"/>
        </w:rPr>
      </w:pPr>
      <w:r w:rsidRPr="00C65009">
        <w:rPr>
          <w:rFonts w:ascii="Times New Roman" w:hAnsi="Times New Roman" w:cs="Times New Roman"/>
          <w:sz w:val="24"/>
          <w:szCs w:val="24"/>
        </w:rPr>
        <w:t>DataUpdate</w:t>
      </w:r>
    </w:p>
    <w:p w:rsidR="00D13675" w:rsidRDefault="004D1DEE" w:rsidP="00767FEF">
      <w:pPr>
        <w:pStyle w:val="ListParagraph"/>
        <w:widowControl w:val="0"/>
        <w:numPr>
          <w:ilvl w:val="0"/>
          <w:numId w:val="1"/>
        </w:numPr>
        <w:tabs>
          <w:tab w:val="left" w:pos="1752"/>
          <w:tab w:val="left" w:pos="1753"/>
        </w:tabs>
        <w:autoSpaceDE w:val="0"/>
        <w:autoSpaceDN w:val="0"/>
        <w:spacing w:after="0" w:line="240" w:lineRule="auto"/>
        <w:ind w:left="721" w:hanging="361"/>
        <w:contextualSpacing w:val="0"/>
        <w:jc w:val="both"/>
        <w:rPr>
          <w:rFonts w:ascii="Times New Roman" w:hAnsi="Times New Roman" w:cs="Times New Roman"/>
          <w:sz w:val="24"/>
          <w:szCs w:val="24"/>
        </w:rPr>
      </w:pPr>
      <w:r w:rsidRPr="00C65009">
        <w:rPr>
          <w:rFonts w:ascii="Times New Roman" w:hAnsi="Times New Roman" w:cs="Times New Roman"/>
          <w:sz w:val="24"/>
          <w:szCs w:val="24"/>
        </w:rPr>
        <w:t>Group Auditing for Multi-Owner and</w:t>
      </w:r>
      <w:r w:rsidR="00767FEF">
        <w:rPr>
          <w:rFonts w:ascii="Times New Roman" w:hAnsi="Times New Roman" w:cs="Times New Roman"/>
          <w:sz w:val="24"/>
          <w:szCs w:val="24"/>
        </w:rPr>
        <w:t xml:space="preserve"> </w:t>
      </w:r>
      <w:r w:rsidRPr="00C65009">
        <w:rPr>
          <w:rFonts w:ascii="Times New Roman" w:hAnsi="Times New Roman" w:cs="Times New Roman"/>
          <w:sz w:val="24"/>
          <w:szCs w:val="24"/>
        </w:rPr>
        <w:t>Multi-Cloud.</w:t>
      </w:r>
    </w:p>
    <w:p w:rsidR="00767FEF" w:rsidRPr="00C65009" w:rsidRDefault="00767FEF" w:rsidP="00767FEF">
      <w:pPr>
        <w:pStyle w:val="ListParagraph"/>
        <w:widowControl w:val="0"/>
        <w:tabs>
          <w:tab w:val="left" w:pos="1752"/>
          <w:tab w:val="left" w:pos="1753"/>
        </w:tabs>
        <w:autoSpaceDE w:val="0"/>
        <w:autoSpaceDN w:val="0"/>
        <w:spacing w:after="0" w:line="240" w:lineRule="auto"/>
        <w:ind w:left="721"/>
        <w:contextualSpacing w:val="0"/>
        <w:jc w:val="both"/>
        <w:rPr>
          <w:rFonts w:ascii="Times New Roman" w:hAnsi="Times New Roman" w:cs="Times New Roman"/>
          <w:sz w:val="24"/>
          <w:szCs w:val="24"/>
        </w:rPr>
      </w:pPr>
    </w:p>
    <w:p w:rsidR="00D13675" w:rsidRPr="00767FEF" w:rsidRDefault="00767FEF" w:rsidP="00767FEF">
      <w:pPr>
        <w:pStyle w:val="ListParagraph"/>
        <w:numPr>
          <w:ilvl w:val="1"/>
          <w:numId w:val="9"/>
        </w:numPr>
        <w:tabs>
          <w:tab w:val="left" w:pos="540"/>
        </w:tabs>
        <w:autoSpaceDE w:val="0"/>
        <w:autoSpaceDN w:val="0"/>
        <w:adjustRightInd w:val="0"/>
        <w:spacing w:before="240" w:line="240" w:lineRule="auto"/>
        <w:ind w:left="0" w:firstLine="0"/>
        <w:jc w:val="both"/>
        <w:rPr>
          <w:rFonts w:ascii="Times New Roman" w:hAnsi="Times New Roman" w:cs="Times New Roman"/>
          <w:b/>
          <w:i/>
          <w:sz w:val="24"/>
          <w:szCs w:val="24"/>
        </w:rPr>
      </w:pPr>
      <w:r w:rsidRPr="00767FEF">
        <w:rPr>
          <w:rFonts w:ascii="Times New Roman" w:hAnsi="Times New Roman" w:cs="Times New Roman"/>
          <w:b/>
          <w:i/>
          <w:sz w:val="24"/>
          <w:szCs w:val="24"/>
        </w:rPr>
        <w:t>Modules Description</w:t>
      </w:r>
    </w:p>
    <w:p w:rsidR="00D13675" w:rsidRPr="00767FEF" w:rsidRDefault="00767FEF" w:rsidP="00C256DD">
      <w:pPr>
        <w:widowControl w:val="0"/>
        <w:tabs>
          <w:tab w:val="left" w:pos="1664"/>
        </w:tabs>
        <w:autoSpaceDE w:val="0"/>
        <w:autoSpaceDN w:val="0"/>
        <w:spacing w:before="240" w:line="240" w:lineRule="auto"/>
        <w:jc w:val="both"/>
        <w:rPr>
          <w:rFonts w:ascii="Times New Roman" w:hAnsi="Times New Roman" w:cs="Times New Roman"/>
          <w:i/>
          <w:sz w:val="24"/>
          <w:szCs w:val="24"/>
        </w:rPr>
      </w:pPr>
      <w:r w:rsidRPr="00767FEF">
        <w:rPr>
          <w:rFonts w:ascii="Times New Roman" w:hAnsi="Times New Roman" w:cs="Times New Roman"/>
          <w:i/>
          <w:sz w:val="24"/>
          <w:szCs w:val="24"/>
        </w:rPr>
        <w:t>Secure Dynamic Auditing</w:t>
      </w:r>
    </w:p>
    <w:p w:rsidR="00D13675" w:rsidRPr="00C65009" w:rsidRDefault="004D1DEE" w:rsidP="00C65009">
      <w:pPr>
        <w:widowControl w:val="0"/>
        <w:tabs>
          <w:tab w:val="left" w:pos="1753"/>
        </w:tabs>
        <w:autoSpaceDE w:val="0"/>
        <w:autoSpaceDN w:val="0"/>
        <w:spacing w:before="240" w:line="240" w:lineRule="auto"/>
        <w:ind w:right="290"/>
        <w:jc w:val="both"/>
        <w:rPr>
          <w:rFonts w:ascii="Times New Roman" w:hAnsi="Times New Roman" w:cs="Times New Roman"/>
          <w:b/>
          <w:bCs/>
          <w:sz w:val="24"/>
          <w:szCs w:val="24"/>
        </w:rPr>
      </w:pPr>
      <w:r w:rsidRPr="00C65009">
        <w:rPr>
          <w:rFonts w:ascii="Times New Roman" w:hAnsi="Times New Roman" w:cs="Times New Roman"/>
          <w:sz w:val="24"/>
          <w:szCs w:val="24"/>
        </w:rPr>
        <w:t>In cloud storage systems, the data owners will dynamically update their data. As an</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auditing</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service,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the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auditing</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protocol</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should</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be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designed</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to</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support</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the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dynamic</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data, as well as the static archive</w:t>
      </w:r>
      <w:r w:rsidR="00C256DD">
        <w:rPr>
          <w:rFonts w:ascii="Times New Roman" w:hAnsi="Times New Roman" w:cs="Times New Roman"/>
          <w:sz w:val="24"/>
          <w:szCs w:val="24"/>
        </w:rPr>
        <w:t xml:space="preserve"> </w:t>
      </w:r>
      <w:r w:rsidRPr="00C65009">
        <w:rPr>
          <w:rFonts w:ascii="Times New Roman" w:hAnsi="Times New Roman" w:cs="Times New Roman"/>
          <w:sz w:val="24"/>
          <w:szCs w:val="24"/>
        </w:rPr>
        <w:t>data.</w:t>
      </w:r>
    </w:p>
    <w:p w:rsidR="00D13675" w:rsidRPr="00C256DD" w:rsidRDefault="00767FEF" w:rsidP="002E3C31">
      <w:pPr>
        <w:pStyle w:val="ListParagraph"/>
        <w:numPr>
          <w:ilvl w:val="0"/>
          <w:numId w:val="9"/>
        </w:numPr>
        <w:tabs>
          <w:tab w:val="left" w:pos="360"/>
        </w:tabs>
        <w:spacing w:before="240" w:line="240" w:lineRule="auto"/>
        <w:ind w:left="0" w:firstLine="0"/>
        <w:jc w:val="both"/>
        <w:rPr>
          <w:rFonts w:ascii="Times New Roman" w:hAnsi="Times New Roman" w:cs="Times New Roman"/>
          <w:b/>
          <w:bCs/>
          <w:sz w:val="24"/>
          <w:szCs w:val="24"/>
        </w:rPr>
      </w:pPr>
      <w:r w:rsidRPr="002E3C31">
        <w:rPr>
          <w:rFonts w:ascii="Times New Roman" w:hAnsi="Times New Roman" w:cs="Times New Roman"/>
          <w:b/>
          <w:bCs/>
          <w:sz w:val="24"/>
          <w:szCs w:val="24"/>
        </w:rPr>
        <w:t>Conclusion</w:t>
      </w:r>
      <w:r w:rsidRPr="00C256DD">
        <w:rPr>
          <w:rFonts w:ascii="Times New Roman" w:hAnsi="Times New Roman" w:cs="Times New Roman"/>
          <w:b/>
          <w:bCs/>
          <w:sz w:val="24"/>
          <w:szCs w:val="24"/>
        </w:rPr>
        <w:t xml:space="preserve"> and Future Enhancement</w:t>
      </w:r>
    </w:p>
    <w:p w:rsidR="002E3C31" w:rsidRDefault="002E3C31" w:rsidP="002E3C31">
      <w:pPr>
        <w:spacing w:before="240" w:line="240" w:lineRule="auto"/>
        <w:jc w:val="both"/>
        <w:rPr>
          <w:rFonts w:ascii="Times New Roman" w:hAnsi="Times New Roman" w:cs="Times New Roman"/>
          <w:b/>
          <w:sz w:val="24"/>
          <w:szCs w:val="24"/>
        </w:rPr>
      </w:pPr>
      <w:r w:rsidRPr="002E3C31">
        <w:rPr>
          <w:rFonts w:ascii="Times New Roman" w:hAnsi="Times New Roman" w:cs="Times New Roman"/>
          <w:sz w:val="24"/>
          <w:szCs w:val="24"/>
        </w:rPr>
        <w:t>There are different analysis that are conducted to look into the security of multicloud and a classification about data at rest and data in transit is required for efficient handling of data security features. Each approach discusses briefly about the algorithm used and the architecture needed to enhance the security. A novelty in multi-cloud security should have the flavors of cryptographic functions combined with the selection of best algorithm for encryption of data together with Deduplication measures to ensure one copy of the data is stored thereby ensuring data Integrity and ensure availability</w:t>
      </w:r>
      <w:r w:rsidRPr="002E3C31">
        <w:rPr>
          <w:rFonts w:ascii="Times New Roman" w:hAnsi="Times New Roman" w:cs="Times New Roman"/>
          <w:b/>
          <w:sz w:val="24"/>
          <w:szCs w:val="24"/>
        </w:rPr>
        <w:t>.</w:t>
      </w:r>
    </w:p>
    <w:p w:rsidR="00D13675" w:rsidRPr="00C65009" w:rsidRDefault="002E3C31" w:rsidP="002E3C31">
      <w:pPr>
        <w:spacing w:before="240" w:line="240" w:lineRule="auto"/>
        <w:jc w:val="both"/>
        <w:rPr>
          <w:rFonts w:ascii="Times New Roman" w:hAnsi="Times New Roman" w:cs="Times New Roman"/>
          <w:sz w:val="24"/>
          <w:szCs w:val="24"/>
        </w:rPr>
      </w:pPr>
      <w:r w:rsidRPr="00C65009">
        <w:rPr>
          <w:rFonts w:ascii="Times New Roman" w:hAnsi="Times New Roman" w:cs="Times New Roman"/>
          <w:b/>
          <w:sz w:val="24"/>
          <w:szCs w:val="24"/>
        </w:rPr>
        <w:t>References</w:t>
      </w:r>
    </w:p>
    <w:p w:rsidR="00D13675" w:rsidRPr="00C65009" w:rsidRDefault="004D1DEE" w:rsidP="00C65009">
      <w:pPr>
        <w:spacing w:before="240" w:line="240" w:lineRule="auto"/>
        <w:jc w:val="both"/>
        <w:rPr>
          <w:rFonts w:ascii="Times New Roman" w:hAnsi="Times New Roman" w:cs="Times New Roman"/>
          <w:sz w:val="24"/>
          <w:szCs w:val="24"/>
        </w:rPr>
      </w:pPr>
      <w:r w:rsidRPr="00C65009">
        <w:rPr>
          <w:rFonts w:ascii="Times New Roman" w:hAnsi="Times New Roman" w:cs="Times New Roman"/>
          <w:sz w:val="24"/>
          <w:szCs w:val="24"/>
        </w:rPr>
        <w:t xml:space="preserve">[1] ITU report, “The Internet of Things,” 2005. </w:t>
      </w:r>
    </w:p>
    <w:p w:rsidR="00D13675" w:rsidRPr="00C65009" w:rsidRDefault="004D1DEE" w:rsidP="00C65009">
      <w:pPr>
        <w:spacing w:before="240" w:line="240" w:lineRule="auto"/>
        <w:jc w:val="both"/>
        <w:rPr>
          <w:rFonts w:ascii="Times New Roman" w:hAnsi="Times New Roman" w:cs="Times New Roman"/>
          <w:sz w:val="24"/>
          <w:szCs w:val="24"/>
        </w:rPr>
      </w:pPr>
      <w:r w:rsidRPr="00C65009">
        <w:rPr>
          <w:rFonts w:ascii="Times New Roman" w:hAnsi="Times New Roman" w:cs="Times New Roman"/>
          <w:sz w:val="24"/>
          <w:szCs w:val="24"/>
        </w:rPr>
        <w:t xml:space="preserve">[2] J. Gubbi, R. Buyya, S. Marusic, and M. Palaniswami, “Internet of Things (IoT): A vision, architectural elements, and future directions,” Elsevier FGCS, vol. 29, no. 7, pp. 1645–1660, 2013. </w:t>
      </w:r>
    </w:p>
    <w:p w:rsidR="00D13675" w:rsidRPr="00C65009" w:rsidRDefault="004D1DEE" w:rsidP="00C65009">
      <w:pPr>
        <w:spacing w:before="240" w:line="240" w:lineRule="auto"/>
        <w:jc w:val="both"/>
        <w:rPr>
          <w:rFonts w:ascii="Times New Roman" w:hAnsi="Times New Roman" w:cs="Times New Roman"/>
          <w:sz w:val="24"/>
          <w:szCs w:val="24"/>
        </w:rPr>
      </w:pPr>
      <w:r w:rsidRPr="00C65009">
        <w:rPr>
          <w:rFonts w:ascii="Times New Roman" w:hAnsi="Times New Roman" w:cs="Times New Roman"/>
          <w:sz w:val="24"/>
          <w:szCs w:val="24"/>
        </w:rPr>
        <w:t xml:space="preserve">[3] Gartner report, “Forecast: IoT Security, Worldwide,” 2016. </w:t>
      </w:r>
    </w:p>
    <w:p w:rsidR="00D13675" w:rsidRPr="00C65009" w:rsidRDefault="004D1DEE" w:rsidP="00C65009">
      <w:pPr>
        <w:spacing w:before="240" w:line="240" w:lineRule="auto"/>
        <w:jc w:val="both"/>
        <w:rPr>
          <w:rFonts w:ascii="Times New Roman" w:hAnsi="Times New Roman" w:cs="Times New Roman"/>
          <w:sz w:val="24"/>
          <w:szCs w:val="24"/>
        </w:rPr>
      </w:pPr>
      <w:r w:rsidRPr="00C65009">
        <w:rPr>
          <w:rFonts w:ascii="Times New Roman" w:hAnsi="Times New Roman" w:cs="Times New Roman"/>
          <w:sz w:val="24"/>
          <w:szCs w:val="24"/>
        </w:rPr>
        <w:t xml:space="preserve">[4] IDC report, “Internet of Things: Security Practices,” 2016. </w:t>
      </w:r>
    </w:p>
    <w:p w:rsidR="00D13675" w:rsidRPr="00C65009" w:rsidRDefault="004D1DEE" w:rsidP="00C65009">
      <w:pPr>
        <w:spacing w:before="240" w:line="240" w:lineRule="auto"/>
        <w:jc w:val="both"/>
        <w:rPr>
          <w:rFonts w:ascii="Times New Roman" w:hAnsi="Times New Roman" w:cs="Times New Roman"/>
          <w:sz w:val="24"/>
          <w:szCs w:val="24"/>
        </w:rPr>
      </w:pPr>
      <w:r w:rsidRPr="00C65009">
        <w:rPr>
          <w:rFonts w:ascii="Times New Roman" w:hAnsi="Times New Roman" w:cs="Times New Roman"/>
          <w:sz w:val="24"/>
          <w:szCs w:val="24"/>
        </w:rPr>
        <w:lastRenderedPageBreak/>
        <w:t xml:space="preserve">[5] M. Abu Rajab, J. Zarfoss, F. Monrose, and A. Terzis, “A multifaceted approach to understanding the botnet phenomenon,” 6th ACM SIGCOMM conference on Internet measurement, pp. 41–52, 2006. </w:t>
      </w:r>
    </w:p>
    <w:p w:rsidR="00D13675" w:rsidRPr="00C65009" w:rsidRDefault="004D1DEE" w:rsidP="00C65009">
      <w:pPr>
        <w:spacing w:before="240" w:line="240" w:lineRule="auto"/>
        <w:jc w:val="both"/>
        <w:rPr>
          <w:rFonts w:ascii="Times New Roman" w:hAnsi="Times New Roman" w:cs="Times New Roman"/>
          <w:sz w:val="24"/>
          <w:szCs w:val="24"/>
        </w:rPr>
      </w:pPr>
      <w:r w:rsidRPr="00C65009">
        <w:rPr>
          <w:rFonts w:ascii="Times New Roman" w:hAnsi="Times New Roman" w:cs="Times New Roman"/>
          <w:sz w:val="24"/>
          <w:szCs w:val="24"/>
        </w:rPr>
        <w:t xml:space="preserve">[6] Dyn attack 2016, http://dyn.com/blog/dyn-analysis-summary-of-fridayoctober-21-attack/, [Online; accessed 18-07-2017]. </w:t>
      </w:r>
    </w:p>
    <w:p w:rsidR="00D13675" w:rsidRPr="00C65009" w:rsidRDefault="004D1DEE" w:rsidP="00C65009">
      <w:pPr>
        <w:spacing w:before="240" w:line="240" w:lineRule="auto"/>
        <w:jc w:val="both"/>
        <w:rPr>
          <w:rFonts w:ascii="Times New Roman" w:hAnsi="Times New Roman" w:cs="Times New Roman"/>
          <w:sz w:val="24"/>
          <w:szCs w:val="24"/>
        </w:rPr>
      </w:pPr>
      <w:r w:rsidRPr="00C65009">
        <w:rPr>
          <w:rFonts w:ascii="Times New Roman" w:hAnsi="Times New Roman" w:cs="Times New Roman"/>
          <w:sz w:val="24"/>
          <w:szCs w:val="24"/>
        </w:rPr>
        <w:t xml:space="preserve">[7] Mirai Malware 2016, http://blog.malwaremustdie.org/2016/08/mmd0056-2016-linuxmirai-just.html, [Online; accessed 18-07-2017]. </w:t>
      </w:r>
    </w:p>
    <w:p w:rsidR="00D13675" w:rsidRPr="00C65009" w:rsidRDefault="004D1DEE" w:rsidP="00C65009">
      <w:pPr>
        <w:spacing w:before="240" w:line="240" w:lineRule="auto"/>
        <w:jc w:val="both"/>
        <w:rPr>
          <w:rFonts w:ascii="Times New Roman" w:hAnsi="Times New Roman" w:cs="Times New Roman"/>
          <w:sz w:val="24"/>
          <w:szCs w:val="24"/>
        </w:rPr>
      </w:pPr>
      <w:r w:rsidRPr="00C65009">
        <w:rPr>
          <w:rFonts w:ascii="Times New Roman" w:hAnsi="Times New Roman" w:cs="Times New Roman"/>
          <w:sz w:val="24"/>
          <w:szCs w:val="24"/>
        </w:rPr>
        <w:t xml:space="preserve">[8] K. Palani, E. Holt, and S. Smith, “Invisible and forgotten: Zero-day blooms in the IoT,” IEEE PerCom Workshops, pp. 1–6, 2016. </w:t>
      </w:r>
    </w:p>
    <w:p w:rsidR="00D13675" w:rsidRPr="00C65009" w:rsidRDefault="004D1DEE" w:rsidP="00C65009">
      <w:pPr>
        <w:spacing w:before="240" w:line="240" w:lineRule="auto"/>
        <w:jc w:val="both"/>
        <w:rPr>
          <w:rFonts w:ascii="Times New Roman" w:hAnsi="Times New Roman" w:cs="Times New Roman"/>
          <w:sz w:val="24"/>
          <w:szCs w:val="24"/>
        </w:rPr>
      </w:pPr>
      <w:r w:rsidRPr="00C65009">
        <w:rPr>
          <w:rFonts w:ascii="Times New Roman" w:hAnsi="Times New Roman" w:cs="Times New Roman"/>
          <w:sz w:val="24"/>
          <w:szCs w:val="24"/>
        </w:rPr>
        <w:t xml:space="preserve">[9] H. Zhang, A. C. Berg, M. Maire, and J. Malik, “SVM-KNN: Discriminative nearest neighbor classification for visual category recognition,” IEEE CVPR Conference, pp. 2126–2136, 2006. </w:t>
      </w:r>
    </w:p>
    <w:p w:rsidR="00D13675" w:rsidRPr="00C65009" w:rsidRDefault="004D1DEE" w:rsidP="00C65009">
      <w:pPr>
        <w:spacing w:before="240" w:line="240" w:lineRule="auto"/>
        <w:jc w:val="both"/>
        <w:rPr>
          <w:rFonts w:ascii="Times New Roman" w:hAnsi="Times New Roman" w:cs="Times New Roman"/>
          <w:sz w:val="24"/>
          <w:szCs w:val="24"/>
        </w:rPr>
      </w:pPr>
      <w:r w:rsidRPr="00C65009">
        <w:rPr>
          <w:rFonts w:ascii="Times New Roman" w:hAnsi="Times New Roman" w:cs="Times New Roman"/>
          <w:sz w:val="24"/>
          <w:szCs w:val="24"/>
        </w:rPr>
        <w:t xml:space="preserve">[10] K. Sood, S. Yu, and Y. Xiang, “Software-defined wireless networking opportunities and challenges for Internet-of-Things: A review,” IEEE Internet of Things Journal, vol. 3, no. 4, pp. 453–463, 2016. </w:t>
      </w:r>
    </w:p>
    <w:p w:rsidR="00D13675" w:rsidRPr="00C65009" w:rsidRDefault="00D13675" w:rsidP="00C65009">
      <w:pPr>
        <w:spacing w:before="240" w:line="240" w:lineRule="auto"/>
        <w:jc w:val="both"/>
        <w:rPr>
          <w:rFonts w:ascii="Times New Roman" w:hAnsi="Times New Roman" w:cs="Times New Roman"/>
          <w:sz w:val="24"/>
          <w:szCs w:val="24"/>
        </w:rPr>
      </w:pPr>
    </w:p>
    <w:p w:rsidR="00D13675" w:rsidRPr="00C65009" w:rsidRDefault="00D13675" w:rsidP="00C65009">
      <w:pPr>
        <w:spacing w:before="240" w:line="240" w:lineRule="auto"/>
        <w:jc w:val="both"/>
        <w:rPr>
          <w:rFonts w:ascii="Times New Roman" w:hAnsi="Times New Roman" w:cs="Times New Roman"/>
          <w:sz w:val="24"/>
          <w:szCs w:val="24"/>
        </w:rPr>
      </w:pPr>
    </w:p>
    <w:sectPr w:rsidR="00D13675" w:rsidRPr="00C65009" w:rsidSect="00C65009">
      <w:pgSz w:w="11906" w:h="16838"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reeSans">
    <w:altName w:val="Times New Roman"/>
    <w:panose1 w:val="00000000000000000000"/>
    <w:charset w:val="00"/>
    <w:family w:val="roman"/>
    <w:notTrueType/>
    <w:pitch w:val="default"/>
    <w:sig w:usb0="00000000" w:usb1="00000000" w:usb2="00000000" w:usb3="00000000" w:csb0="00000000" w:csb1="00000000"/>
  </w:font>
  <w:font w:name="Noto Sans">
    <w:altName w:val="Noto Sans"/>
    <w:charset w:val="00"/>
    <w:family w:val="swiss"/>
    <w:pitch w:val="variable"/>
    <w:sig w:usb0="E00082FF" w:usb1="400078FF" w:usb2="00000021" w:usb3="00000000" w:csb0="0000019F"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7C46F74E"/>
    <w:lvl w:ilvl="0" w:tplc="21681D8A">
      <w:start w:val="1"/>
      <w:numFmt w:val="bullet"/>
      <w:lvlText w:val=""/>
      <w:lvlJc w:val="left"/>
      <w:pPr>
        <w:ind w:left="1032" w:hanging="222"/>
      </w:pPr>
      <w:rPr>
        <w:rFonts w:ascii="Symbol" w:eastAsia="Symbol" w:hAnsi="Symbol" w:cs="Symbol" w:hint="default"/>
        <w:w w:val="100"/>
        <w:sz w:val="28"/>
        <w:szCs w:val="28"/>
        <w:lang w:val="en-US" w:eastAsia="en-US" w:bidi="en-US"/>
      </w:rPr>
    </w:lvl>
    <w:lvl w:ilvl="1" w:tplc="A9140456">
      <w:start w:val="1"/>
      <w:numFmt w:val="bullet"/>
      <w:lvlText w:val="•"/>
      <w:lvlJc w:val="left"/>
      <w:pPr>
        <w:ind w:left="2060" w:hanging="222"/>
      </w:pPr>
      <w:rPr>
        <w:rFonts w:hint="default"/>
        <w:lang w:val="en-US" w:eastAsia="en-US" w:bidi="en-US"/>
      </w:rPr>
    </w:lvl>
    <w:lvl w:ilvl="2" w:tplc="C554E040">
      <w:start w:val="1"/>
      <w:numFmt w:val="bullet"/>
      <w:lvlText w:val="•"/>
      <w:lvlJc w:val="left"/>
      <w:pPr>
        <w:ind w:left="3081" w:hanging="222"/>
      </w:pPr>
      <w:rPr>
        <w:rFonts w:hint="default"/>
        <w:lang w:val="en-US" w:eastAsia="en-US" w:bidi="en-US"/>
      </w:rPr>
    </w:lvl>
    <w:lvl w:ilvl="3" w:tplc="A58A2C06">
      <w:start w:val="1"/>
      <w:numFmt w:val="bullet"/>
      <w:lvlText w:val="•"/>
      <w:lvlJc w:val="left"/>
      <w:pPr>
        <w:ind w:left="4101" w:hanging="222"/>
      </w:pPr>
      <w:rPr>
        <w:rFonts w:hint="default"/>
        <w:lang w:val="en-US" w:eastAsia="en-US" w:bidi="en-US"/>
      </w:rPr>
    </w:lvl>
    <w:lvl w:ilvl="4" w:tplc="4DE48608">
      <w:start w:val="1"/>
      <w:numFmt w:val="bullet"/>
      <w:lvlText w:val="•"/>
      <w:lvlJc w:val="left"/>
      <w:pPr>
        <w:ind w:left="5122" w:hanging="222"/>
      </w:pPr>
      <w:rPr>
        <w:rFonts w:hint="default"/>
        <w:lang w:val="en-US" w:eastAsia="en-US" w:bidi="en-US"/>
      </w:rPr>
    </w:lvl>
    <w:lvl w:ilvl="5" w:tplc="4DECE3D2">
      <w:start w:val="1"/>
      <w:numFmt w:val="bullet"/>
      <w:lvlText w:val="•"/>
      <w:lvlJc w:val="left"/>
      <w:pPr>
        <w:ind w:left="6143" w:hanging="222"/>
      </w:pPr>
      <w:rPr>
        <w:rFonts w:hint="default"/>
        <w:lang w:val="en-US" w:eastAsia="en-US" w:bidi="en-US"/>
      </w:rPr>
    </w:lvl>
    <w:lvl w:ilvl="6" w:tplc="860CF9D8">
      <w:start w:val="1"/>
      <w:numFmt w:val="bullet"/>
      <w:lvlText w:val="•"/>
      <w:lvlJc w:val="left"/>
      <w:pPr>
        <w:ind w:left="7163" w:hanging="222"/>
      </w:pPr>
      <w:rPr>
        <w:rFonts w:hint="default"/>
        <w:lang w:val="en-US" w:eastAsia="en-US" w:bidi="en-US"/>
      </w:rPr>
    </w:lvl>
    <w:lvl w:ilvl="7" w:tplc="6F10198C">
      <w:start w:val="1"/>
      <w:numFmt w:val="bullet"/>
      <w:lvlText w:val="•"/>
      <w:lvlJc w:val="left"/>
      <w:pPr>
        <w:ind w:left="8184" w:hanging="222"/>
      </w:pPr>
      <w:rPr>
        <w:rFonts w:hint="default"/>
        <w:lang w:val="en-US" w:eastAsia="en-US" w:bidi="en-US"/>
      </w:rPr>
    </w:lvl>
    <w:lvl w:ilvl="8" w:tplc="62AAA6BC">
      <w:start w:val="1"/>
      <w:numFmt w:val="bullet"/>
      <w:lvlText w:val="•"/>
      <w:lvlJc w:val="left"/>
      <w:pPr>
        <w:ind w:left="9205" w:hanging="222"/>
      </w:pPr>
      <w:rPr>
        <w:rFonts w:hint="default"/>
        <w:lang w:val="en-US" w:eastAsia="en-US" w:bidi="en-US"/>
      </w:rPr>
    </w:lvl>
  </w:abstractNum>
  <w:abstractNum w:abstractNumId="1">
    <w:nsid w:val="00000002"/>
    <w:multiLevelType w:val="multilevel"/>
    <w:tmpl w:val="BC00C83A"/>
    <w:lvl w:ilvl="0">
      <w:start w:val="1"/>
      <w:numFmt w:val="bullet"/>
      <w:lvlText w:val=""/>
      <w:lvlJc w:val="left"/>
      <w:pPr>
        <w:tabs>
          <w:tab w:val="left" w:pos="3030"/>
        </w:tabs>
        <w:ind w:left="3030" w:hanging="360"/>
      </w:pPr>
      <w:rPr>
        <w:rFonts w:ascii="Symbol" w:hAnsi="Symbol" w:cs="Symbol" w:hint="default"/>
        <w:sz w:val="24"/>
        <w:szCs w:val="24"/>
      </w:rPr>
    </w:lvl>
    <w:lvl w:ilvl="1">
      <w:start w:val="1"/>
      <w:numFmt w:val="bullet"/>
      <w:lvlText w:val="◦"/>
      <w:lvlJc w:val="left"/>
      <w:pPr>
        <w:tabs>
          <w:tab w:val="left" w:pos="3390"/>
        </w:tabs>
        <w:ind w:left="3390" w:hanging="360"/>
      </w:pPr>
      <w:rPr>
        <w:rFonts w:ascii="OpenSymbol" w:hAnsi="OpenSymbol" w:cs="OpenSymbol" w:hint="default"/>
        <w:sz w:val="24"/>
        <w:szCs w:val="24"/>
      </w:rPr>
    </w:lvl>
    <w:lvl w:ilvl="2">
      <w:start w:val="1"/>
      <w:numFmt w:val="bullet"/>
      <w:lvlText w:val="▪"/>
      <w:lvlJc w:val="left"/>
      <w:pPr>
        <w:tabs>
          <w:tab w:val="left" w:pos="3750"/>
        </w:tabs>
        <w:ind w:left="3750" w:hanging="360"/>
      </w:pPr>
      <w:rPr>
        <w:rFonts w:ascii="OpenSymbol" w:hAnsi="OpenSymbol" w:cs="OpenSymbol" w:hint="default"/>
        <w:sz w:val="24"/>
        <w:szCs w:val="24"/>
      </w:rPr>
    </w:lvl>
    <w:lvl w:ilvl="3">
      <w:start w:val="1"/>
      <w:numFmt w:val="bullet"/>
      <w:lvlText w:val=""/>
      <w:lvlJc w:val="left"/>
      <w:pPr>
        <w:tabs>
          <w:tab w:val="left" w:pos="4110"/>
        </w:tabs>
        <w:ind w:left="4110" w:hanging="360"/>
      </w:pPr>
      <w:rPr>
        <w:rFonts w:ascii="Symbol" w:hAnsi="Symbol" w:cs="Symbol" w:hint="default"/>
        <w:sz w:val="24"/>
        <w:szCs w:val="24"/>
      </w:rPr>
    </w:lvl>
    <w:lvl w:ilvl="4">
      <w:start w:val="1"/>
      <w:numFmt w:val="bullet"/>
      <w:lvlText w:val="◦"/>
      <w:lvlJc w:val="left"/>
      <w:pPr>
        <w:tabs>
          <w:tab w:val="left" w:pos="4470"/>
        </w:tabs>
        <w:ind w:left="4470" w:hanging="360"/>
      </w:pPr>
      <w:rPr>
        <w:rFonts w:ascii="OpenSymbol" w:hAnsi="OpenSymbol" w:cs="OpenSymbol" w:hint="default"/>
        <w:sz w:val="24"/>
        <w:szCs w:val="24"/>
      </w:rPr>
    </w:lvl>
    <w:lvl w:ilvl="5">
      <w:start w:val="1"/>
      <w:numFmt w:val="bullet"/>
      <w:lvlText w:val="▪"/>
      <w:lvlJc w:val="left"/>
      <w:pPr>
        <w:tabs>
          <w:tab w:val="left" w:pos="4830"/>
        </w:tabs>
        <w:ind w:left="4830" w:hanging="360"/>
      </w:pPr>
      <w:rPr>
        <w:rFonts w:ascii="OpenSymbol" w:hAnsi="OpenSymbol" w:cs="OpenSymbol" w:hint="default"/>
        <w:sz w:val="24"/>
        <w:szCs w:val="24"/>
      </w:rPr>
    </w:lvl>
    <w:lvl w:ilvl="6">
      <w:start w:val="1"/>
      <w:numFmt w:val="bullet"/>
      <w:lvlText w:val=""/>
      <w:lvlJc w:val="left"/>
      <w:pPr>
        <w:tabs>
          <w:tab w:val="left" w:pos="5190"/>
        </w:tabs>
        <w:ind w:left="5190" w:hanging="360"/>
      </w:pPr>
      <w:rPr>
        <w:rFonts w:ascii="Symbol" w:hAnsi="Symbol" w:cs="Symbol" w:hint="default"/>
        <w:sz w:val="24"/>
        <w:szCs w:val="24"/>
      </w:rPr>
    </w:lvl>
    <w:lvl w:ilvl="7">
      <w:start w:val="1"/>
      <w:numFmt w:val="bullet"/>
      <w:lvlText w:val="◦"/>
      <w:lvlJc w:val="left"/>
      <w:pPr>
        <w:tabs>
          <w:tab w:val="left" w:pos="5550"/>
        </w:tabs>
        <w:ind w:left="5550" w:hanging="360"/>
      </w:pPr>
      <w:rPr>
        <w:rFonts w:ascii="OpenSymbol" w:hAnsi="OpenSymbol" w:cs="OpenSymbol" w:hint="default"/>
        <w:sz w:val="24"/>
        <w:szCs w:val="24"/>
      </w:rPr>
    </w:lvl>
    <w:lvl w:ilvl="8">
      <w:start w:val="1"/>
      <w:numFmt w:val="bullet"/>
      <w:lvlText w:val="▪"/>
      <w:lvlJc w:val="left"/>
      <w:pPr>
        <w:tabs>
          <w:tab w:val="left" w:pos="5910"/>
        </w:tabs>
        <w:ind w:left="5910" w:hanging="360"/>
      </w:pPr>
      <w:rPr>
        <w:rFonts w:ascii="OpenSymbol" w:hAnsi="OpenSymbol" w:cs="OpenSymbol" w:hint="default"/>
        <w:sz w:val="24"/>
        <w:szCs w:val="24"/>
      </w:rPr>
    </w:lvl>
  </w:abstractNum>
  <w:abstractNum w:abstractNumId="2">
    <w:nsid w:val="00000003"/>
    <w:multiLevelType w:val="hybridMultilevel"/>
    <w:tmpl w:val="A0AC6274"/>
    <w:lvl w:ilvl="0" w:tplc="2EFCD7EA">
      <w:start w:val="1"/>
      <w:numFmt w:val="bullet"/>
      <w:lvlText w:val=""/>
      <w:lvlJc w:val="left"/>
      <w:pPr>
        <w:ind w:left="1440" w:hanging="360"/>
      </w:pPr>
      <w:rPr>
        <w:rFonts w:ascii="Symbol" w:hAnsi="Symbol" w:hint="default"/>
        <w:sz w:val="36"/>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0000004"/>
    <w:multiLevelType w:val="multilevel"/>
    <w:tmpl w:val="E7F65E5C"/>
    <w:lvl w:ilvl="0">
      <w:start w:val="1"/>
      <w:numFmt w:val="bullet"/>
      <w:lvlText w:val=""/>
      <w:lvlJc w:val="left"/>
      <w:pPr>
        <w:tabs>
          <w:tab w:val="left" w:pos="0"/>
        </w:tabs>
        <w:ind w:left="735" w:hanging="360"/>
      </w:pPr>
      <w:rPr>
        <w:rFonts w:ascii="Wingdings" w:hAnsi="Wingdings" w:cs="Wingdings" w:hint="default"/>
      </w:rPr>
    </w:lvl>
    <w:lvl w:ilvl="1">
      <w:start w:val="1"/>
      <w:numFmt w:val="bullet"/>
      <w:lvlText w:val="o"/>
      <w:lvlJc w:val="left"/>
      <w:pPr>
        <w:tabs>
          <w:tab w:val="left" w:pos="0"/>
        </w:tabs>
        <w:ind w:left="1455" w:hanging="360"/>
      </w:pPr>
      <w:rPr>
        <w:rFonts w:ascii="Courier New" w:hAnsi="Courier New" w:cs="Courier New" w:hint="default"/>
      </w:rPr>
    </w:lvl>
    <w:lvl w:ilvl="2">
      <w:start w:val="1"/>
      <w:numFmt w:val="bullet"/>
      <w:lvlText w:val=""/>
      <w:lvlJc w:val="left"/>
      <w:pPr>
        <w:tabs>
          <w:tab w:val="left" w:pos="0"/>
        </w:tabs>
        <w:ind w:left="2175" w:hanging="360"/>
      </w:pPr>
      <w:rPr>
        <w:rFonts w:ascii="Wingdings" w:hAnsi="Wingdings" w:cs="Wingdings" w:hint="default"/>
      </w:rPr>
    </w:lvl>
    <w:lvl w:ilvl="3">
      <w:start w:val="1"/>
      <w:numFmt w:val="bullet"/>
      <w:lvlText w:val=""/>
      <w:lvlJc w:val="left"/>
      <w:pPr>
        <w:tabs>
          <w:tab w:val="left" w:pos="0"/>
        </w:tabs>
        <w:ind w:left="2895" w:hanging="360"/>
      </w:pPr>
      <w:rPr>
        <w:rFonts w:ascii="Symbol" w:hAnsi="Symbol" w:cs="Symbol" w:hint="default"/>
      </w:rPr>
    </w:lvl>
    <w:lvl w:ilvl="4">
      <w:start w:val="1"/>
      <w:numFmt w:val="bullet"/>
      <w:lvlText w:val="o"/>
      <w:lvlJc w:val="left"/>
      <w:pPr>
        <w:tabs>
          <w:tab w:val="left" w:pos="0"/>
        </w:tabs>
        <w:ind w:left="3615" w:hanging="360"/>
      </w:pPr>
      <w:rPr>
        <w:rFonts w:ascii="Courier New" w:hAnsi="Courier New" w:cs="Courier New" w:hint="default"/>
      </w:rPr>
    </w:lvl>
    <w:lvl w:ilvl="5">
      <w:start w:val="1"/>
      <w:numFmt w:val="bullet"/>
      <w:lvlText w:val=""/>
      <w:lvlJc w:val="left"/>
      <w:pPr>
        <w:tabs>
          <w:tab w:val="left" w:pos="0"/>
        </w:tabs>
        <w:ind w:left="4335" w:hanging="360"/>
      </w:pPr>
      <w:rPr>
        <w:rFonts w:ascii="Wingdings" w:hAnsi="Wingdings" w:cs="Wingdings" w:hint="default"/>
      </w:rPr>
    </w:lvl>
    <w:lvl w:ilvl="6">
      <w:start w:val="1"/>
      <w:numFmt w:val="bullet"/>
      <w:lvlText w:val=""/>
      <w:lvlJc w:val="left"/>
      <w:pPr>
        <w:tabs>
          <w:tab w:val="left" w:pos="0"/>
        </w:tabs>
        <w:ind w:left="5055" w:hanging="360"/>
      </w:pPr>
      <w:rPr>
        <w:rFonts w:ascii="Symbol" w:hAnsi="Symbol" w:cs="Symbol" w:hint="default"/>
      </w:rPr>
    </w:lvl>
    <w:lvl w:ilvl="7">
      <w:start w:val="1"/>
      <w:numFmt w:val="bullet"/>
      <w:lvlText w:val="o"/>
      <w:lvlJc w:val="left"/>
      <w:pPr>
        <w:tabs>
          <w:tab w:val="left" w:pos="0"/>
        </w:tabs>
        <w:ind w:left="5775" w:hanging="360"/>
      </w:pPr>
      <w:rPr>
        <w:rFonts w:ascii="Courier New" w:hAnsi="Courier New" w:cs="Courier New" w:hint="default"/>
      </w:rPr>
    </w:lvl>
    <w:lvl w:ilvl="8">
      <w:start w:val="1"/>
      <w:numFmt w:val="bullet"/>
      <w:lvlText w:val=""/>
      <w:lvlJc w:val="left"/>
      <w:pPr>
        <w:tabs>
          <w:tab w:val="left" w:pos="0"/>
        </w:tabs>
        <w:ind w:left="6495" w:hanging="360"/>
      </w:pPr>
      <w:rPr>
        <w:rFonts w:ascii="Wingdings" w:hAnsi="Wingdings" w:cs="Wingdings" w:hint="default"/>
      </w:rPr>
    </w:lvl>
  </w:abstractNum>
  <w:abstractNum w:abstractNumId="4">
    <w:nsid w:val="00000005"/>
    <w:multiLevelType w:val="hybridMultilevel"/>
    <w:tmpl w:val="8892E008"/>
    <w:lvl w:ilvl="0" w:tplc="2EFCD7EA">
      <w:start w:val="1"/>
      <w:numFmt w:val="bullet"/>
      <w:lvlText w:val=""/>
      <w:lvlJc w:val="left"/>
      <w:pPr>
        <w:ind w:left="360" w:hanging="360"/>
      </w:pPr>
      <w:rPr>
        <w:rFonts w:ascii="Symbol" w:hAnsi="Symbol" w:hint="default"/>
        <w:sz w:val="3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0000006"/>
    <w:multiLevelType w:val="hybridMultilevel"/>
    <w:tmpl w:val="A796AE5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00000007"/>
    <w:multiLevelType w:val="hybridMultilevel"/>
    <w:tmpl w:val="90849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67765E"/>
    <w:multiLevelType w:val="multilevel"/>
    <w:tmpl w:val="6B0C02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511B51FA"/>
    <w:multiLevelType w:val="multilevel"/>
    <w:tmpl w:val="30F4837C"/>
    <w:lvl w:ilvl="0">
      <w:start w:val="7"/>
      <w:numFmt w:val="decimal"/>
      <w:lvlText w:val="%1"/>
      <w:lvlJc w:val="left"/>
      <w:pPr>
        <w:ind w:left="1454" w:hanging="423"/>
      </w:pPr>
      <w:rPr>
        <w:rFonts w:hint="default"/>
        <w:lang w:val="en-US" w:eastAsia="en-US" w:bidi="en-US"/>
      </w:rPr>
    </w:lvl>
    <w:lvl w:ilvl="1">
      <w:start w:val="1"/>
      <w:numFmt w:val="decimal"/>
      <w:lvlText w:val="%1.%2"/>
      <w:lvlJc w:val="left"/>
      <w:pPr>
        <w:ind w:left="1454" w:hanging="423"/>
        <w:jc w:val="right"/>
      </w:pPr>
      <w:rPr>
        <w:rFonts w:ascii="Times New Roman" w:eastAsia="Times New Roman" w:hAnsi="Times New Roman" w:cs="Times New Roman" w:hint="default"/>
        <w:b/>
        <w:bCs/>
        <w:w w:val="100"/>
        <w:sz w:val="28"/>
        <w:szCs w:val="28"/>
        <w:lang w:val="en-US" w:eastAsia="en-US" w:bidi="en-US"/>
      </w:rPr>
    </w:lvl>
    <w:lvl w:ilvl="2">
      <w:start w:val="1"/>
      <w:numFmt w:val="decimal"/>
      <w:lvlText w:val="%1.%2.%3"/>
      <w:lvlJc w:val="left"/>
      <w:pPr>
        <w:ind w:left="1663" w:hanging="632"/>
        <w:jc w:val="right"/>
      </w:pPr>
      <w:rPr>
        <w:rFonts w:ascii="Times New Roman" w:eastAsia="Times New Roman" w:hAnsi="Times New Roman" w:cs="Times New Roman" w:hint="default"/>
        <w:b/>
        <w:bCs/>
        <w:spacing w:val="-3"/>
        <w:w w:val="100"/>
        <w:sz w:val="28"/>
        <w:szCs w:val="28"/>
        <w:lang w:val="en-US" w:eastAsia="en-US" w:bidi="en-US"/>
      </w:rPr>
    </w:lvl>
    <w:lvl w:ilvl="3">
      <w:start w:val="1"/>
      <w:numFmt w:val="bullet"/>
      <w:lvlText w:val=""/>
      <w:lvlJc w:val="left"/>
      <w:pPr>
        <w:ind w:left="1752" w:hanging="360"/>
      </w:pPr>
      <w:rPr>
        <w:rFonts w:hint="default"/>
        <w:w w:val="100"/>
        <w:lang w:val="en-US" w:eastAsia="en-US" w:bidi="en-US"/>
      </w:rPr>
    </w:lvl>
    <w:lvl w:ilvl="4">
      <w:start w:val="1"/>
      <w:numFmt w:val="bullet"/>
      <w:lvlText w:val="•"/>
      <w:lvlJc w:val="left"/>
      <w:pPr>
        <w:ind w:left="4131" w:hanging="360"/>
      </w:pPr>
      <w:rPr>
        <w:rFonts w:hint="default"/>
        <w:lang w:val="en-US" w:eastAsia="en-US" w:bidi="en-US"/>
      </w:rPr>
    </w:lvl>
    <w:lvl w:ilvl="5">
      <w:start w:val="1"/>
      <w:numFmt w:val="bullet"/>
      <w:lvlText w:val="•"/>
      <w:lvlJc w:val="left"/>
      <w:pPr>
        <w:ind w:left="5317" w:hanging="360"/>
      </w:pPr>
      <w:rPr>
        <w:rFonts w:hint="default"/>
        <w:lang w:val="en-US" w:eastAsia="en-US" w:bidi="en-US"/>
      </w:rPr>
    </w:lvl>
    <w:lvl w:ilvl="6">
      <w:start w:val="1"/>
      <w:numFmt w:val="bullet"/>
      <w:lvlText w:val="•"/>
      <w:lvlJc w:val="left"/>
      <w:pPr>
        <w:ind w:left="6503" w:hanging="360"/>
      </w:pPr>
      <w:rPr>
        <w:rFonts w:hint="default"/>
        <w:lang w:val="en-US" w:eastAsia="en-US" w:bidi="en-US"/>
      </w:rPr>
    </w:lvl>
    <w:lvl w:ilvl="7">
      <w:start w:val="1"/>
      <w:numFmt w:val="bullet"/>
      <w:lvlText w:val="•"/>
      <w:lvlJc w:val="left"/>
      <w:pPr>
        <w:ind w:left="7689" w:hanging="360"/>
      </w:pPr>
      <w:rPr>
        <w:rFonts w:hint="default"/>
        <w:lang w:val="en-US" w:eastAsia="en-US" w:bidi="en-US"/>
      </w:rPr>
    </w:lvl>
    <w:lvl w:ilvl="8">
      <w:start w:val="1"/>
      <w:numFmt w:val="bullet"/>
      <w:lvlText w:val="•"/>
      <w:lvlJc w:val="left"/>
      <w:pPr>
        <w:ind w:left="8874" w:hanging="360"/>
      </w:pPr>
      <w:rPr>
        <w:rFonts w:hint="default"/>
        <w:lang w:val="en-US" w:eastAsia="en-US" w:bidi="en-US"/>
      </w:rPr>
    </w:lvl>
  </w:abstractNum>
  <w:num w:numId="1">
    <w:abstractNumId w:val="0"/>
  </w:num>
  <w:num w:numId="2">
    <w:abstractNumId w:val="4"/>
  </w:num>
  <w:num w:numId="3">
    <w:abstractNumId w:val="2"/>
  </w:num>
  <w:num w:numId="4">
    <w:abstractNumId w:val="5"/>
  </w:num>
  <w:num w:numId="5">
    <w:abstractNumId w:val="3"/>
  </w:num>
  <w:num w:numId="6">
    <w:abstractNumId w:val="1"/>
  </w:num>
  <w:num w:numId="7">
    <w:abstractNumId w:val="6"/>
  </w:num>
  <w:num w:numId="8">
    <w:abstractNumId w:val="8"/>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D13675"/>
    <w:rsid w:val="002E3C31"/>
    <w:rsid w:val="00371BE2"/>
    <w:rsid w:val="004D1DEE"/>
    <w:rsid w:val="00767FEF"/>
    <w:rsid w:val="00C256DD"/>
    <w:rsid w:val="00C65009"/>
    <w:rsid w:val="00D07729"/>
    <w:rsid w:val="00D136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3675"/>
  </w:style>
  <w:style w:type="paragraph" w:styleId="Heading1">
    <w:name w:val="heading 1"/>
    <w:basedOn w:val="Normal"/>
    <w:link w:val="Heading1Char"/>
    <w:uiPriority w:val="9"/>
    <w:qFormat/>
    <w:rsid w:val="00D13675"/>
    <w:pPr>
      <w:widowControl w:val="0"/>
      <w:suppressAutoHyphens/>
      <w:spacing w:before="78" w:after="0" w:line="240" w:lineRule="auto"/>
      <w:ind w:left="422" w:right="422"/>
      <w:jc w:val="center"/>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qFormat/>
    <w:rsid w:val="00D13675"/>
    <w:pPr>
      <w:widowControl w:val="0"/>
      <w:suppressAutoHyphens/>
      <w:spacing w:after="0" w:line="240" w:lineRule="auto"/>
      <w:ind w:left="54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13675"/>
    <w:rPr>
      <w:color w:val="0563C1"/>
      <w:u w:val="single"/>
    </w:rPr>
  </w:style>
  <w:style w:type="character" w:customStyle="1" w:styleId="UnresolvedMention">
    <w:name w:val="Unresolved Mention"/>
    <w:basedOn w:val="DefaultParagraphFont"/>
    <w:uiPriority w:val="99"/>
    <w:rsid w:val="00D13675"/>
    <w:rPr>
      <w:color w:val="605E5C"/>
      <w:shd w:val="clear" w:color="auto" w:fill="E1DFDD"/>
    </w:rPr>
  </w:style>
  <w:style w:type="paragraph" w:customStyle="1" w:styleId="justifytext">
    <w:name w:val="justifytext"/>
    <w:basedOn w:val="Normal"/>
    <w:rsid w:val="00D1367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NormalWeb">
    <w:name w:val="Normal (Web)"/>
    <w:basedOn w:val="Normal"/>
    <w:qFormat/>
    <w:rsid w:val="00D13675"/>
    <w:pPr>
      <w:spacing w:before="100" w:beforeAutospacing="1" w:after="100" w:afterAutospacing="1" w:line="240" w:lineRule="auto"/>
      <w:jc w:val="both"/>
    </w:pPr>
    <w:rPr>
      <w:rFonts w:ascii="Times New Roman" w:eastAsia="Times New Roman" w:hAnsi="Times New Roman" w:cs="Times New Roman"/>
      <w:sz w:val="24"/>
      <w:szCs w:val="24"/>
    </w:rPr>
  </w:style>
  <w:style w:type="paragraph" w:styleId="ListParagraph">
    <w:name w:val="List Paragraph"/>
    <w:basedOn w:val="Normal"/>
    <w:uiPriority w:val="1"/>
    <w:qFormat/>
    <w:rsid w:val="00D13675"/>
    <w:pPr>
      <w:ind w:left="720"/>
      <w:contextualSpacing/>
    </w:pPr>
  </w:style>
  <w:style w:type="paragraph" w:styleId="BodyTextIndent3">
    <w:name w:val="Body Text Indent 3"/>
    <w:basedOn w:val="Normal"/>
    <w:link w:val="BodyTextIndent3Char"/>
    <w:uiPriority w:val="99"/>
    <w:rsid w:val="00D13675"/>
    <w:pPr>
      <w:spacing w:after="120"/>
      <w:ind w:left="360"/>
    </w:pPr>
    <w:rPr>
      <w:sz w:val="16"/>
      <w:szCs w:val="16"/>
    </w:rPr>
  </w:style>
  <w:style w:type="character" w:customStyle="1" w:styleId="BodyTextIndent3Char">
    <w:name w:val="Body Text Indent 3 Char"/>
    <w:basedOn w:val="DefaultParagraphFont"/>
    <w:link w:val="BodyTextIndent3"/>
    <w:uiPriority w:val="99"/>
    <w:rsid w:val="00D13675"/>
    <w:rPr>
      <w:sz w:val="16"/>
      <w:szCs w:val="16"/>
    </w:rPr>
  </w:style>
  <w:style w:type="paragraph" w:styleId="Title">
    <w:name w:val="Title"/>
    <w:basedOn w:val="Normal"/>
    <w:link w:val="TitleChar"/>
    <w:uiPriority w:val="10"/>
    <w:qFormat/>
    <w:rsid w:val="00D13675"/>
    <w:pPr>
      <w:widowControl w:val="0"/>
      <w:suppressAutoHyphens/>
      <w:spacing w:before="79" w:after="0" w:line="240" w:lineRule="auto"/>
      <w:ind w:left="671" w:right="422"/>
      <w:jc w:val="center"/>
    </w:pPr>
    <w:rPr>
      <w:rFonts w:ascii="Times New Roman" w:eastAsia="Times New Roman" w:hAnsi="Times New Roman" w:cs="Times New Roman"/>
      <w:b/>
      <w:bCs/>
      <w:sz w:val="52"/>
      <w:szCs w:val="52"/>
    </w:rPr>
  </w:style>
  <w:style w:type="character" w:customStyle="1" w:styleId="TitleChar">
    <w:name w:val="Title Char"/>
    <w:basedOn w:val="DefaultParagraphFont"/>
    <w:link w:val="Title"/>
    <w:uiPriority w:val="10"/>
    <w:rsid w:val="00D13675"/>
    <w:rPr>
      <w:rFonts w:ascii="Times New Roman" w:eastAsia="Times New Roman" w:hAnsi="Times New Roman" w:cs="Times New Roman"/>
      <w:b/>
      <w:bCs/>
      <w:sz w:val="52"/>
      <w:szCs w:val="52"/>
    </w:rPr>
  </w:style>
  <w:style w:type="character" w:customStyle="1" w:styleId="Heading1Char">
    <w:name w:val="Heading 1 Char"/>
    <w:basedOn w:val="DefaultParagraphFont"/>
    <w:link w:val="Heading1"/>
    <w:uiPriority w:val="9"/>
    <w:rsid w:val="00D13675"/>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D13675"/>
    <w:rPr>
      <w:rFonts w:ascii="Times New Roman" w:eastAsia="Times New Roman" w:hAnsi="Times New Roman" w:cs="Times New Roman"/>
      <w:b/>
      <w:bCs/>
      <w:sz w:val="24"/>
      <w:szCs w:val="24"/>
    </w:rPr>
  </w:style>
  <w:style w:type="paragraph" w:styleId="BodyText">
    <w:name w:val="Body Text"/>
    <w:basedOn w:val="Normal"/>
    <w:link w:val="BodyTextChar"/>
    <w:uiPriority w:val="99"/>
    <w:rsid w:val="00D13675"/>
    <w:pPr>
      <w:spacing w:after="120"/>
    </w:pPr>
  </w:style>
  <w:style w:type="character" w:customStyle="1" w:styleId="BodyTextChar">
    <w:name w:val="Body Text Char"/>
    <w:basedOn w:val="DefaultParagraphFont"/>
    <w:link w:val="BodyText"/>
    <w:uiPriority w:val="99"/>
    <w:rsid w:val="00D13675"/>
  </w:style>
  <w:style w:type="paragraph" w:customStyle="1" w:styleId="Default2LTTitel">
    <w:name w:val="Default 2~LT~Titel"/>
    <w:qFormat/>
    <w:rsid w:val="00D13675"/>
    <w:pPr>
      <w:widowControl w:val="0"/>
      <w:suppressAutoHyphens/>
      <w:spacing w:after="0" w:line="240" w:lineRule="auto"/>
      <w:jc w:val="center"/>
    </w:pPr>
    <w:rPr>
      <w:rFonts w:ascii="FreeSans" w:eastAsia="Noto Sans" w:hAnsi="FreeSans" w:cs="Liberation Sans"/>
      <w:kern w:val="2"/>
      <w:sz w:val="88"/>
      <w:szCs w:val="24"/>
    </w:rPr>
  </w:style>
  <w:style w:type="paragraph" w:styleId="BalloonText">
    <w:name w:val="Balloon Text"/>
    <w:basedOn w:val="Normal"/>
    <w:link w:val="BalloonTextChar"/>
    <w:uiPriority w:val="99"/>
    <w:semiHidden/>
    <w:unhideWhenUsed/>
    <w:rsid w:val="00D077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729"/>
    <w:rPr>
      <w:rFonts w:ascii="Tahoma" w:hAnsi="Tahoma" w:cs="Tahoma"/>
      <w:sz w:val="16"/>
      <w:szCs w:val="16"/>
    </w:rPr>
  </w:style>
  <w:style w:type="paragraph" w:styleId="Caption">
    <w:name w:val="caption"/>
    <w:basedOn w:val="Normal"/>
    <w:next w:val="Normal"/>
    <w:uiPriority w:val="35"/>
    <w:unhideWhenUsed/>
    <w:qFormat/>
    <w:rsid w:val="00D07729"/>
    <w:pPr>
      <w:spacing w:after="200"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05583-B6B9-4A88-8FE8-096A903FE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1240</Words>
  <Characters>7071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ajith</dc:creator>
  <cp:lastModifiedBy>Student</cp:lastModifiedBy>
  <cp:revision>7</cp:revision>
  <dcterms:created xsi:type="dcterms:W3CDTF">2023-04-05T07:21:00Z</dcterms:created>
  <dcterms:modified xsi:type="dcterms:W3CDTF">2023-04-05T08:04:00Z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61099e3a67f546f1b3ea98b6ea6ae600</vt:lpwstr>
  </property>
</Properties>
</file>