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C9387" w14:textId="049D787E" w:rsidR="00EE1D74" w:rsidRPr="009400E0" w:rsidRDefault="009400E0" w:rsidP="009400E0">
      <w:pPr>
        <w:spacing w:before="240" w:after="240" w:line="240" w:lineRule="auto"/>
        <w:jc w:val="center"/>
        <w:rPr>
          <w:rFonts w:ascii="Times New Roman" w:hAnsi="Times New Roman" w:cs="Times New Roman"/>
          <w:b/>
          <w:bCs/>
          <w:sz w:val="24"/>
          <w:szCs w:val="24"/>
        </w:rPr>
      </w:pPr>
      <w:r w:rsidRPr="009400E0">
        <w:rPr>
          <w:rFonts w:ascii="Times New Roman" w:hAnsi="Times New Roman" w:cs="Times New Roman"/>
          <w:b/>
          <w:bCs/>
          <w:sz w:val="24"/>
          <w:szCs w:val="24"/>
        </w:rPr>
        <w:t xml:space="preserve">Using Modular Encryption Standard to Improve Security of Health Information in Mobile Cloud Computing </w:t>
      </w:r>
    </w:p>
    <w:p w14:paraId="3EABE5E0" w14:textId="77777777" w:rsidR="00B1669B" w:rsidRPr="009400E0" w:rsidRDefault="00B1669B" w:rsidP="009400E0">
      <w:pPr>
        <w:spacing w:before="240" w:after="240" w:line="240" w:lineRule="auto"/>
        <w:jc w:val="center"/>
        <w:rPr>
          <w:rFonts w:ascii="Times New Roman" w:hAnsi="Times New Roman" w:cs="Times New Roman"/>
          <w:sz w:val="24"/>
          <w:szCs w:val="24"/>
          <w:vertAlign w:val="superscript"/>
        </w:rPr>
      </w:pPr>
      <w:r w:rsidRPr="009400E0">
        <w:rPr>
          <w:rFonts w:ascii="Times New Roman" w:hAnsi="Times New Roman" w:cs="Times New Roman"/>
          <w:sz w:val="24"/>
          <w:szCs w:val="24"/>
        </w:rPr>
        <w:t>Krishnakaarthik T</w:t>
      </w:r>
      <w:r w:rsidRPr="009400E0">
        <w:rPr>
          <w:rFonts w:ascii="Times New Roman" w:hAnsi="Times New Roman" w:cs="Times New Roman"/>
          <w:sz w:val="24"/>
          <w:szCs w:val="24"/>
          <w:vertAlign w:val="superscript"/>
        </w:rPr>
        <w:t>1</w:t>
      </w:r>
      <w:r w:rsidRPr="009400E0">
        <w:rPr>
          <w:rFonts w:ascii="Times New Roman" w:hAnsi="Times New Roman" w:cs="Times New Roman"/>
          <w:sz w:val="24"/>
          <w:szCs w:val="24"/>
        </w:rPr>
        <w:t>, Mahalakshmi M</w:t>
      </w:r>
      <w:r w:rsidRPr="009400E0">
        <w:rPr>
          <w:rFonts w:ascii="Times New Roman" w:hAnsi="Times New Roman" w:cs="Times New Roman"/>
          <w:sz w:val="24"/>
          <w:szCs w:val="24"/>
          <w:vertAlign w:val="superscript"/>
        </w:rPr>
        <w:t>2</w:t>
      </w:r>
      <w:r w:rsidRPr="009400E0">
        <w:rPr>
          <w:rFonts w:ascii="Times New Roman" w:hAnsi="Times New Roman" w:cs="Times New Roman"/>
          <w:sz w:val="24"/>
          <w:szCs w:val="24"/>
        </w:rPr>
        <w:t>, Nandhinipriya T</w:t>
      </w:r>
      <w:r w:rsidRPr="009400E0">
        <w:rPr>
          <w:rFonts w:ascii="Times New Roman" w:hAnsi="Times New Roman" w:cs="Times New Roman"/>
          <w:sz w:val="24"/>
          <w:szCs w:val="24"/>
          <w:vertAlign w:val="superscript"/>
        </w:rPr>
        <w:t>2</w:t>
      </w:r>
      <w:r w:rsidRPr="009400E0">
        <w:rPr>
          <w:rFonts w:ascii="Times New Roman" w:hAnsi="Times New Roman" w:cs="Times New Roman"/>
          <w:sz w:val="24"/>
          <w:szCs w:val="24"/>
        </w:rPr>
        <w:t>, Sarmatha C</w:t>
      </w:r>
      <w:r w:rsidRPr="009400E0">
        <w:rPr>
          <w:rFonts w:ascii="Times New Roman" w:hAnsi="Times New Roman" w:cs="Times New Roman"/>
          <w:sz w:val="24"/>
          <w:szCs w:val="24"/>
          <w:vertAlign w:val="superscript"/>
        </w:rPr>
        <w:t>2</w:t>
      </w:r>
      <w:r w:rsidRPr="009400E0">
        <w:rPr>
          <w:rFonts w:ascii="Times New Roman" w:hAnsi="Times New Roman" w:cs="Times New Roman"/>
          <w:sz w:val="24"/>
          <w:szCs w:val="24"/>
        </w:rPr>
        <w:t>, Yogeshwari S</w:t>
      </w:r>
      <w:r w:rsidRPr="009400E0">
        <w:rPr>
          <w:rFonts w:ascii="Times New Roman" w:hAnsi="Times New Roman" w:cs="Times New Roman"/>
          <w:sz w:val="24"/>
          <w:szCs w:val="24"/>
          <w:vertAlign w:val="superscript"/>
        </w:rPr>
        <w:t>2</w:t>
      </w:r>
    </w:p>
    <w:p w14:paraId="639E970B" w14:textId="0D6A7320" w:rsidR="00B1669B" w:rsidRPr="009400E0" w:rsidRDefault="00B1669B" w:rsidP="009400E0">
      <w:pPr>
        <w:spacing w:after="0" w:line="240" w:lineRule="auto"/>
        <w:jc w:val="center"/>
        <w:rPr>
          <w:rFonts w:ascii="Times New Roman" w:hAnsi="Times New Roman" w:cs="Times New Roman"/>
          <w:sz w:val="24"/>
          <w:szCs w:val="24"/>
        </w:rPr>
      </w:pPr>
      <w:r w:rsidRPr="009400E0">
        <w:rPr>
          <w:rFonts w:ascii="Times New Roman" w:hAnsi="Times New Roman" w:cs="Times New Roman"/>
          <w:sz w:val="24"/>
          <w:szCs w:val="24"/>
          <w:vertAlign w:val="superscript"/>
        </w:rPr>
        <w:t>1</w:t>
      </w:r>
      <w:r w:rsidRPr="009400E0">
        <w:rPr>
          <w:rFonts w:ascii="Times New Roman" w:hAnsi="Times New Roman" w:cs="Times New Roman"/>
          <w:sz w:val="24"/>
          <w:szCs w:val="24"/>
        </w:rPr>
        <w:t>Assistant Professor,</w:t>
      </w:r>
      <w:r w:rsidRPr="009400E0">
        <w:rPr>
          <w:rFonts w:ascii="Times New Roman" w:hAnsi="Times New Roman" w:cs="Times New Roman"/>
          <w:sz w:val="24"/>
          <w:szCs w:val="24"/>
          <w:vertAlign w:val="superscript"/>
        </w:rPr>
        <w:t xml:space="preserve"> 2</w:t>
      </w:r>
      <w:r w:rsidRPr="009400E0">
        <w:rPr>
          <w:rFonts w:ascii="Times New Roman" w:hAnsi="Times New Roman" w:cs="Times New Roman"/>
          <w:sz w:val="24"/>
          <w:szCs w:val="24"/>
        </w:rPr>
        <w:t>UG Students</w:t>
      </w:r>
      <w:r w:rsidR="009400E0">
        <w:rPr>
          <w:rFonts w:ascii="Times New Roman" w:hAnsi="Times New Roman" w:cs="Times New Roman"/>
          <w:sz w:val="24"/>
          <w:szCs w:val="24"/>
        </w:rPr>
        <w:t xml:space="preserve"> - </w:t>
      </w:r>
      <w:r w:rsidRPr="009400E0">
        <w:rPr>
          <w:rFonts w:ascii="Times New Roman" w:hAnsi="Times New Roman" w:cs="Times New Roman"/>
          <w:sz w:val="24"/>
          <w:szCs w:val="24"/>
        </w:rPr>
        <w:t>Final Year, Department of Information Technology,</w:t>
      </w:r>
    </w:p>
    <w:p w14:paraId="72C8C9A5" w14:textId="4A821BDF" w:rsidR="00EE1D74" w:rsidRPr="009400E0" w:rsidRDefault="00B1669B" w:rsidP="009400E0">
      <w:pPr>
        <w:spacing w:after="0" w:line="240" w:lineRule="auto"/>
        <w:jc w:val="center"/>
        <w:rPr>
          <w:rFonts w:ascii="Times New Roman" w:hAnsi="Times New Roman" w:cs="Times New Roman"/>
          <w:sz w:val="24"/>
          <w:szCs w:val="24"/>
        </w:rPr>
      </w:pPr>
      <w:r w:rsidRPr="009400E0">
        <w:rPr>
          <w:rFonts w:ascii="Times New Roman" w:hAnsi="Times New Roman" w:cs="Times New Roman"/>
          <w:sz w:val="24"/>
          <w:szCs w:val="24"/>
        </w:rPr>
        <w:t>Nandha College of Technology, Perundurai 638</w:t>
      </w:r>
      <w:r w:rsidR="009400E0">
        <w:rPr>
          <w:rFonts w:ascii="Times New Roman" w:hAnsi="Times New Roman" w:cs="Times New Roman"/>
          <w:sz w:val="24"/>
          <w:szCs w:val="24"/>
        </w:rPr>
        <w:t xml:space="preserve"> </w:t>
      </w:r>
      <w:r w:rsidRPr="009400E0">
        <w:rPr>
          <w:rFonts w:ascii="Times New Roman" w:hAnsi="Times New Roman" w:cs="Times New Roman"/>
          <w:sz w:val="24"/>
          <w:szCs w:val="24"/>
        </w:rPr>
        <w:t>052, Tamilnadu, India</w:t>
      </w:r>
    </w:p>
    <w:p w14:paraId="769625F3" w14:textId="6AC05C44" w:rsidR="00B1669B" w:rsidRPr="009400E0" w:rsidRDefault="009400E0" w:rsidP="009400E0">
      <w:pPr>
        <w:spacing w:before="240" w:after="240" w:line="240" w:lineRule="auto"/>
        <w:rPr>
          <w:rFonts w:ascii="Times New Roman" w:hAnsi="Times New Roman" w:cs="Times New Roman"/>
          <w:b/>
          <w:bCs/>
          <w:sz w:val="24"/>
          <w:szCs w:val="24"/>
        </w:rPr>
      </w:pPr>
      <w:r w:rsidRPr="009400E0">
        <w:rPr>
          <w:rFonts w:ascii="Times New Roman" w:hAnsi="Times New Roman" w:cs="Times New Roman"/>
          <w:b/>
          <w:bCs/>
          <w:sz w:val="24"/>
          <w:szCs w:val="24"/>
        </w:rPr>
        <w:t>Abstract</w:t>
      </w:r>
    </w:p>
    <w:p w14:paraId="60DD9C9F" w14:textId="70A09E67" w:rsidR="00B1669B" w:rsidRPr="009400E0" w:rsidRDefault="00B1669B" w:rsidP="009400E0">
      <w:pPr>
        <w:autoSpaceDE w:val="0"/>
        <w:autoSpaceDN w:val="0"/>
        <w:adjustRightInd w:val="0"/>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Despite the numerous and noticeable inherited gains of Mobile Cloud Computing (MCC) in healthcare, its growth is being hindered by privacy and security challenges. Such issues require the utmost urgent attention to realize its full scale and efficient usage. There is a need to secure Health Information worldwide, regionally, and locally. To fully avail of the health services, it is crucial to put in place the demanded security practices for the prevention of security breaches and vulnerabilities. Hence, this research is deliberated on to provide requirement-oriented health information security using the Modular Encryption Standard (MES) based on the layered modeling of the security measures. The performance  analysis shows that the proposed work excels, compared to other commonly used algorithms against the health information security at the MCC environment in terms of better performance and auxiliary qualitative security ensuring measures.</w:t>
      </w:r>
    </w:p>
    <w:p w14:paraId="4520302C" w14:textId="4AF4D1FD" w:rsidR="00B1669B" w:rsidRPr="009400E0" w:rsidRDefault="00B1669B"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b/>
          <w:bCs/>
          <w:sz w:val="24"/>
          <w:szCs w:val="24"/>
        </w:rPr>
        <w:t>Keywords</w:t>
      </w:r>
      <w:r w:rsidR="009400E0">
        <w:rPr>
          <w:rFonts w:ascii="Times New Roman" w:hAnsi="Times New Roman" w:cs="Times New Roman"/>
          <w:b/>
          <w:bCs/>
          <w:sz w:val="24"/>
          <w:szCs w:val="24"/>
        </w:rPr>
        <w:t xml:space="preserve">: </w:t>
      </w:r>
      <w:r w:rsidRPr="009400E0">
        <w:rPr>
          <w:rFonts w:ascii="Times New Roman" w:hAnsi="Times New Roman" w:cs="Times New Roman"/>
          <w:sz w:val="24"/>
          <w:szCs w:val="24"/>
        </w:rPr>
        <w:t>Modular Encryption Standard, IDN and CLF, multi-cloud, Ciphertext Policy-Attribute Based Encryption algorithm, multiple key generation.</w:t>
      </w:r>
    </w:p>
    <w:p w14:paraId="4D7E4B1C" w14:textId="717982D5" w:rsidR="00164570" w:rsidRPr="009400E0" w:rsidRDefault="009400E0" w:rsidP="009400E0">
      <w:pPr>
        <w:pStyle w:val="ListParagraph"/>
        <w:numPr>
          <w:ilvl w:val="0"/>
          <w:numId w:val="1"/>
        </w:numPr>
        <w:spacing w:before="240" w:after="240" w:line="240" w:lineRule="auto"/>
        <w:ind w:left="360"/>
        <w:jc w:val="both"/>
        <w:rPr>
          <w:rFonts w:ascii="Times New Roman" w:hAnsi="Times New Roman" w:cs="Times New Roman"/>
          <w:b/>
          <w:bCs/>
          <w:sz w:val="24"/>
          <w:szCs w:val="24"/>
        </w:rPr>
      </w:pPr>
      <w:r w:rsidRPr="009400E0">
        <w:rPr>
          <w:rFonts w:ascii="Times New Roman" w:hAnsi="Times New Roman" w:cs="Times New Roman"/>
          <w:b/>
          <w:bCs/>
          <w:sz w:val="24"/>
          <w:szCs w:val="24"/>
        </w:rPr>
        <w:t xml:space="preserve">Introduction </w:t>
      </w:r>
    </w:p>
    <w:p w14:paraId="05B91F4C" w14:textId="1A219A0C"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As registering innovations have rapidly developed, distributed computing has gained a lot of popularity recently through apps, administrations, stockpiling, and calculating through the Internet. It is commonly utilised in a variety of fields such as medical science, agriculture, business, information technology, and many more. It also boosts asset provisioning _edibility and smart decoupling businesses. Intelligent devices, for example, cell phones and tablets, are rapidly becoming a vital component of human existence as a useful and engaging tool for correspondence that isn't constrained by place or time. Savvy gadget customers acquire extensive experience of various companies using flexible apps, for example, Google Applications and iPhone applications, which execute on faraway servers utilising remote accessibility to the organisation. Mobile Cloud Computing is the coordination of distributed computing with cell phones (MCC). Despite the fact that MCC may provide a number of substantial benefits, for example, prolonged battery life and considerable level storing capacity, portability, flexibility, and a couple of crucial requirements remain a big barrier to MCC. MCC is depicted as an outline. One of the most difficult issues is to consolidate the security and protection of sensitive data.</w:t>
      </w:r>
      <w:r w:rsidR="009400E0">
        <w:rPr>
          <w:rFonts w:ascii="Times New Roman" w:hAnsi="Times New Roman" w:cs="Times New Roman"/>
          <w:sz w:val="24"/>
          <w:szCs w:val="24"/>
        </w:rPr>
        <w:t xml:space="preserve"> </w:t>
      </w:r>
      <w:r w:rsidRPr="009400E0">
        <w:rPr>
          <w:rFonts w:ascii="Times New Roman" w:hAnsi="Times New Roman" w:cs="Times New Roman"/>
          <w:sz w:val="24"/>
          <w:szCs w:val="24"/>
        </w:rPr>
        <w:t xml:space="preserve">MCC is now deeply involved in cloud-based-wellbeing checking, although it isn't getting as much attention as it should due of a lack of credible security. Such steps should be targeted to attract the diverse cloud client towards MCC. Security of Health Information (HI) is an iterative method (with creative updates) in tandem with advancements in the medical services environment. By transforming new strategies to rethink the quality and sufficiency of HI, reassess HI's security procedures and methods. Recognizing the threats and obtaining the HI is difficult and time-consuming for small health care facilities. This investigation is intended to equip the trainees to prepare for such demands and challenges, to conduct powerful risk assessments, and to provide suitable </w:t>
      </w:r>
      <w:r w:rsidRPr="009400E0">
        <w:rPr>
          <w:rFonts w:ascii="Times New Roman" w:hAnsi="Times New Roman" w:cs="Times New Roman"/>
          <w:sz w:val="24"/>
          <w:szCs w:val="24"/>
        </w:rPr>
        <w:lastRenderedPageBreak/>
        <w:t>security measures to ensure HI security. MCC is a potentially useful way for adaptable electronic administrations. Similarly, MCC is probably going to be an incredible approach to filter the medical services market. MCC provides patients and gatekeepers with new types of groups and workspaces.</w:t>
      </w:r>
    </w:p>
    <w:p w14:paraId="29F24E66" w14:textId="038FA6AC" w:rsidR="00164570" w:rsidRPr="009400E0" w:rsidRDefault="009400E0" w:rsidP="009400E0">
      <w:pPr>
        <w:spacing w:before="240" w:after="240" w:line="240" w:lineRule="auto"/>
        <w:jc w:val="both"/>
        <w:rPr>
          <w:rFonts w:ascii="Times New Roman" w:hAnsi="Times New Roman" w:cs="Times New Roman"/>
          <w:b/>
          <w:bCs/>
          <w:i/>
          <w:iCs/>
          <w:sz w:val="24"/>
          <w:szCs w:val="24"/>
        </w:rPr>
      </w:pPr>
      <w:r w:rsidRPr="009400E0">
        <w:rPr>
          <w:rFonts w:ascii="Times New Roman" w:hAnsi="Times New Roman" w:cs="Times New Roman"/>
          <w:b/>
          <w:bCs/>
          <w:i/>
          <w:iCs/>
          <w:sz w:val="24"/>
          <w:szCs w:val="24"/>
        </w:rPr>
        <w:t xml:space="preserve">1.1 Mobile Cloud Computing </w:t>
      </w:r>
    </w:p>
    <w:p w14:paraId="4FB66F56" w14:textId="77777777"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Mobile Cloud Computing (MCC) is a combination of distributed computing and flexible registration that transports rich computational assets to diverse consumers, network administrators, and distributed computing suppliers. MCC's ultimate goal is to enable the execution of rich flexible applications on a large number of mobile phones while providing a great client experience. MCC provides business freedoms to both diverse organisation administrators and cloud providers. All the more extensively, MCC can be characterised as "a rich portable registering innovation that use brought together versatile assets of changed mists and organisation advancements towards unhindered usefulness, stockpiling, and portability to serve a huge number of cell phones anyplace, whenever through the channel of Ethernet or Internet paying little heed to heterogeneous conditions and stages dependent on the compensation as-you-use guideline. Distributed computing is the on-demand access to PC framework assets, namely information storage (distributed storage) and processing power, without direct dynamic administration by the client. Generally, the word refers to server farms that are accessible to a huge number of customers over the Internet. Massive mists, which are transcending nowadays, generally have capacities spread across various areas from central servers. On the off chance that the relationship with the client is relatively near, it may be allocated an edge server.</w:t>
      </w:r>
    </w:p>
    <w:p w14:paraId="24DA0D59" w14:textId="0FFC5B80" w:rsidR="00164570" w:rsidRPr="009400E0" w:rsidRDefault="009400E0" w:rsidP="009400E0">
      <w:pPr>
        <w:spacing w:before="240" w:after="240" w:line="240" w:lineRule="auto"/>
        <w:jc w:val="both"/>
        <w:rPr>
          <w:rFonts w:ascii="Times New Roman" w:hAnsi="Times New Roman" w:cs="Times New Roman"/>
          <w:b/>
          <w:bCs/>
          <w:i/>
          <w:iCs/>
          <w:sz w:val="24"/>
          <w:szCs w:val="24"/>
        </w:rPr>
      </w:pPr>
      <w:r w:rsidRPr="009400E0">
        <w:rPr>
          <w:rFonts w:ascii="Times New Roman" w:hAnsi="Times New Roman" w:cs="Times New Roman"/>
          <w:b/>
          <w:bCs/>
          <w:i/>
          <w:iCs/>
          <w:sz w:val="24"/>
          <w:szCs w:val="24"/>
        </w:rPr>
        <w:t xml:space="preserve">1.2 Requirement-Oriented Approach </w:t>
      </w:r>
    </w:p>
    <w:p w14:paraId="728D0549" w14:textId="364DA550"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A necessity is a single recorded physical or utilitarian demand that a certain plan, item, or cycle anticipates </w:t>
      </w:r>
      <w:r w:rsidR="009400E0" w:rsidRPr="009400E0">
        <w:rPr>
          <w:rFonts w:ascii="Times New Roman" w:hAnsi="Times New Roman" w:cs="Times New Roman"/>
          <w:sz w:val="24"/>
          <w:szCs w:val="24"/>
        </w:rPr>
        <w:t>completing</w:t>
      </w:r>
      <w:r w:rsidRPr="009400E0">
        <w:rPr>
          <w:rFonts w:ascii="Times New Roman" w:hAnsi="Times New Roman" w:cs="Times New Roman"/>
          <w:sz w:val="24"/>
          <w:szCs w:val="24"/>
        </w:rPr>
        <w:t xml:space="preserve"> through item development and interaction improvement. It is commonly used from an appropriate standpoint in creating plan, such as frameworks designing, computer programming, or undertaking designing. A broad notion might handle any vital (or, in some situations, desired) task, property, capacity, trademark, or character of a framework in order for it to be valuable and useful to a client, association, inward client, or other partner. A necessity detail or necessity "spec" (frequently loosely alluded to as "the" spec/specs, however there are truly various kinds of particulars) alludes to an express, exceptionally </w:t>
      </w:r>
      <w:r w:rsidR="009400E0" w:rsidRPr="009400E0">
        <w:rPr>
          <w:rFonts w:ascii="Times New Roman" w:hAnsi="Times New Roman" w:cs="Times New Roman"/>
          <w:sz w:val="24"/>
          <w:szCs w:val="24"/>
        </w:rPr>
        <w:t>even handed</w:t>
      </w:r>
      <w:r w:rsidRPr="009400E0">
        <w:rPr>
          <w:rFonts w:ascii="Times New Roman" w:hAnsi="Times New Roman" w:cs="Times New Roman"/>
          <w:sz w:val="24"/>
          <w:szCs w:val="24"/>
        </w:rPr>
        <w:t>/clear (and frequently quantitative) necessity (or, at times, set of necessities) to be fulfilled by a material, plan, item, or administration.</w:t>
      </w:r>
      <w:r w:rsidR="009400E0">
        <w:rPr>
          <w:rFonts w:ascii="Times New Roman" w:hAnsi="Times New Roman" w:cs="Times New Roman"/>
          <w:sz w:val="24"/>
          <w:szCs w:val="24"/>
        </w:rPr>
        <w:t xml:space="preserve"> </w:t>
      </w:r>
      <w:r w:rsidRPr="009400E0">
        <w:rPr>
          <w:rFonts w:ascii="Times New Roman" w:hAnsi="Times New Roman" w:cs="Times New Roman"/>
          <w:sz w:val="24"/>
          <w:szCs w:val="24"/>
        </w:rPr>
        <w:t>A number of requirements are used as contributions to the product development planning stages. Because tests must adhere to specific requirements, prerequisites play an important role in the check interaction. Prerequisites specify which components and abilities are required for the given project. When iterative programming improvement approaches or lean strategies are used, the framework prerequisites are gradually changed to coincide with plan and execution. The cascade paradigm creates requirements before planning and executing.</w:t>
      </w:r>
    </w:p>
    <w:p w14:paraId="2710B98E" w14:textId="151706ED" w:rsidR="00164570" w:rsidRPr="004574FB" w:rsidRDefault="009400E0" w:rsidP="004574FB">
      <w:pPr>
        <w:pStyle w:val="ListParagraph"/>
        <w:numPr>
          <w:ilvl w:val="0"/>
          <w:numId w:val="1"/>
        </w:numPr>
        <w:spacing w:before="240" w:after="240" w:line="240" w:lineRule="auto"/>
        <w:ind w:left="360"/>
        <w:jc w:val="both"/>
        <w:rPr>
          <w:rFonts w:ascii="Times New Roman" w:hAnsi="Times New Roman" w:cs="Times New Roman"/>
          <w:b/>
          <w:sz w:val="24"/>
          <w:szCs w:val="24"/>
          <w:lang w:val="en-US"/>
        </w:rPr>
      </w:pPr>
      <w:r w:rsidRPr="004574FB">
        <w:rPr>
          <w:rFonts w:ascii="Times New Roman" w:hAnsi="Times New Roman" w:cs="Times New Roman"/>
          <w:b/>
          <w:sz w:val="24"/>
          <w:szCs w:val="24"/>
          <w:lang w:val="en-US"/>
        </w:rPr>
        <w:t>Literature Review</w:t>
      </w:r>
    </w:p>
    <w:p w14:paraId="47AB5620" w14:textId="05DBACEC" w:rsidR="00164570" w:rsidRPr="009400E0" w:rsidRDefault="00164570" w:rsidP="009400E0">
      <w:pPr>
        <w:spacing w:before="240" w:after="240" w:line="240" w:lineRule="auto"/>
        <w:jc w:val="both"/>
        <w:rPr>
          <w:rFonts w:ascii="Times New Roman" w:hAnsi="Times New Roman" w:cs="Times New Roman"/>
          <w:b/>
          <w:i/>
          <w:iCs/>
          <w:sz w:val="24"/>
          <w:szCs w:val="24"/>
        </w:rPr>
      </w:pPr>
      <w:r w:rsidRPr="009400E0">
        <w:rPr>
          <w:rFonts w:ascii="Times New Roman" w:hAnsi="Times New Roman" w:cs="Times New Roman"/>
          <w:b/>
          <w:i/>
          <w:iCs/>
          <w:sz w:val="24"/>
          <w:szCs w:val="24"/>
        </w:rPr>
        <w:t xml:space="preserve">2.1 </w:t>
      </w:r>
      <w:r w:rsidR="009400E0" w:rsidRPr="009400E0">
        <w:rPr>
          <w:rFonts w:ascii="Times New Roman" w:hAnsi="Times New Roman" w:cs="Times New Roman"/>
          <w:b/>
          <w:i/>
          <w:iCs/>
          <w:sz w:val="24"/>
          <w:szCs w:val="24"/>
        </w:rPr>
        <w:t>Ehealth Cloud Security Challenges: A Survey</w:t>
      </w:r>
    </w:p>
    <w:p w14:paraId="1313E5CA" w14:textId="77777777"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Y. Al-Issa, M. A. Ottom, and others have proposed Cloud computing is a promising technology that has the potential to revolutionise the healthcare business. Cloud computing provides several advantages, including flexibility, cost and energy savings, resource sharing, </w:t>
      </w:r>
      <w:r w:rsidRPr="009400E0">
        <w:rPr>
          <w:rFonts w:ascii="Times New Roman" w:hAnsi="Times New Roman" w:cs="Times New Roman"/>
          <w:sz w:val="24"/>
          <w:szCs w:val="24"/>
        </w:rPr>
        <w:lastRenderedPageBreak/>
        <w:t>and rapid implementation. In this work, we investigate the utilisation of cloud computing in the healthcare business, as well as several cloud security and privacy issues. -The cloud's concentration of data presents several security and privacy concerns for people and healthcare providers. -is centralization of data offers attackers with one-stop honey-pot to steal data and intercept data in-motion and shifts data ownership to the cloud service providers; hence, the individuals and healthcare providers lose control over sensitive data. As a result, worries about security, privacy, efficiency, and scalability are impeding widespread use of cloud technology. In our study, we discovered that current solutions address just a fraction of those problems. -us, there is an urgent need for a comprehensive solution that balances all the competing demands.</w:t>
      </w:r>
    </w:p>
    <w:p w14:paraId="7D6339E4" w14:textId="77777777"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Cloud computing is a new technology that will have a significant influence on our lives. This technology enables access to computing resources and facilities at any time and from any location. The healthcare sector is constantly developing, and the future healthcare model is expected to be data-centric. -The cloud technology can help the sector manage change and complexity. -This potential technology can aid in the communication, cooperation, and coordination of various healthcare practitioners. -The cloud may assist the healthcare business in providing greater value for the dollar. It may provide infrastructure and applications that are quick, flexible, scalable, and cost-effective. -EHRs, laboratory information systems, pharmaceutical information systems, and medical photographs may all be stored, managed, protected, shared, and archived using the cloud. Overall, patients will receive better care as a result of up-to-date health information and ongoing exchanges between various healthcare professionals. Aside from a lack of standards, laws, and interoperability challenges, the biggest impediments to widespread cloud use by healthcare providers are security, confidentiality, and trust concerns. Computer security is a rapidly developing discipline of computer science that focuses on safeguarding computer systems and electronic data against unauthorised access, hardware theft, data manipulation, and common dangers and exposures such as backdoors, denial-of-service (DoS) attacks, and phishing. -The goal of implementing computer security measures is to protect valuable data and system resources; protecting system resources includes protecting a computer system's hardware and software, whereas data security is more concerned with protecting data stored or transmitted between computer systems, as well as cloud systems. Privacy, on the other hand, is regarded as one of the primary goals of security; it imposes certain rules and standards that govern the amount to which data about people or groups can be accessed, acquired, or sent to a second or third party. Data ownership is more concerned with data privacy than with data security. When utilising information systems, individuals and groups may claim privacy as a moral right, although computer security is not a moral right in and of itself. Differentiating between computer security and privacy may be more difficult, and there will undoubtedly be areas of overlap.</w:t>
      </w:r>
    </w:p>
    <w:p w14:paraId="62B0D2EB" w14:textId="77777777"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One of the major issues impeding the rapid adoption of cloud computing technologies in the healthcare business is security. -The advantages and benefits of cloud computing much outweigh the risks and hazards. Without considerable investments in infrastructure and staff, meeting security standards is becoming increasingly impossible. The conundrum is that security is inversely related to user convenience. In other words, the more sophisticated the security measures, the less comfortable the consumers, and as a result, they are going to be less inclined to use the cloud service. In this paper, we found that the surveyed solutions are not holistic in nature, those approaches partially solve the security challenge. Most of these solutions only address a portion of the problem and fail to balance all competing security </w:t>
      </w:r>
      <w:r w:rsidRPr="009400E0">
        <w:rPr>
          <w:rFonts w:ascii="Times New Roman" w:hAnsi="Times New Roman" w:cs="Times New Roman"/>
          <w:sz w:val="24"/>
          <w:szCs w:val="24"/>
        </w:rPr>
        <w:lastRenderedPageBreak/>
        <w:t>needs. The issue is that a gain in one dimension results in a loss in another. In the future, we will propose a holistic solution that attempts to balance all contradicting requirements.</w:t>
      </w:r>
    </w:p>
    <w:p w14:paraId="34985B36" w14:textId="7E210B6A" w:rsidR="00164570" w:rsidRPr="009400E0" w:rsidRDefault="00164570" w:rsidP="009400E0">
      <w:pPr>
        <w:spacing w:before="240" w:after="240" w:line="240" w:lineRule="auto"/>
        <w:jc w:val="both"/>
        <w:rPr>
          <w:rFonts w:ascii="Times New Roman" w:hAnsi="Times New Roman" w:cs="Times New Roman"/>
          <w:b/>
          <w:sz w:val="24"/>
          <w:szCs w:val="24"/>
        </w:rPr>
      </w:pPr>
      <w:r w:rsidRPr="009400E0">
        <w:rPr>
          <w:rFonts w:ascii="Times New Roman" w:hAnsi="Times New Roman" w:cs="Times New Roman"/>
          <w:b/>
          <w:sz w:val="24"/>
          <w:szCs w:val="24"/>
        </w:rPr>
        <w:t xml:space="preserve">2.2 </w:t>
      </w:r>
      <w:r w:rsidR="004574FB" w:rsidRPr="004574FB">
        <w:rPr>
          <w:rFonts w:ascii="Times New Roman" w:hAnsi="Times New Roman" w:cs="Times New Roman"/>
          <w:b/>
          <w:i/>
          <w:iCs/>
          <w:sz w:val="24"/>
          <w:szCs w:val="24"/>
        </w:rPr>
        <w:t>A Review of Secure and Privacy-Preserving Medical Data Sharing</w:t>
      </w:r>
    </w:p>
    <w:p w14:paraId="53EFF84A" w14:textId="5D65D5C4"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H. Jin, Y. Luo, and others have proposed </w:t>
      </w:r>
      <w:r w:rsidR="004574FB" w:rsidRPr="009400E0">
        <w:rPr>
          <w:rFonts w:ascii="Times New Roman" w:hAnsi="Times New Roman" w:cs="Times New Roman"/>
          <w:sz w:val="24"/>
          <w:szCs w:val="24"/>
        </w:rPr>
        <w:t>in</w:t>
      </w:r>
      <w:r w:rsidRPr="009400E0">
        <w:rPr>
          <w:rFonts w:ascii="Times New Roman" w:hAnsi="Times New Roman" w:cs="Times New Roman"/>
          <w:sz w:val="24"/>
          <w:szCs w:val="24"/>
        </w:rPr>
        <w:t xml:space="preserve"> the digital healthcare era, it is critical to leverage medical information dispersed across healthcare organisations to provide in-depth data analysis and tailored healthcare. However, healthcare institutions' cyber infrastructure limits and privacy leakage hazards impede medical record exchange. Blockchain, as a public ledger distinguished by its openness, tamper-evidence, trustlessness, and decentralisation, can aid in the development of a safe medical data exchange network. This study examines the most recent state-of-the-art methods for safe and privacy-preserving medical data exchange, with an emphasis on blockchain-based techniques. We categorise them as permissionless blockchain-based approaches or permissioned blockchain-based approaches and examine their benefits and drawbacks. We also talk about possible research subjects for blockchain-based medical data exchange. Data is a valuable asset, especially now that cloud computing, big data, and the Internet of Things are all merging. This unprecedented technological convergence creates significant problems to data security and privacy. For example, in 2013, Yahoo suffered a data breach that exposed the personal information of over 3 billion users, or about half of the world's population. And this incident is only one of many examples of data breaches. As a result, most healthcare providers and hospitals seek to establish their healthcare systems in a closed domain with a defensive perimeter, such as a private network equipped with firewalls and intrusion detection systems, to improve security protections and minimise privacy leaks.</w:t>
      </w:r>
    </w:p>
    <w:p w14:paraId="38150846" w14:textId="77777777"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This has resulted in today's medical data silos, which are dispersed across numerous healthcare organisations, impeding collaborative healthcare treatment and medical research. On the other side, in the age of cloud computing and big data, medical data must be shared with many users and organisations to enable for analysis, allowing for improved healthcare services and new treatment plans to be delivered. Privacy is a closely connected notion to security, but it has its own focus, in that it ensures that personal information is lawfully gathered, utilised, and safeguarded. For example, privacy compliance standards require all electronic Protected Health Information (ePHI)-related operations, including data storage, transport, and supply, to follow security and privacy norms consistently. Outsourcing data to the cloud entails transferring physical control from one trust domain (local storage) to another (cloud storage). Data from users is stored in a variety of physical places and web sites. Users are unaware of where their data is and if the security methods on these sites fulfil their needs. In addition to the k-anonymity property, l-diversity is a stronger privacy protection approach that requires each sensitive characteristic to contain at least l well-represented values in the published dataset. The t-closeness model is a further modification of the l-diversity model that protects privacy by lowering the granularity of data representation, which handles values of an attribute separately by taking the distribution of values of the attribute into consideration. It is a trade-off that results in some loss of data mining efficacy in exchange for some privacy. Sharing medical information without breaking security and privacy standards has long been a difficult problem. This study examines similar solutions, such as cloud-based methods, blockchain-based approaches, and SDN-based approaches. We discovered that medical information security and privacy protection include confidentiality, integrity, and authenticity of data in transit and at rest, access and privacy management, and so on. As a result, in order to fulfil its design goals, a realistic strategy for medical data exchange may need to incorporate several distinct techniques. Blockchain, as a new computer </w:t>
      </w:r>
      <w:r w:rsidRPr="009400E0">
        <w:rPr>
          <w:rFonts w:ascii="Times New Roman" w:hAnsi="Times New Roman" w:cs="Times New Roman"/>
          <w:sz w:val="24"/>
          <w:szCs w:val="24"/>
        </w:rPr>
        <w:lastRenderedPageBreak/>
        <w:t>paradigm, provides benefits over older technology. However, as we discussed in this study, it is critical to select the appropriate form of blockchain (permissioned or permissionless) for medical data exchange. Furthermore, there are several issues that require additional inquiry and discovery in blockchain-based medical data management. We shed light on these difficulties by identifying prospective research topics and approaches that might improve the security and ease of sharing of healthcare information.</w:t>
      </w:r>
    </w:p>
    <w:p w14:paraId="19EB33A8" w14:textId="40B79BF2" w:rsidR="00164570" w:rsidRPr="004574FB" w:rsidRDefault="00164570" w:rsidP="009400E0">
      <w:pPr>
        <w:spacing w:before="240" w:after="240" w:line="240" w:lineRule="auto"/>
        <w:jc w:val="both"/>
        <w:rPr>
          <w:rFonts w:ascii="Times New Roman" w:hAnsi="Times New Roman" w:cs="Times New Roman"/>
          <w:b/>
          <w:i/>
          <w:iCs/>
          <w:sz w:val="24"/>
          <w:szCs w:val="24"/>
        </w:rPr>
      </w:pPr>
      <w:r w:rsidRPr="004574FB">
        <w:rPr>
          <w:rFonts w:ascii="Times New Roman" w:hAnsi="Times New Roman" w:cs="Times New Roman"/>
          <w:b/>
          <w:i/>
          <w:iCs/>
          <w:sz w:val="24"/>
          <w:szCs w:val="24"/>
        </w:rPr>
        <w:t xml:space="preserve">2.3 </w:t>
      </w:r>
      <w:r w:rsidR="004574FB" w:rsidRPr="004574FB">
        <w:rPr>
          <w:rFonts w:ascii="Times New Roman" w:hAnsi="Times New Roman" w:cs="Times New Roman"/>
          <w:b/>
          <w:i/>
          <w:iCs/>
          <w:sz w:val="24"/>
          <w:szCs w:val="24"/>
        </w:rPr>
        <w:t>A Survey on Secure Data Analytics in Edge Computing</w:t>
      </w:r>
    </w:p>
    <w:p w14:paraId="6F297FC8" w14:textId="77777777"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The Internet of Things (IoT), as proposed by D. Liu, Z. Yan, and others, is gaining traction. IoT devices create massive quantities of data. After analyses, the data give considerable information that might considerably assist IoT applications. IoT applications such as environmental monitoring, smart navigation, and smart healthcare, unlike traditional applications, have new needs such as mobility, real-time reaction, and location awareness. However, due to centralised processing and distance from local devices, the typical cloud computing model cannot meet these objectives. As a result, edge computing was developed to execute data processing and storage at the network's edge, which is closer to data sources than cloud computing and hence more efficient and location-aware. Unfortunately, when used to data analytics, edge computing introduces significant security and privacy problems. A comprehensive evaluation of current improvements in safe data analytics in edge computing is still lacking in the literature. We present the idea and features of edge computing in this work, and then suggest a number of criteria for its secure data analytics by examining potential security concerns in edge computing. Furthermore, based on our stated requirements, we provide a detailed analysis of the merits and downsides of previous studies on data analytics in edge computing. We highlight current outstanding topics and suggest future research areas based on our review of the literature. Support for Large-Scale IoT Applications: Cloud computing cannot deliver services for large-scale IoT applications due to high administration and computational cost. For example, an overload in a wide range of environmental monitoring systems. If these sensors are maintained and data processing is done in the central cloud, the cloud server's workload might be enormous. However, in the edge computing, the edge nodes have power and autonomy to manage these IoT devices in their own areas, thus erase the shortcoming of the cloud computing in terms of large-scale IoT application support. The capacity to identify the geographical position of a user device is referred to as location awareness. Location awareness has the potential to be exploited for targeted advertising and entertainment. The cloud does not provide location awareness services. When a cloud server needs to know the location of users, Location-Based Service (LBS) can be offered. In this service, users have to send their location information to the cloud server, which could incur expensive communication overload. Furthermore, it exposes users' location privacy.</w:t>
      </w:r>
    </w:p>
    <w:p w14:paraId="26180E00" w14:textId="77777777"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In contrast, in the edge computing, an edge node is aware of user devices in its own coverage area and the users do not need to send their local information to a remote third party, like the cloud server. Deduplication is divided into two categories based on the location where it occurs: server-side and client-side. Server side deduplication needs data owners to upload their data to a remote server, and then the server checks data duplication and eliminates duplicated data. In the latter, the data owner only needs to upload data if they are not stored in the server. Regarding client-side deduplication, Koo and Hur proposed a privacy-preserving cross-user data deduplication over encrypted data scheme in fog computing. Through efficient user-level key management and data update, this proposed scheme achieves fine-grained access control and data confidentiality. The advantage of this scheme is that the </w:t>
      </w:r>
      <w:r w:rsidRPr="009400E0">
        <w:rPr>
          <w:rFonts w:ascii="Times New Roman" w:hAnsi="Times New Roman" w:cs="Times New Roman"/>
          <w:sz w:val="24"/>
          <w:szCs w:val="24"/>
        </w:rPr>
        <w:lastRenderedPageBreak/>
        <w:t>number of keys of data owners is constant regardless of the number of outsourced files. However, it does not consider data integrity during data transmission and deduplication. Moreover, mobility and scalability were missed. Besides, since the data owner always sends a request to the nearest fog node, location privacy is disclosed. In terms of computational overhead, we consider initial data upload, subsequent data upload and data decryption. The initial upload executes one hash operation, three bilinear pairings, five modular exponentiation operations and (n1+5) modular multiplication operations in user side. In the subsequent upload, the user undertakes one hash operation, three bilinear pairings, one modular exponentiation operations and (n1+3) modular multiplication operations. The decryption includes two bilinear pairings and (n1 + 2) modular multiplication operations in user side.</w:t>
      </w:r>
    </w:p>
    <w:p w14:paraId="03DDD0AC" w14:textId="41AA88B8" w:rsidR="00164570" w:rsidRPr="004574FB" w:rsidRDefault="00164570" w:rsidP="009400E0">
      <w:pPr>
        <w:spacing w:before="240" w:after="240" w:line="240" w:lineRule="auto"/>
        <w:jc w:val="both"/>
        <w:rPr>
          <w:rFonts w:ascii="Times New Roman" w:hAnsi="Times New Roman" w:cs="Times New Roman"/>
          <w:b/>
          <w:i/>
          <w:iCs/>
          <w:sz w:val="24"/>
          <w:szCs w:val="24"/>
        </w:rPr>
      </w:pPr>
      <w:r w:rsidRPr="004574FB">
        <w:rPr>
          <w:rFonts w:ascii="Times New Roman" w:hAnsi="Times New Roman" w:cs="Times New Roman"/>
          <w:b/>
          <w:i/>
          <w:iCs/>
          <w:sz w:val="24"/>
          <w:szCs w:val="24"/>
        </w:rPr>
        <w:t xml:space="preserve">2.4 </w:t>
      </w:r>
      <w:r w:rsidR="004574FB" w:rsidRPr="004574FB">
        <w:rPr>
          <w:rFonts w:ascii="Times New Roman" w:hAnsi="Times New Roman" w:cs="Times New Roman"/>
          <w:b/>
          <w:i/>
          <w:iCs/>
          <w:sz w:val="24"/>
          <w:szCs w:val="24"/>
        </w:rPr>
        <w:t>Security and Privacy-Preserving Challenges of E-Health Solutions in Cloud Computing</w:t>
      </w:r>
    </w:p>
    <w:p w14:paraId="6F9B1293" w14:textId="464BE039"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S. Chenthara, K. Ahmed, and others have proposed </w:t>
      </w:r>
      <w:proofErr w:type="gramStart"/>
      <w:r w:rsidRPr="009400E0">
        <w:rPr>
          <w:rFonts w:ascii="Times New Roman" w:hAnsi="Times New Roman" w:cs="Times New Roman"/>
          <w:sz w:val="24"/>
          <w:szCs w:val="24"/>
        </w:rPr>
        <w:t>A</w:t>
      </w:r>
      <w:proofErr w:type="gramEnd"/>
      <w:r w:rsidRPr="009400E0">
        <w:rPr>
          <w:rFonts w:ascii="Times New Roman" w:hAnsi="Times New Roman" w:cs="Times New Roman"/>
          <w:sz w:val="24"/>
          <w:szCs w:val="24"/>
        </w:rPr>
        <w:t xml:space="preserve"> thorough and complete examination of security and privacy-preserving difficulties in e-health solutions reveals a variety of privacy-preserving ways for ensuring the privacy and security of electronic health records (EHRs) in the cloud. This study focuses on the research difficulties and directions in cyber security in order to provide a complete security model for EHR. We conducted a thorough search in IEEE, Science Direct, Google Scholar, PubMed, and ACM for articles on EHR approaches published between 2000 and 2018, and described them in terms of architectural types and assessment methodologies. We surveyed, examined, and evaluated multiple papers to identify the following tasks: 1) EHR security and privacy; 2) security and privacy requirements of e-health data in the cloud; 3) EHR cloud architecture, and; 4) diverse EHR cryptographic and non-cryptographic approaches. We also discuss some crucial issues and the ample opportunities for advanced research related to security and privacy of EHRs. Because big data provides a wealth of information and expertise in e-Health applications, severe privacy and security issues necessitate rapid attention. Studies must concentrate on effective and comprehensive EHR security methods, as well as approaches for maintaining the integrity and confidentiality of patients' information. It makes it simple for all stakeholders, including healthcare providers, physicians, and patients, to create, save, and retrieve healthcare information, regardless of time or space constraints.</w:t>
      </w:r>
    </w:p>
    <w:p w14:paraId="2B24852B" w14:textId="3E0BEEB5"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Cloud services provide enormous benefits in terms of cost-effective information storage, access, processing, and updating, as well as enhanced efficiency and effectiveness. Because the data is stored on a vast network of remote servers that are linked and maintained as a single ecosystem accessed from many places by multiple users, it is vulnerable to attack or compromise, posing a danger to privacy and security. Furthermore, the vast majority of medical data is very sensitive and absolutely secret; storing it on third-party servers exacerbates these risks. In general, a patient may have numerous healthcare providers, including primary care physicians, therapists, specialists, and insurance providers for medical, dental, vision, and other services. Considering the susceptible nature of health information in the public domain there is an imminent need to devise a more secure, efficient and effective mechanism for sharing and accessing data among stakeholders. Smart health care services are a huge boon to patients, physicians, and other healthcare providers nowadays. Since the majority of data is stored in cloud servers, which is highly susceptible to threats and breaches, there is an imminent need to safeguard them from unauthorized access. Existing smart health solutions provide a certain level of immunity but not a </w:t>
      </w:r>
      <w:proofErr w:type="spellStart"/>
      <w:r w:rsidRPr="009400E0">
        <w:rPr>
          <w:rFonts w:ascii="Times New Roman" w:hAnsi="Times New Roman" w:cs="Times New Roman"/>
          <w:sz w:val="24"/>
          <w:szCs w:val="24"/>
        </w:rPr>
        <w:t>foolproof</w:t>
      </w:r>
      <w:proofErr w:type="spellEnd"/>
      <w:r w:rsidRPr="009400E0">
        <w:rPr>
          <w:rFonts w:ascii="Times New Roman" w:hAnsi="Times New Roman" w:cs="Times New Roman"/>
          <w:sz w:val="24"/>
          <w:szCs w:val="24"/>
        </w:rPr>
        <w:t xml:space="preserve"> mechanism. In this context a major breakthrough in research to sustain the confidence and </w:t>
      </w:r>
      <w:r w:rsidRPr="009400E0">
        <w:rPr>
          <w:rFonts w:ascii="Times New Roman" w:hAnsi="Times New Roman" w:cs="Times New Roman"/>
          <w:sz w:val="24"/>
          <w:szCs w:val="24"/>
        </w:rPr>
        <w:lastRenderedPageBreak/>
        <w:t xml:space="preserve">credibility of patients is essential for the wide scale usage and success of the digital health care. This review highlights a comprehensive study of existing e-health cloud preserving cryptographic and non-cryptographic mechanisms to secure privacy aspects in cloud and their vulnerabilities in fast changing digital era. Moreover, our work also provides and identifies key research areas with diverse aspects viz architecture, encryption techniques, access control mechanisms and has also identified some remarkable research issues and future research directions to bring deliberate action for ensuring </w:t>
      </w:r>
      <w:r w:rsidR="004574FB" w:rsidRPr="009400E0">
        <w:rPr>
          <w:rFonts w:ascii="Times New Roman" w:hAnsi="Times New Roman" w:cs="Times New Roman"/>
          <w:sz w:val="24"/>
          <w:szCs w:val="24"/>
        </w:rPr>
        <w:t>fool proof</w:t>
      </w:r>
      <w:r w:rsidRPr="009400E0">
        <w:rPr>
          <w:rFonts w:ascii="Times New Roman" w:hAnsi="Times New Roman" w:cs="Times New Roman"/>
          <w:sz w:val="24"/>
          <w:szCs w:val="24"/>
        </w:rPr>
        <w:t xml:space="preserve"> privacy in smart health solutions. The evolution of a holistic security mechanism as suggested by this work can make health care data more secure and sustainable.</w:t>
      </w:r>
    </w:p>
    <w:p w14:paraId="33158E86" w14:textId="7B7B4EEA" w:rsidR="00164570" w:rsidRPr="004574FB" w:rsidRDefault="004574FB" w:rsidP="009400E0">
      <w:pPr>
        <w:spacing w:before="240" w:after="240" w:line="240" w:lineRule="auto"/>
        <w:jc w:val="both"/>
        <w:rPr>
          <w:rFonts w:ascii="Times New Roman" w:hAnsi="Times New Roman" w:cs="Times New Roman"/>
          <w:b/>
          <w:i/>
          <w:iCs/>
          <w:sz w:val="24"/>
          <w:szCs w:val="24"/>
        </w:rPr>
      </w:pPr>
      <w:r w:rsidRPr="004574FB">
        <w:rPr>
          <w:rFonts w:ascii="Times New Roman" w:hAnsi="Times New Roman" w:cs="Times New Roman"/>
          <w:b/>
          <w:i/>
          <w:iCs/>
          <w:sz w:val="24"/>
          <w:szCs w:val="24"/>
        </w:rPr>
        <w:t>2.5 A Survey and Classification of Security and Privacy Research in Smart Healthcare Systems</w:t>
      </w:r>
    </w:p>
    <w:p w14:paraId="5D098498" w14:textId="77777777"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S. Chenthara, K. Ahmed, and others have proposed </w:t>
      </w:r>
      <w:proofErr w:type="gramStart"/>
      <w:r w:rsidRPr="009400E0">
        <w:rPr>
          <w:rFonts w:ascii="Times New Roman" w:hAnsi="Times New Roman" w:cs="Times New Roman"/>
          <w:sz w:val="24"/>
          <w:szCs w:val="24"/>
        </w:rPr>
        <w:t>A</w:t>
      </w:r>
      <w:proofErr w:type="gramEnd"/>
      <w:r w:rsidRPr="009400E0">
        <w:rPr>
          <w:rFonts w:ascii="Times New Roman" w:hAnsi="Times New Roman" w:cs="Times New Roman"/>
          <w:sz w:val="24"/>
          <w:szCs w:val="24"/>
        </w:rPr>
        <w:t xml:space="preserve"> thorough and complete examination of security and privacy-preserving difficulties in e-health solutions reveals a variety of privacy-preserving ways for ensuring the privacy and security of electronic health records (EHRs) in the cloud. This study focuses on the research difficulties and directions in cyber security in order to provide a complete security model for EHR. We conducted a thorough search in IEEE, Science Direct, Google Scholar, PubMed, and ACM for articles on EHR approaches published between 2000 and 2018, and described them in terms of architectural types and assessment methodologies. We surveyed, examined, and evaluated multiple papers to identify the following tasks: 1) EHR security and privacy; 2) e-health data in the cloud security and privacy requirements; 3) EHR cloud architecture; and 4) various EHR cryptographic and non-cryptographic techniques. We also go over several critical challenges and the numerous prospects for advanced research in the field of EHR security and privacy. Because big data provides a wealth of information and expertise in e-Health applications, severe privacy and security issues necessitate rapid attention. Studies must concentrate on effective and comprehensive EHR security methods, as well as approaches for maintaining the integrity and confidentiality of patients' information. It makes it simple for all stakeholders, including healthcare providers, physicians, and patients, to create, save, and retrieve healthcare information, regardless of time or space constraints.</w:t>
      </w:r>
    </w:p>
    <w:p w14:paraId="513093DC" w14:textId="6252424E"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Cloud services provide enormous benefits in terms of cost-effective information storage, access, processing, and updating, as well as enhanced efficiency and effectiveness. Because the data is stored on a vast network of remote servers that are linked and maintained as a single ecosystem accessed from many places by multiple users, it is vulnerable to attack or compromise, posing a danger to privacy and security. Furthermore, the vast majority of medical data is very sensitive and absolutely secret; storing it on third-party servers exacerbates these risks. In general, a patient may have numerous healthcare providers, including primary care physicians, therapists, specialists, and insurance providers for medical, dental, vision, and other services. Given the vulnerability of health information in the public domain, there is an urgent need to develop a more secure, efficient, and effective mechanism for data sharing and access among stakeholders. Smart health care services are a huge boon to patients, physicians, and other healthcare providers nowadays. Because the bulk of data is housed in cloud servers, which are extremely vulnerable to attacks and breaches, there is an urgent need to protect them from unauthorised access. Existing smart health solutions offer some immunity but not a perfect system. In this setting, a big breakthrough in research to maintain patients' trust and credibility is critical for the widespread use and success of digital health care. This review focuses on a complete examination of present e-health cloud-based cryptographic and non-cryptographic procedures for securing privacy </w:t>
      </w:r>
      <w:r w:rsidRPr="009400E0">
        <w:rPr>
          <w:rFonts w:ascii="Times New Roman" w:hAnsi="Times New Roman" w:cs="Times New Roman"/>
          <w:sz w:val="24"/>
          <w:szCs w:val="24"/>
        </w:rPr>
        <w:lastRenderedPageBreak/>
        <w:t xml:space="preserve">elements in the cloud, as well as their weaknesses in the rapidly changing digital environment. Moreover, our work also provides and identifies key research areas with diverse aspects viz architecture, encryption techniques, access control mechanisms and has also identified some remarkable research issues and future research directions to bring deliberate action for ensuring </w:t>
      </w:r>
      <w:r w:rsidR="004574FB" w:rsidRPr="009400E0">
        <w:rPr>
          <w:rFonts w:ascii="Times New Roman" w:hAnsi="Times New Roman" w:cs="Times New Roman"/>
          <w:sz w:val="24"/>
          <w:szCs w:val="24"/>
        </w:rPr>
        <w:t>fool proof</w:t>
      </w:r>
      <w:r w:rsidRPr="009400E0">
        <w:rPr>
          <w:rFonts w:ascii="Times New Roman" w:hAnsi="Times New Roman" w:cs="Times New Roman"/>
          <w:sz w:val="24"/>
          <w:szCs w:val="24"/>
        </w:rPr>
        <w:t xml:space="preserve"> privacy in smart health solutions. The development of a holistic security system, as proposed by this work, can make health care data more safe and long-lasting.</w:t>
      </w:r>
    </w:p>
    <w:p w14:paraId="4FA53431" w14:textId="40C4607A" w:rsidR="00164570" w:rsidRPr="004574FB" w:rsidRDefault="004574FB" w:rsidP="004574FB">
      <w:pPr>
        <w:pStyle w:val="ListParagraph"/>
        <w:numPr>
          <w:ilvl w:val="0"/>
          <w:numId w:val="1"/>
        </w:numPr>
        <w:spacing w:before="240" w:after="240" w:line="240" w:lineRule="auto"/>
        <w:ind w:left="360"/>
        <w:jc w:val="both"/>
        <w:rPr>
          <w:rFonts w:ascii="Times New Roman" w:hAnsi="Times New Roman" w:cs="Times New Roman"/>
          <w:b/>
          <w:bCs/>
          <w:sz w:val="24"/>
          <w:szCs w:val="24"/>
        </w:rPr>
      </w:pPr>
      <w:r w:rsidRPr="004574FB">
        <w:rPr>
          <w:rFonts w:ascii="Times New Roman" w:hAnsi="Times New Roman" w:cs="Times New Roman"/>
          <w:b/>
          <w:bCs/>
          <w:sz w:val="24"/>
          <w:szCs w:val="24"/>
        </w:rPr>
        <w:t>Existing System</w:t>
      </w:r>
    </w:p>
    <w:p w14:paraId="3B2BD9A6" w14:textId="07DA0374"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The section gives a review of the literature on HI security concerns and techniques to protecting its secrecy in the cloud. MCC's potent security and privacy concerns and dangers have emerged as significant issues. MCC's consumers and businesses rely heavily on the services they supply. Numerous research attempts and solutions have been offered to solve privacy and security concerns.</w:t>
      </w:r>
      <w:r w:rsidR="004574FB">
        <w:rPr>
          <w:rFonts w:ascii="Times New Roman" w:hAnsi="Times New Roman" w:cs="Times New Roman"/>
          <w:sz w:val="24"/>
          <w:szCs w:val="24"/>
        </w:rPr>
        <w:t xml:space="preserve"> </w:t>
      </w:r>
      <w:r w:rsidRPr="009400E0">
        <w:rPr>
          <w:rFonts w:ascii="Times New Roman" w:hAnsi="Times New Roman" w:cs="Times New Roman"/>
          <w:sz w:val="24"/>
          <w:szCs w:val="24"/>
        </w:rPr>
        <w:t>Tele-monitoring has been used to remotely monitor the health of patients in faraway locations such as clinical centres and emergency clinics. It is now a powerful E-health service. The diagnosis, evaluation, and therapy of the patient are carried out via telecommunication technology. Access to Electronic Health Information (EHI) is required for doing diagnosis and therapy. Despite the growing popularity of EHI cloud-based maintenance and monitoring, there are a number of security issues to consider. Among these obstacles, an assault for information theft is a major one.</w:t>
      </w:r>
    </w:p>
    <w:p w14:paraId="1C49930B" w14:textId="06D40AC0" w:rsidR="00164570" w:rsidRPr="004574FB" w:rsidRDefault="004574FB" w:rsidP="004574FB">
      <w:pPr>
        <w:pStyle w:val="ListParagraph"/>
        <w:numPr>
          <w:ilvl w:val="0"/>
          <w:numId w:val="1"/>
        </w:numPr>
        <w:spacing w:before="240" w:after="240" w:line="240" w:lineRule="auto"/>
        <w:ind w:left="360"/>
        <w:jc w:val="both"/>
        <w:rPr>
          <w:rFonts w:ascii="Times New Roman" w:hAnsi="Times New Roman" w:cs="Times New Roman"/>
          <w:b/>
          <w:bCs/>
          <w:sz w:val="24"/>
          <w:szCs w:val="24"/>
        </w:rPr>
      </w:pPr>
      <w:r w:rsidRPr="004574FB">
        <w:rPr>
          <w:rFonts w:ascii="Times New Roman" w:hAnsi="Times New Roman" w:cs="Times New Roman"/>
          <w:b/>
          <w:bCs/>
          <w:sz w:val="24"/>
          <w:szCs w:val="24"/>
        </w:rPr>
        <w:t>Proposed Methodology</w:t>
      </w:r>
    </w:p>
    <w:p w14:paraId="1546769B" w14:textId="1E20D6E4" w:rsidR="004574FB" w:rsidRDefault="004574FB" w:rsidP="004574FB">
      <w:pPr>
        <w:spacing w:before="240" w:after="240" w:line="240" w:lineRule="auto"/>
        <w:jc w:val="center"/>
        <w:rPr>
          <w:rFonts w:ascii="Times New Roman" w:hAnsi="Times New Roman" w:cs="Times New Roman"/>
          <w:sz w:val="24"/>
          <w:szCs w:val="24"/>
        </w:rPr>
      </w:pPr>
      <w:r>
        <w:rPr>
          <w:noProof/>
          <w:lang w:eastAsia="en-IN"/>
        </w:rPr>
        <w:drawing>
          <wp:inline distT="0" distB="0" distL="0" distR="0" wp14:anchorId="6CE0B900" wp14:editId="26847385">
            <wp:extent cx="2694592" cy="288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2694592" cy="2880000"/>
                    </a:xfrm>
                    <a:prstGeom prst="rect">
                      <a:avLst/>
                    </a:prstGeom>
                  </pic:spPr>
                </pic:pic>
              </a:graphicData>
            </a:graphic>
          </wp:inline>
        </w:drawing>
      </w:r>
    </w:p>
    <w:p w14:paraId="5EA272B7" w14:textId="451F4851" w:rsidR="00C43B5E" w:rsidRPr="009400E0" w:rsidRDefault="00164570" w:rsidP="004574FB">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The suggested framework is the Modular Encryption Standard (MES). The need for obtaining HI is managed by IDN and CLF depiction (according to the degree of secrecy of HI). The identifiable evidence (recognising the criticality and affectability of HI) would be carried out here. The MCC customer's highlighted needs are used to determine the IDN of Health data. It typically has two general characterizations, with sub-groupings ensuing. Open/public HI and secret HI (with high degree security). This section provides an overview of the intended work. The actions that should be taken when using MES to protect the HI confidentiality at MCC. Some of these six processes are executed at the MCC client side, while the rest of the classification assuring methods are performed at the go-between cloud (i.e., Crypto-cloud) </w:t>
      </w:r>
      <w:r w:rsidR="004574FB" w:rsidRPr="009400E0">
        <w:rPr>
          <w:rFonts w:ascii="Times New Roman" w:hAnsi="Times New Roman" w:cs="Times New Roman"/>
          <w:sz w:val="24"/>
          <w:szCs w:val="24"/>
        </w:rPr>
        <w:lastRenderedPageBreak/>
        <w:t>finally</w:t>
      </w:r>
      <w:r w:rsidRPr="009400E0">
        <w:rPr>
          <w:rFonts w:ascii="Times New Roman" w:hAnsi="Times New Roman" w:cs="Times New Roman"/>
          <w:sz w:val="24"/>
          <w:szCs w:val="24"/>
        </w:rPr>
        <w:t>, the data is stored in many clouds. In the proposed mes the CP ABE is employed as the carried out computation</w:t>
      </w:r>
      <w:r w:rsidR="004574FB">
        <w:rPr>
          <w:rFonts w:ascii="Times New Roman" w:hAnsi="Times New Roman" w:cs="Times New Roman"/>
          <w:sz w:val="24"/>
          <w:szCs w:val="24"/>
        </w:rPr>
        <w:t xml:space="preserve">. </w:t>
      </w:r>
      <w:r w:rsidRPr="009400E0">
        <w:rPr>
          <w:rFonts w:ascii="Times New Roman" w:hAnsi="Times New Roman" w:cs="Times New Roman"/>
          <w:sz w:val="24"/>
          <w:szCs w:val="24"/>
        </w:rPr>
        <w:t xml:space="preserve">These measures are critical for securing HI against various forms of cloud attacks, including as insider and pariah attacks. </w:t>
      </w:r>
      <w:r w:rsidR="004574FB" w:rsidRPr="009400E0">
        <w:rPr>
          <w:rFonts w:ascii="Times New Roman" w:hAnsi="Times New Roman" w:cs="Times New Roman"/>
          <w:sz w:val="24"/>
          <w:szCs w:val="24"/>
        </w:rPr>
        <w:t>In</w:t>
      </w:r>
      <w:r w:rsidRPr="009400E0">
        <w:rPr>
          <w:rFonts w:ascii="Times New Roman" w:hAnsi="Times New Roman" w:cs="Times New Roman"/>
          <w:sz w:val="24"/>
          <w:szCs w:val="24"/>
        </w:rPr>
        <w:t xml:space="preserve"> view of the sort of data stashed away. The main decision is based on HI recognised evidence and categorization. Currently, the </w:t>
      </w:r>
      <w:r w:rsidR="00C43B5E" w:rsidRPr="009400E0">
        <w:rPr>
          <w:rFonts w:ascii="Times New Roman" w:hAnsi="Times New Roman" w:cs="Times New Roman"/>
          <w:sz w:val="24"/>
          <w:szCs w:val="24"/>
        </w:rPr>
        <w:t>following module would (sort of) encrypt the wellness record utilising the project worker/extender plot. The recognition of 56-bit plaintext and expansion to 64-digit (i.e., light encryption) would be completed here. Following completion of the project</w:t>
      </w:r>
      <w:r w:rsidR="004574FB">
        <w:rPr>
          <w:rFonts w:ascii="Times New Roman" w:hAnsi="Times New Roman" w:cs="Times New Roman"/>
          <w:sz w:val="24"/>
          <w:szCs w:val="24"/>
        </w:rPr>
        <w:t xml:space="preserve">. </w:t>
      </w:r>
      <w:r w:rsidR="00C43B5E" w:rsidRPr="009400E0">
        <w:rPr>
          <w:rFonts w:ascii="Times New Roman" w:hAnsi="Times New Roman" w:cs="Times New Roman"/>
          <w:sz w:val="24"/>
          <w:szCs w:val="24"/>
        </w:rPr>
        <w:t>The worker/extender plot is sent to the arbiter cloud, also known as the crypto-cloud. As a result, data is not given to the CSP with no assurances (i.e., in authentic plaintext structure anyway rather the drawn out variant)</w:t>
      </w:r>
    </w:p>
    <w:p w14:paraId="03ABF800" w14:textId="24B7B593" w:rsidR="00AD2BFB" w:rsidRPr="00AD2BFB" w:rsidRDefault="00AD2BFB" w:rsidP="009400E0">
      <w:pPr>
        <w:spacing w:before="240" w:after="240" w:line="240" w:lineRule="auto"/>
        <w:jc w:val="both"/>
        <w:rPr>
          <w:rFonts w:ascii="Times New Roman" w:hAnsi="Times New Roman" w:cs="Times New Roman"/>
          <w:b/>
          <w:i/>
          <w:iCs/>
          <w:sz w:val="24"/>
          <w:szCs w:val="24"/>
        </w:rPr>
      </w:pPr>
      <w:r w:rsidRPr="00AD2BFB">
        <w:rPr>
          <w:rFonts w:ascii="Times New Roman" w:hAnsi="Times New Roman" w:cs="Times New Roman"/>
          <w:b/>
          <w:i/>
          <w:iCs/>
          <w:sz w:val="24"/>
          <w:szCs w:val="24"/>
        </w:rPr>
        <w:t>4.1 Memory Utilization</w:t>
      </w:r>
    </w:p>
    <w:p w14:paraId="6D536097" w14:textId="21C71010"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The registered proprietor can add the record in accordance with the total length permitted at the time of registration. Memory consumption is the average utilisation computed from the proportion of available memory in use at any given time.</w:t>
      </w:r>
    </w:p>
    <w:p w14:paraId="32AD6AA8" w14:textId="727D9DDD" w:rsidR="00164570" w:rsidRPr="00AD2BFB" w:rsidRDefault="00164570" w:rsidP="009400E0">
      <w:pPr>
        <w:spacing w:before="240" w:after="240" w:line="240" w:lineRule="auto"/>
        <w:jc w:val="both"/>
        <w:rPr>
          <w:rFonts w:ascii="Times New Roman" w:hAnsi="Times New Roman" w:cs="Times New Roman"/>
          <w:b/>
          <w:i/>
          <w:iCs/>
          <w:sz w:val="24"/>
          <w:szCs w:val="24"/>
        </w:rPr>
      </w:pPr>
      <w:r w:rsidRPr="00AD2BFB">
        <w:rPr>
          <w:rFonts w:ascii="Times New Roman" w:hAnsi="Times New Roman" w:cs="Times New Roman"/>
          <w:b/>
          <w:i/>
          <w:iCs/>
          <w:sz w:val="24"/>
          <w:szCs w:val="24"/>
        </w:rPr>
        <w:t>4.2</w:t>
      </w:r>
      <w:r w:rsidR="00AD2BFB" w:rsidRPr="00AD2BFB">
        <w:rPr>
          <w:rFonts w:ascii="Times New Roman" w:hAnsi="Times New Roman" w:cs="Times New Roman"/>
          <w:b/>
          <w:i/>
          <w:iCs/>
          <w:sz w:val="24"/>
          <w:szCs w:val="24"/>
        </w:rPr>
        <w:t xml:space="preserve"> Group Member Registration and Login</w:t>
      </w:r>
    </w:p>
    <w:p w14:paraId="41E174CA" w14:textId="77777777"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The principal user enters his login, password, and selects any particular organisation identityentification before signing up with Data Cloud Server in this module. Furthermore, while a disagreement happens, the selected organisation supervisor can monitor the identity of the signature's creator, which is referred to as traceability.</w:t>
      </w:r>
    </w:p>
    <w:p w14:paraId="014A4759" w14:textId="1A483B8C" w:rsidR="00164570" w:rsidRPr="00AD2BFB" w:rsidRDefault="00164570" w:rsidP="009400E0">
      <w:pPr>
        <w:spacing w:before="240" w:after="240" w:line="240" w:lineRule="auto"/>
        <w:jc w:val="both"/>
        <w:rPr>
          <w:rFonts w:ascii="Times New Roman" w:hAnsi="Times New Roman" w:cs="Times New Roman"/>
          <w:b/>
          <w:i/>
          <w:iCs/>
          <w:sz w:val="24"/>
          <w:szCs w:val="24"/>
        </w:rPr>
      </w:pPr>
      <w:r w:rsidRPr="00AD2BFB">
        <w:rPr>
          <w:rFonts w:ascii="Times New Roman" w:hAnsi="Times New Roman" w:cs="Times New Roman"/>
          <w:b/>
          <w:i/>
          <w:iCs/>
          <w:sz w:val="24"/>
          <w:szCs w:val="24"/>
        </w:rPr>
        <w:t>4.3</w:t>
      </w:r>
      <w:r w:rsidR="00AD2BFB" w:rsidRPr="00AD2BFB">
        <w:rPr>
          <w:rFonts w:ascii="Times New Roman" w:hAnsi="Times New Roman" w:cs="Times New Roman"/>
          <w:b/>
          <w:i/>
          <w:iCs/>
          <w:sz w:val="24"/>
          <w:szCs w:val="24"/>
        </w:rPr>
        <w:t xml:space="preserve"> Key Variances Based Analysis</w:t>
      </w:r>
    </w:p>
    <w:p w14:paraId="199FCC45" w14:textId="77777777" w:rsidR="00164570" w:rsidRPr="009400E0" w:rsidRDefault="00164570" w:rsidP="00AD2BFB">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In this module, the forms of keys (in accordance with person-specific requirements for achieving a specific level of security) or key versions of CP ABE are discussed. As a result, it is possible to conclude that MES has the best stage of key variations.</w:t>
      </w:r>
    </w:p>
    <w:p w14:paraId="226C299E" w14:textId="5ED29038" w:rsidR="00164570" w:rsidRPr="00AD2BFB" w:rsidRDefault="00164570" w:rsidP="009400E0">
      <w:pPr>
        <w:spacing w:before="240" w:after="240" w:line="240" w:lineRule="auto"/>
        <w:jc w:val="both"/>
        <w:rPr>
          <w:rFonts w:ascii="Times New Roman" w:hAnsi="Times New Roman" w:cs="Times New Roman"/>
          <w:b/>
          <w:bCs/>
          <w:i/>
          <w:iCs/>
          <w:sz w:val="24"/>
          <w:szCs w:val="24"/>
          <w:lang w:val="en-US"/>
        </w:rPr>
      </w:pPr>
      <w:r w:rsidRPr="00AD2BFB">
        <w:rPr>
          <w:rFonts w:ascii="Times New Roman" w:hAnsi="Times New Roman" w:cs="Times New Roman"/>
          <w:b/>
          <w:bCs/>
          <w:i/>
          <w:iCs/>
          <w:sz w:val="24"/>
          <w:szCs w:val="24"/>
          <w:lang w:val="en-US"/>
        </w:rPr>
        <w:t>4.4</w:t>
      </w:r>
      <w:r w:rsidR="00AD2BFB" w:rsidRPr="00AD2BFB">
        <w:rPr>
          <w:rFonts w:ascii="Times New Roman" w:hAnsi="Times New Roman" w:cs="Times New Roman"/>
          <w:b/>
          <w:bCs/>
          <w:i/>
          <w:iCs/>
          <w:sz w:val="24"/>
          <w:szCs w:val="24"/>
          <w:lang w:val="en-US"/>
        </w:rPr>
        <w:t xml:space="preserve"> Batch Level Sign Based Key Generation</w:t>
      </w:r>
    </w:p>
    <w:p w14:paraId="2A855A5E" w14:textId="7431A9BF" w:rsidR="00164570" w:rsidRPr="009400E0" w:rsidRDefault="00164570" w:rsidP="009400E0">
      <w:pPr>
        <w:spacing w:before="240" w:after="240" w:line="240" w:lineRule="auto"/>
        <w:jc w:val="both"/>
        <w:rPr>
          <w:rFonts w:ascii="Times New Roman" w:hAnsi="Times New Roman" w:cs="Times New Roman"/>
          <w:bCs/>
          <w:sz w:val="24"/>
          <w:szCs w:val="24"/>
          <w:lang w:val="en-US"/>
        </w:rPr>
      </w:pPr>
      <w:r w:rsidRPr="009400E0">
        <w:rPr>
          <w:rFonts w:ascii="Times New Roman" w:hAnsi="Times New Roman" w:cs="Times New Roman"/>
          <w:bCs/>
          <w:sz w:val="24"/>
          <w:szCs w:val="24"/>
          <w:lang w:val="en-US"/>
        </w:rPr>
        <w:t xml:space="preserve">The facts proprietor will </w:t>
      </w:r>
      <w:r w:rsidR="00AD2BFB" w:rsidRPr="009400E0">
        <w:rPr>
          <w:rFonts w:ascii="Times New Roman" w:hAnsi="Times New Roman" w:cs="Times New Roman"/>
          <w:bCs/>
          <w:sz w:val="24"/>
          <w:szCs w:val="24"/>
          <w:lang w:val="en-US"/>
        </w:rPr>
        <w:t>organize</w:t>
      </w:r>
      <w:r w:rsidRPr="009400E0">
        <w:rPr>
          <w:rFonts w:ascii="Times New Roman" w:hAnsi="Times New Roman" w:cs="Times New Roman"/>
          <w:bCs/>
          <w:sz w:val="24"/>
          <w:szCs w:val="24"/>
          <w:lang w:val="en-US"/>
        </w:rPr>
        <w:t xml:space="preserve"> the essential conditions in this module. If the facts proprietor's conditions matched, the person who wishes to receive the information may be able to obtain the facts best. Admission may be refused if the circumstances are incompatible.</w:t>
      </w:r>
    </w:p>
    <w:p w14:paraId="58E8A0AD" w14:textId="7E6195CA" w:rsidR="00164570" w:rsidRPr="00AD2BFB" w:rsidRDefault="00164570" w:rsidP="009400E0">
      <w:pPr>
        <w:spacing w:before="240" w:after="240" w:line="240" w:lineRule="auto"/>
        <w:jc w:val="both"/>
        <w:rPr>
          <w:rFonts w:ascii="Times New Roman" w:hAnsi="Times New Roman" w:cs="Times New Roman"/>
          <w:i/>
          <w:iCs/>
          <w:sz w:val="24"/>
          <w:szCs w:val="24"/>
        </w:rPr>
      </w:pPr>
      <w:r w:rsidRPr="00AD2BFB">
        <w:rPr>
          <w:rFonts w:ascii="Times New Roman" w:hAnsi="Times New Roman" w:cs="Times New Roman"/>
          <w:b/>
          <w:bCs/>
          <w:i/>
          <w:iCs/>
          <w:sz w:val="24"/>
          <w:szCs w:val="24"/>
        </w:rPr>
        <w:t>4.</w:t>
      </w:r>
      <w:r w:rsidR="00AD2BFB" w:rsidRPr="00AD2BFB">
        <w:rPr>
          <w:rFonts w:ascii="Times New Roman" w:hAnsi="Times New Roman" w:cs="Times New Roman"/>
          <w:b/>
          <w:bCs/>
          <w:i/>
          <w:iCs/>
          <w:sz w:val="24"/>
          <w:szCs w:val="24"/>
        </w:rPr>
        <w:t xml:space="preserve">5 </w:t>
      </w:r>
      <w:r w:rsidR="00AD2BFB">
        <w:rPr>
          <w:rFonts w:ascii="Times New Roman" w:hAnsi="Times New Roman" w:cs="Times New Roman"/>
          <w:b/>
          <w:bCs/>
          <w:i/>
          <w:iCs/>
          <w:sz w:val="24"/>
          <w:szCs w:val="24"/>
        </w:rPr>
        <w:t>K</w:t>
      </w:r>
      <w:r w:rsidR="00AD2BFB" w:rsidRPr="00AD2BFB">
        <w:rPr>
          <w:rFonts w:ascii="Times New Roman" w:hAnsi="Times New Roman" w:cs="Times New Roman"/>
          <w:b/>
          <w:bCs/>
          <w:i/>
          <w:iCs/>
          <w:sz w:val="24"/>
          <w:szCs w:val="24"/>
        </w:rPr>
        <w:t>ey-Data Colligation-Rate for Single Round</w:t>
      </w:r>
      <w:r w:rsidR="00AD2BFB" w:rsidRPr="00AD2BFB">
        <w:rPr>
          <w:rFonts w:ascii="Times New Roman" w:hAnsi="Times New Roman" w:cs="Times New Roman"/>
          <w:i/>
          <w:iCs/>
          <w:sz w:val="24"/>
          <w:szCs w:val="24"/>
        </w:rPr>
        <w:t xml:space="preserve"> </w:t>
      </w:r>
    </w:p>
    <w:p w14:paraId="6F68EAD8" w14:textId="56569EA3"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Except for the Key whitening (KW) phase, each key modifies the data twice for each cycle in this module. Aside from KW, it is eighteen times key subsuming with information rather than nine times (for nine rounds), because key subtraction and key addition are the key subsuming measures. </w:t>
      </w:r>
      <w:r w:rsidR="00AD2BFB" w:rsidRPr="009400E0">
        <w:rPr>
          <w:rFonts w:ascii="Times New Roman" w:hAnsi="Times New Roman" w:cs="Times New Roman"/>
          <w:sz w:val="24"/>
          <w:szCs w:val="24"/>
        </w:rPr>
        <w:t>Expounds</w:t>
      </w:r>
      <w:r w:rsidRPr="009400E0">
        <w:rPr>
          <w:rFonts w:ascii="Times New Roman" w:hAnsi="Times New Roman" w:cs="Times New Roman"/>
          <w:sz w:val="24"/>
          <w:szCs w:val="24"/>
        </w:rPr>
        <w:t xml:space="preserve"> on the relative research of RC5, RC6, Blowfish, IDEA, AES, DES, 3DES, and MES from the single round key subsuming point of view, where MES conducts the transformation twice in each round when compared.</w:t>
      </w:r>
    </w:p>
    <w:p w14:paraId="27064879" w14:textId="5B3E858F" w:rsidR="00164570" w:rsidRPr="00AD2BFB" w:rsidRDefault="00AD2BFB" w:rsidP="00AD2BFB">
      <w:pPr>
        <w:pStyle w:val="ListParagraph"/>
        <w:numPr>
          <w:ilvl w:val="0"/>
          <w:numId w:val="1"/>
        </w:numPr>
        <w:spacing w:before="240" w:after="240" w:line="240" w:lineRule="auto"/>
        <w:ind w:left="360"/>
        <w:jc w:val="both"/>
        <w:rPr>
          <w:rFonts w:ascii="Times New Roman" w:hAnsi="Times New Roman" w:cs="Times New Roman"/>
          <w:b/>
          <w:bCs/>
          <w:sz w:val="24"/>
          <w:szCs w:val="24"/>
        </w:rPr>
      </w:pPr>
      <w:r w:rsidRPr="00AD2BFB">
        <w:rPr>
          <w:rFonts w:ascii="Times New Roman" w:hAnsi="Times New Roman" w:cs="Times New Roman"/>
          <w:b/>
          <w:bCs/>
          <w:sz w:val="24"/>
          <w:szCs w:val="24"/>
        </w:rPr>
        <w:t xml:space="preserve">Experimental Setup </w:t>
      </w:r>
    </w:p>
    <w:p w14:paraId="371701EE" w14:textId="77777777" w:rsidR="00164570" w:rsidRPr="009400E0" w:rsidRDefault="00164570" w:rsidP="00AD2BFB">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This chapter provides the MES examination from several perspectives in the MCC climate. The preceding relevant details were used to perform MES in the cloud. This section displays the findings from our presentation research of our planned work. We examined the display inspection elements of MES solely and in a manner comparable to other standard enciphering </w:t>
      </w:r>
      <w:r w:rsidRPr="009400E0">
        <w:rPr>
          <w:rFonts w:ascii="Times New Roman" w:hAnsi="Times New Roman" w:cs="Times New Roman"/>
          <w:sz w:val="24"/>
          <w:szCs w:val="24"/>
        </w:rPr>
        <w:lastRenderedPageBreak/>
        <w:t>block figures. The natural setup for the planned conspiracy execution research is shown in Table 8. The MES space complexity is O (n). The planning can influence these consequences.</w:t>
      </w:r>
    </w:p>
    <w:tbl>
      <w:tblPr>
        <w:tblStyle w:val="TableGrid"/>
        <w:tblW w:w="0" w:type="auto"/>
        <w:jc w:val="center"/>
        <w:tblInd w:w="0" w:type="dxa"/>
        <w:tblLook w:val="04A0" w:firstRow="1" w:lastRow="0" w:firstColumn="1" w:lastColumn="0" w:noHBand="0" w:noVBand="1"/>
      </w:tblPr>
      <w:tblGrid>
        <w:gridCol w:w="2123"/>
        <w:gridCol w:w="1981"/>
      </w:tblGrid>
      <w:tr w:rsidR="00164570" w:rsidRPr="009400E0" w14:paraId="3BFEB2EF" w14:textId="77777777" w:rsidTr="00AD2BFB">
        <w:trPr>
          <w:trHeight w:val="231"/>
          <w:jc w:val="center"/>
        </w:trPr>
        <w:tc>
          <w:tcPr>
            <w:tcW w:w="2123" w:type="dxa"/>
            <w:tcBorders>
              <w:top w:val="single" w:sz="4" w:space="0" w:color="auto"/>
              <w:left w:val="single" w:sz="4" w:space="0" w:color="auto"/>
              <w:bottom w:val="single" w:sz="4" w:space="0" w:color="auto"/>
              <w:right w:val="single" w:sz="4" w:space="0" w:color="auto"/>
            </w:tcBorders>
            <w:noWrap/>
            <w:hideMark/>
          </w:tcPr>
          <w:p w14:paraId="08B1D53D" w14:textId="7354A234" w:rsidR="00164570" w:rsidRPr="009400E0" w:rsidRDefault="00AD2BFB" w:rsidP="00AD2BFB">
            <w:pPr>
              <w:ind w:firstLine="720"/>
              <w:jc w:val="both"/>
              <w:rPr>
                <w:rFonts w:ascii="Times New Roman" w:hAnsi="Times New Roman" w:cs="Times New Roman"/>
                <w:b/>
                <w:sz w:val="24"/>
                <w:szCs w:val="24"/>
              </w:rPr>
            </w:pPr>
            <w:r w:rsidRPr="009400E0">
              <w:rPr>
                <w:rFonts w:ascii="Times New Roman" w:hAnsi="Times New Roman" w:cs="Times New Roman"/>
                <w:b/>
                <w:sz w:val="24"/>
                <w:szCs w:val="24"/>
              </w:rPr>
              <w:t>Algorithm</w:t>
            </w:r>
          </w:p>
        </w:tc>
        <w:tc>
          <w:tcPr>
            <w:tcW w:w="1981" w:type="dxa"/>
            <w:tcBorders>
              <w:top w:val="single" w:sz="4" w:space="0" w:color="auto"/>
              <w:left w:val="single" w:sz="4" w:space="0" w:color="auto"/>
              <w:bottom w:val="single" w:sz="4" w:space="0" w:color="auto"/>
              <w:right w:val="single" w:sz="4" w:space="0" w:color="auto"/>
            </w:tcBorders>
            <w:noWrap/>
            <w:hideMark/>
          </w:tcPr>
          <w:p w14:paraId="294E4D78" w14:textId="6E96BDD8" w:rsidR="00164570" w:rsidRPr="009400E0" w:rsidRDefault="00AD2BFB" w:rsidP="00AD2BFB">
            <w:pPr>
              <w:ind w:firstLine="720"/>
              <w:jc w:val="both"/>
              <w:rPr>
                <w:rFonts w:ascii="Times New Roman" w:hAnsi="Times New Roman" w:cs="Times New Roman"/>
                <w:b/>
                <w:sz w:val="24"/>
                <w:szCs w:val="24"/>
              </w:rPr>
            </w:pPr>
            <w:r w:rsidRPr="009400E0">
              <w:rPr>
                <w:rFonts w:ascii="Times New Roman" w:hAnsi="Times New Roman" w:cs="Times New Roman"/>
                <w:b/>
                <w:sz w:val="24"/>
                <w:szCs w:val="24"/>
              </w:rPr>
              <w:t>Efficiency</w:t>
            </w:r>
          </w:p>
        </w:tc>
      </w:tr>
      <w:tr w:rsidR="00164570" w:rsidRPr="009400E0" w14:paraId="3284015B" w14:textId="77777777" w:rsidTr="00AD2BFB">
        <w:trPr>
          <w:trHeight w:val="231"/>
          <w:jc w:val="center"/>
        </w:trPr>
        <w:tc>
          <w:tcPr>
            <w:tcW w:w="2123" w:type="dxa"/>
            <w:tcBorders>
              <w:top w:val="single" w:sz="4" w:space="0" w:color="auto"/>
              <w:left w:val="single" w:sz="4" w:space="0" w:color="auto"/>
              <w:bottom w:val="single" w:sz="4" w:space="0" w:color="auto"/>
              <w:right w:val="single" w:sz="4" w:space="0" w:color="auto"/>
            </w:tcBorders>
            <w:noWrap/>
            <w:hideMark/>
          </w:tcPr>
          <w:p w14:paraId="35235976" w14:textId="37B997FD" w:rsidR="00164570" w:rsidRPr="00AD2BFB" w:rsidRDefault="00AD2BFB" w:rsidP="00AD2BFB">
            <w:pPr>
              <w:ind w:firstLine="720"/>
              <w:jc w:val="both"/>
              <w:rPr>
                <w:rFonts w:ascii="Times New Roman" w:hAnsi="Times New Roman" w:cs="Times New Roman"/>
                <w:bCs/>
                <w:sz w:val="24"/>
                <w:szCs w:val="24"/>
              </w:rPr>
            </w:pPr>
            <w:r w:rsidRPr="00AD2BFB">
              <w:rPr>
                <w:rFonts w:ascii="Times New Roman" w:hAnsi="Times New Roman" w:cs="Times New Roman"/>
                <w:bCs/>
                <w:sz w:val="24"/>
                <w:szCs w:val="24"/>
              </w:rPr>
              <w:t>MCC</w:t>
            </w:r>
          </w:p>
        </w:tc>
        <w:tc>
          <w:tcPr>
            <w:tcW w:w="1981" w:type="dxa"/>
            <w:tcBorders>
              <w:top w:val="single" w:sz="4" w:space="0" w:color="auto"/>
              <w:left w:val="single" w:sz="4" w:space="0" w:color="auto"/>
              <w:bottom w:val="single" w:sz="4" w:space="0" w:color="auto"/>
              <w:right w:val="single" w:sz="4" w:space="0" w:color="auto"/>
            </w:tcBorders>
            <w:noWrap/>
            <w:hideMark/>
          </w:tcPr>
          <w:p w14:paraId="282BC728" w14:textId="77777777" w:rsidR="00164570" w:rsidRPr="00AD2BFB" w:rsidRDefault="00164570" w:rsidP="00AD2BFB">
            <w:pPr>
              <w:ind w:firstLine="720"/>
              <w:jc w:val="both"/>
              <w:rPr>
                <w:rFonts w:ascii="Times New Roman" w:hAnsi="Times New Roman" w:cs="Times New Roman"/>
                <w:bCs/>
                <w:sz w:val="24"/>
                <w:szCs w:val="24"/>
              </w:rPr>
            </w:pPr>
            <w:r w:rsidRPr="00AD2BFB">
              <w:rPr>
                <w:rFonts w:ascii="Times New Roman" w:hAnsi="Times New Roman" w:cs="Times New Roman"/>
                <w:bCs/>
                <w:sz w:val="24"/>
                <w:szCs w:val="24"/>
              </w:rPr>
              <w:t>95</w:t>
            </w:r>
          </w:p>
        </w:tc>
      </w:tr>
      <w:tr w:rsidR="00164570" w:rsidRPr="009400E0" w14:paraId="505AE866" w14:textId="77777777" w:rsidTr="00AD2BFB">
        <w:trPr>
          <w:trHeight w:val="231"/>
          <w:jc w:val="center"/>
        </w:trPr>
        <w:tc>
          <w:tcPr>
            <w:tcW w:w="2123" w:type="dxa"/>
            <w:tcBorders>
              <w:top w:val="single" w:sz="4" w:space="0" w:color="auto"/>
              <w:left w:val="single" w:sz="4" w:space="0" w:color="auto"/>
              <w:bottom w:val="single" w:sz="4" w:space="0" w:color="auto"/>
              <w:right w:val="single" w:sz="4" w:space="0" w:color="auto"/>
            </w:tcBorders>
            <w:noWrap/>
            <w:hideMark/>
          </w:tcPr>
          <w:p w14:paraId="0D34BFE7" w14:textId="64BA2CD1" w:rsidR="00164570" w:rsidRPr="00AD2BFB" w:rsidRDefault="00AD2BFB" w:rsidP="00AD2BFB">
            <w:pPr>
              <w:ind w:firstLine="720"/>
              <w:jc w:val="both"/>
              <w:rPr>
                <w:rFonts w:ascii="Times New Roman" w:hAnsi="Times New Roman" w:cs="Times New Roman"/>
                <w:bCs/>
                <w:sz w:val="24"/>
                <w:szCs w:val="24"/>
              </w:rPr>
            </w:pPr>
            <w:r w:rsidRPr="00AD2BFB">
              <w:rPr>
                <w:rFonts w:ascii="Times New Roman" w:hAnsi="Times New Roman" w:cs="Times New Roman"/>
                <w:bCs/>
                <w:sz w:val="24"/>
                <w:szCs w:val="24"/>
              </w:rPr>
              <w:t>Existing</w:t>
            </w:r>
          </w:p>
        </w:tc>
        <w:tc>
          <w:tcPr>
            <w:tcW w:w="1981" w:type="dxa"/>
            <w:tcBorders>
              <w:top w:val="single" w:sz="4" w:space="0" w:color="auto"/>
              <w:left w:val="single" w:sz="4" w:space="0" w:color="auto"/>
              <w:bottom w:val="single" w:sz="4" w:space="0" w:color="auto"/>
              <w:right w:val="single" w:sz="4" w:space="0" w:color="auto"/>
            </w:tcBorders>
            <w:noWrap/>
            <w:hideMark/>
          </w:tcPr>
          <w:p w14:paraId="3BB2AB1A" w14:textId="77777777" w:rsidR="00164570" w:rsidRPr="00AD2BFB" w:rsidRDefault="00164570" w:rsidP="00AD2BFB">
            <w:pPr>
              <w:ind w:firstLine="720"/>
              <w:jc w:val="both"/>
              <w:rPr>
                <w:rFonts w:ascii="Times New Roman" w:hAnsi="Times New Roman" w:cs="Times New Roman"/>
                <w:bCs/>
                <w:sz w:val="24"/>
                <w:szCs w:val="24"/>
              </w:rPr>
            </w:pPr>
            <w:r w:rsidRPr="00AD2BFB">
              <w:rPr>
                <w:rFonts w:ascii="Times New Roman" w:hAnsi="Times New Roman" w:cs="Times New Roman"/>
                <w:bCs/>
                <w:sz w:val="24"/>
                <w:szCs w:val="24"/>
              </w:rPr>
              <w:t>87</w:t>
            </w:r>
          </w:p>
        </w:tc>
      </w:tr>
    </w:tbl>
    <w:p w14:paraId="6FE1D06D" w14:textId="77777777" w:rsidR="00164570" w:rsidRPr="009400E0" w:rsidRDefault="00164570" w:rsidP="00AD2BFB">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It is assumed that MES has preferred execution over other commonly used calculations in terms of low processor use rate, less memory usage, the most extensive level of key changes, and the most elevated information colligation rate, and that this low memory and processor use makes a better choice for cell phones (i.e., energy and asset compelled gadgets). Because of the other evident subjective security ensuring procedures revealed, the projected strategy can yield acceptable results in the MC context.</w:t>
      </w:r>
    </w:p>
    <w:p w14:paraId="4505E666" w14:textId="00D3D8C8" w:rsidR="00164570" w:rsidRPr="009400E0" w:rsidRDefault="00AD2BFB" w:rsidP="00AD2BFB">
      <w:pPr>
        <w:spacing w:before="240" w:after="240" w:line="240" w:lineRule="auto"/>
        <w:jc w:val="center"/>
        <w:rPr>
          <w:rFonts w:ascii="Times New Roman" w:hAnsi="Times New Roman" w:cs="Times New Roman"/>
          <w:sz w:val="24"/>
          <w:szCs w:val="24"/>
        </w:rPr>
      </w:pPr>
      <w:r>
        <w:rPr>
          <w:noProof/>
          <w:lang w:eastAsia="en-IN"/>
        </w:rPr>
        <w:drawing>
          <wp:inline distT="0" distB="0" distL="0" distR="0" wp14:anchorId="5A3012AC" wp14:editId="16A14D3D">
            <wp:extent cx="3529412"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29412" cy="2160000"/>
                    </a:xfrm>
                    <a:prstGeom prst="rect">
                      <a:avLst/>
                    </a:prstGeom>
                  </pic:spPr>
                </pic:pic>
              </a:graphicData>
            </a:graphic>
          </wp:inline>
        </w:drawing>
      </w:r>
    </w:p>
    <w:p w14:paraId="0E64BA30" w14:textId="291CB5C6" w:rsidR="00164570" w:rsidRPr="00AD2BFB" w:rsidRDefault="00AD2BFB" w:rsidP="00AD2BFB">
      <w:pPr>
        <w:pStyle w:val="ListParagraph"/>
        <w:numPr>
          <w:ilvl w:val="0"/>
          <w:numId w:val="1"/>
        </w:numPr>
        <w:spacing w:before="240" w:after="240" w:line="240" w:lineRule="auto"/>
        <w:ind w:left="360"/>
        <w:jc w:val="both"/>
        <w:rPr>
          <w:rFonts w:ascii="Times New Roman" w:hAnsi="Times New Roman" w:cs="Times New Roman"/>
          <w:b/>
          <w:sz w:val="24"/>
          <w:szCs w:val="24"/>
        </w:rPr>
      </w:pPr>
      <w:r w:rsidRPr="00AD2BFB">
        <w:rPr>
          <w:rFonts w:ascii="Times New Roman" w:hAnsi="Times New Roman" w:cs="Times New Roman"/>
          <w:b/>
          <w:sz w:val="24"/>
          <w:szCs w:val="24"/>
        </w:rPr>
        <w:t>Conclusion</w:t>
      </w:r>
      <w:r>
        <w:rPr>
          <w:rFonts w:ascii="Times New Roman" w:hAnsi="Times New Roman" w:cs="Times New Roman"/>
          <w:b/>
          <w:sz w:val="24"/>
          <w:szCs w:val="24"/>
        </w:rPr>
        <w:t>s</w:t>
      </w:r>
    </w:p>
    <w:p w14:paraId="5772CC1E" w14:textId="659AF8E0" w:rsidR="00164570" w:rsidRPr="009400E0" w:rsidRDefault="00164570" w:rsidP="009400E0">
      <w:pPr>
        <w:spacing w:before="240" w:after="240" w:line="240" w:lineRule="auto"/>
        <w:jc w:val="both"/>
        <w:rPr>
          <w:rFonts w:ascii="Times New Roman" w:hAnsi="Times New Roman" w:cs="Times New Roman"/>
          <w:sz w:val="24"/>
          <w:szCs w:val="24"/>
        </w:rPr>
      </w:pPr>
      <w:r w:rsidRPr="009400E0">
        <w:rPr>
          <w:rFonts w:ascii="Times New Roman" w:hAnsi="Times New Roman" w:cs="Times New Roman"/>
          <w:sz w:val="24"/>
          <w:szCs w:val="24"/>
        </w:rPr>
        <w:t xml:space="preserve">Despite the upcoming arrangements offered by MCC in Health record checking, several hurdles limit MCC's important capabilities. Among these roadblocks, security and protection are critical impediments to the use of MCC in medical services. This is an outstanding exploratory hole. Similarly, this investigation employs a layered, isolated, information nature-driven cryptography technique, such as MES, which employs secure HI sharing and capacity instruments. The comparative results reveal that this strategy outperforms other commonly used strategies (based on various execution parameters) in the MCC environment. A few barriers and future bearings of the proposed effort are described </w:t>
      </w:r>
      <w:proofErr w:type="spellStart"/>
      <w:r w:rsidRPr="009400E0">
        <w:rPr>
          <w:rFonts w:ascii="Times New Roman" w:hAnsi="Times New Roman" w:cs="Times New Roman"/>
          <w:sz w:val="24"/>
          <w:szCs w:val="24"/>
        </w:rPr>
        <w:t>hereunder.At</w:t>
      </w:r>
      <w:proofErr w:type="spellEnd"/>
      <w:r w:rsidRPr="009400E0">
        <w:rPr>
          <w:rFonts w:ascii="Times New Roman" w:hAnsi="Times New Roman" w:cs="Times New Roman"/>
          <w:sz w:val="24"/>
          <w:szCs w:val="24"/>
        </w:rPr>
        <w:t xml:space="preserve"> the moment, this technique is intended for the encoding and translation of text-based information, with no consideration given to image-based informative collecting. Regardless, this problem would be considered in future work. Furthermore, layered exhibiting may occasionally result in decreased framework proficiency. Similarly, the efficiency of the suggested job may be increased by reconciling quantum registering to make it more adaptable for portable and smart devices. We may later use the blockchain security approach to ensure patient protection.</w:t>
      </w:r>
    </w:p>
    <w:p w14:paraId="6A0D7137" w14:textId="3E6F9F69" w:rsidR="00164570" w:rsidRPr="009400E0" w:rsidRDefault="00AD2BFB" w:rsidP="009400E0">
      <w:pPr>
        <w:spacing w:before="240"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0BD2E6A" w14:textId="5B43419B"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bookmarkStart w:id="0" w:name="_GoBack"/>
      <w:r w:rsidRPr="00AD2BFB">
        <w:rPr>
          <w:rFonts w:ascii="Times New Roman" w:hAnsi="Times New Roman" w:cs="Times New Roman"/>
          <w:sz w:val="24"/>
          <w:szCs w:val="24"/>
        </w:rPr>
        <w:t xml:space="preserve">Y. Al-Issa, M. A. Ottom, and A. </w:t>
      </w:r>
      <w:proofErr w:type="spellStart"/>
      <w:r w:rsidRPr="00AD2BFB">
        <w:rPr>
          <w:rFonts w:ascii="Times New Roman" w:hAnsi="Times New Roman" w:cs="Times New Roman"/>
          <w:sz w:val="24"/>
          <w:szCs w:val="24"/>
        </w:rPr>
        <w:t>Tamrawi</w:t>
      </w:r>
      <w:proofErr w:type="spellEnd"/>
      <w:r w:rsidRPr="00AD2BFB">
        <w:rPr>
          <w:rFonts w:ascii="Times New Roman" w:hAnsi="Times New Roman" w:cs="Times New Roman"/>
          <w:sz w:val="24"/>
          <w:szCs w:val="24"/>
        </w:rPr>
        <w:t>, "</w:t>
      </w:r>
      <w:proofErr w:type="spellStart"/>
      <w:r w:rsidRPr="00AD2BFB">
        <w:rPr>
          <w:rFonts w:ascii="Times New Roman" w:hAnsi="Times New Roman" w:cs="Times New Roman"/>
          <w:sz w:val="24"/>
          <w:szCs w:val="24"/>
        </w:rPr>
        <w:t>eHealth</w:t>
      </w:r>
      <w:proofErr w:type="spellEnd"/>
      <w:r w:rsidRPr="00AD2BFB">
        <w:rPr>
          <w:rFonts w:ascii="Times New Roman" w:hAnsi="Times New Roman" w:cs="Times New Roman"/>
          <w:sz w:val="24"/>
          <w:szCs w:val="24"/>
        </w:rPr>
        <w:t xml:space="preserve"> cloud security challenges: A review," J. Medical care Eng., vol. 2019, September 2019, Art. </w:t>
      </w:r>
      <w:proofErr w:type="gramStart"/>
      <w:r w:rsidRPr="00AD2BFB">
        <w:rPr>
          <w:rFonts w:ascii="Times New Roman" w:hAnsi="Times New Roman" w:cs="Times New Roman"/>
          <w:sz w:val="24"/>
          <w:szCs w:val="24"/>
        </w:rPr>
        <w:t>no</w:t>
      </w:r>
      <w:proofErr w:type="gramEnd"/>
      <w:r w:rsidRPr="00AD2BFB">
        <w:rPr>
          <w:rFonts w:ascii="Times New Roman" w:hAnsi="Times New Roman" w:cs="Times New Roman"/>
          <w:sz w:val="24"/>
          <w:szCs w:val="24"/>
        </w:rPr>
        <w:t>. 7516035.</w:t>
      </w:r>
    </w:p>
    <w:p w14:paraId="14AA4D69" w14:textId="3E38B592"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r w:rsidRPr="00AD2BFB">
        <w:rPr>
          <w:rFonts w:ascii="Times New Roman" w:hAnsi="Times New Roman" w:cs="Times New Roman"/>
          <w:sz w:val="24"/>
          <w:szCs w:val="24"/>
        </w:rPr>
        <w:lastRenderedPageBreak/>
        <w:t>H. Jin, Y. Luo, P. Li, and J. Mathew, "A study of safe and privacy-preserving clinical information exchange," IEEE Access, vol. 7, no. 7, pp. 61656-61669, 2019.</w:t>
      </w:r>
    </w:p>
    <w:p w14:paraId="646871C2" w14:textId="209A68D9"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r w:rsidRPr="00AD2BFB">
        <w:rPr>
          <w:rFonts w:ascii="Times New Roman" w:hAnsi="Times New Roman" w:cs="Times New Roman"/>
          <w:sz w:val="24"/>
          <w:szCs w:val="24"/>
        </w:rPr>
        <w:t xml:space="preserve">A research on safe information inquiry in edge registration," D. Liu, Z. Yan, W. Ding, and M. </w:t>
      </w:r>
      <w:proofErr w:type="spellStart"/>
      <w:r w:rsidRPr="00AD2BFB">
        <w:rPr>
          <w:rFonts w:ascii="Times New Roman" w:hAnsi="Times New Roman" w:cs="Times New Roman"/>
          <w:sz w:val="24"/>
          <w:szCs w:val="24"/>
        </w:rPr>
        <w:t>Atiquzzaman</w:t>
      </w:r>
      <w:proofErr w:type="spellEnd"/>
      <w:r w:rsidRPr="00AD2BFB">
        <w:rPr>
          <w:rFonts w:ascii="Times New Roman" w:hAnsi="Times New Roman" w:cs="Times New Roman"/>
          <w:sz w:val="24"/>
          <w:szCs w:val="24"/>
        </w:rPr>
        <w:t>, IEEE Internet Things J., vol. 6, no. 3, pp. 4946-4967, Jun. 2019.</w:t>
      </w:r>
    </w:p>
    <w:p w14:paraId="15E11DA9" w14:textId="5EB51942"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r w:rsidRPr="00AD2BFB">
        <w:rPr>
          <w:rFonts w:ascii="Times New Roman" w:hAnsi="Times New Roman" w:cs="Times New Roman"/>
          <w:sz w:val="24"/>
          <w:szCs w:val="24"/>
        </w:rPr>
        <w:t>S. Chenthara, K. Ahmed, H. Wang, and F. Whittaker, "Security and safety protecting issues of E-wellbeing arrangements in distributed computing," IEEE Access, vol. 7, pp. 74361-74382, 2019.</w:t>
      </w:r>
    </w:p>
    <w:p w14:paraId="783B8B5F" w14:textId="6496DD4E"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proofErr w:type="spellStart"/>
      <w:r w:rsidRPr="00AD2BFB">
        <w:rPr>
          <w:rFonts w:ascii="Times New Roman" w:hAnsi="Times New Roman" w:cs="Times New Roman"/>
          <w:sz w:val="24"/>
          <w:szCs w:val="24"/>
        </w:rPr>
        <w:t>Algarni</w:t>
      </w:r>
      <w:proofErr w:type="spellEnd"/>
      <w:r w:rsidRPr="00AD2BFB">
        <w:rPr>
          <w:rFonts w:ascii="Times New Roman" w:hAnsi="Times New Roman" w:cs="Times New Roman"/>
          <w:sz w:val="24"/>
          <w:szCs w:val="24"/>
        </w:rPr>
        <w:t>, "An overview and characterisation of safety and security research in acute medical service frameworks," IEEE Access, vol. 7, no. 7, pp. 101879-101894, 2019.</w:t>
      </w:r>
    </w:p>
    <w:p w14:paraId="1F5EB772" w14:textId="77777777"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r w:rsidRPr="00AD2BFB">
        <w:rPr>
          <w:rFonts w:ascii="Times New Roman" w:hAnsi="Times New Roman" w:cs="Times New Roman"/>
          <w:sz w:val="24"/>
          <w:szCs w:val="24"/>
        </w:rPr>
        <w:t>X. Wang and Z. Jin, "An overview of portable distributed computing for unavoidable medical services," IEEE Access, vol. 7, no. 7, pp. 66774-66791, 2019.</w:t>
      </w:r>
    </w:p>
    <w:p w14:paraId="0FB054AD" w14:textId="0AB4DB7F"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r w:rsidRPr="00AD2BFB">
        <w:rPr>
          <w:rFonts w:ascii="Times New Roman" w:hAnsi="Times New Roman" w:cs="Times New Roman"/>
          <w:sz w:val="24"/>
          <w:szCs w:val="24"/>
        </w:rPr>
        <w:t xml:space="preserve">C. </w:t>
      </w:r>
      <w:proofErr w:type="spellStart"/>
      <w:r w:rsidRPr="00AD2BFB">
        <w:rPr>
          <w:rFonts w:ascii="Times New Roman" w:hAnsi="Times New Roman" w:cs="Times New Roman"/>
          <w:sz w:val="24"/>
          <w:szCs w:val="24"/>
        </w:rPr>
        <w:t>Iwendi</w:t>
      </w:r>
      <w:proofErr w:type="spellEnd"/>
      <w:r w:rsidRPr="00AD2BFB">
        <w:rPr>
          <w:rFonts w:ascii="Times New Roman" w:hAnsi="Times New Roman" w:cs="Times New Roman"/>
          <w:sz w:val="24"/>
          <w:szCs w:val="24"/>
        </w:rPr>
        <w:t xml:space="preserve">, S. </w:t>
      </w:r>
      <w:proofErr w:type="spellStart"/>
      <w:r w:rsidRPr="00AD2BFB">
        <w:rPr>
          <w:rFonts w:ascii="Times New Roman" w:hAnsi="Times New Roman" w:cs="Times New Roman"/>
          <w:sz w:val="24"/>
          <w:szCs w:val="24"/>
        </w:rPr>
        <w:t>Ponnan</w:t>
      </w:r>
      <w:proofErr w:type="spellEnd"/>
      <w:r w:rsidRPr="00AD2BFB">
        <w:rPr>
          <w:rFonts w:ascii="Times New Roman" w:hAnsi="Times New Roman" w:cs="Times New Roman"/>
          <w:sz w:val="24"/>
          <w:szCs w:val="24"/>
        </w:rPr>
        <w:t xml:space="preserve">, R. </w:t>
      </w:r>
      <w:proofErr w:type="spellStart"/>
      <w:r w:rsidRPr="00AD2BFB">
        <w:rPr>
          <w:rFonts w:ascii="Times New Roman" w:hAnsi="Times New Roman" w:cs="Times New Roman"/>
          <w:sz w:val="24"/>
          <w:szCs w:val="24"/>
        </w:rPr>
        <w:t>Munirathinam</w:t>
      </w:r>
      <w:proofErr w:type="spellEnd"/>
      <w:r w:rsidRPr="00AD2BFB">
        <w:rPr>
          <w:rFonts w:ascii="Times New Roman" w:hAnsi="Times New Roman" w:cs="Times New Roman"/>
          <w:sz w:val="24"/>
          <w:szCs w:val="24"/>
        </w:rPr>
        <w:t>, K. Srinivasan, and C.- Y. Chang, "A productive and amazing TF/IDF algorithmic model-based information examination for taking care of utilisations with huge information streaming," Electronics, vol. 8, no. 11, p. 1331, Nov. 2019.</w:t>
      </w:r>
    </w:p>
    <w:p w14:paraId="7AAD3687" w14:textId="77777777"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r w:rsidRPr="00AD2BFB">
        <w:rPr>
          <w:rFonts w:ascii="Times New Roman" w:hAnsi="Times New Roman" w:cs="Times New Roman"/>
          <w:sz w:val="24"/>
          <w:szCs w:val="24"/>
        </w:rPr>
        <w:t xml:space="preserve">"Socio-mechanical aspects impacting User's reception of eHealth functionalities: A contextual examination of China and </w:t>
      </w:r>
      <w:proofErr w:type="spellStart"/>
      <w:r w:rsidRPr="00AD2BFB">
        <w:rPr>
          <w:rFonts w:ascii="Times New Roman" w:hAnsi="Times New Roman" w:cs="Times New Roman"/>
          <w:sz w:val="24"/>
          <w:szCs w:val="24"/>
        </w:rPr>
        <w:t>UkraineeHealth</w:t>
      </w:r>
      <w:proofErr w:type="spellEnd"/>
      <w:r w:rsidRPr="00AD2BFB">
        <w:rPr>
          <w:rFonts w:ascii="Times New Roman" w:hAnsi="Times New Roman" w:cs="Times New Roman"/>
          <w:sz w:val="24"/>
          <w:szCs w:val="24"/>
        </w:rPr>
        <w:t xml:space="preserve"> frameworks," S. </w:t>
      </w:r>
      <w:proofErr w:type="spellStart"/>
      <w:r w:rsidRPr="00AD2BFB">
        <w:rPr>
          <w:rFonts w:ascii="Times New Roman" w:hAnsi="Times New Roman" w:cs="Times New Roman"/>
          <w:sz w:val="24"/>
          <w:szCs w:val="24"/>
        </w:rPr>
        <w:t>Kutia</w:t>
      </w:r>
      <w:proofErr w:type="spellEnd"/>
      <w:r w:rsidRPr="00AD2BFB">
        <w:rPr>
          <w:rFonts w:ascii="Times New Roman" w:hAnsi="Times New Roman" w:cs="Times New Roman"/>
          <w:sz w:val="24"/>
          <w:szCs w:val="24"/>
        </w:rPr>
        <w:t xml:space="preserve">, S. H. </w:t>
      </w:r>
      <w:proofErr w:type="spellStart"/>
      <w:r w:rsidRPr="00AD2BFB">
        <w:rPr>
          <w:rFonts w:ascii="Times New Roman" w:hAnsi="Times New Roman" w:cs="Times New Roman"/>
          <w:sz w:val="24"/>
          <w:szCs w:val="24"/>
        </w:rPr>
        <w:t>Chauhdary</w:t>
      </w:r>
      <w:proofErr w:type="spellEnd"/>
      <w:r w:rsidRPr="00AD2BFB">
        <w:rPr>
          <w:rFonts w:ascii="Times New Roman" w:hAnsi="Times New Roman" w:cs="Times New Roman"/>
          <w:sz w:val="24"/>
          <w:szCs w:val="24"/>
        </w:rPr>
        <w:t xml:space="preserve">, C. </w:t>
      </w:r>
      <w:proofErr w:type="spellStart"/>
      <w:r w:rsidRPr="00AD2BFB">
        <w:rPr>
          <w:rFonts w:ascii="Times New Roman" w:hAnsi="Times New Roman" w:cs="Times New Roman"/>
          <w:sz w:val="24"/>
          <w:szCs w:val="24"/>
        </w:rPr>
        <w:t>Iwendi</w:t>
      </w:r>
      <w:proofErr w:type="spellEnd"/>
      <w:r w:rsidRPr="00AD2BFB">
        <w:rPr>
          <w:rFonts w:ascii="Times New Roman" w:hAnsi="Times New Roman" w:cs="Times New Roman"/>
          <w:sz w:val="24"/>
          <w:szCs w:val="24"/>
        </w:rPr>
        <w:t>, L. Liu, W. Yong, and A. K. Bashir, IEEE Access, vol. 7, pp. 90777-90788, 2019.</w:t>
      </w:r>
    </w:p>
    <w:p w14:paraId="6211D665" w14:textId="02759639"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r w:rsidRPr="00AD2BFB">
        <w:rPr>
          <w:rFonts w:ascii="Times New Roman" w:hAnsi="Times New Roman" w:cs="Times New Roman"/>
          <w:sz w:val="24"/>
          <w:szCs w:val="24"/>
        </w:rPr>
        <w:t xml:space="preserve">N. Azeez and C. V. der Vyver, "Security and protection challenges in E-health cloud-based framework: A comprehensive substance analysis," Egyptian </w:t>
      </w:r>
      <w:proofErr w:type="spellStart"/>
      <w:r w:rsidRPr="00AD2BFB">
        <w:rPr>
          <w:rFonts w:ascii="Times New Roman" w:hAnsi="Times New Roman" w:cs="Times New Roman"/>
          <w:sz w:val="24"/>
          <w:szCs w:val="24"/>
        </w:rPr>
        <w:t>Informat</w:t>
      </w:r>
      <w:proofErr w:type="spellEnd"/>
      <w:r w:rsidRPr="00AD2BFB">
        <w:rPr>
          <w:rFonts w:ascii="Times New Roman" w:hAnsi="Times New Roman" w:cs="Times New Roman"/>
          <w:sz w:val="24"/>
          <w:szCs w:val="24"/>
        </w:rPr>
        <w:t>. J., vol. 20, no. 2, pp. 97-108, July 2019.</w:t>
      </w:r>
    </w:p>
    <w:p w14:paraId="75CBCA5C" w14:textId="7E94A675" w:rsidR="00164570" w:rsidRPr="00AD2BFB" w:rsidRDefault="00164570" w:rsidP="00AD2BFB">
      <w:pPr>
        <w:pStyle w:val="ListParagraph"/>
        <w:numPr>
          <w:ilvl w:val="0"/>
          <w:numId w:val="2"/>
        </w:numPr>
        <w:spacing w:before="240" w:after="240" w:line="240" w:lineRule="auto"/>
        <w:ind w:left="567" w:hanging="425"/>
        <w:jc w:val="both"/>
        <w:rPr>
          <w:rFonts w:ascii="Times New Roman" w:hAnsi="Times New Roman" w:cs="Times New Roman"/>
          <w:sz w:val="24"/>
          <w:szCs w:val="24"/>
        </w:rPr>
      </w:pPr>
      <w:r w:rsidRPr="00AD2BFB">
        <w:rPr>
          <w:rFonts w:ascii="Times New Roman" w:hAnsi="Times New Roman" w:cs="Times New Roman"/>
          <w:sz w:val="24"/>
          <w:szCs w:val="24"/>
        </w:rPr>
        <w:t xml:space="preserve">S. </w:t>
      </w:r>
      <w:proofErr w:type="spellStart"/>
      <w:r w:rsidRPr="00AD2BFB">
        <w:rPr>
          <w:rFonts w:ascii="Times New Roman" w:hAnsi="Times New Roman" w:cs="Times New Roman"/>
          <w:sz w:val="24"/>
          <w:szCs w:val="24"/>
        </w:rPr>
        <w:t>Mbonihankuye</w:t>
      </w:r>
      <w:proofErr w:type="spellEnd"/>
      <w:r w:rsidRPr="00AD2BFB">
        <w:rPr>
          <w:rFonts w:ascii="Times New Roman" w:hAnsi="Times New Roman" w:cs="Times New Roman"/>
          <w:sz w:val="24"/>
          <w:szCs w:val="24"/>
        </w:rPr>
        <w:t xml:space="preserve">, A. </w:t>
      </w:r>
      <w:proofErr w:type="spellStart"/>
      <w:r w:rsidRPr="00AD2BFB">
        <w:rPr>
          <w:rFonts w:ascii="Times New Roman" w:hAnsi="Times New Roman" w:cs="Times New Roman"/>
          <w:sz w:val="24"/>
          <w:szCs w:val="24"/>
        </w:rPr>
        <w:t>Nkunzimana</w:t>
      </w:r>
      <w:proofErr w:type="spellEnd"/>
      <w:r w:rsidRPr="00AD2BFB">
        <w:rPr>
          <w:rFonts w:ascii="Times New Roman" w:hAnsi="Times New Roman" w:cs="Times New Roman"/>
          <w:sz w:val="24"/>
          <w:szCs w:val="24"/>
        </w:rPr>
        <w:t xml:space="preserve">, and A. </w:t>
      </w:r>
      <w:proofErr w:type="spellStart"/>
      <w:r w:rsidRPr="00AD2BFB">
        <w:rPr>
          <w:rFonts w:ascii="Times New Roman" w:hAnsi="Times New Roman" w:cs="Times New Roman"/>
          <w:sz w:val="24"/>
          <w:szCs w:val="24"/>
        </w:rPr>
        <w:t>Ndagijimana</w:t>
      </w:r>
      <w:proofErr w:type="spellEnd"/>
      <w:r w:rsidRPr="00AD2BFB">
        <w:rPr>
          <w:rFonts w:ascii="Times New Roman" w:hAnsi="Times New Roman" w:cs="Times New Roman"/>
          <w:sz w:val="24"/>
          <w:szCs w:val="24"/>
        </w:rPr>
        <w:t xml:space="preserve">, "Healthcare information security innovation: HIPAA conformity," Wireless </w:t>
      </w:r>
      <w:proofErr w:type="spellStart"/>
      <w:r w:rsidRPr="00AD2BFB">
        <w:rPr>
          <w:rFonts w:ascii="Times New Roman" w:hAnsi="Times New Roman" w:cs="Times New Roman"/>
          <w:sz w:val="24"/>
          <w:szCs w:val="24"/>
        </w:rPr>
        <w:t>Commun</w:t>
      </w:r>
      <w:proofErr w:type="spellEnd"/>
      <w:r w:rsidRPr="00AD2BFB">
        <w:rPr>
          <w:rFonts w:ascii="Times New Roman" w:hAnsi="Times New Roman" w:cs="Times New Roman"/>
          <w:sz w:val="24"/>
          <w:szCs w:val="24"/>
        </w:rPr>
        <w:t xml:space="preserve">. Versatile </w:t>
      </w:r>
      <w:proofErr w:type="gramStart"/>
      <w:r w:rsidRPr="00AD2BFB">
        <w:rPr>
          <w:rFonts w:ascii="Times New Roman" w:hAnsi="Times New Roman" w:cs="Times New Roman"/>
          <w:sz w:val="24"/>
          <w:szCs w:val="24"/>
        </w:rPr>
        <w:t>Comput.,</w:t>
      </w:r>
      <w:proofErr w:type="gramEnd"/>
      <w:r w:rsidRPr="00AD2BFB">
        <w:rPr>
          <w:rFonts w:ascii="Times New Roman" w:hAnsi="Times New Roman" w:cs="Times New Roman"/>
          <w:sz w:val="24"/>
          <w:szCs w:val="24"/>
        </w:rPr>
        <w:t xml:space="preserve"> vol. 2019, Oct. 2019, Art. </w:t>
      </w:r>
      <w:proofErr w:type="gramStart"/>
      <w:r w:rsidRPr="00AD2BFB">
        <w:rPr>
          <w:rFonts w:ascii="Times New Roman" w:hAnsi="Times New Roman" w:cs="Times New Roman"/>
          <w:sz w:val="24"/>
          <w:szCs w:val="24"/>
        </w:rPr>
        <w:t>no</w:t>
      </w:r>
      <w:proofErr w:type="gramEnd"/>
      <w:r w:rsidRPr="00AD2BFB">
        <w:rPr>
          <w:rFonts w:ascii="Times New Roman" w:hAnsi="Times New Roman" w:cs="Times New Roman"/>
          <w:sz w:val="24"/>
          <w:szCs w:val="24"/>
        </w:rPr>
        <w:t>. 1927495.</w:t>
      </w:r>
    </w:p>
    <w:bookmarkEnd w:id="0"/>
    <w:p w14:paraId="3DBA78EB" w14:textId="79B502CC" w:rsidR="00272C69" w:rsidRPr="009400E0" w:rsidRDefault="00272C69" w:rsidP="009400E0">
      <w:pPr>
        <w:spacing w:before="240" w:after="240" w:line="240" w:lineRule="auto"/>
        <w:rPr>
          <w:rFonts w:ascii="Times New Roman" w:hAnsi="Times New Roman" w:cs="Times New Roman"/>
          <w:sz w:val="24"/>
          <w:szCs w:val="24"/>
        </w:rPr>
      </w:pPr>
    </w:p>
    <w:p w14:paraId="303955E7" w14:textId="22A15A42" w:rsidR="00C43B5E" w:rsidRPr="009400E0" w:rsidRDefault="00C43B5E" w:rsidP="009400E0">
      <w:pPr>
        <w:tabs>
          <w:tab w:val="left" w:pos="3804"/>
        </w:tabs>
        <w:spacing w:before="240" w:after="240" w:line="240" w:lineRule="auto"/>
        <w:rPr>
          <w:rFonts w:ascii="Times New Roman" w:hAnsi="Times New Roman" w:cs="Times New Roman"/>
          <w:sz w:val="24"/>
          <w:szCs w:val="24"/>
        </w:rPr>
      </w:pPr>
      <w:r w:rsidRPr="009400E0">
        <w:rPr>
          <w:rFonts w:ascii="Times New Roman" w:hAnsi="Times New Roman" w:cs="Times New Roman"/>
          <w:sz w:val="24"/>
          <w:szCs w:val="24"/>
        </w:rPr>
        <w:tab/>
      </w:r>
    </w:p>
    <w:sectPr w:rsidR="00C43B5E" w:rsidRPr="009400E0" w:rsidSect="009400E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E21D8" w14:textId="77777777" w:rsidR="00296D7A" w:rsidRDefault="00296D7A" w:rsidP="00EE1D74">
      <w:pPr>
        <w:spacing w:after="0" w:line="240" w:lineRule="auto"/>
      </w:pPr>
      <w:r>
        <w:separator/>
      </w:r>
    </w:p>
  </w:endnote>
  <w:endnote w:type="continuationSeparator" w:id="0">
    <w:p w14:paraId="41347D7D" w14:textId="77777777" w:rsidR="00296D7A" w:rsidRDefault="00296D7A" w:rsidP="00EE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691257"/>
      <w:docPartObj>
        <w:docPartGallery w:val="Page Numbers (Bottom of Page)"/>
        <w:docPartUnique/>
      </w:docPartObj>
    </w:sdtPr>
    <w:sdtEndPr>
      <w:rPr>
        <w:noProof/>
      </w:rPr>
    </w:sdtEndPr>
    <w:sdtContent>
      <w:p w14:paraId="3D3F70C0" w14:textId="77777777" w:rsidR="005C3B3A" w:rsidRDefault="005C3B3A">
        <w:pPr>
          <w:pStyle w:val="Footer"/>
          <w:jc w:val="center"/>
        </w:pPr>
      </w:p>
      <w:p w14:paraId="5B79E081" w14:textId="70EE195D" w:rsidR="00EE1D74" w:rsidRDefault="00296D7A">
        <w:pPr>
          <w:pStyle w:val="Footer"/>
          <w:jc w:val="center"/>
        </w:pPr>
      </w:p>
    </w:sdtContent>
  </w:sdt>
  <w:p w14:paraId="521EF00D" w14:textId="77777777" w:rsidR="00EE1D74" w:rsidRDefault="00EE1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337C0" w14:textId="77777777" w:rsidR="00296D7A" w:rsidRDefault="00296D7A" w:rsidP="00EE1D74">
      <w:pPr>
        <w:spacing w:after="0" w:line="240" w:lineRule="auto"/>
      </w:pPr>
      <w:r>
        <w:separator/>
      </w:r>
    </w:p>
  </w:footnote>
  <w:footnote w:type="continuationSeparator" w:id="0">
    <w:p w14:paraId="013B7304" w14:textId="77777777" w:rsidR="00296D7A" w:rsidRDefault="00296D7A" w:rsidP="00EE1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0C89"/>
    <w:multiLevelType w:val="hybridMultilevel"/>
    <w:tmpl w:val="E81E8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E391493"/>
    <w:multiLevelType w:val="hybridMultilevel"/>
    <w:tmpl w:val="E81E8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BC"/>
    <w:rsid w:val="000C4DA6"/>
    <w:rsid w:val="00164570"/>
    <w:rsid w:val="00272C69"/>
    <w:rsid w:val="00296D7A"/>
    <w:rsid w:val="00411097"/>
    <w:rsid w:val="004574FB"/>
    <w:rsid w:val="004C5B24"/>
    <w:rsid w:val="005C3B3A"/>
    <w:rsid w:val="006745C1"/>
    <w:rsid w:val="009400E0"/>
    <w:rsid w:val="00AD2BFB"/>
    <w:rsid w:val="00B1669B"/>
    <w:rsid w:val="00C129BB"/>
    <w:rsid w:val="00C43B5E"/>
    <w:rsid w:val="00D534D5"/>
    <w:rsid w:val="00E301BC"/>
    <w:rsid w:val="00EE1D7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570"/>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table" w:styleId="TableGrid">
    <w:name w:val="Table Grid"/>
    <w:basedOn w:val="TableNormal"/>
    <w:uiPriority w:val="39"/>
    <w:rsid w:val="00164570"/>
    <w:pPr>
      <w:spacing w:after="0" w:line="240" w:lineRule="auto"/>
    </w:pPr>
    <w:rPr>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1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D74"/>
  </w:style>
  <w:style w:type="paragraph" w:styleId="Footer">
    <w:name w:val="footer"/>
    <w:basedOn w:val="Normal"/>
    <w:link w:val="FooterChar"/>
    <w:uiPriority w:val="99"/>
    <w:unhideWhenUsed/>
    <w:rsid w:val="00EE1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D74"/>
  </w:style>
  <w:style w:type="paragraph" w:styleId="ListParagraph">
    <w:name w:val="List Paragraph"/>
    <w:basedOn w:val="Normal"/>
    <w:uiPriority w:val="34"/>
    <w:qFormat/>
    <w:rsid w:val="009400E0"/>
    <w:pPr>
      <w:ind w:left="720"/>
      <w:contextualSpacing/>
    </w:pPr>
  </w:style>
  <w:style w:type="paragraph" w:styleId="BalloonText">
    <w:name w:val="Balloon Text"/>
    <w:basedOn w:val="Normal"/>
    <w:link w:val="BalloonTextChar"/>
    <w:uiPriority w:val="99"/>
    <w:semiHidden/>
    <w:unhideWhenUsed/>
    <w:rsid w:val="0094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570"/>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table" w:styleId="TableGrid">
    <w:name w:val="Table Grid"/>
    <w:basedOn w:val="TableNormal"/>
    <w:uiPriority w:val="39"/>
    <w:rsid w:val="00164570"/>
    <w:pPr>
      <w:spacing w:after="0" w:line="240" w:lineRule="auto"/>
    </w:pPr>
    <w:rPr>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1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D74"/>
  </w:style>
  <w:style w:type="paragraph" w:styleId="Footer">
    <w:name w:val="footer"/>
    <w:basedOn w:val="Normal"/>
    <w:link w:val="FooterChar"/>
    <w:uiPriority w:val="99"/>
    <w:unhideWhenUsed/>
    <w:rsid w:val="00EE1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D74"/>
  </w:style>
  <w:style w:type="paragraph" w:styleId="ListParagraph">
    <w:name w:val="List Paragraph"/>
    <w:basedOn w:val="Normal"/>
    <w:uiPriority w:val="34"/>
    <w:qFormat/>
    <w:rsid w:val="009400E0"/>
    <w:pPr>
      <w:ind w:left="720"/>
      <w:contextualSpacing/>
    </w:pPr>
  </w:style>
  <w:style w:type="paragraph" w:styleId="BalloonText">
    <w:name w:val="Balloon Text"/>
    <w:basedOn w:val="Normal"/>
    <w:link w:val="BalloonTextChar"/>
    <w:uiPriority w:val="99"/>
    <w:semiHidden/>
    <w:unhideWhenUsed/>
    <w:rsid w:val="0094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5530</Words>
  <Characters>31523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SARMATHA SEKAR</dc:creator>
  <cp:keywords/>
  <dc:description/>
  <cp:lastModifiedBy>Mahes Pon</cp:lastModifiedBy>
  <cp:revision>5</cp:revision>
  <dcterms:created xsi:type="dcterms:W3CDTF">2023-03-18T10:13:00Z</dcterms:created>
  <dcterms:modified xsi:type="dcterms:W3CDTF">2023-03-19T14:42:00Z</dcterms:modified>
</cp:coreProperties>
</file>