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1998" w14:textId="2C76BAD1" w:rsidR="001862F7" w:rsidRPr="003508F9" w:rsidRDefault="00604B3A" w:rsidP="00211424">
      <w:pPr>
        <w:spacing w:line="276" w:lineRule="auto"/>
        <w:ind w:firstLine="0"/>
        <w:jc w:val="center"/>
        <w:rPr>
          <w:rFonts w:ascii="Times New Roman" w:hAnsi="Times New Roman" w:cs="Times New Roman"/>
          <w:b/>
          <w:bCs/>
          <w:sz w:val="28"/>
          <w:szCs w:val="24"/>
        </w:rPr>
      </w:pPr>
      <w:r w:rsidRPr="003508F9">
        <w:rPr>
          <w:rFonts w:ascii="Times New Roman" w:hAnsi="Times New Roman" w:cs="Times New Roman"/>
          <w:b/>
          <w:bCs/>
          <w:sz w:val="28"/>
          <w:szCs w:val="24"/>
        </w:rPr>
        <w:t>S</w:t>
      </w:r>
      <w:r w:rsidR="002C157D" w:rsidRPr="003508F9">
        <w:rPr>
          <w:rFonts w:ascii="Times New Roman" w:hAnsi="Times New Roman" w:cs="Times New Roman"/>
          <w:b/>
          <w:bCs/>
          <w:sz w:val="28"/>
          <w:szCs w:val="24"/>
        </w:rPr>
        <w:t>patio-</w:t>
      </w:r>
      <w:r w:rsidRPr="003508F9">
        <w:rPr>
          <w:rFonts w:ascii="Times New Roman" w:hAnsi="Times New Roman" w:cs="Times New Roman"/>
          <w:b/>
          <w:bCs/>
          <w:sz w:val="28"/>
          <w:szCs w:val="24"/>
        </w:rPr>
        <w:t>T</w:t>
      </w:r>
      <w:r w:rsidR="002C157D" w:rsidRPr="003508F9">
        <w:rPr>
          <w:rFonts w:ascii="Times New Roman" w:hAnsi="Times New Roman" w:cs="Times New Roman"/>
          <w:b/>
          <w:bCs/>
          <w:sz w:val="28"/>
          <w:szCs w:val="24"/>
        </w:rPr>
        <w:t xml:space="preserve">emporal </w:t>
      </w:r>
      <w:r w:rsidRPr="003508F9">
        <w:rPr>
          <w:rFonts w:ascii="Times New Roman" w:hAnsi="Times New Roman" w:cs="Times New Roman"/>
          <w:b/>
          <w:bCs/>
          <w:sz w:val="28"/>
          <w:szCs w:val="24"/>
        </w:rPr>
        <w:t>Assessment of L</w:t>
      </w:r>
      <w:r w:rsidR="002C157D" w:rsidRPr="003508F9">
        <w:rPr>
          <w:rFonts w:ascii="Times New Roman" w:hAnsi="Times New Roman" w:cs="Times New Roman"/>
          <w:b/>
          <w:bCs/>
          <w:sz w:val="28"/>
          <w:szCs w:val="24"/>
        </w:rPr>
        <w:t xml:space="preserve">and </w:t>
      </w:r>
      <w:r w:rsidRPr="003508F9">
        <w:rPr>
          <w:rFonts w:ascii="Times New Roman" w:hAnsi="Times New Roman" w:cs="Times New Roman"/>
          <w:b/>
          <w:bCs/>
          <w:sz w:val="28"/>
          <w:szCs w:val="24"/>
        </w:rPr>
        <w:t>U</w:t>
      </w:r>
      <w:r w:rsidR="002C157D" w:rsidRPr="003508F9">
        <w:rPr>
          <w:rFonts w:ascii="Times New Roman" w:hAnsi="Times New Roman" w:cs="Times New Roman"/>
          <w:b/>
          <w:bCs/>
          <w:sz w:val="28"/>
          <w:szCs w:val="24"/>
        </w:rPr>
        <w:t xml:space="preserve">se and </w:t>
      </w:r>
      <w:r w:rsidRPr="003508F9">
        <w:rPr>
          <w:rFonts w:ascii="Times New Roman" w:hAnsi="Times New Roman" w:cs="Times New Roman"/>
          <w:b/>
          <w:bCs/>
          <w:sz w:val="28"/>
          <w:szCs w:val="24"/>
        </w:rPr>
        <w:t>L</w:t>
      </w:r>
      <w:r w:rsidR="002C157D" w:rsidRPr="003508F9">
        <w:rPr>
          <w:rFonts w:ascii="Times New Roman" w:hAnsi="Times New Roman" w:cs="Times New Roman"/>
          <w:b/>
          <w:bCs/>
          <w:sz w:val="28"/>
          <w:szCs w:val="24"/>
        </w:rPr>
        <w:t xml:space="preserve">and </w:t>
      </w:r>
      <w:r w:rsidRPr="003508F9">
        <w:rPr>
          <w:rFonts w:ascii="Times New Roman" w:hAnsi="Times New Roman" w:cs="Times New Roman"/>
          <w:b/>
          <w:bCs/>
          <w:sz w:val="28"/>
          <w:szCs w:val="24"/>
        </w:rPr>
        <w:t>C</w:t>
      </w:r>
      <w:r w:rsidR="002C157D" w:rsidRPr="003508F9">
        <w:rPr>
          <w:rFonts w:ascii="Times New Roman" w:hAnsi="Times New Roman" w:cs="Times New Roman"/>
          <w:b/>
          <w:bCs/>
          <w:sz w:val="28"/>
          <w:szCs w:val="24"/>
        </w:rPr>
        <w:t xml:space="preserve">over </w:t>
      </w:r>
      <w:r w:rsidRPr="003508F9">
        <w:rPr>
          <w:rFonts w:ascii="Times New Roman" w:hAnsi="Times New Roman" w:cs="Times New Roman"/>
          <w:b/>
          <w:bCs/>
          <w:sz w:val="28"/>
          <w:szCs w:val="24"/>
        </w:rPr>
        <w:t>C</w:t>
      </w:r>
      <w:r w:rsidR="002C157D" w:rsidRPr="003508F9">
        <w:rPr>
          <w:rFonts w:ascii="Times New Roman" w:hAnsi="Times New Roman" w:cs="Times New Roman"/>
          <w:b/>
          <w:bCs/>
          <w:sz w:val="28"/>
          <w:szCs w:val="24"/>
        </w:rPr>
        <w:t xml:space="preserve">hanges: A </w:t>
      </w:r>
      <w:r w:rsidRPr="003508F9">
        <w:rPr>
          <w:rFonts w:ascii="Times New Roman" w:hAnsi="Times New Roman" w:cs="Times New Roman"/>
          <w:b/>
          <w:bCs/>
          <w:sz w:val="28"/>
          <w:szCs w:val="24"/>
        </w:rPr>
        <w:t>G</w:t>
      </w:r>
      <w:r w:rsidR="002C157D" w:rsidRPr="003508F9">
        <w:rPr>
          <w:rFonts w:ascii="Times New Roman" w:hAnsi="Times New Roman" w:cs="Times New Roman"/>
          <w:b/>
          <w:bCs/>
          <w:sz w:val="28"/>
          <w:szCs w:val="24"/>
        </w:rPr>
        <w:t xml:space="preserve">eographical </w:t>
      </w:r>
      <w:r w:rsidRPr="003508F9">
        <w:rPr>
          <w:rFonts w:ascii="Times New Roman" w:hAnsi="Times New Roman" w:cs="Times New Roman"/>
          <w:b/>
          <w:bCs/>
          <w:sz w:val="28"/>
          <w:szCs w:val="24"/>
        </w:rPr>
        <w:t>S</w:t>
      </w:r>
      <w:r w:rsidR="002C157D" w:rsidRPr="003508F9">
        <w:rPr>
          <w:rFonts w:ascii="Times New Roman" w:hAnsi="Times New Roman" w:cs="Times New Roman"/>
          <w:b/>
          <w:bCs/>
          <w:sz w:val="28"/>
          <w:szCs w:val="24"/>
        </w:rPr>
        <w:t>tudy of Neem Ka Thana Tehsil</w:t>
      </w:r>
      <w:r w:rsidR="00846038">
        <w:rPr>
          <w:rFonts w:ascii="Times New Roman" w:hAnsi="Times New Roman" w:cs="Times New Roman"/>
          <w:b/>
          <w:bCs/>
          <w:sz w:val="28"/>
          <w:szCs w:val="24"/>
        </w:rPr>
        <w:t>, Rajasthan</w:t>
      </w:r>
    </w:p>
    <w:p w14:paraId="31A31974" w14:textId="77777777" w:rsidR="00211424" w:rsidRPr="003508F9" w:rsidRDefault="00211424" w:rsidP="00211424">
      <w:pPr>
        <w:spacing w:line="24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by</w:t>
      </w:r>
    </w:p>
    <w:p w14:paraId="591435DB" w14:textId="77777777" w:rsidR="00211424" w:rsidRPr="003508F9" w:rsidRDefault="00211424" w:rsidP="00211424">
      <w:pPr>
        <w:spacing w:line="24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Dr. Seeta Meena</w:t>
      </w:r>
    </w:p>
    <w:p w14:paraId="7762EDAB" w14:textId="77777777" w:rsidR="00211424" w:rsidRPr="003508F9" w:rsidRDefault="00211424" w:rsidP="00211424">
      <w:pPr>
        <w:spacing w:line="24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Department of Geography, University of Rajasthan</w:t>
      </w:r>
    </w:p>
    <w:p w14:paraId="2944B488" w14:textId="77777777" w:rsidR="00211424" w:rsidRPr="003508F9" w:rsidRDefault="00211424" w:rsidP="00211424">
      <w:pPr>
        <w:spacing w:line="24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Jaipur, India</w:t>
      </w:r>
    </w:p>
    <w:p w14:paraId="0812AD9F" w14:textId="3DFF3C36" w:rsidR="00211424" w:rsidRPr="003508F9" w:rsidRDefault="00211424" w:rsidP="00211424">
      <w:pPr>
        <w:spacing w:line="276" w:lineRule="auto"/>
        <w:ind w:firstLine="0"/>
        <w:jc w:val="center"/>
        <w:rPr>
          <w:rStyle w:val="Hyperlink"/>
          <w:rFonts w:ascii="Times New Roman" w:hAnsi="Times New Roman" w:cs="Times New Roman"/>
          <w:b/>
          <w:bCs/>
          <w:szCs w:val="22"/>
          <w:u w:val="none"/>
          <w:lang w:val="en-US"/>
        </w:rPr>
      </w:pPr>
      <w:r w:rsidRPr="003508F9">
        <w:rPr>
          <w:rFonts w:ascii="Times New Roman" w:hAnsi="Times New Roman" w:cs="Times New Roman"/>
          <w:b/>
          <w:bCs/>
          <w:color w:val="000000" w:themeColor="text1"/>
          <w:szCs w:val="22"/>
        </w:rPr>
        <w:t>Email</w:t>
      </w:r>
      <w:r w:rsidRPr="003508F9">
        <w:rPr>
          <w:rFonts w:ascii="Times New Roman" w:hAnsi="Times New Roman" w:cs="Times New Roman"/>
          <w:b/>
          <w:bCs/>
          <w:color w:val="000000" w:themeColor="text1"/>
          <w:szCs w:val="22"/>
          <w:lang w:val="en-US"/>
        </w:rPr>
        <w:t xml:space="preserve">: </w:t>
      </w:r>
      <w:hyperlink r:id="rId4" w:history="1">
        <w:r w:rsidRPr="003508F9">
          <w:rPr>
            <w:rStyle w:val="Hyperlink"/>
            <w:rFonts w:ascii="Times New Roman" w:hAnsi="Times New Roman" w:cs="Times New Roman"/>
            <w:szCs w:val="22"/>
            <w:u w:val="none"/>
            <w:lang w:val="en-US"/>
          </w:rPr>
          <w:t>seetameena1390@gmail.com</w:t>
        </w:r>
      </w:hyperlink>
    </w:p>
    <w:p w14:paraId="03B5C507" w14:textId="6F54561C" w:rsidR="00194BCA" w:rsidRPr="003508F9" w:rsidRDefault="00194BCA" w:rsidP="00211424">
      <w:pPr>
        <w:spacing w:line="276" w:lineRule="auto"/>
        <w:ind w:firstLine="0"/>
        <w:jc w:val="center"/>
        <w:rPr>
          <w:rStyle w:val="Hyperlink"/>
          <w:rFonts w:ascii="Times New Roman" w:hAnsi="Times New Roman" w:cs="Times New Roman"/>
          <w:b/>
          <w:bCs/>
          <w:szCs w:val="22"/>
          <w:u w:val="none"/>
          <w:lang w:val="en-US"/>
        </w:rPr>
      </w:pPr>
    </w:p>
    <w:p w14:paraId="117875B3" w14:textId="42F54E27" w:rsidR="00194BCA" w:rsidRPr="003508F9" w:rsidRDefault="00194BCA" w:rsidP="00194BCA">
      <w:pPr>
        <w:spacing w:line="276" w:lineRule="auto"/>
        <w:ind w:firstLine="0"/>
        <w:rPr>
          <w:rStyle w:val="Hyperlink"/>
          <w:rFonts w:ascii="Times New Roman" w:hAnsi="Times New Roman" w:cs="Times New Roman"/>
          <w:b/>
          <w:bCs/>
          <w:color w:val="000000" w:themeColor="text1"/>
          <w:sz w:val="24"/>
          <w:szCs w:val="24"/>
          <w:u w:val="none"/>
          <w:lang w:val="en-US"/>
        </w:rPr>
      </w:pPr>
      <w:r w:rsidRPr="003508F9">
        <w:rPr>
          <w:rStyle w:val="Hyperlink"/>
          <w:rFonts w:ascii="Times New Roman" w:hAnsi="Times New Roman" w:cs="Times New Roman"/>
          <w:b/>
          <w:bCs/>
          <w:color w:val="000000" w:themeColor="text1"/>
          <w:sz w:val="24"/>
          <w:szCs w:val="24"/>
          <w:u w:val="none"/>
          <w:lang w:val="en-US"/>
        </w:rPr>
        <w:t>Abstract</w:t>
      </w:r>
    </w:p>
    <w:p w14:paraId="019EAFC9" w14:textId="3E73ADCD" w:rsidR="00741A54" w:rsidRPr="003508F9" w:rsidRDefault="00EE390F" w:rsidP="00741A54">
      <w:pPr>
        <w:ind w:firstLine="0"/>
        <w:rPr>
          <w:rFonts w:ascii="Times New Roman" w:hAnsi="Times New Roman" w:cs="Times New Roman"/>
          <w:color w:val="000000" w:themeColor="text1"/>
          <w:sz w:val="24"/>
          <w:szCs w:val="22"/>
        </w:rPr>
      </w:pPr>
      <w:r w:rsidRPr="003508F9">
        <w:rPr>
          <w:rFonts w:ascii="Times New Roman" w:hAnsi="Times New Roman" w:cs="Times New Roman"/>
          <w:color w:val="000000" w:themeColor="text1"/>
          <w:sz w:val="24"/>
          <w:szCs w:val="22"/>
        </w:rPr>
        <w:t>Human activities are changing the terrestrial environment at an unprecedented rate, magnitude and spatial scale. Rapid urbanization is also a result of such anthropogenic activities, although the rapid and unplanned urbanization of the world is posing many challenges to the immediate and surrounding environment. This process is accompanied by rapid conversion of agricultural land, water bodies and vegetation to a built up/impervious surface.</w:t>
      </w:r>
      <w:r w:rsidR="00B3541D" w:rsidRPr="003508F9">
        <w:rPr>
          <w:rFonts w:ascii="Times New Roman" w:hAnsi="Times New Roman" w:cs="Times New Roman"/>
        </w:rPr>
        <w:t xml:space="preserve"> </w:t>
      </w:r>
      <w:r w:rsidR="00B3541D" w:rsidRPr="003508F9">
        <w:rPr>
          <w:rFonts w:ascii="Times New Roman" w:hAnsi="Times New Roman" w:cs="Times New Roman"/>
          <w:color w:val="000000" w:themeColor="text1"/>
          <w:sz w:val="24"/>
          <w:szCs w:val="22"/>
        </w:rPr>
        <w:t xml:space="preserve">Furthermore, the rapid change of land use/land cover due to urban development affects biodiversity and ecosystems as well as local and regional climate. Hence most of the urban </w:t>
      </w:r>
      <w:r w:rsidR="004C4508" w:rsidRPr="003508F9">
        <w:rPr>
          <w:rFonts w:ascii="Times New Roman" w:hAnsi="Times New Roman" w:cs="Times New Roman"/>
          <w:color w:val="000000" w:themeColor="text1"/>
          <w:sz w:val="24"/>
          <w:szCs w:val="22"/>
        </w:rPr>
        <w:t>centres</w:t>
      </w:r>
      <w:r w:rsidR="00B3541D" w:rsidRPr="003508F9">
        <w:rPr>
          <w:rFonts w:ascii="Times New Roman" w:hAnsi="Times New Roman" w:cs="Times New Roman"/>
          <w:color w:val="000000" w:themeColor="text1"/>
          <w:sz w:val="24"/>
          <w:szCs w:val="22"/>
        </w:rPr>
        <w:t xml:space="preserve"> are facing significant changes in land use/land cover (LULC). Urbanization and industrialization can lead to land use and land cover dynamics, so this study is important to understand and </w:t>
      </w:r>
      <w:r w:rsidR="004C4508" w:rsidRPr="003508F9">
        <w:rPr>
          <w:rFonts w:ascii="Times New Roman" w:hAnsi="Times New Roman" w:cs="Times New Roman"/>
          <w:color w:val="000000" w:themeColor="text1"/>
          <w:sz w:val="24"/>
          <w:szCs w:val="22"/>
        </w:rPr>
        <w:t>analyse</w:t>
      </w:r>
      <w:r w:rsidR="00B3541D" w:rsidRPr="003508F9">
        <w:rPr>
          <w:rFonts w:ascii="Times New Roman" w:hAnsi="Times New Roman" w:cs="Times New Roman"/>
          <w:color w:val="000000" w:themeColor="text1"/>
          <w:sz w:val="24"/>
          <w:szCs w:val="22"/>
        </w:rPr>
        <w:t xml:space="preserve"> changes in environmental components and also to ensure sustainability.</w:t>
      </w:r>
      <w:r w:rsidR="00741A54" w:rsidRPr="003508F9">
        <w:rPr>
          <w:rFonts w:ascii="Times New Roman" w:hAnsi="Times New Roman" w:cs="Times New Roman"/>
        </w:rPr>
        <w:t xml:space="preserve"> </w:t>
      </w:r>
      <w:r w:rsidR="00741A54" w:rsidRPr="003508F9">
        <w:rPr>
          <w:rFonts w:ascii="Times New Roman" w:hAnsi="Times New Roman" w:cs="Times New Roman"/>
          <w:color w:val="000000" w:themeColor="text1"/>
          <w:sz w:val="24"/>
          <w:szCs w:val="22"/>
        </w:rPr>
        <w:t xml:space="preserve">In the presented research paper, the changes in land use and land cover have been studied in Neem Ka Thana Tehsil. Mainly secondary sources of data have been used for this purpose. The findings of this study revealed that there has been a significant increase in the percentage of the mining, </w:t>
      </w:r>
      <w:r w:rsidR="006E60B1" w:rsidRPr="003508F9">
        <w:rPr>
          <w:rFonts w:ascii="Times New Roman" w:hAnsi="Times New Roman" w:cs="Times New Roman"/>
          <w:color w:val="000000" w:themeColor="text1"/>
          <w:sz w:val="24"/>
          <w:szCs w:val="22"/>
        </w:rPr>
        <w:t>built-up</w:t>
      </w:r>
      <w:r w:rsidR="00741A54" w:rsidRPr="003508F9">
        <w:rPr>
          <w:rFonts w:ascii="Times New Roman" w:hAnsi="Times New Roman" w:cs="Times New Roman"/>
          <w:color w:val="000000" w:themeColor="text1"/>
          <w:sz w:val="24"/>
          <w:szCs w:val="22"/>
        </w:rPr>
        <w:t xml:space="preserve"> and agricultural </w:t>
      </w:r>
      <w:r w:rsidR="006E60B1" w:rsidRPr="003508F9">
        <w:rPr>
          <w:rFonts w:ascii="Times New Roman" w:hAnsi="Times New Roman" w:cs="Times New Roman"/>
          <w:color w:val="000000" w:themeColor="text1"/>
          <w:sz w:val="24"/>
          <w:szCs w:val="22"/>
        </w:rPr>
        <w:t>areas</w:t>
      </w:r>
      <w:r w:rsidR="00741A54" w:rsidRPr="003508F9">
        <w:rPr>
          <w:rFonts w:ascii="Times New Roman" w:hAnsi="Times New Roman" w:cs="Times New Roman"/>
          <w:color w:val="000000" w:themeColor="text1"/>
          <w:sz w:val="24"/>
          <w:szCs w:val="22"/>
        </w:rPr>
        <w:t>.</w:t>
      </w:r>
    </w:p>
    <w:p w14:paraId="57C3F367" w14:textId="1C5027A2" w:rsidR="00194BCA" w:rsidRPr="003508F9" w:rsidRDefault="00741A54" w:rsidP="00741A54">
      <w:pPr>
        <w:ind w:firstLine="0"/>
        <w:rPr>
          <w:rFonts w:ascii="Times New Roman" w:hAnsi="Times New Roman" w:cs="Times New Roman"/>
          <w:b/>
          <w:bCs/>
          <w:color w:val="000000" w:themeColor="text1"/>
          <w:sz w:val="24"/>
          <w:szCs w:val="22"/>
        </w:rPr>
      </w:pPr>
      <w:r w:rsidRPr="003508F9">
        <w:rPr>
          <w:rFonts w:ascii="Times New Roman" w:hAnsi="Times New Roman" w:cs="Times New Roman"/>
          <w:b/>
          <w:bCs/>
          <w:color w:val="000000" w:themeColor="text1"/>
          <w:sz w:val="24"/>
          <w:szCs w:val="22"/>
        </w:rPr>
        <w:t xml:space="preserve">Key words: </w:t>
      </w:r>
      <w:r w:rsidRPr="003508F9">
        <w:rPr>
          <w:rFonts w:ascii="Times New Roman" w:hAnsi="Times New Roman" w:cs="Times New Roman"/>
          <w:b/>
          <w:bCs/>
          <w:color w:val="000000" w:themeColor="text1"/>
          <w:sz w:val="24"/>
          <w:szCs w:val="22"/>
        </w:rPr>
        <w:t>L</w:t>
      </w:r>
      <w:r w:rsidRPr="003508F9">
        <w:rPr>
          <w:rFonts w:ascii="Times New Roman" w:hAnsi="Times New Roman" w:cs="Times New Roman"/>
          <w:b/>
          <w:bCs/>
          <w:color w:val="000000" w:themeColor="text1"/>
          <w:sz w:val="24"/>
          <w:szCs w:val="22"/>
        </w:rPr>
        <w:t xml:space="preserve">and use, </w:t>
      </w:r>
      <w:r w:rsidRPr="003508F9">
        <w:rPr>
          <w:rFonts w:ascii="Times New Roman" w:hAnsi="Times New Roman" w:cs="Times New Roman"/>
          <w:b/>
          <w:bCs/>
          <w:color w:val="000000" w:themeColor="text1"/>
          <w:sz w:val="24"/>
          <w:szCs w:val="22"/>
        </w:rPr>
        <w:t>L</w:t>
      </w:r>
      <w:r w:rsidRPr="003508F9">
        <w:rPr>
          <w:rFonts w:ascii="Times New Roman" w:hAnsi="Times New Roman" w:cs="Times New Roman"/>
          <w:b/>
          <w:bCs/>
          <w:color w:val="000000" w:themeColor="text1"/>
          <w:sz w:val="24"/>
          <w:szCs w:val="22"/>
        </w:rPr>
        <w:t xml:space="preserve">and cover, </w:t>
      </w:r>
      <w:r w:rsidRPr="003508F9">
        <w:rPr>
          <w:rFonts w:ascii="Times New Roman" w:hAnsi="Times New Roman" w:cs="Times New Roman"/>
          <w:b/>
          <w:bCs/>
          <w:color w:val="000000" w:themeColor="text1"/>
          <w:sz w:val="24"/>
          <w:szCs w:val="22"/>
        </w:rPr>
        <w:t>U</w:t>
      </w:r>
      <w:r w:rsidRPr="003508F9">
        <w:rPr>
          <w:rFonts w:ascii="Times New Roman" w:hAnsi="Times New Roman" w:cs="Times New Roman"/>
          <w:b/>
          <w:bCs/>
          <w:color w:val="000000" w:themeColor="text1"/>
          <w:sz w:val="24"/>
          <w:szCs w:val="22"/>
        </w:rPr>
        <w:t xml:space="preserve">rbanization, </w:t>
      </w:r>
      <w:r w:rsidRPr="003508F9">
        <w:rPr>
          <w:rFonts w:ascii="Times New Roman" w:hAnsi="Times New Roman" w:cs="Times New Roman"/>
          <w:b/>
          <w:bCs/>
          <w:color w:val="000000" w:themeColor="text1"/>
          <w:sz w:val="24"/>
          <w:szCs w:val="22"/>
        </w:rPr>
        <w:t>I</w:t>
      </w:r>
      <w:r w:rsidRPr="003508F9">
        <w:rPr>
          <w:rFonts w:ascii="Times New Roman" w:hAnsi="Times New Roman" w:cs="Times New Roman"/>
          <w:b/>
          <w:bCs/>
          <w:color w:val="000000" w:themeColor="text1"/>
          <w:sz w:val="24"/>
          <w:szCs w:val="22"/>
        </w:rPr>
        <w:t xml:space="preserve">ndustrialization and </w:t>
      </w:r>
      <w:r w:rsidR="00DD23C9" w:rsidRPr="003508F9">
        <w:rPr>
          <w:rFonts w:ascii="Times New Roman" w:hAnsi="Times New Roman" w:cs="Times New Roman"/>
          <w:b/>
          <w:bCs/>
          <w:color w:val="000000" w:themeColor="text1"/>
          <w:sz w:val="24"/>
          <w:szCs w:val="22"/>
        </w:rPr>
        <w:t>Dynamics</w:t>
      </w:r>
      <w:r w:rsidRPr="003508F9">
        <w:rPr>
          <w:rFonts w:ascii="Times New Roman" w:hAnsi="Times New Roman" w:cs="Times New Roman"/>
          <w:b/>
          <w:bCs/>
          <w:color w:val="000000" w:themeColor="text1"/>
          <w:sz w:val="24"/>
          <w:szCs w:val="22"/>
        </w:rPr>
        <w:t>.</w:t>
      </w:r>
    </w:p>
    <w:p w14:paraId="6539D501" w14:textId="76AD63E6" w:rsidR="004C4508" w:rsidRPr="003508F9" w:rsidRDefault="004C4508" w:rsidP="00741A54">
      <w:pPr>
        <w:ind w:firstLine="0"/>
        <w:rPr>
          <w:rFonts w:ascii="Times New Roman" w:hAnsi="Times New Roman" w:cs="Times New Roman"/>
          <w:b/>
          <w:bCs/>
          <w:color w:val="000000" w:themeColor="text1"/>
          <w:sz w:val="24"/>
          <w:szCs w:val="22"/>
        </w:rPr>
      </w:pPr>
    </w:p>
    <w:p w14:paraId="2AC9E116" w14:textId="77777777" w:rsidR="004C4508" w:rsidRPr="003508F9" w:rsidRDefault="004C4508" w:rsidP="00741A54">
      <w:pPr>
        <w:ind w:firstLine="0"/>
        <w:rPr>
          <w:rFonts w:ascii="Times New Roman" w:hAnsi="Times New Roman" w:cs="Times New Roman"/>
          <w:color w:val="000000" w:themeColor="text1"/>
          <w:sz w:val="24"/>
          <w:szCs w:val="22"/>
        </w:rPr>
      </w:pPr>
    </w:p>
    <w:p w14:paraId="56D9660D" w14:textId="09A062B8" w:rsidR="004C4508" w:rsidRPr="003508F9" w:rsidRDefault="004C4508" w:rsidP="00741A54">
      <w:pPr>
        <w:ind w:firstLine="0"/>
        <w:rPr>
          <w:rFonts w:ascii="Times New Roman" w:hAnsi="Times New Roman" w:cs="Times New Roman"/>
          <w:b/>
          <w:bCs/>
          <w:color w:val="000000" w:themeColor="text1"/>
          <w:sz w:val="24"/>
          <w:szCs w:val="22"/>
        </w:rPr>
      </w:pPr>
      <w:r w:rsidRPr="003508F9">
        <w:rPr>
          <w:rFonts w:ascii="Times New Roman" w:hAnsi="Times New Roman" w:cs="Times New Roman"/>
          <w:b/>
          <w:bCs/>
          <w:color w:val="000000" w:themeColor="text1"/>
          <w:sz w:val="24"/>
          <w:szCs w:val="22"/>
        </w:rPr>
        <w:t>Introduction</w:t>
      </w:r>
    </w:p>
    <w:p w14:paraId="2429A317" w14:textId="35DB2AEF" w:rsidR="00AF45AE" w:rsidRPr="003508F9" w:rsidRDefault="004C4508" w:rsidP="00741A54">
      <w:pPr>
        <w:ind w:firstLine="0"/>
        <w:rPr>
          <w:rFonts w:ascii="Times New Roman" w:hAnsi="Times New Roman" w:cs="Times New Roman"/>
          <w:color w:val="000000" w:themeColor="text1"/>
          <w:sz w:val="24"/>
          <w:szCs w:val="22"/>
        </w:rPr>
      </w:pPr>
      <w:r w:rsidRPr="003508F9">
        <w:rPr>
          <w:rFonts w:ascii="Times New Roman" w:hAnsi="Times New Roman" w:cs="Times New Roman"/>
          <w:color w:val="000000" w:themeColor="text1"/>
          <w:sz w:val="24"/>
          <w:szCs w:val="22"/>
        </w:rPr>
        <w:t xml:space="preserve">Human activities are changing the terrestrial environment at an unprecedented rate, magnitude and spatial scale. (Turner II, et al., 1994). Rapid urbanization is also a result of such anthropogenic activities, although the rapid and unplanned urbanization of the world is posing formidable challenges to the immediate and surrounding environment (Lu et al., 2004; Khorram, 1999). </w:t>
      </w:r>
      <w:r w:rsidR="00AF45AE" w:rsidRPr="003508F9">
        <w:rPr>
          <w:rFonts w:ascii="Times New Roman" w:hAnsi="Times New Roman" w:cs="Times New Roman"/>
          <w:color w:val="000000" w:themeColor="text1"/>
          <w:sz w:val="24"/>
          <w:szCs w:val="22"/>
        </w:rPr>
        <w:t>The twenty-first century is known as the urban century since it witnessed nearly half of the world's population living in urban areas. About 70% of the world's population is projected to reside in metropolitan areas by 2050. In addition, an additional 2.5 billion people are projected to move into cities globally between 2018 and 2050, with Asia and Africa accounting for nearly 90% of the increase. As a result, cities in</w:t>
      </w:r>
      <w:r w:rsidR="00AF3156" w:rsidRPr="003508F9">
        <w:rPr>
          <w:rFonts w:ascii="Times New Roman" w:hAnsi="Times New Roman" w:cs="Times New Roman"/>
          <w:color w:val="000000" w:themeColor="text1"/>
          <w:sz w:val="24"/>
          <w:szCs w:val="22"/>
        </w:rPr>
        <w:t xml:space="preserve"> developing countries</w:t>
      </w:r>
      <w:r w:rsidR="00AF45AE" w:rsidRPr="003508F9">
        <w:rPr>
          <w:rFonts w:ascii="Times New Roman" w:hAnsi="Times New Roman" w:cs="Times New Roman"/>
          <w:color w:val="000000" w:themeColor="text1"/>
          <w:sz w:val="24"/>
          <w:szCs w:val="22"/>
        </w:rPr>
        <w:t xml:space="preserve"> are gradually becoming urban </w:t>
      </w:r>
      <w:r w:rsidR="00AF45AE" w:rsidRPr="003508F9">
        <w:rPr>
          <w:rFonts w:ascii="Times New Roman" w:hAnsi="Times New Roman" w:cs="Times New Roman"/>
          <w:color w:val="000000" w:themeColor="text1"/>
          <w:sz w:val="24"/>
          <w:szCs w:val="22"/>
        </w:rPr>
        <w:t>centres</w:t>
      </w:r>
      <w:r w:rsidR="00AF45AE" w:rsidRPr="003508F9">
        <w:rPr>
          <w:rFonts w:ascii="Times New Roman" w:hAnsi="Times New Roman" w:cs="Times New Roman"/>
          <w:color w:val="000000" w:themeColor="text1"/>
          <w:sz w:val="24"/>
          <w:szCs w:val="22"/>
        </w:rPr>
        <w:t xml:space="preserve">. These nations appear to have experienced rising levels of urban population concentration over the previous fifty years. Urban areas are important </w:t>
      </w:r>
      <w:r w:rsidR="00AF45AE" w:rsidRPr="003508F9">
        <w:rPr>
          <w:rFonts w:ascii="Times New Roman" w:hAnsi="Times New Roman" w:cs="Times New Roman"/>
          <w:color w:val="000000" w:themeColor="text1"/>
          <w:sz w:val="24"/>
          <w:szCs w:val="22"/>
        </w:rPr>
        <w:lastRenderedPageBreak/>
        <w:t xml:space="preserve">for the growth of society and the economy. The rapid and haphazard urbanization of the developing world, however, presents significant environmental challenges for the immediate and </w:t>
      </w:r>
      <w:r w:rsidR="00AF45AE" w:rsidRPr="003508F9">
        <w:rPr>
          <w:rFonts w:ascii="Times New Roman" w:hAnsi="Times New Roman" w:cs="Times New Roman"/>
          <w:color w:val="000000" w:themeColor="text1"/>
          <w:sz w:val="24"/>
          <w:szCs w:val="22"/>
        </w:rPr>
        <w:t>neighbouring</w:t>
      </w:r>
      <w:r w:rsidR="00AF45AE" w:rsidRPr="003508F9">
        <w:rPr>
          <w:rFonts w:ascii="Times New Roman" w:hAnsi="Times New Roman" w:cs="Times New Roman"/>
          <w:color w:val="000000" w:themeColor="text1"/>
          <w:sz w:val="24"/>
          <w:szCs w:val="22"/>
        </w:rPr>
        <w:t xml:space="preserve"> areas. The rapid development of urban areas and the growth of man-made land cover against declining natural cover are considered to be two of the main factors contributing to global climate change.</w:t>
      </w:r>
      <w:r w:rsidR="00AF45AE" w:rsidRPr="003508F9">
        <w:rPr>
          <w:rFonts w:ascii="Times New Roman" w:hAnsi="Times New Roman" w:cs="Times New Roman"/>
          <w:color w:val="000000" w:themeColor="text1"/>
          <w:sz w:val="24"/>
          <w:szCs w:val="22"/>
        </w:rPr>
        <w:t xml:space="preserve"> </w:t>
      </w:r>
      <w:r w:rsidR="00AF45AE" w:rsidRPr="003508F9">
        <w:rPr>
          <w:rFonts w:ascii="Times New Roman" w:hAnsi="Times New Roman" w:cs="Times New Roman"/>
          <w:color w:val="000000" w:themeColor="text1"/>
          <w:sz w:val="24"/>
          <w:szCs w:val="22"/>
        </w:rPr>
        <w:t>Increasing man-made land cover in metropolitan areas while reducing natural cover</w:t>
      </w:r>
      <w:r w:rsidR="00AF45AE" w:rsidRPr="003508F9">
        <w:rPr>
          <w:rFonts w:ascii="Times New Roman" w:hAnsi="Times New Roman" w:cs="Times New Roman"/>
          <w:color w:val="000000" w:themeColor="text1"/>
          <w:sz w:val="24"/>
          <w:szCs w:val="22"/>
        </w:rPr>
        <w:t>.</w:t>
      </w:r>
    </w:p>
    <w:p w14:paraId="74DE54E7" w14:textId="6C6281B2" w:rsidR="004C4508" w:rsidRPr="003508F9" w:rsidRDefault="004C4508" w:rsidP="00EC6BAF">
      <w:pPr>
        <w:rPr>
          <w:rFonts w:ascii="Times New Roman" w:hAnsi="Times New Roman" w:cs="Times New Roman"/>
          <w:color w:val="000000" w:themeColor="text1"/>
          <w:sz w:val="24"/>
          <w:szCs w:val="22"/>
        </w:rPr>
      </w:pPr>
      <w:r w:rsidRPr="003508F9">
        <w:rPr>
          <w:rFonts w:ascii="Times New Roman" w:hAnsi="Times New Roman" w:cs="Times New Roman"/>
          <w:color w:val="000000" w:themeColor="text1"/>
          <w:sz w:val="24"/>
          <w:szCs w:val="22"/>
        </w:rPr>
        <w:t>This process is accompanied by a rapid conversion of agricultural land, water bodies and vegetation to a built up/impervious surface (Lilisand, et al., 2005).</w:t>
      </w:r>
      <w:r w:rsidR="002F7571" w:rsidRPr="003508F9">
        <w:rPr>
          <w:rFonts w:ascii="Times New Roman" w:hAnsi="Times New Roman" w:cs="Times New Roman"/>
        </w:rPr>
        <w:t xml:space="preserve"> </w:t>
      </w:r>
      <w:r w:rsidR="002F7571" w:rsidRPr="003508F9">
        <w:rPr>
          <w:rFonts w:ascii="Times New Roman" w:hAnsi="Times New Roman" w:cs="Times New Roman"/>
          <w:color w:val="000000" w:themeColor="text1"/>
          <w:sz w:val="24"/>
          <w:szCs w:val="22"/>
        </w:rPr>
        <w:t xml:space="preserve">In addition, rapid change of land use/land cover due to urban development affects biodiversity and ecosystems as well as local and regional climate (Luck and Wu, 2002; Khandelwal et al., 2017). Hence most of the urban </w:t>
      </w:r>
      <w:r w:rsidR="00E27564" w:rsidRPr="003508F9">
        <w:rPr>
          <w:rFonts w:ascii="Times New Roman" w:hAnsi="Times New Roman" w:cs="Times New Roman"/>
          <w:color w:val="000000" w:themeColor="text1"/>
          <w:sz w:val="24"/>
          <w:szCs w:val="22"/>
        </w:rPr>
        <w:t>centres</w:t>
      </w:r>
      <w:r w:rsidR="002F7571" w:rsidRPr="003508F9">
        <w:rPr>
          <w:rFonts w:ascii="Times New Roman" w:hAnsi="Times New Roman" w:cs="Times New Roman"/>
          <w:color w:val="000000" w:themeColor="text1"/>
          <w:sz w:val="24"/>
          <w:szCs w:val="22"/>
        </w:rPr>
        <w:t xml:space="preserve"> are facing significant changes in land use/land cover (LULC).</w:t>
      </w:r>
    </w:p>
    <w:p w14:paraId="0985D609" w14:textId="42DFD863" w:rsidR="000A2204" w:rsidRPr="003508F9" w:rsidRDefault="000A2204" w:rsidP="00696396">
      <w:pPr>
        <w:rPr>
          <w:rFonts w:ascii="Times New Roman" w:hAnsi="Times New Roman" w:cs="Times New Roman"/>
          <w:color w:val="000000" w:themeColor="text1"/>
          <w:sz w:val="24"/>
          <w:szCs w:val="22"/>
        </w:rPr>
      </w:pPr>
      <w:r w:rsidRPr="003508F9">
        <w:rPr>
          <w:rFonts w:ascii="Times New Roman" w:hAnsi="Times New Roman" w:cs="Times New Roman"/>
          <w:color w:val="000000" w:themeColor="text1"/>
          <w:sz w:val="24"/>
          <w:szCs w:val="22"/>
        </w:rPr>
        <w:t xml:space="preserve">Urbanization and industrialization can lead to land use and land cover dynamics, so this study is important to understand and </w:t>
      </w:r>
      <w:r w:rsidR="00AF3156" w:rsidRPr="003508F9">
        <w:rPr>
          <w:rFonts w:ascii="Times New Roman" w:hAnsi="Times New Roman" w:cs="Times New Roman"/>
          <w:color w:val="000000" w:themeColor="text1"/>
          <w:sz w:val="24"/>
          <w:szCs w:val="22"/>
        </w:rPr>
        <w:t>analyse</w:t>
      </w:r>
      <w:r w:rsidRPr="003508F9">
        <w:rPr>
          <w:rFonts w:ascii="Times New Roman" w:hAnsi="Times New Roman" w:cs="Times New Roman"/>
          <w:color w:val="000000" w:themeColor="text1"/>
          <w:sz w:val="24"/>
          <w:szCs w:val="22"/>
        </w:rPr>
        <w:t xml:space="preserve"> changes in environmental components and also to ensure sustainability (</w:t>
      </w:r>
      <w:r w:rsidR="006E7A15" w:rsidRPr="003508F9">
        <w:rPr>
          <w:rFonts w:ascii="Times New Roman" w:hAnsi="Times New Roman" w:cs="Times New Roman"/>
          <w:color w:val="000000" w:themeColor="text1"/>
          <w:sz w:val="24"/>
          <w:szCs w:val="22"/>
        </w:rPr>
        <w:t xml:space="preserve">Kafy </w:t>
      </w:r>
      <w:r w:rsidRPr="003508F9">
        <w:rPr>
          <w:rFonts w:ascii="Times New Roman" w:hAnsi="Times New Roman" w:cs="Times New Roman"/>
          <w:color w:val="000000" w:themeColor="text1"/>
          <w:sz w:val="24"/>
          <w:szCs w:val="22"/>
        </w:rPr>
        <w:t xml:space="preserve">et al., 2021; </w:t>
      </w:r>
      <w:r w:rsidR="001A4E74" w:rsidRPr="003508F9">
        <w:rPr>
          <w:rFonts w:ascii="Times New Roman" w:hAnsi="Times New Roman" w:cs="Times New Roman"/>
          <w:color w:val="000000" w:themeColor="text1"/>
          <w:sz w:val="24"/>
          <w:szCs w:val="22"/>
        </w:rPr>
        <w:t>Ji</w:t>
      </w:r>
      <w:r w:rsidRPr="003508F9">
        <w:rPr>
          <w:rFonts w:ascii="Times New Roman" w:hAnsi="Times New Roman" w:cs="Times New Roman"/>
          <w:color w:val="000000" w:themeColor="text1"/>
          <w:sz w:val="24"/>
          <w:szCs w:val="22"/>
        </w:rPr>
        <w:t xml:space="preserve"> et al., 2006).</w:t>
      </w:r>
      <w:r w:rsidR="00E27564" w:rsidRPr="003508F9">
        <w:rPr>
          <w:rFonts w:ascii="Times New Roman" w:hAnsi="Times New Roman" w:cs="Times New Roman"/>
        </w:rPr>
        <w:t xml:space="preserve"> </w:t>
      </w:r>
      <w:r w:rsidR="00E27564" w:rsidRPr="003508F9">
        <w:rPr>
          <w:rFonts w:ascii="Times New Roman" w:hAnsi="Times New Roman" w:cs="Times New Roman"/>
          <w:color w:val="000000" w:themeColor="text1"/>
          <w:sz w:val="24"/>
          <w:szCs w:val="22"/>
        </w:rPr>
        <w:t>Changes in land use</w:t>
      </w:r>
      <w:r w:rsidR="00AF3156" w:rsidRPr="003508F9">
        <w:rPr>
          <w:rFonts w:ascii="Times New Roman" w:hAnsi="Times New Roman" w:cs="Times New Roman"/>
          <w:color w:val="000000" w:themeColor="text1"/>
          <w:sz w:val="24"/>
          <w:szCs w:val="22"/>
        </w:rPr>
        <w:t xml:space="preserve"> </w:t>
      </w:r>
      <w:r w:rsidR="00E27564" w:rsidRPr="003508F9">
        <w:rPr>
          <w:rFonts w:ascii="Times New Roman" w:hAnsi="Times New Roman" w:cs="Times New Roman"/>
          <w:color w:val="000000" w:themeColor="text1"/>
          <w:sz w:val="24"/>
          <w:szCs w:val="22"/>
        </w:rPr>
        <w:t>land cover, especially the natural vegetation and water bodies in the formation of UHI (Urban Heat Islands) (Ibrahim, 2017). It refers to a phenomenon where an urban area is significantly warmer than its surrounding rural areas, because it is highly concentrated.</w:t>
      </w:r>
      <w:r w:rsidR="00E27564" w:rsidRPr="003508F9">
        <w:rPr>
          <w:rFonts w:ascii="Times New Roman" w:hAnsi="Times New Roman" w:cs="Times New Roman"/>
        </w:rPr>
        <w:t xml:space="preserve"> </w:t>
      </w:r>
      <w:r w:rsidR="00E27564" w:rsidRPr="003508F9">
        <w:rPr>
          <w:rFonts w:ascii="Times New Roman" w:hAnsi="Times New Roman" w:cs="Times New Roman"/>
          <w:color w:val="000000" w:themeColor="text1"/>
          <w:sz w:val="24"/>
          <w:szCs w:val="22"/>
        </w:rPr>
        <w:t>For rapidly growing urban populations, paved land cover has increased, which has also led to an increase in land surface temperature (LST) (Hasanlu and Mostofi, 2015). At the local scale, the expansion of built-up areas alters the physical and geometric properties of the land surface in contrast to the natural land cover, thereby altering the surface energy and radiation budget (Fall et al., 2010; Anderson, 1976).</w:t>
      </w:r>
      <w:r w:rsidR="00E27564" w:rsidRPr="003508F9">
        <w:rPr>
          <w:rFonts w:ascii="Times New Roman" w:hAnsi="Times New Roman" w:cs="Times New Roman"/>
        </w:rPr>
        <w:t xml:space="preserve"> </w:t>
      </w:r>
      <w:r w:rsidR="00E27564" w:rsidRPr="003508F9">
        <w:rPr>
          <w:rFonts w:ascii="Times New Roman" w:hAnsi="Times New Roman" w:cs="Times New Roman"/>
          <w:color w:val="000000" w:themeColor="text1"/>
          <w:sz w:val="24"/>
          <w:szCs w:val="22"/>
        </w:rPr>
        <w:t>The increase of impervious surfaces such as roads, buildings and industrial farms in urban areas leads to an increase in the absorption of incoming shortwave radiation and a noticeable decline in the emission of long-term radiation (Alawami, 2020). It also creates many negative effects on the health of the local residents.</w:t>
      </w:r>
      <w:r w:rsidR="00AF3156" w:rsidRPr="003508F9">
        <w:rPr>
          <w:rFonts w:ascii="Times New Roman" w:hAnsi="Times New Roman" w:cs="Times New Roman"/>
          <w:color w:val="000000" w:themeColor="text1"/>
          <w:sz w:val="24"/>
          <w:szCs w:val="22"/>
        </w:rPr>
        <w:t xml:space="preserve"> Thus, this research article attempts to assess changes in various land use land cover classes in the Neem ka Thana Tehsil.</w:t>
      </w:r>
    </w:p>
    <w:p w14:paraId="1176023B" w14:textId="774047FA" w:rsidR="00D875F3" w:rsidRPr="003508F9" w:rsidRDefault="00D875F3" w:rsidP="00D875F3">
      <w:pPr>
        <w:ind w:firstLine="0"/>
        <w:rPr>
          <w:rFonts w:ascii="Times New Roman" w:hAnsi="Times New Roman" w:cs="Times New Roman"/>
          <w:color w:val="000000" w:themeColor="text1"/>
          <w:sz w:val="24"/>
          <w:szCs w:val="22"/>
        </w:rPr>
      </w:pPr>
    </w:p>
    <w:p w14:paraId="78164B03" w14:textId="7E49E962" w:rsidR="00D875F3" w:rsidRPr="003508F9" w:rsidRDefault="00D875F3" w:rsidP="00D875F3">
      <w:pPr>
        <w:ind w:firstLine="0"/>
        <w:rPr>
          <w:rFonts w:ascii="Times New Roman" w:hAnsi="Times New Roman" w:cs="Times New Roman"/>
          <w:b/>
          <w:bCs/>
          <w:color w:val="000000" w:themeColor="text1"/>
          <w:sz w:val="24"/>
          <w:szCs w:val="22"/>
        </w:rPr>
      </w:pPr>
      <w:r w:rsidRPr="003508F9">
        <w:rPr>
          <w:rFonts w:ascii="Times New Roman" w:hAnsi="Times New Roman" w:cs="Times New Roman"/>
          <w:b/>
          <w:bCs/>
          <w:color w:val="000000" w:themeColor="text1"/>
          <w:sz w:val="24"/>
          <w:szCs w:val="22"/>
        </w:rPr>
        <w:t>Study Area</w:t>
      </w:r>
    </w:p>
    <w:p w14:paraId="748B558D" w14:textId="4B114146" w:rsidR="00D875F3" w:rsidRPr="003508F9" w:rsidRDefault="00D875F3" w:rsidP="00D875F3">
      <w:pPr>
        <w:ind w:firstLine="0"/>
        <w:rPr>
          <w:rFonts w:ascii="Times New Roman" w:hAnsi="Times New Roman" w:cs="Times New Roman"/>
          <w:color w:val="000000" w:themeColor="text1"/>
          <w:sz w:val="24"/>
          <w:szCs w:val="22"/>
        </w:rPr>
      </w:pPr>
      <w:r w:rsidRPr="003508F9">
        <w:rPr>
          <w:rFonts w:ascii="Times New Roman" w:hAnsi="Times New Roman" w:cs="Times New Roman"/>
          <w:color w:val="000000" w:themeColor="text1"/>
          <w:sz w:val="24"/>
          <w:szCs w:val="22"/>
        </w:rPr>
        <w:t>The study area of ​​the presented research paper is Neem Ka Thana Tehsil. It is located in the Sikar district of the north</w:t>
      </w:r>
      <w:r w:rsidR="00B137C5" w:rsidRPr="003508F9">
        <w:rPr>
          <w:rFonts w:ascii="Times New Roman" w:hAnsi="Times New Roman" w:cs="Times New Roman"/>
          <w:color w:val="000000" w:themeColor="text1"/>
          <w:sz w:val="24"/>
          <w:szCs w:val="22"/>
        </w:rPr>
        <w:t>-</w:t>
      </w:r>
      <w:r w:rsidRPr="003508F9">
        <w:rPr>
          <w:rFonts w:ascii="Times New Roman" w:hAnsi="Times New Roman" w:cs="Times New Roman"/>
          <w:color w:val="000000" w:themeColor="text1"/>
          <w:sz w:val="24"/>
          <w:szCs w:val="22"/>
        </w:rPr>
        <w:t>eastern part of the Rajasthan state, at a distance of 120 km from Jaipur. In the south-east of this tehsil are hilly areas, in the north are plains and in the west are Udaipurwati tehsil (Jhunjhunu). The total area of ​​Neem Ka Thana Tehsil is 118822 hectares.</w:t>
      </w:r>
      <w:r w:rsidRPr="003508F9">
        <w:rPr>
          <w:rFonts w:ascii="Times New Roman" w:hAnsi="Times New Roman" w:cs="Times New Roman"/>
        </w:rPr>
        <w:t xml:space="preserve"> </w:t>
      </w:r>
      <w:r w:rsidRPr="003508F9">
        <w:rPr>
          <w:rFonts w:ascii="Times New Roman" w:hAnsi="Times New Roman" w:cs="Times New Roman"/>
          <w:color w:val="000000" w:themeColor="text1"/>
          <w:sz w:val="24"/>
          <w:szCs w:val="22"/>
        </w:rPr>
        <w:t xml:space="preserve">It is an agrarian economy tehsil and most of the population is rural. </w:t>
      </w:r>
      <w:r w:rsidR="007A4EE7" w:rsidRPr="003508F9">
        <w:rPr>
          <w:rFonts w:ascii="Times New Roman" w:hAnsi="Times New Roman" w:cs="Times New Roman"/>
          <w:color w:val="000000" w:themeColor="text1"/>
          <w:sz w:val="24"/>
          <w:szCs w:val="22"/>
        </w:rPr>
        <w:t>However, since the new economic policy reforms</w:t>
      </w:r>
      <w:r w:rsidR="00B12BBA" w:rsidRPr="003508F9">
        <w:rPr>
          <w:rFonts w:ascii="Times New Roman" w:hAnsi="Times New Roman" w:cs="Times New Roman"/>
          <w:color w:val="000000" w:themeColor="text1"/>
          <w:sz w:val="24"/>
          <w:szCs w:val="22"/>
        </w:rPr>
        <w:t xml:space="preserve"> of 1991</w:t>
      </w:r>
      <w:r w:rsidR="007A4EE7" w:rsidRPr="003508F9">
        <w:rPr>
          <w:rFonts w:ascii="Times New Roman" w:hAnsi="Times New Roman" w:cs="Times New Roman"/>
          <w:color w:val="000000" w:themeColor="text1"/>
          <w:sz w:val="24"/>
          <w:szCs w:val="22"/>
        </w:rPr>
        <w:t xml:space="preserve">, rampant changes can be seen in this tehsil. </w:t>
      </w:r>
      <w:r w:rsidR="00857625" w:rsidRPr="003508F9">
        <w:rPr>
          <w:rFonts w:ascii="Times New Roman" w:hAnsi="Times New Roman" w:cs="Times New Roman"/>
          <w:color w:val="000000" w:themeColor="text1"/>
          <w:sz w:val="24"/>
          <w:szCs w:val="22"/>
        </w:rPr>
        <w:t>This tehsil</w:t>
      </w:r>
      <w:r w:rsidR="007A4EE7" w:rsidRPr="003508F9">
        <w:rPr>
          <w:rFonts w:ascii="Times New Roman" w:hAnsi="Times New Roman" w:cs="Times New Roman"/>
          <w:color w:val="000000" w:themeColor="text1"/>
          <w:sz w:val="24"/>
          <w:szCs w:val="22"/>
        </w:rPr>
        <w:t xml:space="preserve"> is shown using</w:t>
      </w:r>
      <w:r w:rsidRPr="003508F9">
        <w:rPr>
          <w:rFonts w:ascii="Times New Roman" w:hAnsi="Times New Roman" w:cs="Times New Roman"/>
          <w:color w:val="000000" w:themeColor="text1"/>
          <w:sz w:val="24"/>
          <w:szCs w:val="22"/>
        </w:rPr>
        <w:t xml:space="preserve"> </w:t>
      </w:r>
      <w:r w:rsidRPr="003508F9">
        <w:rPr>
          <w:rFonts w:ascii="Times New Roman" w:hAnsi="Times New Roman" w:cs="Times New Roman"/>
          <w:color w:val="000000" w:themeColor="text1"/>
          <w:sz w:val="24"/>
          <w:szCs w:val="22"/>
        </w:rPr>
        <w:t>figure 1.</w:t>
      </w:r>
    </w:p>
    <w:p w14:paraId="195D6A3E" w14:textId="2FC18BD7" w:rsidR="00961788" w:rsidRPr="003508F9" w:rsidRDefault="00961788" w:rsidP="00D875F3">
      <w:pPr>
        <w:ind w:firstLine="0"/>
        <w:rPr>
          <w:rFonts w:ascii="Times New Roman" w:hAnsi="Times New Roman" w:cs="Times New Roman"/>
          <w:color w:val="000000" w:themeColor="text1"/>
          <w:sz w:val="24"/>
          <w:szCs w:val="22"/>
        </w:rPr>
      </w:pPr>
    </w:p>
    <w:p w14:paraId="2F1E7D3D" w14:textId="3FB76799" w:rsidR="00961788" w:rsidRPr="003508F9" w:rsidRDefault="00961788" w:rsidP="00D875F3">
      <w:pPr>
        <w:ind w:firstLine="0"/>
        <w:rPr>
          <w:rFonts w:ascii="Times New Roman" w:hAnsi="Times New Roman" w:cs="Times New Roman"/>
          <w:color w:val="000000" w:themeColor="text1"/>
          <w:sz w:val="24"/>
          <w:szCs w:val="22"/>
        </w:rPr>
      </w:pPr>
    </w:p>
    <w:p w14:paraId="7A0E3BA2" w14:textId="03ECF141" w:rsidR="00961788" w:rsidRPr="003508F9" w:rsidRDefault="00961788" w:rsidP="00961788">
      <w:pPr>
        <w:ind w:firstLine="0"/>
        <w:jc w:val="center"/>
        <w:rPr>
          <w:rFonts w:ascii="Times New Roman" w:hAnsi="Times New Roman" w:cs="Times New Roman"/>
          <w:color w:val="000000" w:themeColor="text1"/>
          <w:sz w:val="24"/>
          <w:szCs w:val="22"/>
        </w:rPr>
      </w:pPr>
      <w:r w:rsidRPr="003508F9">
        <w:rPr>
          <w:rFonts w:ascii="Times New Roman" w:hAnsi="Times New Roman" w:cs="Times New Roman"/>
          <w:noProof/>
        </w:rPr>
        <w:lastRenderedPageBreak/>
        <w:drawing>
          <wp:inline distT="0" distB="0" distL="0" distR="0" wp14:anchorId="0BE2DF2A" wp14:editId="1997FCB7">
            <wp:extent cx="5384843" cy="3528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662" r="1949" b="1724"/>
                    <a:stretch/>
                  </pic:blipFill>
                  <pic:spPr bwMode="auto">
                    <a:xfrm>
                      <a:off x="0" y="0"/>
                      <a:ext cx="5384843" cy="3528000"/>
                    </a:xfrm>
                    <a:prstGeom prst="rect">
                      <a:avLst/>
                    </a:prstGeom>
                    <a:noFill/>
                    <a:ln>
                      <a:noFill/>
                    </a:ln>
                    <a:extLst>
                      <a:ext uri="{53640926-AAD7-44D8-BBD7-CCE9431645EC}">
                        <a14:shadowObscured xmlns:a14="http://schemas.microsoft.com/office/drawing/2010/main"/>
                      </a:ext>
                    </a:extLst>
                  </pic:spPr>
                </pic:pic>
              </a:graphicData>
            </a:graphic>
          </wp:inline>
        </w:drawing>
      </w:r>
    </w:p>
    <w:p w14:paraId="33F00967" w14:textId="5714EE2A" w:rsidR="007A278D" w:rsidRPr="003508F9" w:rsidRDefault="007A278D" w:rsidP="00961788">
      <w:pPr>
        <w:ind w:firstLine="0"/>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Figure 1: Study Area</w:t>
      </w:r>
    </w:p>
    <w:p w14:paraId="5901B698" w14:textId="31C6D04B" w:rsidR="00751535" w:rsidRPr="003508F9" w:rsidRDefault="00751535" w:rsidP="00751535">
      <w:pPr>
        <w:ind w:firstLine="0"/>
        <w:rPr>
          <w:rFonts w:ascii="Times New Roman" w:hAnsi="Times New Roman" w:cs="Times New Roman"/>
          <w:b/>
          <w:bCs/>
          <w:color w:val="000000" w:themeColor="text1"/>
        </w:rPr>
      </w:pPr>
    </w:p>
    <w:p w14:paraId="33319661" w14:textId="336BA9BE" w:rsidR="00751535" w:rsidRPr="003508F9" w:rsidRDefault="00751535" w:rsidP="00751535">
      <w:pPr>
        <w:ind w:firstLine="0"/>
        <w:rPr>
          <w:rFonts w:ascii="Times New Roman" w:hAnsi="Times New Roman" w:cs="Times New Roman"/>
          <w:b/>
          <w:bCs/>
          <w:color w:val="000000" w:themeColor="text1"/>
          <w:sz w:val="24"/>
          <w:szCs w:val="22"/>
        </w:rPr>
      </w:pPr>
      <w:r w:rsidRPr="003508F9">
        <w:rPr>
          <w:rFonts w:ascii="Times New Roman" w:hAnsi="Times New Roman" w:cs="Times New Roman"/>
          <w:b/>
          <w:bCs/>
          <w:color w:val="000000" w:themeColor="text1"/>
          <w:sz w:val="24"/>
          <w:szCs w:val="22"/>
        </w:rPr>
        <w:t>Data and Methodology</w:t>
      </w:r>
    </w:p>
    <w:p w14:paraId="0A01C1FC" w14:textId="32FD2FBE" w:rsidR="00EA098D" w:rsidRPr="003508F9" w:rsidRDefault="00EA098D" w:rsidP="00EA098D">
      <w:pPr>
        <w:ind w:firstLine="0"/>
        <w:rPr>
          <w:rFonts w:ascii="Times New Roman" w:hAnsi="Times New Roman" w:cs="Times New Roman"/>
          <w:color w:val="000000" w:themeColor="text1"/>
          <w:sz w:val="24"/>
          <w:szCs w:val="22"/>
        </w:rPr>
      </w:pPr>
      <w:r w:rsidRPr="003508F9">
        <w:rPr>
          <w:rFonts w:ascii="Times New Roman" w:hAnsi="Times New Roman" w:cs="Times New Roman"/>
          <w:color w:val="000000" w:themeColor="text1"/>
          <w:sz w:val="24"/>
          <w:szCs w:val="22"/>
        </w:rPr>
        <w:t xml:space="preserve">The dynamics of land use and land cover in Neem Ka Thana Tehsil has been obtained in three </w:t>
      </w:r>
      <w:r w:rsidRPr="003508F9">
        <w:rPr>
          <w:rFonts w:ascii="Times New Roman" w:hAnsi="Times New Roman" w:cs="Times New Roman"/>
          <w:color w:val="000000" w:themeColor="text1"/>
          <w:sz w:val="24"/>
          <w:szCs w:val="22"/>
        </w:rPr>
        <w:t>phases: -</w:t>
      </w:r>
    </w:p>
    <w:p w14:paraId="007B9C58" w14:textId="77777777" w:rsidR="00EA098D" w:rsidRPr="003508F9" w:rsidRDefault="00EA098D" w:rsidP="00EA098D">
      <w:pPr>
        <w:ind w:firstLine="0"/>
        <w:rPr>
          <w:rFonts w:ascii="Times New Roman" w:hAnsi="Times New Roman" w:cs="Times New Roman"/>
          <w:b/>
          <w:bCs/>
          <w:color w:val="000000" w:themeColor="text1"/>
          <w:sz w:val="24"/>
          <w:szCs w:val="22"/>
        </w:rPr>
      </w:pPr>
      <w:r w:rsidRPr="003508F9">
        <w:rPr>
          <w:rFonts w:ascii="Times New Roman" w:hAnsi="Times New Roman" w:cs="Times New Roman"/>
          <w:b/>
          <w:bCs/>
          <w:color w:val="000000" w:themeColor="text1"/>
          <w:sz w:val="24"/>
          <w:szCs w:val="22"/>
        </w:rPr>
        <w:t>1. Data Acquisition and Processing</w:t>
      </w:r>
    </w:p>
    <w:p w14:paraId="445B9E03" w14:textId="1DEF6F94" w:rsidR="00751535" w:rsidRPr="003508F9" w:rsidRDefault="00EA098D" w:rsidP="00E85DA1">
      <w:pPr>
        <w:ind w:firstLine="0"/>
        <w:rPr>
          <w:rFonts w:ascii="Times New Roman" w:hAnsi="Times New Roman" w:cs="Times New Roman"/>
          <w:color w:val="000000" w:themeColor="text1"/>
          <w:sz w:val="24"/>
          <w:szCs w:val="22"/>
        </w:rPr>
      </w:pPr>
      <w:r w:rsidRPr="003508F9">
        <w:rPr>
          <w:rFonts w:ascii="Times New Roman" w:hAnsi="Times New Roman" w:cs="Times New Roman"/>
          <w:color w:val="000000" w:themeColor="text1"/>
          <w:sz w:val="24"/>
          <w:szCs w:val="22"/>
        </w:rPr>
        <w:t>Remote sensed Landsat TM (Thematic Mapper) 1990 and OLI (Operational Land Images) 2016 data obtained from the Earth Explorer website of the United States Geological Survey (USGS). Landsat data is known for good spatial resolution and has been providing data since 1973.</w:t>
      </w:r>
    </w:p>
    <w:p w14:paraId="05983D16" w14:textId="77777777" w:rsidR="00E85DA1" w:rsidRPr="003508F9" w:rsidRDefault="00E85DA1" w:rsidP="00E85DA1">
      <w:pPr>
        <w:ind w:firstLine="0"/>
        <w:rPr>
          <w:rFonts w:ascii="Times New Roman" w:hAnsi="Times New Roman" w:cs="Times New Roman"/>
          <w:color w:val="000000" w:themeColor="text1"/>
          <w:sz w:val="24"/>
          <w:szCs w:val="22"/>
        </w:rPr>
      </w:pPr>
    </w:p>
    <w:p w14:paraId="436B6B6E" w14:textId="64C13A4F" w:rsidR="00E85DA1" w:rsidRPr="003508F9" w:rsidRDefault="00E85DA1" w:rsidP="00E85DA1">
      <w:pPr>
        <w:ind w:firstLine="0"/>
        <w:rPr>
          <w:rFonts w:ascii="Times New Roman" w:hAnsi="Times New Roman" w:cs="Times New Roman"/>
          <w:b/>
          <w:bCs/>
          <w:color w:val="000000" w:themeColor="text1"/>
          <w:sz w:val="24"/>
          <w:szCs w:val="22"/>
        </w:rPr>
      </w:pPr>
      <w:r w:rsidRPr="003508F9">
        <w:rPr>
          <w:rFonts w:ascii="Times New Roman" w:hAnsi="Times New Roman" w:cs="Times New Roman"/>
          <w:b/>
          <w:bCs/>
          <w:color w:val="000000" w:themeColor="text1"/>
          <w:sz w:val="24"/>
          <w:szCs w:val="22"/>
        </w:rPr>
        <w:t xml:space="preserve">2. </w:t>
      </w:r>
      <w:r w:rsidRPr="003508F9">
        <w:rPr>
          <w:rFonts w:ascii="Times New Roman" w:hAnsi="Times New Roman" w:cs="Times New Roman"/>
          <w:b/>
          <w:bCs/>
          <w:color w:val="000000" w:themeColor="text1"/>
          <w:sz w:val="24"/>
          <w:szCs w:val="22"/>
        </w:rPr>
        <w:t>Layer Stacking and Sub-set Creation</w:t>
      </w:r>
    </w:p>
    <w:p w14:paraId="1B07BACD" w14:textId="0B0A05B2" w:rsidR="00E85DA1" w:rsidRPr="003508F9" w:rsidRDefault="00E85DA1" w:rsidP="00E85DA1">
      <w:pPr>
        <w:ind w:firstLine="0"/>
        <w:rPr>
          <w:rFonts w:ascii="Times New Roman" w:hAnsi="Times New Roman" w:cs="Times New Roman"/>
          <w:color w:val="000000" w:themeColor="text1"/>
          <w:sz w:val="24"/>
          <w:szCs w:val="22"/>
        </w:rPr>
      </w:pPr>
      <w:r w:rsidRPr="003508F9">
        <w:rPr>
          <w:rFonts w:ascii="Times New Roman" w:hAnsi="Times New Roman" w:cs="Times New Roman"/>
          <w:color w:val="000000" w:themeColor="text1"/>
          <w:sz w:val="24"/>
          <w:szCs w:val="22"/>
        </w:rPr>
        <w:t>Layer stacking is a process of combining a panchromatic band into a composite or multispectral band. Then a False Colo</w:t>
      </w:r>
      <w:r w:rsidRPr="003508F9">
        <w:rPr>
          <w:rFonts w:ascii="Times New Roman" w:hAnsi="Times New Roman" w:cs="Times New Roman"/>
          <w:color w:val="000000" w:themeColor="text1"/>
          <w:sz w:val="24"/>
          <w:szCs w:val="22"/>
        </w:rPr>
        <w:t>u</w:t>
      </w:r>
      <w:r w:rsidRPr="003508F9">
        <w:rPr>
          <w:rFonts w:ascii="Times New Roman" w:hAnsi="Times New Roman" w:cs="Times New Roman"/>
          <w:color w:val="000000" w:themeColor="text1"/>
          <w:sz w:val="24"/>
          <w:szCs w:val="22"/>
        </w:rPr>
        <w:t xml:space="preserve">r Composite (FCC) is prepared in which red </w:t>
      </w:r>
      <w:r w:rsidRPr="003508F9">
        <w:rPr>
          <w:rFonts w:ascii="Times New Roman" w:hAnsi="Times New Roman" w:cs="Times New Roman"/>
          <w:color w:val="000000" w:themeColor="text1"/>
          <w:sz w:val="24"/>
          <w:szCs w:val="22"/>
        </w:rPr>
        <w:t>colour</w:t>
      </w:r>
      <w:r w:rsidRPr="003508F9">
        <w:rPr>
          <w:rFonts w:ascii="Times New Roman" w:hAnsi="Times New Roman" w:cs="Times New Roman"/>
          <w:color w:val="000000" w:themeColor="text1"/>
          <w:sz w:val="24"/>
          <w:szCs w:val="22"/>
        </w:rPr>
        <w:t xml:space="preserve"> is given to the near infrared band, green colo</w:t>
      </w:r>
      <w:r w:rsidRPr="003508F9">
        <w:rPr>
          <w:rFonts w:ascii="Times New Roman" w:hAnsi="Times New Roman" w:cs="Times New Roman"/>
          <w:color w:val="000000" w:themeColor="text1"/>
          <w:sz w:val="24"/>
          <w:szCs w:val="22"/>
        </w:rPr>
        <w:t>u</w:t>
      </w:r>
      <w:r w:rsidRPr="003508F9">
        <w:rPr>
          <w:rFonts w:ascii="Times New Roman" w:hAnsi="Times New Roman" w:cs="Times New Roman"/>
          <w:color w:val="000000" w:themeColor="text1"/>
          <w:sz w:val="24"/>
          <w:szCs w:val="22"/>
        </w:rPr>
        <w:t>r is given to the red band and blue colo</w:t>
      </w:r>
      <w:r w:rsidRPr="003508F9">
        <w:rPr>
          <w:rFonts w:ascii="Times New Roman" w:hAnsi="Times New Roman" w:cs="Times New Roman"/>
          <w:color w:val="000000" w:themeColor="text1"/>
          <w:sz w:val="24"/>
          <w:szCs w:val="22"/>
        </w:rPr>
        <w:t>u</w:t>
      </w:r>
      <w:r w:rsidRPr="003508F9">
        <w:rPr>
          <w:rFonts w:ascii="Times New Roman" w:hAnsi="Times New Roman" w:cs="Times New Roman"/>
          <w:color w:val="000000" w:themeColor="text1"/>
          <w:sz w:val="24"/>
          <w:szCs w:val="22"/>
        </w:rPr>
        <w:t>r is given to the green band. FCC separates features of the Earth's surface and is widely used for classification purposes.</w:t>
      </w:r>
    </w:p>
    <w:p w14:paraId="1A893CD5" w14:textId="77777777" w:rsidR="00E85DA1" w:rsidRPr="003508F9" w:rsidRDefault="00E85DA1" w:rsidP="00E85DA1">
      <w:pPr>
        <w:ind w:firstLine="0"/>
        <w:rPr>
          <w:rFonts w:ascii="Times New Roman" w:hAnsi="Times New Roman" w:cs="Times New Roman"/>
          <w:color w:val="000000" w:themeColor="text1"/>
          <w:sz w:val="24"/>
          <w:szCs w:val="22"/>
        </w:rPr>
      </w:pPr>
    </w:p>
    <w:p w14:paraId="529DBA06" w14:textId="79355116" w:rsidR="00E85DA1" w:rsidRPr="003508F9" w:rsidRDefault="00E85DA1" w:rsidP="00E85DA1">
      <w:pPr>
        <w:pStyle w:val="HTMLPreformatted"/>
        <w:shd w:val="clear" w:color="auto" w:fill="FFFFFF" w:themeFill="background1"/>
        <w:spacing w:line="360" w:lineRule="auto"/>
        <w:jc w:val="both"/>
        <w:rPr>
          <w:rFonts w:ascii="Times New Roman" w:hAnsi="Times New Roman" w:cs="Times New Roman"/>
          <w:b/>
          <w:bCs/>
          <w:color w:val="000000" w:themeColor="text1"/>
          <w:sz w:val="24"/>
          <w:szCs w:val="24"/>
          <w:shd w:val="clear" w:color="auto" w:fill="FFFFFF" w:themeFill="background1"/>
        </w:rPr>
      </w:pPr>
      <w:r w:rsidRPr="003508F9">
        <w:rPr>
          <w:rFonts w:ascii="Times New Roman" w:hAnsi="Times New Roman" w:cs="Times New Roman"/>
          <w:b/>
          <w:bCs/>
          <w:color w:val="000000" w:themeColor="text1"/>
          <w:sz w:val="24"/>
          <w:szCs w:val="24"/>
          <w:shd w:val="clear" w:color="auto" w:fill="FFFFFF" w:themeFill="background1"/>
        </w:rPr>
        <w:t xml:space="preserve">3. </w:t>
      </w:r>
      <w:r w:rsidRPr="003508F9">
        <w:rPr>
          <w:rFonts w:ascii="Times New Roman" w:hAnsi="Times New Roman" w:cs="Times New Roman"/>
          <w:b/>
          <w:bCs/>
          <w:color w:val="000000" w:themeColor="text1"/>
          <w:sz w:val="24"/>
          <w:szCs w:val="24"/>
          <w:shd w:val="clear" w:color="auto" w:fill="FFFFFF" w:themeFill="background1"/>
        </w:rPr>
        <w:t>Image Classification for Land Use and Land Cover</w:t>
      </w:r>
    </w:p>
    <w:p w14:paraId="0D74A8F0" w14:textId="6ED704DC" w:rsidR="00E85DA1" w:rsidRPr="003508F9" w:rsidRDefault="00E85DA1" w:rsidP="00E85DA1">
      <w:pPr>
        <w:pStyle w:val="HTMLPreformatted"/>
        <w:shd w:val="clear" w:color="auto" w:fill="FFFFFF" w:themeFill="background1"/>
        <w:spacing w:line="360" w:lineRule="auto"/>
        <w:jc w:val="both"/>
        <w:rPr>
          <w:rFonts w:ascii="Times New Roman" w:hAnsi="Times New Roman" w:cs="Times New Roman"/>
          <w:color w:val="000000" w:themeColor="text1"/>
          <w:sz w:val="24"/>
          <w:szCs w:val="24"/>
          <w:shd w:val="clear" w:color="auto" w:fill="FFFFFF" w:themeFill="background1"/>
        </w:rPr>
      </w:pPr>
      <w:r w:rsidRPr="003508F9">
        <w:rPr>
          <w:rFonts w:ascii="Times New Roman" w:hAnsi="Times New Roman" w:cs="Times New Roman"/>
          <w:color w:val="000000" w:themeColor="text1"/>
          <w:sz w:val="24"/>
          <w:szCs w:val="24"/>
          <w:shd w:val="clear" w:color="auto" w:fill="FFFFFF" w:themeFill="background1"/>
        </w:rPr>
        <w:t>Band numbers 1 to 5 and 7 have been used for the 1990 Landsat TM data while band numbers 1 to 7 have been used for the 2016 Landsat OLI data.</w:t>
      </w:r>
    </w:p>
    <w:p w14:paraId="55593B78" w14:textId="77777777" w:rsidR="00E85DA1" w:rsidRPr="003508F9" w:rsidRDefault="00E85DA1" w:rsidP="00E85DA1">
      <w:pPr>
        <w:pStyle w:val="HTMLPreformatted"/>
        <w:shd w:val="clear" w:color="auto" w:fill="FFFFFF" w:themeFill="background1"/>
        <w:spacing w:line="360" w:lineRule="auto"/>
        <w:jc w:val="both"/>
        <w:rPr>
          <w:rFonts w:ascii="Times New Roman" w:hAnsi="Times New Roman" w:cs="Times New Roman"/>
          <w:color w:val="000000" w:themeColor="text1"/>
          <w:sz w:val="24"/>
          <w:szCs w:val="24"/>
          <w:shd w:val="clear" w:color="auto" w:fill="FFFFFF" w:themeFill="background1"/>
        </w:rPr>
      </w:pPr>
    </w:p>
    <w:p w14:paraId="49E265C1" w14:textId="06970F01" w:rsidR="00E85DA1" w:rsidRPr="003508F9" w:rsidRDefault="00E85DA1" w:rsidP="00E85DA1">
      <w:pPr>
        <w:pStyle w:val="HTMLPreformatted"/>
        <w:shd w:val="clear" w:color="auto" w:fill="FFFFFF" w:themeFill="background1"/>
        <w:spacing w:line="360" w:lineRule="auto"/>
        <w:jc w:val="center"/>
        <w:rPr>
          <w:rFonts w:ascii="Times New Roman" w:hAnsi="Times New Roman" w:cs="Times New Roman"/>
          <w:b/>
          <w:bCs/>
          <w:color w:val="000000" w:themeColor="text1"/>
          <w:sz w:val="24"/>
          <w:szCs w:val="24"/>
          <w:shd w:val="clear" w:color="auto" w:fill="FFFFFF" w:themeFill="background1"/>
        </w:rPr>
      </w:pPr>
      <w:r w:rsidRPr="003508F9">
        <w:rPr>
          <w:rFonts w:ascii="Times New Roman" w:hAnsi="Times New Roman" w:cs="Times New Roman"/>
          <w:b/>
          <w:bCs/>
          <w:color w:val="000000" w:themeColor="text1"/>
          <w:sz w:val="24"/>
          <w:szCs w:val="24"/>
          <w:shd w:val="clear" w:color="auto" w:fill="FFFFFF" w:themeFill="background1"/>
        </w:rPr>
        <w:lastRenderedPageBreak/>
        <w:t>Table 1: Description of land use</w:t>
      </w:r>
      <w:r w:rsidRPr="003508F9">
        <w:rPr>
          <w:rFonts w:ascii="Times New Roman" w:hAnsi="Times New Roman" w:cs="Times New Roman"/>
          <w:b/>
          <w:bCs/>
          <w:color w:val="000000" w:themeColor="text1"/>
          <w:sz w:val="24"/>
          <w:szCs w:val="24"/>
          <w:shd w:val="clear" w:color="auto" w:fill="FFFFFF" w:themeFill="background1"/>
        </w:rPr>
        <w:t xml:space="preserve"> </w:t>
      </w:r>
      <w:r w:rsidRPr="003508F9">
        <w:rPr>
          <w:rFonts w:ascii="Times New Roman" w:hAnsi="Times New Roman" w:cs="Times New Roman"/>
          <w:b/>
          <w:bCs/>
          <w:color w:val="000000" w:themeColor="text1"/>
          <w:sz w:val="24"/>
          <w:szCs w:val="24"/>
          <w:shd w:val="clear" w:color="auto" w:fill="FFFFFF" w:themeFill="background1"/>
        </w:rPr>
        <w:t>land cover classes</w:t>
      </w:r>
    </w:p>
    <w:tbl>
      <w:tblPr>
        <w:tblStyle w:val="TableGrid"/>
        <w:tblpPr w:leftFromText="180" w:rightFromText="180" w:vertAnchor="text" w:horzAnchor="margin" w:tblpXSpec="center" w:tblpY="52"/>
        <w:tblW w:w="9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70"/>
        <w:gridCol w:w="6519"/>
      </w:tblGrid>
      <w:tr w:rsidR="00E85DA1" w:rsidRPr="003508F9" w14:paraId="5CDB18C6" w14:textId="77777777" w:rsidTr="002503C1">
        <w:trPr>
          <w:trHeight w:val="686"/>
        </w:trPr>
        <w:tc>
          <w:tcPr>
            <w:tcW w:w="2770" w:type="dxa"/>
          </w:tcPr>
          <w:p w14:paraId="394036D9" w14:textId="16B8DF4A" w:rsidR="00E85DA1" w:rsidRPr="003508F9" w:rsidRDefault="00E85DA1" w:rsidP="000955B9">
            <w:pPr>
              <w:pStyle w:val="HTMLPreformatted"/>
              <w:jc w:val="center"/>
              <w:rPr>
                <w:rFonts w:ascii="Times New Roman" w:hAnsi="Times New Roman" w:cs="Times New Roman"/>
                <w:b/>
                <w:bCs/>
                <w:color w:val="000000" w:themeColor="text1"/>
                <w:sz w:val="24"/>
                <w:szCs w:val="24"/>
              </w:rPr>
            </w:pPr>
            <w:r w:rsidRPr="003508F9">
              <w:rPr>
                <w:rFonts w:ascii="Times New Roman" w:hAnsi="Times New Roman" w:cs="Times New Roman"/>
                <w:b/>
                <w:bCs/>
                <w:color w:val="000000" w:themeColor="text1"/>
                <w:sz w:val="24"/>
                <w:szCs w:val="24"/>
                <w:shd w:val="clear" w:color="auto" w:fill="FFFFFF" w:themeFill="background1"/>
              </w:rPr>
              <w:t>Land Use / Land Cover Class</w:t>
            </w:r>
            <w:r w:rsidRPr="003508F9">
              <w:rPr>
                <w:rFonts w:ascii="Times New Roman" w:hAnsi="Times New Roman" w:cs="Times New Roman"/>
                <w:b/>
                <w:bCs/>
                <w:color w:val="000000" w:themeColor="text1"/>
                <w:sz w:val="24"/>
                <w:szCs w:val="24"/>
                <w:shd w:val="clear" w:color="auto" w:fill="FFFFFF" w:themeFill="background1"/>
              </w:rPr>
              <w:t>es</w:t>
            </w:r>
          </w:p>
        </w:tc>
        <w:tc>
          <w:tcPr>
            <w:tcW w:w="6519" w:type="dxa"/>
            <w:shd w:val="clear" w:color="auto" w:fill="FFFFFF" w:themeFill="background1"/>
          </w:tcPr>
          <w:p w14:paraId="6F850343" w14:textId="33C765BB" w:rsidR="00E85DA1" w:rsidRPr="003508F9" w:rsidRDefault="00E85DA1" w:rsidP="00E85DA1">
            <w:pPr>
              <w:pStyle w:val="HTMLPreformatted"/>
              <w:shd w:val="clear" w:color="auto" w:fill="FFFFFF" w:themeFill="background1"/>
              <w:jc w:val="center"/>
              <w:rPr>
                <w:rFonts w:ascii="Times New Roman" w:hAnsi="Times New Roman" w:cs="Times New Roman"/>
                <w:b/>
                <w:bCs/>
                <w:color w:val="000000" w:themeColor="text1"/>
                <w:sz w:val="24"/>
                <w:szCs w:val="24"/>
                <w:shd w:val="clear" w:color="auto" w:fill="FFFFFF" w:themeFill="background1"/>
              </w:rPr>
            </w:pPr>
            <w:r w:rsidRPr="003508F9">
              <w:rPr>
                <w:rFonts w:ascii="Times New Roman" w:hAnsi="Times New Roman" w:cs="Times New Roman"/>
                <w:b/>
                <w:bCs/>
                <w:color w:val="000000" w:themeColor="text1"/>
                <w:sz w:val="24"/>
                <w:szCs w:val="24"/>
                <w:shd w:val="clear" w:color="auto" w:fill="FFFFFF" w:themeFill="background1"/>
              </w:rPr>
              <w:t>Details</w:t>
            </w:r>
          </w:p>
        </w:tc>
      </w:tr>
      <w:tr w:rsidR="00E85DA1" w:rsidRPr="003508F9" w14:paraId="5CE6A75F" w14:textId="77777777" w:rsidTr="002503C1">
        <w:trPr>
          <w:trHeight w:val="664"/>
        </w:trPr>
        <w:tc>
          <w:tcPr>
            <w:tcW w:w="2770" w:type="dxa"/>
          </w:tcPr>
          <w:p w14:paraId="5C525273" w14:textId="3A51C552" w:rsidR="00E85DA1" w:rsidRPr="003508F9" w:rsidRDefault="00E85DA1" w:rsidP="000955B9">
            <w:pPr>
              <w:pStyle w:val="HTMLPreformatted"/>
              <w:spacing w:line="480" w:lineRule="auto"/>
              <w:jc w:val="center"/>
              <w:rPr>
                <w:rFonts w:ascii="Times New Roman" w:hAnsi="Times New Roman" w:cs="Times New Roman"/>
                <w:b/>
                <w:bCs/>
                <w:color w:val="000000" w:themeColor="text1"/>
                <w:sz w:val="24"/>
                <w:szCs w:val="24"/>
              </w:rPr>
            </w:pPr>
            <w:r w:rsidRPr="003508F9">
              <w:rPr>
                <w:rFonts w:ascii="Times New Roman" w:hAnsi="Times New Roman" w:cs="Times New Roman"/>
                <w:b/>
                <w:bCs/>
                <w:color w:val="000000" w:themeColor="text1"/>
                <w:sz w:val="22"/>
                <w:szCs w:val="22"/>
                <w:shd w:val="clear" w:color="auto" w:fill="FFFFFF" w:themeFill="background1"/>
              </w:rPr>
              <w:t>Built-up area</w:t>
            </w:r>
          </w:p>
        </w:tc>
        <w:tc>
          <w:tcPr>
            <w:tcW w:w="6519" w:type="dxa"/>
            <w:shd w:val="clear" w:color="auto" w:fill="FFFFFF" w:themeFill="background1"/>
          </w:tcPr>
          <w:p w14:paraId="5D31DC8B" w14:textId="4518AD02" w:rsidR="00E85DA1" w:rsidRPr="003508F9" w:rsidRDefault="00E85DA1" w:rsidP="00E85DA1">
            <w:pPr>
              <w:pStyle w:val="HTMLPreformatted"/>
              <w:shd w:val="clear" w:color="auto" w:fill="FFFFFF" w:themeFill="background1"/>
              <w:jc w:val="center"/>
              <w:rPr>
                <w:rFonts w:ascii="Times New Roman" w:hAnsi="Times New Roman" w:cs="Times New Roman"/>
                <w:b/>
                <w:bCs/>
                <w:color w:val="000000" w:themeColor="text1"/>
                <w:sz w:val="22"/>
                <w:szCs w:val="22"/>
                <w:shd w:val="clear" w:color="auto" w:fill="FFFFFF" w:themeFill="background1"/>
              </w:rPr>
            </w:pPr>
            <w:r w:rsidRPr="003508F9">
              <w:rPr>
                <w:rFonts w:ascii="Times New Roman" w:hAnsi="Times New Roman" w:cs="Times New Roman"/>
                <w:b/>
                <w:bCs/>
                <w:color w:val="000000" w:themeColor="text1"/>
                <w:sz w:val="22"/>
                <w:szCs w:val="22"/>
                <w:shd w:val="clear" w:color="auto" w:fill="FFFFFF" w:themeFill="background1"/>
              </w:rPr>
              <w:t>Residential, commercial, industrial, transport and facilities</w:t>
            </w:r>
          </w:p>
        </w:tc>
      </w:tr>
      <w:tr w:rsidR="00E85DA1" w:rsidRPr="003508F9" w14:paraId="4A01F290" w14:textId="77777777" w:rsidTr="002503C1">
        <w:trPr>
          <w:trHeight w:val="458"/>
        </w:trPr>
        <w:tc>
          <w:tcPr>
            <w:tcW w:w="2770" w:type="dxa"/>
          </w:tcPr>
          <w:p w14:paraId="17AFD06A" w14:textId="014DF659" w:rsidR="00E85DA1" w:rsidRPr="003508F9" w:rsidRDefault="00E85DA1" w:rsidP="00E85DA1">
            <w:pPr>
              <w:pStyle w:val="HTMLPreformatted"/>
              <w:shd w:val="clear" w:color="auto" w:fill="FFFFFF" w:themeFill="background1"/>
              <w:jc w:val="center"/>
              <w:rPr>
                <w:rFonts w:ascii="Times New Roman" w:hAnsi="Times New Roman" w:cs="Times New Roman"/>
                <w:b/>
                <w:bCs/>
                <w:color w:val="000000" w:themeColor="text1"/>
                <w:sz w:val="22"/>
                <w:szCs w:val="22"/>
                <w:shd w:val="clear" w:color="auto" w:fill="FFFFFF" w:themeFill="background1"/>
              </w:rPr>
            </w:pPr>
            <w:r w:rsidRPr="003508F9">
              <w:rPr>
                <w:rFonts w:ascii="Times New Roman" w:hAnsi="Times New Roman" w:cs="Times New Roman"/>
                <w:b/>
                <w:bCs/>
                <w:color w:val="000000" w:themeColor="text1"/>
                <w:sz w:val="22"/>
                <w:szCs w:val="22"/>
                <w:shd w:val="clear" w:color="auto" w:fill="FFFFFF" w:themeFill="background1"/>
              </w:rPr>
              <w:t xml:space="preserve">Mining </w:t>
            </w:r>
            <w:r w:rsidRPr="003508F9">
              <w:rPr>
                <w:rFonts w:ascii="Times New Roman" w:hAnsi="Times New Roman" w:cs="Times New Roman"/>
                <w:b/>
                <w:bCs/>
                <w:color w:val="000000" w:themeColor="text1"/>
                <w:sz w:val="22"/>
                <w:szCs w:val="22"/>
                <w:shd w:val="clear" w:color="auto" w:fill="FFFFFF" w:themeFill="background1"/>
              </w:rPr>
              <w:t>areas</w:t>
            </w:r>
          </w:p>
        </w:tc>
        <w:tc>
          <w:tcPr>
            <w:tcW w:w="6519" w:type="dxa"/>
          </w:tcPr>
          <w:p w14:paraId="4EDB315F" w14:textId="3CE6A035" w:rsidR="00E85DA1" w:rsidRPr="003508F9" w:rsidRDefault="00E85DA1" w:rsidP="000955B9">
            <w:pPr>
              <w:pStyle w:val="HTMLPreformatted"/>
              <w:spacing w:line="480" w:lineRule="auto"/>
              <w:jc w:val="center"/>
              <w:rPr>
                <w:rFonts w:ascii="Times New Roman" w:hAnsi="Times New Roman" w:cs="Times New Roman"/>
                <w:color w:val="000000" w:themeColor="text1"/>
                <w:sz w:val="24"/>
                <w:szCs w:val="24"/>
              </w:rPr>
            </w:pPr>
            <w:r w:rsidRPr="003508F9">
              <w:rPr>
                <w:rFonts w:ascii="Times New Roman" w:hAnsi="Times New Roman" w:cs="Times New Roman"/>
                <w:b/>
                <w:bCs/>
                <w:color w:val="000000" w:themeColor="text1"/>
                <w:sz w:val="22"/>
                <w:szCs w:val="22"/>
                <w:shd w:val="clear" w:color="auto" w:fill="FFFFFF" w:themeFill="background1"/>
              </w:rPr>
              <w:t xml:space="preserve">All Mining </w:t>
            </w:r>
            <w:r w:rsidRPr="003508F9">
              <w:rPr>
                <w:rFonts w:ascii="Times New Roman" w:hAnsi="Times New Roman" w:cs="Times New Roman"/>
                <w:b/>
                <w:bCs/>
                <w:color w:val="000000" w:themeColor="text1"/>
                <w:sz w:val="22"/>
                <w:szCs w:val="22"/>
                <w:shd w:val="clear" w:color="auto" w:fill="FFFFFF" w:themeFill="background1"/>
              </w:rPr>
              <w:t>areas</w:t>
            </w:r>
          </w:p>
        </w:tc>
      </w:tr>
      <w:tr w:rsidR="00E85DA1" w:rsidRPr="003508F9" w14:paraId="7A869584" w14:textId="77777777" w:rsidTr="002503C1">
        <w:trPr>
          <w:trHeight w:val="458"/>
        </w:trPr>
        <w:tc>
          <w:tcPr>
            <w:tcW w:w="2770" w:type="dxa"/>
          </w:tcPr>
          <w:p w14:paraId="47C34B1D" w14:textId="01FE4143" w:rsidR="00E85DA1" w:rsidRPr="003508F9" w:rsidRDefault="00E85DA1" w:rsidP="000955B9">
            <w:pPr>
              <w:pStyle w:val="HTMLPreformatted"/>
              <w:spacing w:line="480" w:lineRule="auto"/>
              <w:jc w:val="center"/>
              <w:rPr>
                <w:rFonts w:ascii="Times New Roman" w:hAnsi="Times New Roman" w:cs="Times New Roman"/>
                <w:b/>
                <w:bCs/>
                <w:color w:val="000000" w:themeColor="text1"/>
                <w:sz w:val="24"/>
                <w:szCs w:val="24"/>
              </w:rPr>
            </w:pPr>
            <w:r w:rsidRPr="003508F9">
              <w:rPr>
                <w:rFonts w:ascii="Times New Roman" w:hAnsi="Times New Roman" w:cs="Times New Roman"/>
                <w:b/>
                <w:bCs/>
                <w:color w:val="000000" w:themeColor="text1"/>
                <w:sz w:val="22"/>
                <w:szCs w:val="22"/>
                <w:shd w:val="clear" w:color="auto" w:fill="FFFFFF" w:themeFill="background1"/>
              </w:rPr>
              <w:t>W</w:t>
            </w:r>
            <w:r w:rsidRPr="003508F9">
              <w:rPr>
                <w:rFonts w:ascii="Times New Roman" w:hAnsi="Times New Roman" w:cs="Times New Roman"/>
                <w:b/>
                <w:bCs/>
                <w:color w:val="000000" w:themeColor="text1"/>
                <w:sz w:val="22"/>
                <w:szCs w:val="22"/>
                <w:shd w:val="clear" w:color="auto" w:fill="FFFFFF" w:themeFill="background1"/>
              </w:rPr>
              <w:t>ater bodies</w:t>
            </w:r>
          </w:p>
        </w:tc>
        <w:tc>
          <w:tcPr>
            <w:tcW w:w="6519" w:type="dxa"/>
          </w:tcPr>
          <w:p w14:paraId="2A257858" w14:textId="55D45B1B" w:rsidR="00E85DA1" w:rsidRPr="003508F9" w:rsidRDefault="00E85DA1" w:rsidP="00E85DA1">
            <w:pPr>
              <w:pStyle w:val="HTMLPreformatted"/>
              <w:shd w:val="clear" w:color="auto" w:fill="FFFFFF" w:themeFill="background1"/>
              <w:jc w:val="center"/>
              <w:rPr>
                <w:rFonts w:ascii="Times New Roman" w:hAnsi="Times New Roman" w:cs="Times New Roman"/>
                <w:b/>
                <w:bCs/>
                <w:color w:val="000000" w:themeColor="text1"/>
                <w:sz w:val="22"/>
                <w:szCs w:val="22"/>
                <w:shd w:val="clear" w:color="auto" w:fill="FFFFFF" w:themeFill="background1"/>
              </w:rPr>
            </w:pPr>
            <w:r w:rsidRPr="003508F9">
              <w:rPr>
                <w:rFonts w:ascii="Times New Roman" w:hAnsi="Times New Roman" w:cs="Times New Roman"/>
                <w:b/>
                <w:bCs/>
                <w:color w:val="000000" w:themeColor="text1"/>
                <w:sz w:val="22"/>
                <w:szCs w:val="22"/>
                <w:shd w:val="clear" w:color="auto" w:fill="FFFFFF" w:themeFill="background1"/>
              </w:rPr>
              <w:t>All water bodies like ponds, small rivers and drains</w:t>
            </w:r>
          </w:p>
        </w:tc>
      </w:tr>
      <w:tr w:rsidR="00E85DA1" w:rsidRPr="003508F9" w14:paraId="5DF77B21" w14:textId="77777777" w:rsidTr="002503C1">
        <w:trPr>
          <w:trHeight w:val="458"/>
        </w:trPr>
        <w:tc>
          <w:tcPr>
            <w:tcW w:w="2770" w:type="dxa"/>
          </w:tcPr>
          <w:p w14:paraId="1822E915" w14:textId="2EA6CEF4" w:rsidR="00E85DA1" w:rsidRPr="003508F9" w:rsidRDefault="00E85DA1" w:rsidP="000955B9">
            <w:pPr>
              <w:pStyle w:val="HTMLPreformatted"/>
              <w:spacing w:line="480" w:lineRule="auto"/>
              <w:jc w:val="center"/>
              <w:rPr>
                <w:rFonts w:ascii="Times New Roman" w:hAnsi="Times New Roman" w:cs="Times New Roman"/>
                <w:b/>
                <w:bCs/>
                <w:color w:val="000000" w:themeColor="text1"/>
                <w:sz w:val="24"/>
                <w:szCs w:val="24"/>
              </w:rPr>
            </w:pPr>
            <w:r w:rsidRPr="003508F9">
              <w:rPr>
                <w:rFonts w:ascii="Times New Roman" w:hAnsi="Times New Roman" w:cs="Times New Roman"/>
                <w:b/>
                <w:bCs/>
                <w:color w:val="000000" w:themeColor="text1"/>
                <w:sz w:val="22"/>
                <w:szCs w:val="22"/>
                <w:shd w:val="clear" w:color="auto" w:fill="FFFFFF" w:themeFill="background1"/>
              </w:rPr>
              <w:t>A</w:t>
            </w:r>
            <w:r w:rsidRPr="003508F9">
              <w:rPr>
                <w:rFonts w:ascii="Times New Roman" w:hAnsi="Times New Roman" w:cs="Times New Roman"/>
                <w:b/>
                <w:bCs/>
                <w:color w:val="000000" w:themeColor="text1"/>
                <w:sz w:val="22"/>
                <w:szCs w:val="22"/>
                <w:shd w:val="clear" w:color="auto" w:fill="FFFFFF" w:themeFill="background1"/>
              </w:rPr>
              <w:t>griculture</w:t>
            </w:r>
          </w:p>
        </w:tc>
        <w:tc>
          <w:tcPr>
            <w:tcW w:w="6519" w:type="dxa"/>
          </w:tcPr>
          <w:p w14:paraId="0E54957C" w14:textId="1C5D8010" w:rsidR="00E85DA1" w:rsidRPr="003508F9" w:rsidRDefault="00E85DA1" w:rsidP="00E85DA1">
            <w:pPr>
              <w:pStyle w:val="HTMLPreformatted"/>
              <w:shd w:val="clear" w:color="auto" w:fill="FFFFFF" w:themeFill="background1"/>
              <w:jc w:val="center"/>
              <w:rPr>
                <w:rFonts w:ascii="Times New Roman" w:hAnsi="Times New Roman" w:cs="Times New Roman"/>
                <w:b/>
                <w:bCs/>
                <w:color w:val="000000" w:themeColor="text1"/>
                <w:sz w:val="22"/>
                <w:szCs w:val="22"/>
                <w:shd w:val="clear" w:color="auto" w:fill="FFFFFF" w:themeFill="background1"/>
              </w:rPr>
            </w:pPr>
            <w:r w:rsidRPr="003508F9">
              <w:rPr>
                <w:rFonts w:ascii="Times New Roman" w:hAnsi="Times New Roman" w:cs="Times New Roman"/>
                <w:b/>
                <w:bCs/>
                <w:color w:val="000000" w:themeColor="text1"/>
                <w:sz w:val="22"/>
                <w:szCs w:val="22"/>
                <w:shd w:val="clear" w:color="auto" w:fill="FFFFFF" w:themeFill="background1"/>
              </w:rPr>
              <w:t>All crops</w:t>
            </w:r>
          </w:p>
        </w:tc>
      </w:tr>
      <w:tr w:rsidR="00E85DA1" w:rsidRPr="003508F9" w14:paraId="3EF29ADE" w14:textId="77777777" w:rsidTr="002503C1">
        <w:trPr>
          <w:trHeight w:val="458"/>
        </w:trPr>
        <w:tc>
          <w:tcPr>
            <w:tcW w:w="2770" w:type="dxa"/>
          </w:tcPr>
          <w:p w14:paraId="7A3B8CF5" w14:textId="32ADD3DD" w:rsidR="00E85DA1" w:rsidRPr="003508F9" w:rsidRDefault="00E85DA1" w:rsidP="000955B9">
            <w:pPr>
              <w:pStyle w:val="HTMLPreformatted"/>
              <w:spacing w:line="480" w:lineRule="auto"/>
              <w:jc w:val="center"/>
              <w:rPr>
                <w:rFonts w:ascii="Times New Roman" w:hAnsi="Times New Roman" w:cs="Times New Roman"/>
                <w:b/>
                <w:bCs/>
                <w:color w:val="000000" w:themeColor="text1"/>
                <w:sz w:val="24"/>
                <w:szCs w:val="24"/>
              </w:rPr>
            </w:pPr>
            <w:r w:rsidRPr="003508F9">
              <w:rPr>
                <w:rFonts w:ascii="Times New Roman" w:hAnsi="Times New Roman" w:cs="Times New Roman"/>
                <w:b/>
                <w:bCs/>
                <w:color w:val="000000" w:themeColor="text1"/>
                <w:sz w:val="22"/>
                <w:szCs w:val="22"/>
                <w:shd w:val="clear" w:color="auto" w:fill="FFFFFF" w:themeFill="background1"/>
              </w:rPr>
              <w:t>Aravalli Hills</w:t>
            </w:r>
          </w:p>
        </w:tc>
        <w:tc>
          <w:tcPr>
            <w:tcW w:w="6519" w:type="dxa"/>
          </w:tcPr>
          <w:p w14:paraId="599B8964" w14:textId="0A47BEE8" w:rsidR="00E85DA1" w:rsidRPr="003508F9" w:rsidRDefault="00E85DA1" w:rsidP="00E85DA1">
            <w:pPr>
              <w:pStyle w:val="HTMLPreformatted"/>
              <w:shd w:val="clear" w:color="auto" w:fill="FFFFFF" w:themeFill="background1"/>
              <w:jc w:val="center"/>
              <w:rPr>
                <w:rFonts w:ascii="Times New Roman" w:hAnsi="Times New Roman" w:cs="Times New Roman"/>
                <w:b/>
                <w:bCs/>
                <w:color w:val="000000" w:themeColor="text1"/>
                <w:sz w:val="22"/>
                <w:szCs w:val="22"/>
                <w:shd w:val="clear" w:color="auto" w:fill="FFFFFF" w:themeFill="background1"/>
              </w:rPr>
            </w:pPr>
            <w:r w:rsidRPr="003508F9">
              <w:rPr>
                <w:rFonts w:ascii="Times New Roman" w:hAnsi="Times New Roman" w:cs="Times New Roman"/>
                <w:b/>
                <w:bCs/>
                <w:color w:val="000000" w:themeColor="text1"/>
                <w:sz w:val="22"/>
                <w:szCs w:val="22"/>
                <w:shd w:val="clear" w:color="auto" w:fill="FFFFFF" w:themeFill="background1"/>
              </w:rPr>
              <w:t>Aravalli Hills and Natural Vegetation</w:t>
            </w:r>
          </w:p>
        </w:tc>
      </w:tr>
      <w:tr w:rsidR="00E85DA1" w:rsidRPr="003508F9" w14:paraId="75639AB3" w14:textId="77777777" w:rsidTr="002503C1">
        <w:trPr>
          <w:trHeight w:val="458"/>
        </w:trPr>
        <w:tc>
          <w:tcPr>
            <w:tcW w:w="2770" w:type="dxa"/>
          </w:tcPr>
          <w:p w14:paraId="7C2C12CF" w14:textId="0C21C2AB" w:rsidR="00E85DA1" w:rsidRPr="003508F9" w:rsidRDefault="00610399" w:rsidP="000955B9">
            <w:pPr>
              <w:pStyle w:val="HTMLPreformatted"/>
              <w:spacing w:line="480" w:lineRule="auto"/>
              <w:jc w:val="center"/>
              <w:rPr>
                <w:rFonts w:ascii="Times New Roman" w:hAnsi="Times New Roman" w:cs="Times New Roman"/>
                <w:b/>
                <w:bCs/>
                <w:color w:val="000000" w:themeColor="text1"/>
                <w:sz w:val="24"/>
                <w:szCs w:val="24"/>
                <w:shd w:val="clear" w:color="auto" w:fill="FFFFFF"/>
              </w:rPr>
            </w:pPr>
            <w:r w:rsidRPr="003508F9">
              <w:rPr>
                <w:rFonts w:ascii="Times New Roman" w:hAnsi="Times New Roman" w:cs="Times New Roman"/>
                <w:b/>
                <w:bCs/>
                <w:color w:val="000000" w:themeColor="text1"/>
                <w:sz w:val="24"/>
                <w:szCs w:val="24"/>
                <w:shd w:val="clear" w:color="auto" w:fill="FFFFFF"/>
              </w:rPr>
              <w:t>Bare</w:t>
            </w:r>
            <w:r w:rsidR="00E85DA1" w:rsidRPr="003508F9">
              <w:rPr>
                <w:rFonts w:ascii="Times New Roman" w:hAnsi="Times New Roman" w:cs="Times New Roman"/>
                <w:b/>
                <w:bCs/>
                <w:color w:val="000000" w:themeColor="text1"/>
                <w:sz w:val="24"/>
                <w:szCs w:val="24"/>
                <w:shd w:val="clear" w:color="auto" w:fill="FFFFFF"/>
              </w:rPr>
              <w:t xml:space="preserve"> land</w:t>
            </w:r>
          </w:p>
        </w:tc>
        <w:tc>
          <w:tcPr>
            <w:tcW w:w="6519" w:type="dxa"/>
          </w:tcPr>
          <w:p w14:paraId="41DA7913" w14:textId="1F05D806" w:rsidR="00E85DA1" w:rsidRPr="003508F9" w:rsidRDefault="00E85DA1" w:rsidP="000955B9">
            <w:pPr>
              <w:pStyle w:val="HTMLPreformatted"/>
              <w:spacing w:line="480" w:lineRule="auto"/>
              <w:jc w:val="center"/>
              <w:rPr>
                <w:rFonts w:ascii="Times New Roman" w:hAnsi="Times New Roman" w:cs="Times New Roman"/>
                <w:color w:val="000000" w:themeColor="text1"/>
                <w:sz w:val="24"/>
                <w:szCs w:val="24"/>
              </w:rPr>
            </w:pPr>
            <w:r w:rsidRPr="003508F9">
              <w:rPr>
                <w:rFonts w:ascii="Times New Roman" w:hAnsi="Times New Roman" w:cs="Times New Roman"/>
                <w:b/>
                <w:bCs/>
                <w:color w:val="000000" w:themeColor="text1"/>
                <w:sz w:val="24"/>
                <w:szCs w:val="24"/>
                <w:shd w:val="clear" w:color="auto" w:fill="FFFFFF" w:themeFill="background1"/>
              </w:rPr>
              <w:t>A</w:t>
            </w:r>
            <w:r w:rsidRPr="003508F9">
              <w:rPr>
                <w:rFonts w:ascii="Times New Roman" w:hAnsi="Times New Roman" w:cs="Times New Roman"/>
                <w:b/>
                <w:bCs/>
                <w:color w:val="000000" w:themeColor="text1"/>
                <w:sz w:val="24"/>
                <w:szCs w:val="24"/>
                <w:shd w:val="clear" w:color="auto" w:fill="FFFFFF" w:themeFill="background1"/>
              </w:rPr>
              <w:t>rea without vegetation cover</w:t>
            </w:r>
          </w:p>
        </w:tc>
      </w:tr>
      <w:tr w:rsidR="00E85DA1" w:rsidRPr="003508F9" w14:paraId="67E76F07" w14:textId="77777777" w:rsidTr="002503C1">
        <w:trPr>
          <w:trHeight w:val="458"/>
        </w:trPr>
        <w:tc>
          <w:tcPr>
            <w:tcW w:w="2770" w:type="dxa"/>
          </w:tcPr>
          <w:p w14:paraId="0932CC34" w14:textId="548AF5C9" w:rsidR="00E85DA1" w:rsidRPr="003508F9" w:rsidRDefault="005623F5" w:rsidP="00E85DA1">
            <w:pPr>
              <w:pStyle w:val="HTMLPreformatted"/>
              <w:shd w:val="clear" w:color="auto" w:fill="FFFFFF" w:themeFill="background1"/>
              <w:jc w:val="center"/>
              <w:rPr>
                <w:rFonts w:ascii="Times New Roman" w:hAnsi="Times New Roman" w:cs="Times New Roman"/>
                <w:b/>
                <w:bCs/>
                <w:color w:val="000000" w:themeColor="text1"/>
                <w:sz w:val="22"/>
                <w:szCs w:val="22"/>
                <w:shd w:val="clear" w:color="auto" w:fill="FFFFFF" w:themeFill="background1"/>
              </w:rPr>
            </w:pPr>
            <w:r w:rsidRPr="003508F9">
              <w:rPr>
                <w:rFonts w:ascii="Times New Roman" w:hAnsi="Times New Roman" w:cs="Times New Roman"/>
                <w:b/>
                <w:bCs/>
                <w:color w:val="000000" w:themeColor="text1"/>
                <w:sz w:val="22"/>
                <w:szCs w:val="22"/>
                <w:shd w:val="clear" w:color="auto" w:fill="FFFFFF" w:themeFill="background1"/>
              </w:rPr>
              <w:t>Uncultivated land</w:t>
            </w:r>
            <w:r w:rsidR="00E85DA1" w:rsidRPr="003508F9">
              <w:rPr>
                <w:rFonts w:ascii="Times New Roman" w:hAnsi="Times New Roman" w:cs="Times New Roman"/>
                <w:b/>
                <w:bCs/>
                <w:color w:val="000000" w:themeColor="text1"/>
                <w:sz w:val="22"/>
                <w:szCs w:val="22"/>
                <w:shd w:val="clear" w:color="auto" w:fill="FFFFFF" w:themeFill="background1"/>
              </w:rPr>
              <w:t xml:space="preserve"> </w:t>
            </w:r>
          </w:p>
        </w:tc>
        <w:tc>
          <w:tcPr>
            <w:tcW w:w="6519" w:type="dxa"/>
          </w:tcPr>
          <w:p w14:paraId="7CD08E13" w14:textId="412E3913" w:rsidR="00E85DA1" w:rsidRPr="003508F9" w:rsidRDefault="001B1641" w:rsidP="00E85DA1">
            <w:pPr>
              <w:pStyle w:val="HTMLPreformatted"/>
              <w:shd w:val="clear" w:color="auto" w:fill="FFFFFF" w:themeFill="background1"/>
              <w:spacing w:line="360" w:lineRule="auto"/>
              <w:jc w:val="center"/>
              <w:rPr>
                <w:rFonts w:ascii="Times New Roman" w:hAnsi="Times New Roman" w:cs="Times New Roman"/>
                <w:b/>
                <w:bCs/>
                <w:color w:val="000000" w:themeColor="text1"/>
                <w:sz w:val="22"/>
                <w:szCs w:val="22"/>
                <w:shd w:val="clear" w:color="auto" w:fill="FFFFFF" w:themeFill="background1"/>
              </w:rPr>
            </w:pPr>
            <w:r w:rsidRPr="003508F9">
              <w:rPr>
                <w:rFonts w:ascii="Times New Roman" w:hAnsi="Times New Roman" w:cs="Times New Roman"/>
                <w:b/>
                <w:bCs/>
                <w:color w:val="000000" w:themeColor="text1"/>
                <w:sz w:val="22"/>
                <w:szCs w:val="22"/>
                <w:shd w:val="clear" w:color="auto" w:fill="FFFFFF" w:themeFill="background1"/>
              </w:rPr>
              <w:t>U</w:t>
            </w:r>
            <w:r w:rsidR="00E85DA1" w:rsidRPr="003508F9">
              <w:rPr>
                <w:rFonts w:ascii="Times New Roman" w:hAnsi="Times New Roman" w:cs="Times New Roman"/>
                <w:b/>
                <w:bCs/>
                <w:color w:val="000000" w:themeColor="text1"/>
                <w:sz w:val="22"/>
                <w:szCs w:val="22"/>
                <w:shd w:val="clear" w:color="auto" w:fill="FFFFFF" w:themeFill="background1"/>
              </w:rPr>
              <w:t>ncultivated agricultural land</w:t>
            </w:r>
          </w:p>
        </w:tc>
      </w:tr>
    </w:tbl>
    <w:p w14:paraId="457FC490" w14:textId="2170A928" w:rsidR="00E85DA1" w:rsidRPr="003508F9" w:rsidRDefault="00684680" w:rsidP="00E85DA1">
      <w:pPr>
        <w:pStyle w:val="HTMLPreformatted"/>
        <w:shd w:val="clear" w:color="auto" w:fill="FFFFFF" w:themeFill="background1"/>
        <w:spacing w:line="360" w:lineRule="auto"/>
        <w:rPr>
          <w:rFonts w:ascii="Times New Roman" w:hAnsi="Times New Roman" w:cs="Times New Roman"/>
          <w:b/>
          <w:bCs/>
          <w:i/>
          <w:iCs/>
          <w:color w:val="000000" w:themeColor="text1"/>
          <w:sz w:val="22"/>
          <w:szCs w:val="22"/>
          <w:shd w:val="clear" w:color="auto" w:fill="FFFFFF" w:themeFill="background1"/>
        </w:rPr>
      </w:pPr>
      <w:r w:rsidRPr="003508F9">
        <w:rPr>
          <w:rFonts w:ascii="Times New Roman" w:hAnsi="Times New Roman" w:cs="Times New Roman"/>
          <w:b/>
          <w:bCs/>
          <w:i/>
          <w:iCs/>
          <w:color w:val="000000" w:themeColor="text1"/>
          <w:sz w:val="22"/>
          <w:szCs w:val="22"/>
          <w:shd w:val="clear" w:color="auto" w:fill="FFFFFF" w:themeFill="background1"/>
        </w:rPr>
        <w:t>Source: United States Geological Survey, 1990-2016</w:t>
      </w:r>
    </w:p>
    <w:p w14:paraId="1A9D19D3" w14:textId="56ED460B" w:rsidR="00E85DA1" w:rsidRPr="003508F9" w:rsidRDefault="005623F5" w:rsidP="002503C1">
      <w:pPr>
        <w:ind w:firstLine="0"/>
        <w:jc w:val="center"/>
        <w:rPr>
          <w:rFonts w:ascii="Times New Roman" w:hAnsi="Times New Roman" w:cs="Times New Roman"/>
          <w:color w:val="000000" w:themeColor="text1"/>
          <w:sz w:val="24"/>
          <w:szCs w:val="22"/>
        </w:rPr>
      </w:pPr>
      <w:r w:rsidRPr="003508F9">
        <w:rPr>
          <w:rFonts w:ascii="Times New Roman" w:hAnsi="Times New Roman" w:cs="Times New Roman"/>
          <w:noProof/>
          <w:color w:val="000000" w:themeColor="text1"/>
          <w:sz w:val="24"/>
          <w:szCs w:val="22"/>
        </w:rPr>
        <w:drawing>
          <wp:inline distT="0" distB="0" distL="0" distR="0" wp14:anchorId="6F2003A8" wp14:editId="240E62B4">
            <wp:extent cx="3305175" cy="4800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4800600"/>
                    </a:xfrm>
                    <a:prstGeom prst="rect">
                      <a:avLst/>
                    </a:prstGeom>
                    <a:noFill/>
                    <a:ln>
                      <a:noFill/>
                    </a:ln>
                  </pic:spPr>
                </pic:pic>
              </a:graphicData>
            </a:graphic>
          </wp:inline>
        </w:drawing>
      </w:r>
    </w:p>
    <w:p w14:paraId="71EC3F2D" w14:textId="59A3CAA3" w:rsidR="002503C1" w:rsidRPr="003508F9" w:rsidRDefault="002503C1" w:rsidP="002503C1">
      <w:pPr>
        <w:ind w:firstLine="0"/>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Figure 2: Land Use Land Cover of 1990</w:t>
      </w:r>
    </w:p>
    <w:p w14:paraId="40799529" w14:textId="5C77EC45" w:rsidR="002503C1" w:rsidRPr="003508F9" w:rsidRDefault="002503C1" w:rsidP="002503C1">
      <w:pPr>
        <w:pStyle w:val="HTMLPreformatted"/>
        <w:shd w:val="clear" w:color="auto" w:fill="FFFFFF" w:themeFill="background1"/>
        <w:spacing w:line="360" w:lineRule="auto"/>
        <w:rPr>
          <w:rFonts w:ascii="Times New Roman" w:hAnsi="Times New Roman" w:cs="Times New Roman"/>
          <w:b/>
          <w:bCs/>
          <w:i/>
          <w:iCs/>
          <w:color w:val="000000" w:themeColor="text1"/>
          <w:sz w:val="22"/>
          <w:szCs w:val="22"/>
          <w:shd w:val="clear" w:color="auto" w:fill="FFFFFF" w:themeFill="background1"/>
        </w:rPr>
      </w:pPr>
      <w:r w:rsidRPr="003508F9">
        <w:rPr>
          <w:rFonts w:ascii="Times New Roman" w:hAnsi="Times New Roman" w:cs="Times New Roman"/>
          <w:b/>
          <w:bCs/>
          <w:i/>
          <w:iCs/>
          <w:color w:val="000000" w:themeColor="text1"/>
          <w:sz w:val="22"/>
          <w:szCs w:val="22"/>
          <w:shd w:val="clear" w:color="auto" w:fill="FFFFFF" w:themeFill="background1"/>
        </w:rPr>
        <w:t>Source: United States Geological Survey, 1990-2016</w:t>
      </w:r>
    </w:p>
    <w:p w14:paraId="1EA84ADC" w14:textId="76135446" w:rsidR="002503C1" w:rsidRPr="003508F9" w:rsidRDefault="002503C1" w:rsidP="002503C1">
      <w:pPr>
        <w:ind w:firstLine="0"/>
        <w:rPr>
          <w:rFonts w:ascii="Times New Roman" w:hAnsi="Times New Roman" w:cs="Times New Roman"/>
          <w:color w:val="000000" w:themeColor="text1"/>
          <w:sz w:val="24"/>
          <w:szCs w:val="22"/>
        </w:rPr>
      </w:pPr>
      <w:r w:rsidRPr="003508F9">
        <w:rPr>
          <w:rFonts w:ascii="Times New Roman" w:hAnsi="Times New Roman" w:cs="Times New Roman"/>
          <w:color w:val="000000" w:themeColor="text1"/>
          <w:sz w:val="24"/>
          <w:szCs w:val="22"/>
        </w:rPr>
        <w:lastRenderedPageBreak/>
        <w:t xml:space="preserve">The land use and land cover </w:t>
      </w:r>
      <w:r w:rsidR="00EC3B29" w:rsidRPr="003508F9">
        <w:rPr>
          <w:rFonts w:ascii="Times New Roman" w:hAnsi="Times New Roman" w:cs="Times New Roman"/>
          <w:color w:val="000000" w:themeColor="text1"/>
          <w:sz w:val="24"/>
          <w:szCs w:val="22"/>
        </w:rPr>
        <w:t>map</w:t>
      </w:r>
      <w:r w:rsidRPr="003508F9">
        <w:rPr>
          <w:rFonts w:ascii="Times New Roman" w:hAnsi="Times New Roman" w:cs="Times New Roman"/>
          <w:color w:val="000000" w:themeColor="text1"/>
          <w:sz w:val="24"/>
          <w:szCs w:val="22"/>
        </w:rPr>
        <w:t xml:space="preserve"> (1990) of Neem Ka Thana Tehsil shows that the least area (0.045 %) comes from water sources while the maximum area (32.81 %) comes from Aravalli hills.</w:t>
      </w:r>
    </w:p>
    <w:p w14:paraId="34EA8F82" w14:textId="2CEB83C4" w:rsidR="002503C1" w:rsidRPr="003508F9" w:rsidRDefault="00242A1D" w:rsidP="002503C1">
      <w:pPr>
        <w:ind w:firstLine="0"/>
        <w:jc w:val="center"/>
        <w:rPr>
          <w:rFonts w:ascii="Times New Roman" w:hAnsi="Times New Roman" w:cs="Times New Roman"/>
          <w:color w:val="000000" w:themeColor="text1"/>
          <w:sz w:val="24"/>
          <w:szCs w:val="22"/>
        </w:rPr>
      </w:pPr>
      <w:r w:rsidRPr="003508F9">
        <w:rPr>
          <w:rFonts w:ascii="Times New Roman" w:hAnsi="Times New Roman" w:cs="Times New Roman"/>
          <w:noProof/>
          <w:color w:val="000000" w:themeColor="text1"/>
          <w:sz w:val="24"/>
          <w:szCs w:val="22"/>
        </w:rPr>
        <w:drawing>
          <wp:inline distT="0" distB="0" distL="0" distR="0" wp14:anchorId="64681A4E" wp14:editId="15886731">
            <wp:extent cx="3457575" cy="4781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4781550"/>
                    </a:xfrm>
                    <a:prstGeom prst="rect">
                      <a:avLst/>
                    </a:prstGeom>
                    <a:noFill/>
                    <a:ln>
                      <a:noFill/>
                    </a:ln>
                  </pic:spPr>
                </pic:pic>
              </a:graphicData>
            </a:graphic>
          </wp:inline>
        </w:drawing>
      </w:r>
    </w:p>
    <w:p w14:paraId="536AA433" w14:textId="34DA4FAC" w:rsidR="002503C1" w:rsidRPr="003508F9" w:rsidRDefault="002503C1" w:rsidP="002503C1">
      <w:pPr>
        <w:ind w:firstLine="0"/>
        <w:jc w:val="center"/>
        <w:rPr>
          <w:rFonts w:ascii="Times New Roman" w:hAnsi="Times New Roman" w:cs="Times New Roman"/>
          <w:b/>
          <w:bCs/>
          <w:color w:val="000000" w:themeColor="text1"/>
          <w:sz w:val="24"/>
          <w:szCs w:val="22"/>
        </w:rPr>
      </w:pPr>
      <w:r w:rsidRPr="003508F9">
        <w:rPr>
          <w:rFonts w:ascii="Times New Roman" w:hAnsi="Times New Roman" w:cs="Times New Roman"/>
          <w:b/>
          <w:bCs/>
          <w:color w:val="000000" w:themeColor="text1"/>
          <w:sz w:val="24"/>
          <w:szCs w:val="22"/>
        </w:rPr>
        <w:t>Figure 3: Land Use Land Cover of 2016</w:t>
      </w:r>
    </w:p>
    <w:p w14:paraId="3F88B5A0" w14:textId="48FE8A83" w:rsidR="002503C1" w:rsidRPr="003508F9" w:rsidRDefault="002503C1" w:rsidP="002503C1">
      <w:pPr>
        <w:pStyle w:val="HTMLPreformatted"/>
        <w:shd w:val="clear" w:color="auto" w:fill="FFFFFF" w:themeFill="background1"/>
        <w:spacing w:line="360" w:lineRule="auto"/>
        <w:rPr>
          <w:rFonts w:ascii="Times New Roman" w:hAnsi="Times New Roman" w:cs="Times New Roman"/>
          <w:b/>
          <w:bCs/>
          <w:i/>
          <w:iCs/>
          <w:color w:val="000000" w:themeColor="text1"/>
          <w:sz w:val="22"/>
          <w:szCs w:val="22"/>
          <w:shd w:val="clear" w:color="auto" w:fill="FFFFFF" w:themeFill="background1"/>
        </w:rPr>
      </w:pPr>
      <w:r w:rsidRPr="003508F9">
        <w:rPr>
          <w:rFonts w:ascii="Times New Roman" w:hAnsi="Times New Roman" w:cs="Times New Roman"/>
          <w:b/>
          <w:bCs/>
          <w:i/>
          <w:iCs/>
          <w:color w:val="000000" w:themeColor="text1"/>
          <w:sz w:val="22"/>
          <w:szCs w:val="22"/>
          <w:shd w:val="clear" w:color="auto" w:fill="FFFFFF" w:themeFill="background1"/>
        </w:rPr>
        <w:t>Source: United States Geological Survey, 1990-2016</w:t>
      </w:r>
    </w:p>
    <w:p w14:paraId="6814957C" w14:textId="371DD0A1" w:rsidR="0046127C" w:rsidRPr="003508F9" w:rsidRDefault="0046127C" w:rsidP="0046127C">
      <w:pPr>
        <w:pStyle w:val="HTMLPreformatted"/>
        <w:shd w:val="clear" w:color="auto" w:fill="FFFFFF" w:themeFill="background1"/>
        <w:spacing w:line="360" w:lineRule="auto"/>
        <w:jc w:val="both"/>
        <w:rPr>
          <w:rFonts w:ascii="Times New Roman" w:hAnsi="Times New Roman" w:cs="Times New Roman"/>
          <w:color w:val="000000" w:themeColor="text1"/>
          <w:sz w:val="24"/>
          <w:szCs w:val="24"/>
          <w:shd w:val="clear" w:color="auto" w:fill="FFFFFF" w:themeFill="background1"/>
        </w:rPr>
      </w:pPr>
      <w:r w:rsidRPr="003508F9">
        <w:rPr>
          <w:rFonts w:ascii="Times New Roman" w:hAnsi="Times New Roman" w:cs="Times New Roman"/>
          <w:color w:val="000000" w:themeColor="text1"/>
          <w:sz w:val="24"/>
          <w:szCs w:val="24"/>
          <w:shd w:val="clear" w:color="auto" w:fill="FFFFFF" w:themeFill="background1"/>
        </w:rPr>
        <w:t xml:space="preserve">This </w:t>
      </w:r>
      <w:r w:rsidRPr="003508F9">
        <w:rPr>
          <w:rFonts w:ascii="Times New Roman" w:hAnsi="Times New Roman" w:cs="Times New Roman"/>
          <w:color w:val="000000" w:themeColor="text1"/>
          <w:sz w:val="24"/>
          <w:szCs w:val="24"/>
          <w:shd w:val="clear" w:color="auto" w:fill="FFFFFF" w:themeFill="background1"/>
        </w:rPr>
        <w:t>figure 3</w:t>
      </w:r>
      <w:r w:rsidRPr="003508F9">
        <w:rPr>
          <w:rFonts w:ascii="Times New Roman" w:hAnsi="Times New Roman" w:cs="Times New Roman"/>
          <w:color w:val="000000" w:themeColor="text1"/>
          <w:sz w:val="24"/>
          <w:szCs w:val="24"/>
          <w:shd w:val="clear" w:color="auto" w:fill="FFFFFF" w:themeFill="background1"/>
        </w:rPr>
        <w:t xml:space="preserve"> shows that in 2016</w:t>
      </w:r>
      <w:r w:rsidRPr="003508F9">
        <w:rPr>
          <w:rFonts w:ascii="Times New Roman" w:hAnsi="Times New Roman" w:cs="Times New Roman"/>
          <w:color w:val="000000" w:themeColor="text1"/>
          <w:sz w:val="24"/>
          <w:szCs w:val="24"/>
          <w:shd w:val="clear" w:color="auto" w:fill="FFFFFF" w:themeFill="background1"/>
        </w:rPr>
        <w:t>,</w:t>
      </w:r>
      <w:r w:rsidRPr="003508F9">
        <w:rPr>
          <w:rFonts w:ascii="Times New Roman" w:hAnsi="Times New Roman" w:cs="Times New Roman"/>
          <w:color w:val="000000" w:themeColor="text1"/>
          <w:sz w:val="24"/>
          <w:szCs w:val="24"/>
          <w:shd w:val="clear" w:color="auto" w:fill="FFFFFF" w:themeFill="background1"/>
        </w:rPr>
        <w:t xml:space="preserve"> absence of water sources was recorded in this tehsil. Built-up area, mining area and agricultural area </w:t>
      </w:r>
      <w:r w:rsidR="00EC3B29" w:rsidRPr="003508F9">
        <w:rPr>
          <w:rFonts w:ascii="Times New Roman" w:hAnsi="Times New Roman" w:cs="Times New Roman"/>
          <w:color w:val="000000" w:themeColor="text1"/>
          <w:sz w:val="24"/>
          <w:szCs w:val="24"/>
          <w:shd w:val="clear" w:color="auto" w:fill="FFFFFF" w:themeFill="background1"/>
        </w:rPr>
        <w:t>have increased</w:t>
      </w:r>
      <w:r w:rsidR="0002101B" w:rsidRPr="003508F9">
        <w:rPr>
          <w:rFonts w:ascii="Times New Roman" w:hAnsi="Times New Roman" w:cs="Times New Roman"/>
          <w:color w:val="000000" w:themeColor="text1"/>
          <w:sz w:val="24"/>
          <w:szCs w:val="24"/>
          <w:shd w:val="clear" w:color="auto" w:fill="FFFFFF" w:themeFill="background1"/>
        </w:rPr>
        <w:t xml:space="preserve"> significantly</w:t>
      </w:r>
      <w:r w:rsidRPr="003508F9">
        <w:rPr>
          <w:rFonts w:ascii="Times New Roman" w:hAnsi="Times New Roman" w:cs="Times New Roman"/>
          <w:color w:val="000000" w:themeColor="text1"/>
          <w:sz w:val="24"/>
          <w:szCs w:val="24"/>
          <w:shd w:val="clear" w:color="auto" w:fill="FFFFFF" w:themeFill="background1"/>
        </w:rPr>
        <w:t xml:space="preserve"> while the area of ​​Aravalli hills, bare land and uncultivated land has decreased.</w:t>
      </w:r>
    </w:p>
    <w:p w14:paraId="54E1D443" w14:textId="1EA18947" w:rsidR="00762169" w:rsidRPr="003508F9" w:rsidRDefault="00762169" w:rsidP="0046127C">
      <w:pPr>
        <w:pStyle w:val="HTMLPreformatted"/>
        <w:shd w:val="clear" w:color="auto" w:fill="FFFFFF" w:themeFill="background1"/>
        <w:spacing w:line="360" w:lineRule="auto"/>
        <w:jc w:val="both"/>
        <w:rPr>
          <w:rFonts w:ascii="Times New Roman" w:hAnsi="Times New Roman" w:cs="Times New Roman"/>
          <w:color w:val="000000" w:themeColor="text1"/>
          <w:sz w:val="24"/>
          <w:szCs w:val="24"/>
          <w:shd w:val="clear" w:color="auto" w:fill="FFFFFF" w:themeFill="background1"/>
        </w:rPr>
      </w:pPr>
    </w:p>
    <w:p w14:paraId="361C1CCB" w14:textId="54F9DBE1" w:rsidR="00762169" w:rsidRPr="003508F9" w:rsidRDefault="00762169" w:rsidP="0046127C">
      <w:pPr>
        <w:pStyle w:val="HTMLPreformatted"/>
        <w:shd w:val="clear" w:color="auto" w:fill="FFFFFF" w:themeFill="background1"/>
        <w:spacing w:line="360" w:lineRule="auto"/>
        <w:jc w:val="both"/>
        <w:rPr>
          <w:rFonts w:ascii="Times New Roman" w:hAnsi="Times New Roman" w:cs="Times New Roman"/>
          <w:b/>
          <w:bCs/>
          <w:color w:val="000000" w:themeColor="text1"/>
          <w:sz w:val="24"/>
          <w:szCs w:val="24"/>
          <w:shd w:val="clear" w:color="auto" w:fill="FFFFFF" w:themeFill="background1"/>
        </w:rPr>
      </w:pPr>
      <w:r w:rsidRPr="003508F9">
        <w:rPr>
          <w:rFonts w:ascii="Times New Roman" w:hAnsi="Times New Roman" w:cs="Times New Roman"/>
          <w:b/>
          <w:bCs/>
          <w:color w:val="000000" w:themeColor="text1"/>
          <w:sz w:val="24"/>
          <w:szCs w:val="24"/>
          <w:shd w:val="clear" w:color="auto" w:fill="FFFFFF" w:themeFill="background1"/>
        </w:rPr>
        <w:t>Accuracy Assessment of Land Cover Classification</w:t>
      </w:r>
    </w:p>
    <w:p w14:paraId="7C9C9297" w14:textId="03748341" w:rsidR="00CD1478" w:rsidRPr="003508F9" w:rsidRDefault="00CD1478" w:rsidP="00CD1478">
      <w:pPr>
        <w:pStyle w:val="HTMLPreformatted"/>
        <w:shd w:val="clear" w:color="auto" w:fill="FFFFFF" w:themeFill="background1"/>
        <w:spacing w:line="360" w:lineRule="auto"/>
        <w:jc w:val="both"/>
        <w:rPr>
          <w:rFonts w:ascii="Times New Roman" w:hAnsi="Times New Roman" w:cs="Times New Roman"/>
          <w:color w:val="000000" w:themeColor="text1"/>
          <w:sz w:val="22"/>
          <w:szCs w:val="22"/>
          <w:shd w:val="clear" w:color="auto" w:fill="FFFFFF" w:themeFill="background1"/>
        </w:rPr>
      </w:pPr>
      <w:r w:rsidRPr="003508F9">
        <w:rPr>
          <w:rFonts w:ascii="Times New Roman" w:hAnsi="Times New Roman" w:cs="Times New Roman"/>
          <w:color w:val="000000" w:themeColor="text1"/>
          <w:sz w:val="22"/>
          <w:szCs w:val="22"/>
          <w:shd w:val="clear" w:color="auto" w:fill="FFFFFF" w:themeFill="background1"/>
        </w:rPr>
        <w:t>Accuracy is rated for how closely the results verify relative to the real world. It is a general term for comparing classifications of geographic data that are believed to be true. To assess the accuracy of land use classification an error matrix of the referenced data has been prepared to calculate the accuracy of the user and producer.</w:t>
      </w:r>
      <w:r w:rsidRPr="003508F9">
        <w:rPr>
          <w:rFonts w:ascii="Times New Roman" w:hAnsi="Times New Roman" w:cs="Times New Roman"/>
          <w:color w:val="000000" w:themeColor="text1"/>
          <w:sz w:val="22"/>
          <w:szCs w:val="22"/>
          <w:shd w:val="clear" w:color="auto" w:fill="FFFFFF" w:themeFill="background1"/>
        </w:rPr>
        <w:t xml:space="preserve"> </w:t>
      </w:r>
      <w:r w:rsidRPr="003508F9">
        <w:rPr>
          <w:rFonts w:ascii="Times New Roman" w:hAnsi="Times New Roman" w:cs="Times New Roman"/>
          <w:color w:val="000000" w:themeColor="text1"/>
          <w:sz w:val="22"/>
          <w:szCs w:val="22"/>
          <w:shd w:val="clear" w:color="auto" w:fill="FFFFFF" w:themeFill="background1"/>
        </w:rPr>
        <w:t>The error matrix is ​​alternatively called the confusion matrix. The percentage of matched numbers to the total number of sites was calculated using the following formula, called the overall accuracy (OA).</w:t>
      </w:r>
    </w:p>
    <w:p w14:paraId="5BF9A4EF" w14:textId="0BBDA19B" w:rsidR="00CD1478" w:rsidRPr="003508F9" w:rsidRDefault="00CD1478" w:rsidP="00CD1478">
      <w:pPr>
        <w:pStyle w:val="HTMLPreformatted"/>
        <w:shd w:val="clear" w:color="auto" w:fill="FFFFFF" w:themeFill="background1"/>
        <w:spacing w:line="360" w:lineRule="auto"/>
        <w:jc w:val="center"/>
        <w:rPr>
          <w:rFonts w:ascii="Times New Roman" w:hAnsi="Times New Roman" w:cs="Times New Roman"/>
          <w:b/>
          <w:bCs/>
          <w:color w:val="000000" w:themeColor="text1"/>
          <w:sz w:val="24"/>
          <w:szCs w:val="24"/>
          <w:shd w:val="clear" w:color="auto" w:fill="FFFFFF" w:themeFill="background1"/>
        </w:rPr>
      </w:pPr>
      <w:r w:rsidRPr="003508F9">
        <w:rPr>
          <w:rFonts w:ascii="Times New Roman" w:hAnsi="Times New Roman" w:cs="Times New Roman"/>
          <w:b/>
          <w:bCs/>
          <w:color w:val="000000" w:themeColor="text1"/>
          <w:sz w:val="24"/>
          <w:szCs w:val="24"/>
          <w:shd w:val="clear" w:color="auto" w:fill="FFFFFF" w:themeFill="background1"/>
        </w:rPr>
        <w:t>Overall accuracy = Σ diagonal value /N</w:t>
      </w:r>
      <w:r w:rsidRPr="003508F9">
        <w:rPr>
          <w:rFonts w:ascii="Times New Roman" w:hAnsi="Times New Roman" w:cs="Times New Roman"/>
          <w:b/>
          <w:bCs/>
          <w:color w:val="000000" w:themeColor="text1"/>
          <w:sz w:val="24"/>
          <w:szCs w:val="24"/>
          <w:shd w:val="clear" w:color="auto" w:fill="FFFFFF" w:themeFill="background1"/>
        </w:rPr>
        <w:t xml:space="preserve">    </w:t>
      </w:r>
      <w:proofErr w:type="gramStart"/>
      <w:r w:rsidRPr="003508F9">
        <w:rPr>
          <w:rFonts w:ascii="Times New Roman" w:hAnsi="Times New Roman" w:cs="Times New Roman"/>
          <w:b/>
          <w:bCs/>
          <w:color w:val="000000" w:themeColor="text1"/>
          <w:sz w:val="24"/>
          <w:szCs w:val="24"/>
          <w:shd w:val="clear" w:color="auto" w:fill="FFFFFF" w:themeFill="background1"/>
        </w:rPr>
        <w:t xml:space="preserve">   </w:t>
      </w:r>
      <w:r w:rsidRPr="003508F9">
        <w:rPr>
          <w:rFonts w:ascii="Times New Roman" w:hAnsi="Times New Roman" w:cs="Times New Roman"/>
          <w:b/>
          <w:bCs/>
          <w:color w:val="000000" w:themeColor="text1"/>
          <w:sz w:val="24"/>
          <w:szCs w:val="24"/>
          <w:shd w:val="clear" w:color="auto" w:fill="FFFFFF" w:themeFill="background1"/>
        </w:rPr>
        <w:t>(</w:t>
      </w:r>
      <w:proofErr w:type="gramEnd"/>
      <w:r w:rsidRPr="003508F9">
        <w:rPr>
          <w:rFonts w:ascii="Times New Roman" w:hAnsi="Times New Roman" w:cs="Times New Roman"/>
          <w:b/>
          <w:bCs/>
          <w:color w:val="000000" w:themeColor="text1"/>
          <w:sz w:val="24"/>
          <w:szCs w:val="24"/>
          <w:shd w:val="clear" w:color="auto" w:fill="FFFFFF" w:themeFill="background1"/>
        </w:rPr>
        <w:t>1)</w:t>
      </w:r>
    </w:p>
    <w:p w14:paraId="66009B0E" w14:textId="2A35B5D0" w:rsidR="00CD1478" w:rsidRPr="003508F9" w:rsidRDefault="00CD1478" w:rsidP="00CD1478">
      <w:pPr>
        <w:pStyle w:val="HTMLPreformatted"/>
        <w:shd w:val="clear" w:color="auto" w:fill="FFFFFF" w:themeFill="background1"/>
        <w:spacing w:line="360" w:lineRule="auto"/>
        <w:jc w:val="both"/>
        <w:rPr>
          <w:rFonts w:ascii="Times New Roman" w:hAnsi="Times New Roman" w:cs="Times New Roman"/>
          <w:color w:val="000000" w:themeColor="text1"/>
          <w:sz w:val="24"/>
          <w:szCs w:val="24"/>
          <w:shd w:val="clear" w:color="auto" w:fill="FFFFFF" w:themeFill="background1"/>
        </w:rPr>
      </w:pPr>
      <w:r w:rsidRPr="003508F9">
        <w:rPr>
          <w:rFonts w:ascii="Times New Roman" w:hAnsi="Times New Roman" w:cs="Times New Roman"/>
          <w:color w:val="000000" w:themeColor="text1"/>
          <w:sz w:val="24"/>
          <w:szCs w:val="24"/>
          <w:shd w:val="clear" w:color="auto" w:fill="FFFFFF" w:themeFill="background1"/>
        </w:rPr>
        <w:lastRenderedPageBreak/>
        <w:t>The accuracy is similarly evaluated for each individual land use class. There are two approaches for estimating the accuracy of different land use classes - one is User's Accuracy (UA) and the other is Producer's Accuracy (PA). UA measures the error of the commission and indicates the probability of a site classified in a category that is actually available in that category. User accuracy is calculated by dividing the number of correct classifications by the total number of classifications in a category.</w:t>
      </w:r>
      <w:r w:rsidRPr="003508F9">
        <w:rPr>
          <w:rFonts w:ascii="Times New Roman" w:hAnsi="Times New Roman" w:cs="Times New Roman"/>
          <w:color w:val="000000" w:themeColor="text1"/>
          <w:sz w:val="24"/>
          <w:szCs w:val="24"/>
          <w:shd w:val="clear" w:color="auto" w:fill="FFFFFF" w:themeFill="background1"/>
        </w:rPr>
        <w:t xml:space="preserve"> </w:t>
      </w:r>
      <w:r w:rsidRPr="003508F9">
        <w:rPr>
          <w:rFonts w:ascii="Times New Roman" w:hAnsi="Times New Roman" w:cs="Times New Roman"/>
          <w:color w:val="000000" w:themeColor="text1"/>
          <w:sz w:val="24"/>
          <w:szCs w:val="24"/>
          <w:shd w:val="clear" w:color="auto" w:fill="FFFFFF" w:themeFill="background1"/>
        </w:rPr>
        <w:t>However, the manufacturer's accuracy measures the error of omission. It is calculated by dividing the number of matched sites by the total number of sites multiplied by the matched data. It measures the percentage of each land use that has been accurately classified. The p-omission error refers to the proportion of landmarks that are not classified in the referenced map. Both PA and UA are obtained using the following formulas.</w:t>
      </w:r>
    </w:p>
    <w:p w14:paraId="612DA4EC" w14:textId="77777777" w:rsidR="0002101B" w:rsidRPr="003508F9" w:rsidRDefault="0002101B" w:rsidP="0002101B">
      <w:pPr>
        <w:spacing w:before="120" w:after="120" w:line="276" w:lineRule="auto"/>
        <w:jc w:val="center"/>
        <w:rPr>
          <w:rFonts w:ascii="Times New Roman" w:eastAsiaTheme="minorEastAsia" w:hAnsi="Times New Roman" w:cs="Times New Roman"/>
          <w:b/>
          <w:bCs/>
        </w:rPr>
      </w:pPr>
      <w:r w:rsidRPr="003508F9">
        <w:rPr>
          <w:rFonts w:ascii="Times New Roman" w:eastAsiaTheme="minorEastAsia" w:hAnsi="Times New Roman" w:cs="Times New Roman"/>
          <w:b/>
          <w:bCs/>
        </w:rPr>
        <w:t xml:space="preserve">Omission Error = </w:t>
      </w:r>
      <m:oMath>
        <m:d>
          <m:dPr>
            <m:ctrlPr>
              <w:rPr>
                <w:rFonts w:ascii="Cambria Math" w:eastAsiaTheme="minorEastAsia" w:hAnsi="Cambria Math" w:cs="Times New Roman"/>
                <w:b/>
                <w:bCs/>
                <w:i/>
              </w:rPr>
            </m:ctrlPr>
          </m:dPr>
          <m:e>
            <m:r>
              <m:rPr>
                <m:sty m:val="b"/>
              </m:rPr>
              <w:rPr>
                <w:rFonts w:ascii="Cambria Math" w:eastAsiaTheme="minorEastAsia" w:hAnsi="Cambria Math" w:cs="Times New Roman"/>
              </w:rPr>
              <m:t>Σ</m:t>
            </m:r>
            <m:r>
              <m:rPr>
                <m:sty m:val="bi"/>
              </m:rPr>
              <w:rPr>
                <w:rFonts w:ascii="Cambria Math" w:eastAsiaTheme="minorEastAsia" w:hAnsi="Cambria Math" w:cs="Times New Roman"/>
              </w:rPr>
              <m:t xml:space="preserve"> off Diagonal element of column∕Column total</m:t>
            </m:r>
          </m:e>
        </m:d>
        <m:r>
          <m:rPr>
            <m:sty m:val="bi"/>
          </m:rPr>
          <w:rPr>
            <w:rFonts w:ascii="Cambria Math" w:eastAsiaTheme="minorEastAsia" w:hAnsi="Cambria Math" w:cs="Times New Roman"/>
          </w:rPr>
          <m:t xml:space="preserve">×100 </m:t>
        </m:r>
      </m:oMath>
      <w:r w:rsidRPr="003508F9">
        <w:rPr>
          <w:rFonts w:ascii="Times New Roman" w:eastAsiaTheme="minorEastAsia" w:hAnsi="Times New Roman" w:cs="Times New Roman"/>
          <w:b/>
          <w:bCs/>
        </w:rPr>
        <w:tab/>
        <w:t>(2)</w:t>
      </w:r>
    </w:p>
    <w:p w14:paraId="2F1CCFC5" w14:textId="77777777" w:rsidR="0002101B" w:rsidRPr="003508F9" w:rsidRDefault="0002101B" w:rsidP="0002101B">
      <w:pPr>
        <w:spacing w:before="120" w:after="120" w:line="276" w:lineRule="auto"/>
        <w:jc w:val="center"/>
        <w:rPr>
          <w:rFonts w:ascii="Times New Roman" w:eastAsiaTheme="minorEastAsia" w:hAnsi="Times New Roman" w:cs="Times New Roman"/>
          <w:b/>
          <w:bCs/>
        </w:rPr>
      </w:pPr>
      <w:r w:rsidRPr="003508F9">
        <w:rPr>
          <w:rFonts w:ascii="Times New Roman" w:eastAsiaTheme="minorEastAsia" w:hAnsi="Times New Roman" w:cs="Times New Roman"/>
          <w:b/>
          <w:bCs/>
        </w:rPr>
        <w:t xml:space="preserve">Producer’s Accuracy (%) = </w:t>
      </w:r>
      <m:oMath>
        <m:d>
          <m:dPr>
            <m:ctrlPr>
              <w:rPr>
                <w:rFonts w:ascii="Cambria Math" w:eastAsiaTheme="minorEastAsia" w:hAnsi="Cambria Math" w:cs="Times New Roman"/>
                <w:b/>
                <w:bCs/>
                <w:i/>
              </w:rPr>
            </m:ctrlPr>
          </m:dPr>
          <m:e>
            <m:r>
              <m:rPr>
                <m:sty m:val="bi"/>
              </m:rPr>
              <w:rPr>
                <w:rFonts w:ascii="Cambria Math" w:eastAsiaTheme="minorEastAsia" w:hAnsi="Cambria Math" w:cs="Times New Roman"/>
              </w:rPr>
              <m:t>Diagnal value of</m:t>
            </m:r>
            <m:f>
              <m:fPr>
                <m:type m:val="lin"/>
                <m:ctrlPr>
                  <w:rPr>
                    <w:rFonts w:ascii="Cambria Math" w:eastAsiaTheme="minorEastAsia" w:hAnsi="Cambria Math" w:cs="Times New Roman"/>
                    <w:b/>
                    <w:bCs/>
                    <w:i/>
                  </w:rPr>
                </m:ctrlPr>
              </m:fPr>
              <m:num>
                <m:r>
                  <m:rPr>
                    <m:sty m:val="bi"/>
                  </m:rPr>
                  <w:rPr>
                    <w:rFonts w:ascii="Cambria Math" w:eastAsiaTheme="minorEastAsia" w:hAnsi="Cambria Math" w:cs="Times New Roman"/>
                  </w:rPr>
                  <m:t>column</m:t>
                </m:r>
              </m:num>
              <m:den>
                <m:r>
                  <m:rPr>
                    <m:sty m:val="bi"/>
                  </m:rPr>
                  <w:rPr>
                    <w:rFonts w:ascii="Cambria Math" w:eastAsiaTheme="minorEastAsia" w:hAnsi="Cambria Math" w:cs="Times New Roman"/>
                  </w:rPr>
                  <m:t>Column</m:t>
                </m:r>
              </m:den>
            </m:f>
            <m:r>
              <m:rPr>
                <m:sty m:val="bi"/>
              </m:rPr>
              <w:rPr>
                <w:rFonts w:ascii="Cambria Math" w:eastAsiaTheme="minorEastAsia" w:hAnsi="Cambria Math" w:cs="Times New Roman"/>
              </w:rPr>
              <m:t>total</m:t>
            </m:r>
          </m:e>
        </m:d>
        <m:r>
          <m:rPr>
            <m:sty m:val="bi"/>
          </m:rPr>
          <w:rPr>
            <w:rFonts w:ascii="Cambria Math" w:eastAsiaTheme="minorEastAsia" w:hAnsi="Cambria Math" w:cs="Times New Roman"/>
          </w:rPr>
          <m:t>×100</m:t>
        </m:r>
      </m:oMath>
      <w:r w:rsidRPr="003508F9">
        <w:rPr>
          <w:rFonts w:ascii="Times New Roman" w:eastAsiaTheme="minorEastAsia" w:hAnsi="Times New Roman" w:cs="Times New Roman"/>
          <w:b/>
        </w:rPr>
        <w:t xml:space="preserve">            </w:t>
      </w:r>
      <w:proofErr w:type="gramStart"/>
      <w:r w:rsidRPr="003508F9">
        <w:rPr>
          <w:rFonts w:ascii="Times New Roman" w:eastAsiaTheme="minorEastAsia" w:hAnsi="Times New Roman" w:cs="Times New Roman"/>
          <w:b/>
        </w:rPr>
        <w:t xml:space="preserve">   </w:t>
      </w:r>
      <w:r w:rsidRPr="003508F9">
        <w:rPr>
          <w:rFonts w:ascii="Times New Roman" w:eastAsiaTheme="minorEastAsia" w:hAnsi="Times New Roman" w:cs="Times New Roman"/>
          <w:b/>
          <w:bCs/>
        </w:rPr>
        <w:t>(</w:t>
      </w:r>
      <w:proofErr w:type="gramEnd"/>
      <w:r w:rsidRPr="003508F9">
        <w:rPr>
          <w:rFonts w:ascii="Times New Roman" w:eastAsiaTheme="minorEastAsia" w:hAnsi="Times New Roman" w:cs="Times New Roman"/>
          <w:b/>
          <w:bCs/>
        </w:rPr>
        <w:t>3)</w:t>
      </w:r>
    </w:p>
    <w:p w14:paraId="7F5B90D4" w14:textId="2C730EFA" w:rsidR="0002101B" w:rsidRPr="003508F9" w:rsidRDefault="0002101B" w:rsidP="0002101B">
      <w:pPr>
        <w:spacing w:before="120" w:after="120" w:line="276" w:lineRule="auto"/>
        <w:jc w:val="center"/>
        <w:rPr>
          <w:rFonts w:ascii="Times New Roman" w:eastAsiaTheme="minorEastAsia" w:hAnsi="Times New Roman" w:cs="Times New Roman"/>
          <w:b/>
          <w:bCs/>
        </w:rPr>
      </w:pPr>
      <w:r w:rsidRPr="003508F9">
        <w:rPr>
          <w:rFonts w:ascii="Times New Roman" w:eastAsiaTheme="minorEastAsia" w:hAnsi="Times New Roman" w:cs="Times New Roman"/>
          <w:b/>
          <w:bCs/>
        </w:rPr>
        <w:t xml:space="preserve">Commission Error = </w:t>
      </w:r>
      <m:oMath>
        <m:d>
          <m:dPr>
            <m:ctrlPr>
              <w:rPr>
                <w:rFonts w:ascii="Cambria Math" w:eastAsiaTheme="minorEastAsia" w:hAnsi="Cambria Math" w:cs="Times New Roman"/>
                <w:b/>
                <w:bCs/>
                <w:i/>
              </w:rPr>
            </m:ctrlPr>
          </m:dPr>
          <m:e>
            <m:r>
              <m:rPr>
                <m:sty m:val="b"/>
              </m:rPr>
              <w:rPr>
                <w:rFonts w:ascii="Cambria Math" w:eastAsiaTheme="minorEastAsia" w:hAnsi="Cambria Math" w:cs="Times New Roman"/>
              </w:rPr>
              <m:t>Σ</m:t>
            </m:r>
            <m:r>
              <m:rPr>
                <m:sty m:val="bi"/>
              </m:rPr>
              <w:rPr>
                <w:rFonts w:ascii="Cambria Math" w:eastAsiaTheme="minorEastAsia" w:hAnsi="Cambria Math" w:cs="Times New Roman"/>
              </w:rPr>
              <m:t xml:space="preserve"> off Diagonal element of</m:t>
            </m:r>
            <m:f>
              <m:fPr>
                <m:type m:val="lin"/>
                <m:ctrlPr>
                  <w:rPr>
                    <w:rFonts w:ascii="Cambria Math" w:eastAsiaTheme="minorEastAsia" w:hAnsi="Cambria Math" w:cs="Times New Roman"/>
                    <w:b/>
                    <w:bCs/>
                    <w:i/>
                  </w:rPr>
                </m:ctrlPr>
              </m:fPr>
              <m:num>
                <m:r>
                  <m:rPr>
                    <m:sty m:val="bi"/>
                  </m:rPr>
                  <w:rPr>
                    <w:rFonts w:ascii="Cambria Math" w:eastAsiaTheme="minorEastAsia" w:hAnsi="Cambria Math" w:cs="Times New Roman"/>
                  </w:rPr>
                  <m:t>row</m:t>
                </m:r>
              </m:num>
              <m:den>
                <m:r>
                  <m:rPr>
                    <m:sty m:val="bi"/>
                  </m:rPr>
                  <w:rPr>
                    <w:rFonts w:ascii="Cambria Math" w:eastAsiaTheme="minorEastAsia" w:hAnsi="Cambria Math" w:cs="Times New Roman"/>
                  </w:rPr>
                  <m:t>Column</m:t>
                </m:r>
              </m:den>
            </m:f>
            <m:r>
              <m:rPr>
                <m:sty m:val="bi"/>
              </m:rPr>
              <w:rPr>
                <w:rFonts w:ascii="Cambria Math" w:eastAsiaTheme="minorEastAsia" w:hAnsi="Cambria Math" w:cs="Times New Roman"/>
              </w:rPr>
              <m:t>total</m:t>
            </m:r>
          </m:e>
        </m:d>
        <m:r>
          <m:rPr>
            <m:sty m:val="bi"/>
          </m:rPr>
          <w:rPr>
            <w:rFonts w:ascii="Cambria Math" w:eastAsiaTheme="minorEastAsia" w:hAnsi="Cambria Math" w:cs="Times New Roman"/>
          </w:rPr>
          <m:t>×100</m:t>
        </m:r>
      </m:oMath>
      <w:r w:rsidRPr="003508F9">
        <w:rPr>
          <w:rFonts w:ascii="Times New Roman" w:eastAsiaTheme="minorEastAsia" w:hAnsi="Times New Roman" w:cs="Times New Roman"/>
          <w:b/>
          <w:bCs/>
        </w:rPr>
        <w:tab/>
      </w:r>
      <w:r w:rsidRPr="003508F9">
        <w:rPr>
          <w:rFonts w:ascii="Times New Roman" w:eastAsiaTheme="minorEastAsia" w:hAnsi="Times New Roman" w:cs="Times New Roman"/>
          <w:b/>
          <w:bCs/>
        </w:rPr>
        <w:t xml:space="preserve">          </w:t>
      </w:r>
      <w:r w:rsidRPr="003508F9">
        <w:rPr>
          <w:rFonts w:ascii="Times New Roman" w:eastAsiaTheme="minorEastAsia" w:hAnsi="Times New Roman" w:cs="Times New Roman"/>
          <w:b/>
          <w:bCs/>
        </w:rPr>
        <w:t>(4)</w:t>
      </w:r>
    </w:p>
    <w:p w14:paraId="02DA6EA9" w14:textId="5512616A" w:rsidR="00F47965" w:rsidRPr="003508F9" w:rsidRDefault="0002101B" w:rsidP="0002101B">
      <w:pPr>
        <w:spacing w:before="120" w:after="120" w:line="276" w:lineRule="auto"/>
        <w:jc w:val="center"/>
        <w:rPr>
          <w:rFonts w:ascii="Times New Roman" w:eastAsiaTheme="minorEastAsia" w:hAnsi="Times New Roman" w:cs="Times New Roman"/>
          <w:b/>
          <w:bCs/>
        </w:rPr>
      </w:pPr>
      <w:r w:rsidRPr="003508F9">
        <w:rPr>
          <w:rFonts w:ascii="Times New Roman" w:eastAsiaTheme="minorEastAsia" w:hAnsi="Times New Roman" w:cs="Times New Roman"/>
          <w:b/>
          <w:bCs/>
        </w:rPr>
        <w:t xml:space="preserve">User’s Accuracy = </w:t>
      </w:r>
      <m:oMath>
        <m:d>
          <m:dPr>
            <m:ctrlPr>
              <w:rPr>
                <w:rFonts w:ascii="Cambria Math" w:eastAsiaTheme="minorEastAsia" w:hAnsi="Cambria Math" w:cs="Times New Roman"/>
                <w:b/>
                <w:bCs/>
                <w:i/>
              </w:rPr>
            </m:ctrlPr>
          </m:dPr>
          <m:e>
            <m:r>
              <m:rPr>
                <m:sty m:val="bi"/>
              </m:rPr>
              <w:rPr>
                <w:rFonts w:ascii="Cambria Math" w:eastAsiaTheme="minorEastAsia" w:hAnsi="Cambria Math" w:cs="Times New Roman"/>
              </w:rPr>
              <m:t>Diagnal value of</m:t>
            </m:r>
            <m:f>
              <m:fPr>
                <m:type m:val="lin"/>
                <m:ctrlPr>
                  <w:rPr>
                    <w:rFonts w:ascii="Cambria Math" w:eastAsiaTheme="minorEastAsia" w:hAnsi="Cambria Math" w:cs="Times New Roman"/>
                    <w:b/>
                    <w:bCs/>
                    <w:i/>
                  </w:rPr>
                </m:ctrlPr>
              </m:fPr>
              <m:num>
                <m:r>
                  <m:rPr>
                    <m:sty m:val="bi"/>
                  </m:rPr>
                  <w:rPr>
                    <w:rFonts w:ascii="Cambria Math" w:eastAsiaTheme="minorEastAsia" w:hAnsi="Cambria Math" w:cs="Times New Roman"/>
                  </w:rPr>
                  <m:t>row</m:t>
                </m:r>
              </m:num>
              <m:den>
                <m:r>
                  <m:rPr>
                    <m:sty m:val="bi"/>
                  </m:rPr>
                  <w:rPr>
                    <w:rFonts w:ascii="Cambria Math" w:eastAsiaTheme="minorEastAsia" w:hAnsi="Cambria Math" w:cs="Times New Roman"/>
                  </w:rPr>
                  <m:t>Row</m:t>
                </m:r>
              </m:den>
            </m:f>
            <m:r>
              <m:rPr>
                <m:sty m:val="bi"/>
              </m:rPr>
              <w:rPr>
                <w:rFonts w:ascii="Cambria Math" w:eastAsiaTheme="minorEastAsia" w:hAnsi="Cambria Math" w:cs="Times New Roman"/>
              </w:rPr>
              <m:t>total</m:t>
            </m:r>
          </m:e>
        </m:d>
        <m:r>
          <m:rPr>
            <m:sty m:val="bi"/>
          </m:rPr>
          <w:rPr>
            <w:rFonts w:ascii="Cambria Math" w:eastAsiaTheme="minorEastAsia" w:hAnsi="Cambria Math" w:cs="Times New Roman"/>
          </w:rPr>
          <m:t>×100</m:t>
        </m:r>
      </m:oMath>
      <w:r w:rsidRPr="003508F9">
        <w:rPr>
          <w:rFonts w:ascii="Times New Roman" w:eastAsiaTheme="minorEastAsia" w:hAnsi="Times New Roman" w:cs="Times New Roman"/>
          <w:b/>
        </w:rPr>
        <w:t xml:space="preserve">                                          </w:t>
      </w:r>
      <w:proofErr w:type="gramStart"/>
      <w:r w:rsidRPr="003508F9">
        <w:rPr>
          <w:rFonts w:ascii="Times New Roman" w:eastAsiaTheme="minorEastAsia" w:hAnsi="Times New Roman" w:cs="Times New Roman"/>
          <w:b/>
        </w:rPr>
        <w:t xml:space="preserve">   (</w:t>
      </w:r>
      <w:proofErr w:type="gramEnd"/>
      <w:r w:rsidRPr="003508F9">
        <w:rPr>
          <w:rFonts w:ascii="Times New Roman" w:eastAsiaTheme="minorEastAsia" w:hAnsi="Times New Roman" w:cs="Times New Roman"/>
          <w:b/>
        </w:rPr>
        <w:t>5)</w:t>
      </w:r>
    </w:p>
    <w:p w14:paraId="78DAB8A3" w14:textId="20286675" w:rsidR="00F47965" w:rsidRPr="003508F9" w:rsidRDefault="00F47965" w:rsidP="00F47965">
      <w:pPr>
        <w:pStyle w:val="HTMLPreformatted"/>
        <w:shd w:val="clear" w:color="auto" w:fill="FFFFFF" w:themeFill="background1"/>
        <w:spacing w:line="360" w:lineRule="auto"/>
        <w:jc w:val="both"/>
        <w:rPr>
          <w:rFonts w:ascii="Times New Roman" w:hAnsi="Times New Roman" w:cs="Times New Roman"/>
          <w:color w:val="000000" w:themeColor="text1"/>
          <w:sz w:val="24"/>
          <w:szCs w:val="24"/>
          <w:shd w:val="clear" w:color="auto" w:fill="FFFFFF" w:themeFill="background1"/>
        </w:rPr>
      </w:pPr>
      <w:r w:rsidRPr="003508F9">
        <w:rPr>
          <w:rFonts w:ascii="Times New Roman" w:hAnsi="Times New Roman" w:cs="Times New Roman"/>
          <w:color w:val="000000" w:themeColor="text1"/>
          <w:sz w:val="24"/>
          <w:szCs w:val="24"/>
          <w:shd w:val="clear" w:color="auto" w:fill="FFFFFF" w:themeFill="background1"/>
        </w:rPr>
        <w:t xml:space="preserve">Another method used to assess the accuracy of land use classification is the kappa co-efficient (K). It is a continuous multivariate technique for accuracy evaluation. This change measures agreement and is more efficient than the overall accuracy of satellite images. It is also a measure of the proportional (or percentage) improvement by the classifier over a purely random assignment to classes. This change measures agreement and is more </w:t>
      </w:r>
      <w:r w:rsidRPr="003508F9">
        <w:rPr>
          <w:rFonts w:ascii="Times New Roman" w:hAnsi="Times New Roman" w:cs="Times New Roman"/>
          <w:color w:val="000000" w:themeColor="text1"/>
          <w:sz w:val="24"/>
          <w:szCs w:val="24"/>
          <w:shd w:val="clear" w:color="auto" w:fill="FFFFFF" w:themeFill="background1"/>
        </w:rPr>
        <w:t>favourable</w:t>
      </w:r>
      <w:r w:rsidRPr="003508F9">
        <w:rPr>
          <w:rFonts w:ascii="Times New Roman" w:hAnsi="Times New Roman" w:cs="Times New Roman"/>
          <w:color w:val="000000" w:themeColor="text1"/>
          <w:sz w:val="24"/>
          <w:szCs w:val="24"/>
          <w:shd w:val="clear" w:color="auto" w:fill="FFFFFF" w:themeFill="background1"/>
        </w:rPr>
        <w:t xml:space="preserve"> than the overall energy of the satellite images.</w:t>
      </w:r>
    </w:p>
    <w:p w14:paraId="5CAF07CE" w14:textId="77777777" w:rsidR="00486547" w:rsidRPr="003508F9" w:rsidRDefault="00486547" w:rsidP="00486547">
      <w:pPr>
        <w:spacing w:before="120" w:after="120" w:line="276" w:lineRule="auto"/>
        <w:jc w:val="center"/>
        <w:rPr>
          <w:rFonts w:ascii="Times New Roman" w:hAnsi="Times New Roman" w:cs="Times New Roman"/>
          <w:b/>
          <w:bCs/>
        </w:rPr>
      </w:pPr>
      <w:r w:rsidRPr="003508F9">
        <w:rPr>
          <w:rFonts w:ascii="Times New Roman" w:hAnsi="Times New Roman" w:cs="Times New Roman"/>
          <w:b/>
          <w:bCs/>
        </w:rPr>
        <w:t xml:space="preserve">Kappa Co-efficient (K) = </w:t>
      </w:r>
      <m:oMath>
        <m:d>
          <m:dPr>
            <m:ctrlPr>
              <w:rPr>
                <w:rFonts w:ascii="Cambria Math" w:hAnsi="Cambria Math" w:cs="Times New Roman"/>
                <w:b/>
                <w:bCs/>
                <w:i/>
              </w:rPr>
            </m:ctrlPr>
          </m:dPr>
          <m:e>
            <m:r>
              <m:rPr>
                <m:sty m:val="b"/>
              </m:rPr>
              <w:rPr>
                <w:rFonts w:ascii="Cambria Math" w:hAnsi="Cambria Math" w:cs="Times New Roman"/>
              </w:rPr>
              <m:t>ΝΑ</m:t>
            </m:r>
            <m:r>
              <m:rPr>
                <m:sty m:val="bi"/>
              </m:rPr>
              <w:rPr>
                <w:rFonts w:ascii="Cambria Math" w:hAnsi="Cambria Math" w:cs="Times New Roman"/>
              </w:rPr>
              <m:t>-</m:t>
            </m:r>
            <m:r>
              <m:rPr>
                <m:sty m:val="b"/>
              </m:rPr>
              <w:rPr>
                <w:rFonts w:ascii="Cambria Math" w:hAnsi="Cambria Math" w:cs="Times New Roman"/>
              </w:rPr>
              <m:t>Β</m:t>
            </m:r>
          </m:e>
        </m:d>
        <m:r>
          <m:rPr>
            <m:sty m:val="bi"/>
          </m:rPr>
          <w:rPr>
            <w:rFonts w:ascii="Cambria Math" w:hAnsi="Cambria Math" w:cs="Times New Roman"/>
          </w:rPr>
          <m:t>∕(</m:t>
        </m:r>
        <m:sSup>
          <m:sSupPr>
            <m:ctrlPr>
              <w:rPr>
                <w:rFonts w:ascii="Cambria Math" w:hAnsi="Cambria Math" w:cs="Times New Roman"/>
                <w:b/>
                <w:bCs/>
                <w:i/>
              </w:rPr>
            </m:ctrlPr>
          </m:sSupPr>
          <m:e>
            <m:r>
              <m:rPr>
                <m:sty m:val="b"/>
              </m:rPr>
              <w:rPr>
                <w:rFonts w:ascii="Cambria Math" w:hAnsi="Cambria Math" w:cs="Times New Roman"/>
              </w:rPr>
              <m:t>Ν</m:t>
            </m:r>
          </m:e>
          <m:sup>
            <m:r>
              <m:rPr>
                <m:sty m:val="bi"/>
              </m:rPr>
              <w:rPr>
                <w:rFonts w:ascii="Cambria Math" w:hAnsi="Cambria Math" w:cs="Times New Roman"/>
              </w:rPr>
              <m:t>2</m:t>
            </m:r>
          </m:sup>
        </m:sSup>
        <m:r>
          <m:rPr>
            <m:sty m:val="bi"/>
          </m:rPr>
          <w:rPr>
            <w:rFonts w:ascii="Cambria Math" w:hAnsi="Cambria Math" w:cs="Times New Roman"/>
          </w:rPr>
          <m:t>-</m:t>
        </m:r>
        <m:r>
          <m:rPr>
            <m:sty m:val="b"/>
          </m:rPr>
          <w:rPr>
            <w:rFonts w:ascii="Cambria Math" w:hAnsi="Cambria Math" w:cs="Times New Roman"/>
          </w:rPr>
          <m:t>Β</m:t>
        </m:r>
        <m:r>
          <m:rPr>
            <m:sty m:val="bi"/>
          </m:rPr>
          <w:rPr>
            <w:rFonts w:ascii="Cambria Math" w:hAnsi="Cambria Math" w:cs="Times New Roman"/>
          </w:rPr>
          <m:t>)</m:t>
        </m:r>
      </m:oMath>
      <w:r w:rsidRPr="003508F9">
        <w:rPr>
          <w:rFonts w:ascii="Times New Roman" w:eastAsiaTheme="minorEastAsia" w:hAnsi="Times New Roman" w:cs="Times New Roman"/>
          <w:b/>
        </w:rPr>
        <w:t xml:space="preserve">                                                                           </w:t>
      </w:r>
      <w:proofErr w:type="gramStart"/>
      <w:r w:rsidRPr="003508F9">
        <w:rPr>
          <w:rFonts w:ascii="Times New Roman" w:eastAsiaTheme="minorEastAsia" w:hAnsi="Times New Roman" w:cs="Times New Roman"/>
          <w:b/>
        </w:rPr>
        <w:t xml:space="preserve">   (</w:t>
      </w:r>
      <w:proofErr w:type="gramEnd"/>
      <w:r w:rsidRPr="003508F9">
        <w:rPr>
          <w:rFonts w:ascii="Times New Roman" w:eastAsiaTheme="minorEastAsia" w:hAnsi="Times New Roman" w:cs="Times New Roman"/>
          <w:b/>
        </w:rPr>
        <w:t>6)</w:t>
      </w:r>
    </w:p>
    <w:p w14:paraId="6F39A5AD" w14:textId="728B413F" w:rsidR="00F47965" w:rsidRPr="003508F9" w:rsidRDefault="00930E1F" w:rsidP="00930E1F">
      <w:pPr>
        <w:ind w:firstLine="0"/>
        <w:rPr>
          <w:rFonts w:ascii="Times New Roman" w:hAnsi="Times New Roman" w:cs="Times New Roman"/>
          <w:color w:val="000000" w:themeColor="text1"/>
          <w:sz w:val="24"/>
          <w:szCs w:val="22"/>
        </w:rPr>
      </w:pPr>
      <w:r w:rsidRPr="003508F9">
        <w:rPr>
          <w:rFonts w:ascii="Times New Roman" w:hAnsi="Times New Roman" w:cs="Times New Roman"/>
          <w:color w:val="000000" w:themeColor="text1"/>
          <w:sz w:val="24"/>
          <w:szCs w:val="22"/>
        </w:rPr>
        <w:t>Where N is the number of pixels in the error matrix (the sum of all R individual cell values). The kappa coefficient values ​​range from 0 to 1. A value of 1 means perfect precision and as it approaches 0 it loses its precision. The kappa coefficient is a more refined measure than the overall accuracy.</w:t>
      </w:r>
    </w:p>
    <w:p w14:paraId="02DC9B67" w14:textId="70B3D99B" w:rsidR="002503C1" w:rsidRPr="003508F9" w:rsidRDefault="002503C1" w:rsidP="008D24F3">
      <w:pPr>
        <w:ind w:firstLine="0"/>
        <w:rPr>
          <w:rFonts w:ascii="Times New Roman" w:hAnsi="Times New Roman" w:cs="Times New Roman"/>
          <w:color w:val="000000" w:themeColor="text1"/>
          <w:sz w:val="24"/>
          <w:szCs w:val="22"/>
        </w:rPr>
      </w:pPr>
    </w:p>
    <w:p w14:paraId="1345C59F" w14:textId="77777777" w:rsidR="00610399" w:rsidRPr="003508F9" w:rsidRDefault="00610399" w:rsidP="00610399">
      <w:pPr>
        <w:ind w:firstLine="0"/>
        <w:jc w:val="center"/>
        <w:rPr>
          <w:rFonts w:ascii="Times New Roman" w:hAnsi="Times New Roman" w:cs="Times New Roman"/>
          <w:b/>
          <w:bCs/>
          <w:color w:val="000000" w:themeColor="text1"/>
          <w:sz w:val="24"/>
          <w:szCs w:val="22"/>
        </w:rPr>
      </w:pPr>
    </w:p>
    <w:p w14:paraId="04ABB62B" w14:textId="77777777" w:rsidR="00610399" w:rsidRPr="003508F9" w:rsidRDefault="00610399" w:rsidP="00610399">
      <w:pPr>
        <w:ind w:firstLine="0"/>
        <w:jc w:val="center"/>
        <w:rPr>
          <w:rFonts w:ascii="Times New Roman" w:hAnsi="Times New Roman" w:cs="Times New Roman"/>
          <w:b/>
          <w:bCs/>
          <w:color w:val="000000" w:themeColor="text1"/>
          <w:sz w:val="24"/>
          <w:szCs w:val="22"/>
        </w:rPr>
      </w:pPr>
    </w:p>
    <w:p w14:paraId="049B91C6" w14:textId="77777777" w:rsidR="00610399" w:rsidRPr="003508F9" w:rsidRDefault="00610399" w:rsidP="00610399">
      <w:pPr>
        <w:ind w:firstLine="0"/>
        <w:jc w:val="center"/>
        <w:rPr>
          <w:rFonts w:ascii="Times New Roman" w:hAnsi="Times New Roman" w:cs="Times New Roman"/>
          <w:b/>
          <w:bCs/>
          <w:color w:val="000000" w:themeColor="text1"/>
          <w:sz w:val="24"/>
          <w:szCs w:val="22"/>
        </w:rPr>
      </w:pPr>
    </w:p>
    <w:p w14:paraId="693A558E" w14:textId="77777777" w:rsidR="00610399" w:rsidRPr="003508F9" w:rsidRDefault="00610399" w:rsidP="00610399">
      <w:pPr>
        <w:ind w:firstLine="0"/>
        <w:jc w:val="center"/>
        <w:rPr>
          <w:rFonts w:ascii="Times New Roman" w:hAnsi="Times New Roman" w:cs="Times New Roman"/>
          <w:b/>
          <w:bCs/>
          <w:color w:val="000000" w:themeColor="text1"/>
          <w:sz w:val="24"/>
          <w:szCs w:val="22"/>
        </w:rPr>
      </w:pPr>
    </w:p>
    <w:p w14:paraId="27DEDD3F" w14:textId="77777777" w:rsidR="00610399" w:rsidRPr="003508F9" w:rsidRDefault="00610399" w:rsidP="00610399">
      <w:pPr>
        <w:ind w:firstLine="0"/>
        <w:jc w:val="center"/>
        <w:rPr>
          <w:rFonts w:ascii="Times New Roman" w:hAnsi="Times New Roman" w:cs="Times New Roman"/>
          <w:b/>
          <w:bCs/>
          <w:color w:val="000000" w:themeColor="text1"/>
          <w:sz w:val="24"/>
          <w:szCs w:val="22"/>
        </w:rPr>
      </w:pPr>
    </w:p>
    <w:p w14:paraId="786B3A62" w14:textId="77777777" w:rsidR="00610399" w:rsidRPr="003508F9" w:rsidRDefault="00610399" w:rsidP="00610399">
      <w:pPr>
        <w:ind w:firstLine="0"/>
        <w:jc w:val="center"/>
        <w:rPr>
          <w:rFonts w:ascii="Times New Roman" w:hAnsi="Times New Roman" w:cs="Times New Roman"/>
          <w:b/>
          <w:bCs/>
          <w:color w:val="000000" w:themeColor="text1"/>
          <w:sz w:val="24"/>
          <w:szCs w:val="22"/>
        </w:rPr>
      </w:pPr>
    </w:p>
    <w:p w14:paraId="0876B8C8" w14:textId="77777777" w:rsidR="00610399" w:rsidRPr="003508F9" w:rsidRDefault="00610399" w:rsidP="00610399">
      <w:pPr>
        <w:ind w:firstLine="0"/>
        <w:jc w:val="center"/>
        <w:rPr>
          <w:rFonts w:ascii="Times New Roman" w:hAnsi="Times New Roman" w:cs="Times New Roman"/>
          <w:b/>
          <w:bCs/>
          <w:color w:val="000000" w:themeColor="text1"/>
          <w:sz w:val="24"/>
          <w:szCs w:val="22"/>
        </w:rPr>
      </w:pPr>
    </w:p>
    <w:p w14:paraId="6E76C924" w14:textId="77777777" w:rsidR="00610399" w:rsidRPr="003508F9" w:rsidRDefault="00610399" w:rsidP="00610399">
      <w:pPr>
        <w:ind w:firstLine="0"/>
        <w:jc w:val="center"/>
        <w:rPr>
          <w:rFonts w:ascii="Times New Roman" w:hAnsi="Times New Roman" w:cs="Times New Roman"/>
          <w:b/>
          <w:bCs/>
          <w:color w:val="000000" w:themeColor="text1"/>
          <w:sz w:val="24"/>
          <w:szCs w:val="22"/>
        </w:rPr>
      </w:pPr>
    </w:p>
    <w:p w14:paraId="3EAFF417" w14:textId="7969E4AD" w:rsidR="00930E1F" w:rsidRPr="003508F9" w:rsidRDefault="00930E1F" w:rsidP="00610399">
      <w:pPr>
        <w:ind w:firstLine="0"/>
        <w:jc w:val="center"/>
        <w:rPr>
          <w:rFonts w:ascii="Times New Roman" w:hAnsi="Times New Roman" w:cs="Times New Roman"/>
          <w:b/>
          <w:bCs/>
          <w:color w:val="000000" w:themeColor="text1"/>
          <w:sz w:val="24"/>
          <w:szCs w:val="22"/>
        </w:rPr>
      </w:pPr>
      <w:r w:rsidRPr="003508F9">
        <w:rPr>
          <w:rFonts w:ascii="Times New Roman" w:hAnsi="Times New Roman" w:cs="Times New Roman"/>
          <w:b/>
          <w:bCs/>
          <w:color w:val="000000" w:themeColor="text1"/>
          <w:sz w:val="24"/>
          <w:szCs w:val="22"/>
        </w:rPr>
        <w:lastRenderedPageBreak/>
        <w:t xml:space="preserve">Table 2: Assessment of </w:t>
      </w:r>
      <w:r w:rsidRPr="003508F9">
        <w:rPr>
          <w:rFonts w:ascii="Times New Roman" w:hAnsi="Times New Roman" w:cs="Times New Roman"/>
          <w:b/>
          <w:bCs/>
          <w:color w:val="000000" w:themeColor="text1"/>
          <w:sz w:val="24"/>
          <w:szCs w:val="22"/>
        </w:rPr>
        <w:t>A</w:t>
      </w:r>
      <w:r w:rsidRPr="003508F9">
        <w:rPr>
          <w:rFonts w:ascii="Times New Roman" w:hAnsi="Times New Roman" w:cs="Times New Roman"/>
          <w:b/>
          <w:bCs/>
          <w:color w:val="000000" w:themeColor="text1"/>
          <w:sz w:val="24"/>
          <w:szCs w:val="22"/>
        </w:rPr>
        <w:t xml:space="preserve">ccuracy of </w:t>
      </w:r>
      <w:r w:rsidRPr="003508F9">
        <w:rPr>
          <w:rFonts w:ascii="Times New Roman" w:hAnsi="Times New Roman" w:cs="Times New Roman"/>
          <w:b/>
          <w:bCs/>
          <w:color w:val="000000" w:themeColor="text1"/>
          <w:sz w:val="24"/>
          <w:szCs w:val="22"/>
        </w:rPr>
        <w:t>L</w:t>
      </w:r>
      <w:r w:rsidRPr="003508F9">
        <w:rPr>
          <w:rFonts w:ascii="Times New Roman" w:hAnsi="Times New Roman" w:cs="Times New Roman"/>
          <w:b/>
          <w:bCs/>
          <w:color w:val="000000" w:themeColor="text1"/>
          <w:sz w:val="24"/>
          <w:szCs w:val="22"/>
        </w:rPr>
        <w:t xml:space="preserve">and </w:t>
      </w:r>
      <w:r w:rsidRPr="003508F9">
        <w:rPr>
          <w:rFonts w:ascii="Times New Roman" w:hAnsi="Times New Roman" w:cs="Times New Roman"/>
          <w:b/>
          <w:bCs/>
          <w:color w:val="000000" w:themeColor="text1"/>
          <w:sz w:val="24"/>
          <w:szCs w:val="22"/>
        </w:rPr>
        <w:t>U</w:t>
      </w:r>
      <w:r w:rsidRPr="003508F9">
        <w:rPr>
          <w:rFonts w:ascii="Times New Roman" w:hAnsi="Times New Roman" w:cs="Times New Roman"/>
          <w:b/>
          <w:bCs/>
          <w:color w:val="000000" w:themeColor="text1"/>
          <w:sz w:val="24"/>
          <w:szCs w:val="22"/>
        </w:rPr>
        <w:t>se</w:t>
      </w:r>
      <w:r w:rsidRPr="003508F9">
        <w:rPr>
          <w:rFonts w:ascii="Times New Roman" w:hAnsi="Times New Roman" w:cs="Times New Roman"/>
          <w:b/>
          <w:bCs/>
          <w:color w:val="000000" w:themeColor="text1"/>
          <w:sz w:val="24"/>
          <w:szCs w:val="22"/>
        </w:rPr>
        <w:t xml:space="preserve"> L</w:t>
      </w:r>
      <w:r w:rsidRPr="003508F9">
        <w:rPr>
          <w:rFonts w:ascii="Times New Roman" w:hAnsi="Times New Roman" w:cs="Times New Roman"/>
          <w:b/>
          <w:bCs/>
          <w:color w:val="000000" w:themeColor="text1"/>
          <w:sz w:val="24"/>
          <w:szCs w:val="22"/>
        </w:rPr>
        <w:t xml:space="preserve">and </w:t>
      </w:r>
      <w:r w:rsidRPr="003508F9">
        <w:rPr>
          <w:rFonts w:ascii="Times New Roman" w:hAnsi="Times New Roman" w:cs="Times New Roman"/>
          <w:b/>
          <w:bCs/>
          <w:color w:val="000000" w:themeColor="text1"/>
          <w:sz w:val="24"/>
          <w:szCs w:val="22"/>
        </w:rPr>
        <w:t>C</w:t>
      </w:r>
      <w:r w:rsidRPr="003508F9">
        <w:rPr>
          <w:rFonts w:ascii="Times New Roman" w:hAnsi="Times New Roman" w:cs="Times New Roman"/>
          <w:b/>
          <w:bCs/>
          <w:color w:val="000000" w:themeColor="text1"/>
          <w:sz w:val="24"/>
          <w:szCs w:val="22"/>
        </w:rPr>
        <w:t xml:space="preserve">over </w:t>
      </w:r>
      <w:r w:rsidRPr="003508F9">
        <w:rPr>
          <w:rFonts w:ascii="Times New Roman" w:hAnsi="Times New Roman" w:cs="Times New Roman"/>
          <w:b/>
          <w:bCs/>
          <w:color w:val="000000" w:themeColor="text1"/>
          <w:sz w:val="24"/>
          <w:szCs w:val="22"/>
        </w:rPr>
        <w:t>C</w:t>
      </w:r>
      <w:r w:rsidRPr="003508F9">
        <w:rPr>
          <w:rFonts w:ascii="Times New Roman" w:hAnsi="Times New Roman" w:cs="Times New Roman"/>
          <w:b/>
          <w:bCs/>
          <w:color w:val="000000" w:themeColor="text1"/>
          <w:sz w:val="24"/>
          <w:szCs w:val="22"/>
        </w:rPr>
        <w:t>lasses: Neem Ka Thana Tehsil (1990)</w:t>
      </w:r>
    </w:p>
    <w:tbl>
      <w:tblPr>
        <w:tblStyle w:val="TableGrid"/>
        <w:tblW w:w="105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89"/>
        <w:gridCol w:w="1259"/>
        <w:gridCol w:w="835"/>
        <w:gridCol w:w="690"/>
        <w:gridCol w:w="974"/>
        <w:gridCol w:w="696"/>
        <w:gridCol w:w="974"/>
        <w:gridCol w:w="975"/>
        <w:gridCol w:w="835"/>
        <w:gridCol w:w="835"/>
        <w:gridCol w:w="974"/>
        <w:gridCol w:w="834"/>
      </w:tblGrid>
      <w:tr w:rsidR="00610399" w:rsidRPr="003508F9" w14:paraId="08427C5E" w14:textId="77777777" w:rsidTr="00610399">
        <w:trPr>
          <w:trHeight w:val="599"/>
          <w:jc w:val="center"/>
        </w:trPr>
        <w:tc>
          <w:tcPr>
            <w:tcW w:w="689" w:type="dxa"/>
          </w:tcPr>
          <w:p w14:paraId="28C8A6D4" w14:textId="577A64B6" w:rsidR="00610399" w:rsidRPr="003508F9" w:rsidRDefault="00610399" w:rsidP="000955B9">
            <w:pPr>
              <w:pStyle w:val="HTMLPreformatted"/>
              <w:spacing w:line="480" w:lineRule="atLeast"/>
              <w:jc w:val="center"/>
              <w:rPr>
                <w:rFonts w:ascii="Times New Roman" w:eastAsia="Arial Unicode MS" w:hAnsi="Times New Roman" w:cs="Times New Roman"/>
                <w:b/>
                <w:bCs/>
                <w:color w:val="000000" w:themeColor="text1"/>
                <w:sz w:val="22"/>
                <w:szCs w:val="22"/>
              </w:rPr>
            </w:pPr>
            <w:r w:rsidRPr="003508F9">
              <w:rPr>
                <w:rFonts w:ascii="Times New Roman" w:eastAsia="Arial Unicode MS" w:hAnsi="Times New Roman" w:cs="Times New Roman"/>
                <w:b/>
                <w:bCs/>
                <w:color w:val="000000" w:themeColor="text1"/>
                <w:sz w:val="22"/>
                <w:szCs w:val="22"/>
              </w:rPr>
              <w:t>Year</w:t>
            </w:r>
          </w:p>
        </w:tc>
        <w:tc>
          <w:tcPr>
            <w:tcW w:w="1259" w:type="dxa"/>
          </w:tcPr>
          <w:p w14:paraId="34B4D22E" w14:textId="23BE01B0" w:rsidR="00610399" w:rsidRPr="003508F9" w:rsidRDefault="00610399" w:rsidP="000955B9">
            <w:pPr>
              <w:pStyle w:val="HTMLPreformatted"/>
              <w:jc w:val="center"/>
              <w:rPr>
                <w:rFonts w:ascii="Times New Roman" w:eastAsia="Arial Unicode MS" w:hAnsi="Times New Roman" w:cs="Times New Roman"/>
                <w:b/>
                <w:bCs/>
                <w:color w:val="000000" w:themeColor="text1"/>
                <w:sz w:val="22"/>
                <w:szCs w:val="22"/>
                <w:cs/>
              </w:rPr>
            </w:pPr>
            <w:r w:rsidRPr="003508F9">
              <w:rPr>
                <w:rFonts w:ascii="Times New Roman" w:eastAsia="Arial Unicode MS" w:hAnsi="Times New Roman" w:cs="Times New Roman"/>
                <w:b/>
                <w:bCs/>
                <w:color w:val="000000" w:themeColor="text1"/>
                <w:sz w:val="22"/>
                <w:szCs w:val="22"/>
              </w:rPr>
              <w:t xml:space="preserve">Land Use Land Cover Class </w:t>
            </w:r>
          </w:p>
        </w:tc>
        <w:tc>
          <w:tcPr>
            <w:tcW w:w="835" w:type="dxa"/>
          </w:tcPr>
          <w:p w14:paraId="17F00D46" w14:textId="11263125" w:rsidR="00610399" w:rsidRPr="003508F9" w:rsidRDefault="00610399" w:rsidP="000955B9">
            <w:pPr>
              <w:pStyle w:val="HTMLPreformatted"/>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Built-up Area</w:t>
            </w:r>
          </w:p>
        </w:tc>
        <w:tc>
          <w:tcPr>
            <w:tcW w:w="690" w:type="dxa"/>
          </w:tcPr>
          <w:p w14:paraId="6F39F2BF" w14:textId="20AB3AE0" w:rsidR="00610399" w:rsidRPr="003508F9" w:rsidRDefault="00610399" w:rsidP="000955B9">
            <w:pPr>
              <w:pStyle w:val="HTMLPreformatted"/>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Mining Area</w:t>
            </w:r>
          </w:p>
        </w:tc>
        <w:tc>
          <w:tcPr>
            <w:tcW w:w="974" w:type="dxa"/>
          </w:tcPr>
          <w:p w14:paraId="1D226BB2" w14:textId="0E51084F" w:rsidR="00610399" w:rsidRPr="003508F9" w:rsidRDefault="00610399" w:rsidP="000955B9">
            <w:pPr>
              <w:pStyle w:val="HTMLPreformatted"/>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Water bodies</w:t>
            </w:r>
          </w:p>
        </w:tc>
        <w:tc>
          <w:tcPr>
            <w:tcW w:w="696" w:type="dxa"/>
          </w:tcPr>
          <w:p w14:paraId="4C8A4B21" w14:textId="596867BB" w:rsidR="00610399" w:rsidRPr="003508F9" w:rsidRDefault="00610399" w:rsidP="000955B9">
            <w:pPr>
              <w:pStyle w:val="HTMLPreformatted"/>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shd w:val="clear" w:color="auto" w:fill="FFFFFF" w:themeFill="background1"/>
              </w:rPr>
              <w:t>Agriculture</w:t>
            </w:r>
          </w:p>
        </w:tc>
        <w:tc>
          <w:tcPr>
            <w:tcW w:w="974" w:type="dxa"/>
          </w:tcPr>
          <w:p w14:paraId="7071050E" w14:textId="62949B92" w:rsidR="00610399" w:rsidRPr="003508F9" w:rsidRDefault="00610399" w:rsidP="000955B9">
            <w:pPr>
              <w:pStyle w:val="HTMLPreformatted"/>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Aravali Hills</w:t>
            </w:r>
          </w:p>
        </w:tc>
        <w:tc>
          <w:tcPr>
            <w:tcW w:w="975" w:type="dxa"/>
          </w:tcPr>
          <w:p w14:paraId="2092B7D3" w14:textId="2846CEAA" w:rsidR="00610399" w:rsidRPr="003508F9" w:rsidRDefault="00610399" w:rsidP="000955B9">
            <w:pPr>
              <w:pStyle w:val="HTMLPreformatted"/>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shd w:val="clear" w:color="auto" w:fill="FFFFFF"/>
              </w:rPr>
              <w:t>Bare Land</w:t>
            </w:r>
          </w:p>
        </w:tc>
        <w:tc>
          <w:tcPr>
            <w:tcW w:w="834" w:type="dxa"/>
          </w:tcPr>
          <w:p w14:paraId="37A2D200" w14:textId="0B4A943F" w:rsidR="00610399" w:rsidRPr="003508F9" w:rsidRDefault="00610399" w:rsidP="000955B9">
            <w:pPr>
              <w:pStyle w:val="HTMLPreformatted"/>
              <w:jc w:val="center"/>
              <w:rPr>
                <w:rFonts w:ascii="Times New Roman" w:hAnsi="Times New Roman" w:cs="Times New Roman"/>
                <w:b/>
                <w:bCs/>
                <w:color w:val="000000" w:themeColor="text1"/>
                <w:sz w:val="22"/>
                <w:szCs w:val="22"/>
                <w:cs/>
              </w:rPr>
            </w:pPr>
            <w:r w:rsidRPr="003508F9">
              <w:rPr>
                <w:rFonts w:ascii="Times New Roman" w:hAnsi="Times New Roman" w:cs="Times New Roman"/>
                <w:b/>
                <w:bCs/>
                <w:color w:val="000000" w:themeColor="text1"/>
                <w:sz w:val="22"/>
                <w:szCs w:val="22"/>
              </w:rPr>
              <w:t>Uncultivated Land</w:t>
            </w:r>
          </w:p>
        </w:tc>
        <w:tc>
          <w:tcPr>
            <w:tcW w:w="835" w:type="dxa"/>
          </w:tcPr>
          <w:p w14:paraId="7C5F1440" w14:textId="555712D9" w:rsidR="00610399" w:rsidRPr="003508F9" w:rsidRDefault="00610399" w:rsidP="000955B9">
            <w:pPr>
              <w:pStyle w:val="HTMLPreformatted"/>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Total</w:t>
            </w:r>
          </w:p>
        </w:tc>
        <w:tc>
          <w:tcPr>
            <w:tcW w:w="974" w:type="dxa"/>
          </w:tcPr>
          <w:p w14:paraId="6698DBAD" w14:textId="654BD398" w:rsidR="00610399" w:rsidRPr="003508F9" w:rsidRDefault="00610399" w:rsidP="000955B9">
            <w:pPr>
              <w:pStyle w:val="HTMLPreformatted"/>
              <w:jc w:val="center"/>
              <w:rPr>
                <w:rFonts w:ascii="Times New Roman" w:hAnsi="Times New Roman" w:cs="Times New Roman"/>
                <w:b/>
                <w:bCs/>
                <w:color w:val="000000" w:themeColor="text1"/>
                <w:sz w:val="22"/>
                <w:szCs w:val="22"/>
                <w:cs/>
              </w:rPr>
            </w:pPr>
            <w:r w:rsidRPr="003508F9">
              <w:rPr>
                <w:rFonts w:ascii="Times New Roman" w:hAnsi="Times New Roman" w:cs="Times New Roman"/>
                <w:b/>
                <w:bCs/>
                <w:color w:val="000000" w:themeColor="text1"/>
                <w:sz w:val="22"/>
                <w:szCs w:val="22"/>
              </w:rPr>
              <w:t>User’s Accuracy</w:t>
            </w:r>
          </w:p>
        </w:tc>
        <w:tc>
          <w:tcPr>
            <w:tcW w:w="834" w:type="dxa"/>
          </w:tcPr>
          <w:p w14:paraId="11306294" w14:textId="6BDED0A5" w:rsidR="00610399" w:rsidRPr="003508F9" w:rsidRDefault="00610399" w:rsidP="000955B9">
            <w:pPr>
              <w:pStyle w:val="HTMLPreformatted"/>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Kappa Coefficient</w:t>
            </w:r>
          </w:p>
        </w:tc>
      </w:tr>
      <w:tr w:rsidR="00610399" w:rsidRPr="003508F9" w14:paraId="1EB34F40" w14:textId="77777777" w:rsidTr="00610399">
        <w:trPr>
          <w:trHeight w:val="599"/>
          <w:jc w:val="center"/>
        </w:trPr>
        <w:tc>
          <w:tcPr>
            <w:tcW w:w="689" w:type="dxa"/>
            <w:vMerge w:val="restart"/>
            <w:textDirection w:val="btLr"/>
          </w:tcPr>
          <w:p w14:paraId="79A9E941" w14:textId="77777777" w:rsidR="00610399" w:rsidRPr="003508F9" w:rsidRDefault="00610399" w:rsidP="000955B9">
            <w:pPr>
              <w:pStyle w:val="HTMLPreformatted"/>
              <w:spacing w:line="480" w:lineRule="atLeast"/>
              <w:ind w:left="113" w:right="113"/>
              <w:rPr>
                <w:rFonts w:ascii="Times New Roman" w:hAnsi="Times New Roman" w:cs="Times New Roman"/>
                <w:b/>
                <w:bCs/>
                <w:color w:val="000000" w:themeColor="text1"/>
                <w:sz w:val="22"/>
                <w:szCs w:val="22"/>
              </w:rPr>
            </w:pPr>
            <w:r w:rsidRPr="003508F9">
              <w:rPr>
                <w:rFonts w:ascii="Times New Roman" w:hAnsi="Times New Roman" w:cs="Times New Roman"/>
                <w:color w:val="000000" w:themeColor="text1"/>
                <w:sz w:val="22"/>
                <w:szCs w:val="22"/>
              </w:rPr>
              <w:t xml:space="preserve">                       </w:t>
            </w:r>
            <w:r w:rsidRPr="003508F9">
              <w:rPr>
                <w:rFonts w:ascii="Times New Roman" w:hAnsi="Times New Roman" w:cs="Times New Roman"/>
                <w:b/>
                <w:bCs/>
                <w:color w:val="000000" w:themeColor="text1"/>
                <w:sz w:val="22"/>
                <w:szCs w:val="22"/>
              </w:rPr>
              <w:t xml:space="preserve">   1990                             1990  </w:t>
            </w:r>
          </w:p>
          <w:p w14:paraId="06664AEB" w14:textId="77777777" w:rsidR="00610399" w:rsidRPr="003508F9" w:rsidRDefault="00610399" w:rsidP="000955B9">
            <w:pPr>
              <w:pStyle w:val="HTMLPreformatted"/>
              <w:spacing w:line="480" w:lineRule="atLeast"/>
              <w:ind w:left="113" w:right="113"/>
              <w:rPr>
                <w:rFonts w:ascii="Times New Roman" w:hAnsi="Times New Roman" w:cs="Times New Roman"/>
                <w:b/>
                <w:bCs/>
                <w:color w:val="000000" w:themeColor="text1"/>
                <w:sz w:val="22"/>
                <w:szCs w:val="22"/>
              </w:rPr>
            </w:pPr>
          </w:p>
          <w:p w14:paraId="1D54C6DB" w14:textId="77777777" w:rsidR="00610399" w:rsidRPr="003508F9" w:rsidRDefault="00610399" w:rsidP="000955B9">
            <w:pPr>
              <w:pStyle w:val="HTMLPreformatted"/>
              <w:spacing w:line="480" w:lineRule="atLeast"/>
              <w:ind w:left="113" w:right="113"/>
              <w:rPr>
                <w:rFonts w:ascii="Times New Roman" w:hAnsi="Times New Roman" w:cs="Times New Roman"/>
                <w:b/>
                <w:bCs/>
                <w:color w:val="000000" w:themeColor="text1"/>
                <w:sz w:val="22"/>
                <w:szCs w:val="22"/>
              </w:rPr>
            </w:pPr>
          </w:p>
          <w:p w14:paraId="585D7CD9" w14:textId="77777777" w:rsidR="00610399" w:rsidRPr="003508F9" w:rsidRDefault="00610399" w:rsidP="000955B9">
            <w:pPr>
              <w:pStyle w:val="HTMLPreformatted"/>
              <w:spacing w:line="480" w:lineRule="atLeast"/>
              <w:ind w:left="113" w:right="113"/>
              <w:rPr>
                <w:rFonts w:ascii="Times New Roman" w:hAnsi="Times New Roman" w:cs="Times New Roman"/>
                <w:b/>
                <w:bCs/>
                <w:color w:val="000000" w:themeColor="text1"/>
                <w:sz w:val="22"/>
                <w:szCs w:val="22"/>
              </w:rPr>
            </w:pPr>
          </w:p>
          <w:p w14:paraId="158B8101" w14:textId="77777777" w:rsidR="00610399" w:rsidRPr="003508F9" w:rsidRDefault="00610399" w:rsidP="000955B9">
            <w:pPr>
              <w:pStyle w:val="HTMLPreformatted"/>
              <w:spacing w:line="480" w:lineRule="atLeast"/>
              <w:ind w:left="113" w:right="113"/>
              <w:rPr>
                <w:rFonts w:ascii="Times New Roman" w:hAnsi="Times New Roman" w:cs="Times New Roman"/>
                <w:b/>
                <w:bCs/>
                <w:color w:val="000000" w:themeColor="text1"/>
                <w:sz w:val="22"/>
                <w:szCs w:val="22"/>
              </w:rPr>
            </w:pPr>
          </w:p>
          <w:p w14:paraId="23E0B39F" w14:textId="77777777" w:rsidR="00610399" w:rsidRPr="003508F9" w:rsidRDefault="00610399" w:rsidP="000955B9">
            <w:pPr>
              <w:pStyle w:val="HTMLPreformatted"/>
              <w:spacing w:line="480" w:lineRule="atLeast"/>
              <w:ind w:left="113" w:right="113"/>
              <w:rPr>
                <w:rFonts w:ascii="Times New Roman" w:hAnsi="Times New Roman" w:cs="Times New Roman"/>
                <w:b/>
                <w:bCs/>
                <w:color w:val="000000" w:themeColor="text1"/>
                <w:sz w:val="22"/>
                <w:szCs w:val="22"/>
              </w:rPr>
            </w:pPr>
          </w:p>
          <w:p w14:paraId="7E578D56" w14:textId="77777777" w:rsidR="00610399" w:rsidRPr="003508F9" w:rsidRDefault="00610399" w:rsidP="000955B9">
            <w:pPr>
              <w:pStyle w:val="HTMLPreformatted"/>
              <w:spacing w:line="480" w:lineRule="atLeast"/>
              <w:ind w:left="113" w:right="113"/>
              <w:rPr>
                <w:rFonts w:ascii="Times New Roman" w:hAnsi="Times New Roman" w:cs="Times New Roman"/>
                <w:b/>
                <w:bCs/>
                <w:color w:val="000000" w:themeColor="text1"/>
                <w:sz w:val="22"/>
                <w:szCs w:val="22"/>
              </w:rPr>
            </w:pPr>
          </w:p>
          <w:p w14:paraId="7FD60D61" w14:textId="77777777" w:rsidR="00610399" w:rsidRPr="003508F9" w:rsidRDefault="00610399" w:rsidP="000955B9">
            <w:pPr>
              <w:pStyle w:val="HTMLPreformatted"/>
              <w:spacing w:line="480" w:lineRule="atLeast"/>
              <w:ind w:left="113" w:right="113"/>
              <w:rPr>
                <w:rFonts w:ascii="Times New Roman" w:hAnsi="Times New Roman" w:cs="Times New Roman"/>
                <w:b/>
                <w:bCs/>
                <w:color w:val="000000" w:themeColor="text1"/>
                <w:sz w:val="22"/>
                <w:szCs w:val="22"/>
              </w:rPr>
            </w:pPr>
          </w:p>
        </w:tc>
        <w:tc>
          <w:tcPr>
            <w:tcW w:w="1259" w:type="dxa"/>
          </w:tcPr>
          <w:p w14:paraId="51CC4D3B" w14:textId="48C1314D" w:rsidR="00610399" w:rsidRPr="003508F9" w:rsidRDefault="00860994"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Built-up Area</w:t>
            </w:r>
          </w:p>
        </w:tc>
        <w:tc>
          <w:tcPr>
            <w:tcW w:w="835" w:type="dxa"/>
          </w:tcPr>
          <w:p w14:paraId="25BBA82D"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403</w:t>
            </w:r>
          </w:p>
        </w:tc>
        <w:tc>
          <w:tcPr>
            <w:tcW w:w="690" w:type="dxa"/>
          </w:tcPr>
          <w:p w14:paraId="2B2F94B9"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10</w:t>
            </w:r>
          </w:p>
        </w:tc>
        <w:tc>
          <w:tcPr>
            <w:tcW w:w="974" w:type="dxa"/>
          </w:tcPr>
          <w:p w14:paraId="5B6956E5"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0</w:t>
            </w:r>
          </w:p>
        </w:tc>
        <w:tc>
          <w:tcPr>
            <w:tcW w:w="696" w:type="dxa"/>
          </w:tcPr>
          <w:p w14:paraId="73377949"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2</w:t>
            </w:r>
          </w:p>
        </w:tc>
        <w:tc>
          <w:tcPr>
            <w:tcW w:w="974" w:type="dxa"/>
          </w:tcPr>
          <w:p w14:paraId="3234ED84"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3</w:t>
            </w:r>
          </w:p>
        </w:tc>
        <w:tc>
          <w:tcPr>
            <w:tcW w:w="975" w:type="dxa"/>
          </w:tcPr>
          <w:p w14:paraId="3388AE81"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5</w:t>
            </w:r>
          </w:p>
        </w:tc>
        <w:tc>
          <w:tcPr>
            <w:tcW w:w="834" w:type="dxa"/>
          </w:tcPr>
          <w:p w14:paraId="1D9B64A1"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3</w:t>
            </w:r>
          </w:p>
        </w:tc>
        <w:tc>
          <w:tcPr>
            <w:tcW w:w="835" w:type="dxa"/>
          </w:tcPr>
          <w:p w14:paraId="6D703F30"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426</w:t>
            </w:r>
          </w:p>
        </w:tc>
        <w:tc>
          <w:tcPr>
            <w:tcW w:w="974" w:type="dxa"/>
          </w:tcPr>
          <w:p w14:paraId="06351851"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94.60</w:t>
            </w:r>
          </w:p>
        </w:tc>
        <w:tc>
          <w:tcPr>
            <w:tcW w:w="834" w:type="dxa"/>
            <w:vMerge w:val="restart"/>
          </w:tcPr>
          <w:p w14:paraId="3DF282EA" w14:textId="77777777" w:rsidR="00610399" w:rsidRPr="003508F9" w:rsidRDefault="00610399" w:rsidP="000955B9">
            <w:pPr>
              <w:pStyle w:val="HTMLPreformatted"/>
              <w:spacing w:line="480" w:lineRule="atLeast"/>
              <w:rPr>
                <w:rFonts w:ascii="Times New Roman" w:hAnsi="Times New Roman" w:cs="Times New Roman"/>
                <w:b/>
                <w:bCs/>
                <w:color w:val="000000" w:themeColor="text1"/>
                <w:sz w:val="22"/>
                <w:szCs w:val="22"/>
              </w:rPr>
            </w:pPr>
            <w:r w:rsidRPr="003508F9">
              <w:rPr>
                <w:rFonts w:ascii="Times New Roman" w:hAnsi="Times New Roman" w:cs="Times New Roman"/>
                <w:color w:val="000000" w:themeColor="text1"/>
                <w:sz w:val="22"/>
                <w:szCs w:val="22"/>
              </w:rPr>
              <w:t xml:space="preserve">                                   </w:t>
            </w:r>
            <w:r w:rsidRPr="003508F9">
              <w:rPr>
                <w:rFonts w:ascii="Times New Roman" w:hAnsi="Times New Roman" w:cs="Times New Roman"/>
                <w:b/>
                <w:bCs/>
                <w:color w:val="000000" w:themeColor="text1"/>
                <w:sz w:val="22"/>
                <w:szCs w:val="22"/>
              </w:rPr>
              <w:t xml:space="preserve">    </w:t>
            </w:r>
          </w:p>
          <w:p w14:paraId="1B951A49" w14:textId="77777777" w:rsidR="00610399" w:rsidRPr="003508F9" w:rsidRDefault="00610399" w:rsidP="000955B9">
            <w:pPr>
              <w:pStyle w:val="HTMLPreformatted"/>
              <w:spacing w:line="480" w:lineRule="atLeast"/>
              <w:rPr>
                <w:rFonts w:ascii="Times New Roman" w:hAnsi="Times New Roman" w:cs="Times New Roman"/>
                <w:b/>
                <w:bCs/>
                <w:color w:val="000000" w:themeColor="text1"/>
                <w:sz w:val="22"/>
                <w:szCs w:val="22"/>
              </w:rPr>
            </w:pPr>
          </w:p>
          <w:p w14:paraId="421E1CBD" w14:textId="77777777" w:rsidR="00610399" w:rsidRPr="003508F9" w:rsidRDefault="00610399" w:rsidP="000955B9">
            <w:pPr>
              <w:pStyle w:val="HTMLPreformatted"/>
              <w:spacing w:line="480" w:lineRule="atLeast"/>
              <w:rPr>
                <w:rFonts w:ascii="Times New Roman" w:hAnsi="Times New Roman" w:cs="Times New Roman"/>
                <w:b/>
                <w:bCs/>
                <w:color w:val="000000" w:themeColor="text1"/>
                <w:sz w:val="22"/>
                <w:szCs w:val="22"/>
              </w:rPr>
            </w:pPr>
          </w:p>
          <w:p w14:paraId="18415DAC"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0.93</w:t>
            </w:r>
          </w:p>
        </w:tc>
      </w:tr>
      <w:tr w:rsidR="00610399" w:rsidRPr="003508F9" w14:paraId="7F76E0D5" w14:textId="77777777" w:rsidTr="00610399">
        <w:trPr>
          <w:trHeight w:val="599"/>
          <w:jc w:val="center"/>
        </w:trPr>
        <w:tc>
          <w:tcPr>
            <w:tcW w:w="689" w:type="dxa"/>
            <w:vMerge/>
          </w:tcPr>
          <w:p w14:paraId="5FF413D4"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c>
          <w:tcPr>
            <w:tcW w:w="1259" w:type="dxa"/>
          </w:tcPr>
          <w:p w14:paraId="31A99418" w14:textId="5E9F33A1" w:rsidR="00610399" w:rsidRPr="003508F9" w:rsidRDefault="00860994"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Mining Area</w:t>
            </w:r>
          </w:p>
        </w:tc>
        <w:tc>
          <w:tcPr>
            <w:tcW w:w="835" w:type="dxa"/>
          </w:tcPr>
          <w:p w14:paraId="51A31BA8"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5</w:t>
            </w:r>
          </w:p>
        </w:tc>
        <w:tc>
          <w:tcPr>
            <w:tcW w:w="690" w:type="dxa"/>
          </w:tcPr>
          <w:p w14:paraId="7968EC0C"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241</w:t>
            </w:r>
          </w:p>
        </w:tc>
        <w:tc>
          <w:tcPr>
            <w:tcW w:w="974" w:type="dxa"/>
          </w:tcPr>
          <w:p w14:paraId="49347767"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0</w:t>
            </w:r>
          </w:p>
        </w:tc>
        <w:tc>
          <w:tcPr>
            <w:tcW w:w="696" w:type="dxa"/>
          </w:tcPr>
          <w:p w14:paraId="7CD58BBF"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0</w:t>
            </w:r>
          </w:p>
        </w:tc>
        <w:tc>
          <w:tcPr>
            <w:tcW w:w="974" w:type="dxa"/>
          </w:tcPr>
          <w:p w14:paraId="275F1CB8"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2</w:t>
            </w:r>
          </w:p>
        </w:tc>
        <w:tc>
          <w:tcPr>
            <w:tcW w:w="975" w:type="dxa"/>
          </w:tcPr>
          <w:p w14:paraId="06DD7BEA"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6</w:t>
            </w:r>
          </w:p>
        </w:tc>
        <w:tc>
          <w:tcPr>
            <w:tcW w:w="834" w:type="dxa"/>
          </w:tcPr>
          <w:p w14:paraId="79E774E7"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4</w:t>
            </w:r>
          </w:p>
        </w:tc>
        <w:tc>
          <w:tcPr>
            <w:tcW w:w="835" w:type="dxa"/>
          </w:tcPr>
          <w:p w14:paraId="3F7CCB43"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258</w:t>
            </w:r>
          </w:p>
        </w:tc>
        <w:tc>
          <w:tcPr>
            <w:tcW w:w="974" w:type="dxa"/>
          </w:tcPr>
          <w:p w14:paraId="318EA13B"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93.41</w:t>
            </w:r>
          </w:p>
        </w:tc>
        <w:tc>
          <w:tcPr>
            <w:tcW w:w="834" w:type="dxa"/>
            <w:vMerge/>
          </w:tcPr>
          <w:p w14:paraId="47CC30BF"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r>
      <w:tr w:rsidR="00610399" w:rsidRPr="003508F9" w14:paraId="69C30793" w14:textId="77777777" w:rsidTr="00610399">
        <w:trPr>
          <w:trHeight w:val="599"/>
          <w:jc w:val="center"/>
        </w:trPr>
        <w:tc>
          <w:tcPr>
            <w:tcW w:w="689" w:type="dxa"/>
            <w:vMerge/>
          </w:tcPr>
          <w:p w14:paraId="0E9C363B"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c>
          <w:tcPr>
            <w:tcW w:w="1259" w:type="dxa"/>
          </w:tcPr>
          <w:p w14:paraId="19D929D0" w14:textId="366407FB" w:rsidR="00610399" w:rsidRPr="003508F9" w:rsidRDefault="00860994"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Water bodies</w:t>
            </w:r>
          </w:p>
        </w:tc>
        <w:tc>
          <w:tcPr>
            <w:tcW w:w="835" w:type="dxa"/>
          </w:tcPr>
          <w:p w14:paraId="3B25C2C4"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0</w:t>
            </w:r>
          </w:p>
        </w:tc>
        <w:tc>
          <w:tcPr>
            <w:tcW w:w="690" w:type="dxa"/>
          </w:tcPr>
          <w:p w14:paraId="32ADA781"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1</w:t>
            </w:r>
          </w:p>
        </w:tc>
        <w:tc>
          <w:tcPr>
            <w:tcW w:w="974" w:type="dxa"/>
          </w:tcPr>
          <w:p w14:paraId="4AFFD295"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69</w:t>
            </w:r>
          </w:p>
        </w:tc>
        <w:tc>
          <w:tcPr>
            <w:tcW w:w="696" w:type="dxa"/>
          </w:tcPr>
          <w:p w14:paraId="533E8C59"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0</w:t>
            </w:r>
          </w:p>
        </w:tc>
        <w:tc>
          <w:tcPr>
            <w:tcW w:w="974" w:type="dxa"/>
          </w:tcPr>
          <w:p w14:paraId="219B1397"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2</w:t>
            </w:r>
          </w:p>
        </w:tc>
        <w:tc>
          <w:tcPr>
            <w:tcW w:w="975" w:type="dxa"/>
          </w:tcPr>
          <w:p w14:paraId="554B58DA"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3</w:t>
            </w:r>
          </w:p>
        </w:tc>
        <w:tc>
          <w:tcPr>
            <w:tcW w:w="834" w:type="dxa"/>
          </w:tcPr>
          <w:p w14:paraId="469C8A99"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1</w:t>
            </w:r>
          </w:p>
        </w:tc>
        <w:tc>
          <w:tcPr>
            <w:tcW w:w="835" w:type="dxa"/>
          </w:tcPr>
          <w:p w14:paraId="7E7DDC88"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76</w:t>
            </w:r>
          </w:p>
        </w:tc>
        <w:tc>
          <w:tcPr>
            <w:tcW w:w="974" w:type="dxa"/>
          </w:tcPr>
          <w:p w14:paraId="3D823C27"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90.78</w:t>
            </w:r>
          </w:p>
        </w:tc>
        <w:tc>
          <w:tcPr>
            <w:tcW w:w="834" w:type="dxa"/>
            <w:vMerge/>
          </w:tcPr>
          <w:p w14:paraId="484A69A0"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r>
      <w:tr w:rsidR="00610399" w:rsidRPr="003508F9" w14:paraId="0778170A" w14:textId="77777777" w:rsidTr="00610399">
        <w:trPr>
          <w:trHeight w:val="599"/>
          <w:jc w:val="center"/>
        </w:trPr>
        <w:tc>
          <w:tcPr>
            <w:tcW w:w="689" w:type="dxa"/>
            <w:vMerge/>
          </w:tcPr>
          <w:p w14:paraId="7A06742E"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c>
          <w:tcPr>
            <w:tcW w:w="1259" w:type="dxa"/>
          </w:tcPr>
          <w:p w14:paraId="64A40A7C" w14:textId="6A8EB93A" w:rsidR="00610399" w:rsidRPr="003508F9" w:rsidRDefault="00860994"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shd w:val="clear" w:color="auto" w:fill="FFFFFF" w:themeFill="background1"/>
              </w:rPr>
              <w:t>Agriculture</w:t>
            </w:r>
          </w:p>
        </w:tc>
        <w:tc>
          <w:tcPr>
            <w:tcW w:w="835" w:type="dxa"/>
          </w:tcPr>
          <w:p w14:paraId="043327F8"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4</w:t>
            </w:r>
          </w:p>
        </w:tc>
        <w:tc>
          <w:tcPr>
            <w:tcW w:w="690" w:type="dxa"/>
          </w:tcPr>
          <w:p w14:paraId="3990FE4E"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2</w:t>
            </w:r>
          </w:p>
        </w:tc>
        <w:tc>
          <w:tcPr>
            <w:tcW w:w="974" w:type="dxa"/>
          </w:tcPr>
          <w:p w14:paraId="0A78CC6F"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1</w:t>
            </w:r>
          </w:p>
        </w:tc>
        <w:tc>
          <w:tcPr>
            <w:tcW w:w="696" w:type="dxa"/>
          </w:tcPr>
          <w:p w14:paraId="5747667C"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330</w:t>
            </w:r>
          </w:p>
        </w:tc>
        <w:tc>
          <w:tcPr>
            <w:tcW w:w="974" w:type="dxa"/>
          </w:tcPr>
          <w:p w14:paraId="69338AAC"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6</w:t>
            </w:r>
          </w:p>
        </w:tc>
        <w:tc>
          <w:tcPr>
            <w:tcW w:w="975" w:type="dxa"/>
          </w:tcPr>
          <w:p w14:paraId="795BCA56"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3</w:t>
            </w:r>
          </w:p>
        </w:tc>
        <w:tc>
          <w:tcPr>
            <w:tcW w:w="834" w:type="dxa"/>
          </w:tcPr>
          <w:p w14:paraId="516E4DFC"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2</w:t>
            </w:r>
          </w:p>
        </w:tc>
        <w:tc>
          <w:tcPr>
            <w:tcW w:w="835" w:type="dxa"/>
          </w:tcPr>
          <w:p w14:paraId="0FB2A96C"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348</w:t>
            </w:r>
          </w:p>
        </w:tc>
        <w:tc>
          <w:tcPr>
            <w:tcW w:w="974" w:type="dxa"/>
          </w:tcPr>
          <w:p w14:paraId="541A44C9"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94.82</w:t>
            </w:r>
          </w:p>
        </w:tc>
        <w:tc>
          <w:tcPr>
            <w:tcW w:w="834" w:type="dxa"/>
            <w:vMerge/>
          </w:tcPr>
          <w:p w14:paraId="0ECDC7D6"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r>
      <w:tr w:rsidR="00610399" w:rsidRPr="003508F9" w14:paraId="5471F3B8" w14:textId="77777777" w:rsidTr="00610399">
        <w:trPr>
          <w:trHeight w:val="599"/>
          <w:jc w:val="center"/>
        </w:trPr>
        <w:tc>
          <w:tcPr>
            <w:tcW w:w="689" w:type="dxa"/>
            <w:vMerge/>
          </w:tcPr>
          <w:p w14:paraId="25189A40"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c>
          <w:tcPr>
            <w:tcW w:w="1259" w:type="dxa"/>
          </w:tcPr>
          <w:p w14:paraId="3BE244E5" w14:textId="0CCC0911" w:rsidR="00610399" w:rsidRPr="003508F9" w:rsidRDefault="00860994" w:rsidP="000955B9">
            <w:pPr>
              <w:pStyle w:val="HTMLPreformatted"/>
              <w:spacing w:line="276" w:lineRule="auto"/>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Aravali Hills</w:t>
            </w:r>
          </w:p>
        </w:tc>
        <w:tc>
          <w:tcPr>
            <w:tcW w:w="835" w:type="dxa"/>
          </w:tcPr>
          <w:p w14:paraId="7279CF25"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2</w:t>
            </w:r>
          </w:p>
        </w:tc>
        <w:tc>
          <w:tcPr>
            <w:tcW w:w="690" w:type="dxa"/>
          </w:tcPr>
          <w:p w14:paraId="460CA2FF"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4</w:t>
            </w:r>
          </w:p>
        </w:tc>
        <w:tc>
          <w:tcPr>
            <w:tcW w:w="974" w:type="dxa"/>
          </w:tcPr>
          <w:p w14:paraId="6DD5E17B"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5</w:t>
            </w:r>
          </w:p>
        </w:tc>
        <w:tc>
          <w:tcPr>
            <w:tcW w:w="696" w:type="dxa"/>
          </w:tcPr>
          <w:p w14:paraId="41382B83"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8</w:t>
            </w:r>
          </w:p>
        </w:tc>
        <w:tc>
          <w:tcPr>
            <w:tcW w:w="974" w:type="dxa"/>
          </w:tcPr>
          <w:p w14:paraId="22EA15EF"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361</w:t>
            </w:r>
          </w:p>
        </w:tc>
        <w:tc>
          <w:tcPr>
            <w:tcW w:w="975" w:type="dxa"/>
          </w:tcPr>
          <w:p w14:paraId="09584765"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0</w:t>
            </w:r>
          </w:p>
        </w:tc>
        <w:tc>
          <w:tcPr>
            <w:tcW w:w="834" w:type="dxa"/>
          </w:tcPr>
          <w:p w14:paraId="1AB7B1CE"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0</w:t>
            </w:r>
          </w:p>
        </w:tc>
        <w:tc>
          <w:tcPr>
            <w:tcW w:w="835" w:type="dxa"/>
          </w:tcPr>
          <w:p w14:paraId="142CE396"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380</w:t>
            </w:r>
          </w:p>
        </w:tc>
        <w:tc>
          <w:tcPr>
            <w:tcW w:w="974" w:type="dxa"/>
          </w:tcPr>
          <w:p w14:paraId="1923AA5E"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95</w:t>
            </w:r>
          </w:p>
        </w:tc>
        <w:tc>
          <w:tcPr>
            <w:tcW w:w="834" w:type="dxa"/>
            <w:vMerge/>
          </w:tcPr>
          <w:p w14:paraId="084B8675"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r>
      <w:tr w:rsidR="00610399" w:rsidRPr="003508F9" w14:paraId="66B8E004" w14:textId="77777777" w:rsidTr="00610399">
        <w:trPr>
          <w:trHeight w:val="599"/>
          <w:jc w:val="center"/>
        </w:trPr>
        <w:tc>
          <w:tcPr>
            <w:tcW w:w="689" w:type="dxa"/>
            <w:vMerge/>
          </w:tcPr>
          <w:p w14:paraId="329FC30B"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c>
          <w:tcPr>
            <w:tcW w:w="1259" w:type="dxa"/>
          </w:tcPr>
          <w:p w14:paraId="45D49FDD" w14:textId="66CCE31C" w:rsidR="00610399" w:rsidRPr="003508F9" w:rsidRDefault="00860994" w:rsidP="000955B9">
            <w:pPr>
              <w:pStyle w:val="HTMLPreformatted"/>
              <w:spacing w:line="276" w:lineRule="auto"/>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shd w:val="clear" w:color="auto" w:fill="FFFFFF"/>
              </w:rPr>
              <w:t>Bare Land</w:t>
            </w:r>
          </w:p>
        </w:tc>
        <w:tc>
          <w:tcPr>
            <w:tcW w:w="835" w:type="dxa"/>
          </w:tcPr>
          <w:p w14:paraId="0905AF97"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5</w:t>
            </w:r>
          </w:p>
        </w:tc>
        <w:tc>
          <w:tcPr>
            <w:tcW w:w="690" w:type="dxa"/>
          </w:tcPr>
          <w:p w14:paraId="3A2DE037"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2</w:t>
            </w:r>
          </w:p>
        </w:tc>
        <w:tc>
          <w:tcPr>
            <w:tcW w:w="974" w:type="dxa"/>
          </w:tcPr>
          <w:p w14:paraId="0CFF65D7"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0</w:t>
            </w:r>
          </w:p>
        </w:tc>
        <w:tc>
          <w:tcPr>
            <w:tcW w:w="696" w:type="dxa"/>
          </w:tcPr>
          <w:p w14:paraId="3CF2A400"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1</w:t>
            </w:r>
          </w:p>
        </w:tc>
        <w:tc>
          <w:tcPr>
            <w:tcW w:w="974" w:type="dxa"/>
          </w:tcPr>
          <w:p w14:paraId="438A64FF"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0</w:t>
            </w:r>
          </w:p>
        </w:tc>
        <w:tc>
          <w:tcPr>
            <w:tcW w:w="975" w:type="dxa"/>
          </w:tcPr>
          <w:p w14:paraId="2F51720A"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338</w:t>
            </w:r>
          </w:p>
        </w:tc>
        <w:tc>
          <w:tcPr>
            <w:tcW w:w="834" w:type="dxa"/>
          </w:tcPr>
          <w:p w14:paraId="6290B695"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8</w:t>
            </w:r>
          </w:p>
        </w:tc>
        <w:tc>
          <w:tcPr>
            <w:tcW w:w="835" w:type="dxa"/>
          </w:tcPr>
          <w:p w14:paraId="64B960DF"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354</w:t>
            </w:r>
          </w:p>
        </w:tc>
        <w:tc>
          <w:tcPr>
            <w:tcW w:w="974" w:type="dxa"/>
          </w:tcPr>
          <w:p w14:paraId="36C636AF"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95.48</w:t>
            </w:r>
          </w:p>
        </w:tc>
        <w:tc>
          <w:tcPr>
            <w:tcW w:w="834" w:type="dxa"/>
            <w:vMerge/>
          </w:tcPr>
          <w:p w14:paraId="6D2CB216"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r>
      <w:tr w:rsidR="00610399" w:rsidRPr="003508F9" w14:paraId="72E7D9A8" w14:textId="77777777" w:rsidTr="00610399">
        <w:trPr>
          <w:trHeight w:val="599"/>
          <w:jc w:val="center"/>
        </w:trPr>
        <w:tc>
          <w:tcPr>
            <w:tcW w:w="689" w:type="dxa"/>
            <w:vMerge/>
          </w:tcPr>
          <w:p w14:paraId="5D76D431"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c>
          <w:tcPr>
            <w:tcW w:w="1259" w:type="dxa"/>
          </w:tcPr>
          <w:p w14:paraId="32B7345E" w14:textId="727750D2" w:rsidR="00610399" w:rsidRPr="003508F9" w:rsidRDefault="00860994" w:rsidP="0009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Times New Roman" w:hAnsi="Times New Roman" w:cs="Times New Roman"/>
                <w:b/>
                <w:bCs/>
                <w:color w:val="000000" w:themeColor="text1"/>
                <w:szCs w:val="22"/>
                <w:lang w:eastAsia="en-IN"/>
              </w:rPr>
            </w:pPr>
            <w:r w:rsidRPr="003508F9">
              <w:rPr>
                <w:rFonts w:ascii="Times New Roman" w:hAnsi="Times New Roman" w:cs="Times New Roman"/>
                <w:b/>
                <w:bCs/>
                <w:color w:val="000000" w:themeColor="text1"/>
                <w:szCs w:val="22"/>
              </w:rPr>
              <w:t>Uncultivated Land</w:t>
            </w:r>
          </w:p>
        </w:tc>
        <w:tc>
          <w:tcPr>
            <w:tcW w:w="835" w:type="dxa"/>
          </w:tcPr>
          <w:p w14:paraId="3960C873"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4</w:t>
            </w:r>
          </w:p>
        </w:tc>
        <w:tc>
          <w:tcPr>
            <w:tcW w:w="690" w:type="dxa"/>
          </w:tcPr>
          <w:p w14:paraId="50F6B67F"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5</w:t>
            </w:r>
          </w:p>
        </w:tc>
        <w:tc>
          <w:tcPr>
            <w:tcW w:w="974" w:type="dxa"/>
          </w:tcPr>
          <w:p w14:paraId="23C4145C"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0</w:t>
            </w:r>
          </w:p>
        </w:tc>
        <w:tc>
          <w:tcPr>
            <w:tcW w:w="696" w:type="dxa"/>
          </w:tcPr>
          <w:p w14:paraId="344DC851"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2</w:t>
            </w:r>
          </w:p>
        </w:tc>
        <w:tc>
          <w:tcPr>
            <w:tcW w:w="974" w:type="dxa"/>
          </w:tcPr>
          <w:p w14:paraId="270A9C6D"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1</w:t>
            </w:r>
          </w:p>
        </w:tc>
        <w:tc>
          <w:tcPr>
            <w:tcW w:w="975" w:type="dxa"/>
          </w:tcPr>
          <w:p w14:paraId="5D1FC2A2"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7</w:t>
            </w:r>
          </w:p>
        </w:tc>
        <w:tc>
          <w:tcPr>
            <w:tcW w:w="834" w:type="dxa"/>
          </w:tcPr>
          <w:p w14:paraId="267AB42B"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349</w:t>
            </w:r>
          </w:p>
        </w:tc>
        <w:tc>
          <w:tcPr>
            <w:tcW w:w="835" w:type="dxa"/>
          </w:tcPr>
          <w:p w14:paraId="4C5E9E00"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368</w:t>
            </w:r>
          </w:p>
        </w:tc>
        <w:tc>
          <w:tcPr>
            <w:tcW w:w="974" w:type="dxa"/>
          </w:tcPr>
          <w:p w14:paraId="64E051AC"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94.83</w:t>
            </w:r>
          </w:p>
        </w:tc>
        <w:tc>
          <w:tcPr>
            <w:tcW w:w="834" w:type="dxa"/>
            <w:vMerge/>
          </w:tcPr>
          <w:p w14:paraId="0CAA0E00"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r>
      <w:tr w:rsidR="00610399" w:rsidRPr="003508F9" w14:paraId="6771FE4A" w14:textId="77777777" w:rsidTr="00610399">
        <w:trPr>
          <w:trHeight w:val="599"/>
          <w:jc w:val="center"/>
        </w:trPr>
        <w:tc>
          <w:tcPr>
            <w:tcW w:w="689" w:type="dxa"/>
            <w:vMerge/>
          </w:tcPr>
          <w:p w14:paraId="4396030F"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c>
          <w:tcPr>
            <w:tcW w:w="1259" w:type="dxa"/>
          </w:tcPr>
          <w:p w14:paraId="6D002832" w14:textId="30EADC6F" w:rsidR="00610399" w:rsidRPr="003508F9" w:rsidRDefault="00610399" w:rsidP="000955B9">
            <w:pPr>
              <w:pStyle w:val="HTMLPreformatted"/>
              <w:spacing w:line="276" w:lineRule="auto"/>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Total</w:t>
            </w:r>
          </w:p>
        </w:tc>
        <w:tc>
          <w:tcPr>
            <w:tcW w:w="835" w:type="dxa"/>
          </w:tcPr>
          <w:p w14:paraId="3A12E686"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423</w:t>
            </w:r>
          </w:p>
        </w:tc>
        <w:tc>
          <w:tcPr>
            <w:tcW w:w="690" w:type="dxa"/>
          </w:tcPr>
          <w:p w14:paraId="02226CF0"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264</w:t>
            </w:r>
          </w:p>
        </w:tc>
        <w:tc>
          <w:tcPr>
            <w:tcW w:w="974" w:type="dxa"/>
          </w:tcPr>
          <w:p w14:paraId="7DB9E6E2"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75</w:t>
            </w:r>
          </w:p>
        </w:tc>
        <w:tc>
          <w:tcPr>
            <w:tcW w:w="696" w:type="dxa"/>
          </w:tcPr>
          <w:p w14:paraId="5FDB790B"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343</w:t>
            </w:r>
          </w:p>
        </w:tc>
        <w:tc>
          <w:tcPr>
            <w:tcW w:w="974" w:type="dxa"/>
          </w:tcPr>
          <w:p w14:paraId="01BF7F08"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375</w:t>
            </w:r>
          </w:p>
        </w:tc>
        <w:tc>
          <w:tcPr>
            <w:tcW w:w="975" w:type="dxa"/>
          </w:tcPr>
          <w:p w14:paraId="2A78F5D4"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362</w:t>
            </w:r>
          </w:p>
        </w:tc>
        <w:tc>
          <w:tcPr>
            <w:tcW w:w="834" w:type="dxa"/>
          </w:tcPr>
          <w:p w14:paraId="7D7B8807"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r w:rsidRPr="003508F9">
              <w:rPr>
                <w:rFonts w:ascii="Times New Roman" w:hAnsi="Times New Roman" w:cs="Times New Roman"/>
                <w:color w:val="000000" w:themeColor="text1"/>
                <w:sz w:val="22"/>
                <w:szCs w:val="22"/>
              </w:rPr>
              <w:t>367</w:t>
            </w:r>
          </w:p>
        </w:tc>
        <w:tc>
          <w:tcPr>
            <w:tcW w:w="835" w:type="dxa"/>
          </w:tcPr>
          <w:p w14:paraId="071E665D"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2210</w:t>
            </w:r>
          </w:p>
        </w:tc>
        <w:tc>
          <w:tcPr>
            <w:tcW w:w="974" w:type="dxa"/>
          </w:tcPr>
          <w:p w14:paraId="3449ADF7"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p>
        </w:tc>
        <w:tc>
          <w:tcPr>
            <w:tcW w:w="834" w:type="dxa"/>
            <w:vMerge/>
          </w:tcPr>
          <w:p w14:paraId="09A3AEB5"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r>
      <w:tr w:rsidR="00610399" w:rsidRPr="003508F9" w14:paraId="36E93D6A" w14:textId="77777777" w:rsidTr="00610399">
        <w:trPr>
          <w:trHeight w:val="599"/>
          <w:jc w:val="center"/>
        </w:trPr>
        <w:tc>
          <w:tcPr>
            <w:tcW w:w="689" w:type="dxa"/>
            <w:vMerge/>
          </w:tcPr>
          <w:p w14:paraId="1B3540FD"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c>
          <w:tcPr>
            <w:tcW w:w="1259" w:type="dxa"/>
          </w:tcPr>
          <w:p w14:paraId="650AF729" w14:textId="1586CDCC" w:rsidR="00610399" w:rsidRPr="003508F9" w:rsidRDefault="00610399" w:rsidP="000955B9">
            <w:pPr>
              <w:pStyle w:val="HTMLPreformatted"/>
              <w:spacing w:line="276" w:lineRule="auto"/>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Producer’s Accuracy</w:t>
            </w:r>
          </w:p>
        </w:tc>
        <w:tc>
          <w:tcPr>
            <w:tcW w:w="835" w:type="dxa"/>
          </w:tcPr>
          <w:p w14:paraId="70B8C425"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95.27</w:t>
            </w:r>
          </w:p>
        </w:tc>
        <w:tc>
          <w:tcPr>
            <w:tcW w:w="690" w:type="dxa"/>
          </w:tcPr>
          <w:p w14:paraId="7B49C0FD"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91.2</w:t>
            </w:r>
          </w:p>
        </w:tc>
        <w:tc>
          <w:tcPr>
            <w:tcW w:w="974" w:type="dxa"/>
          </w:tcPr>
          <w:p w14:paraId="577DAC5C"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92</w:t>
            </w:r>
          </w:p>
        </w:tc>
        <w:tc>
          <w:tcPr>
            <w:tcW w:w="696" w:type="dxa"/>
          </w:tcPr>
          <w:p w14:paraId="0B4A2868"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96.2</w:t>
            </w:r>
          </w:p>
        </w:tc>
        <w:tc>
          <w:tcPr>
            <w:tcW w:w="974" w:type="dxa"/>
          </w:tcPr>
          <w:p w14:paraId="36FCCF3C"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96.26</w:t>
            </w:r>
          </w:p>
        </w:tc>
        <w:tc>
          <w:tcPr>
            <w:tcW w:w="975" w:type="dxa"/>
          </w:tcPr>
          <w:p w14:paraId="1BA70625"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93.37</w:t>
            </w:r>
          </w:p>
        </w:tc>
        <w:tc>
          <w:tcPr>
            <w:tcW w:w="834" w:type="dxa"/>
          </w:tcPr>
          <w:p w14:paraId="71A368A5"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95.09</w:t>
            </w:r>
          </w:p>
        </w:tc>
        <w:tc>
          <w:tcPr>
            <w:tcW w:w="835" w:type="dxa"/>
          </w:tcPr>
          <w:p w14:paraId="24F26C6B"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p>
        </w:tc>
        <w:tc>
          <w:tcPr>
            <w:tcW w:w="974" w:type="dxa"/>
          </w:tcPr>
          <w:p w14:paraId="0335FCB2"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p>
        </w:tc>
        <w:tc>
          <w:tcPr>
            <w:tcW w:w="834" w:type="dxa"/>
          </w:tcPr>
          <w:p w14:paraId="492BF881"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r>
      <w:tr w:rsidR="00610399" w:rsidRPr="003508F9" w14:paraId="61C92C2A" w14:textId="77777777" w:rsidTr="00610399">
        <w:trPr>
          <w:trHeight w:val="599"/>
          <w:jc w:val="center"/>
        </w:trPr>
        <w:tc>
          <w:tcPr>
            <w:tcW w:w="689" w:type="dxa"/>
            <w:vMerge/>
          </w:tcPr>
          <w:p w14:paraId="2CE5E01A"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c>
          <w:tcPr>
            <w:tcW w:w="1259" w:type="dxa"/>
          </w:tcPr>
          <w:p w14:paraId="09D3220F" w14:textId="040E9218" w:rsidR="00610399" w:rsidRPr="003508F9" w:rsidRDefault="00610399" w:rsidP="000955B9">
            <w:pPr>
              <w:pStyle w:val="HTMLPreformatted"/>
              <w:spacing w:line="276" w:lineRule="auto"/>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Total Accuracy</w:t>
            </w:r>
          </w:p>
        </w:tc>
        <w:tc>
          <w:tcPr>
            <w:tcW w:w="5979" w:type="dxa"/>
            <w:gridSpan w:val="7"/>
          </w:tcPr>
          <w:p w14:paraId="03CE6069"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p>
          <w:p w14:paraId="1F555026" w14:textId="77777777" w:rsidR="00610399" w:rsidRPr="003508F9" w:rsidRDefault="00610399"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rPr>
              <w:t>94.61</w:t>
            </w:r>
          </w:p>
        </w:tc>
        <w:tc>
          <w:tcPr>
            <w:tcW w:w="835" w:type="dxa"/>
          </w:tcPr>
          <w:p w14:paraId="26F07788"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p>
        </w:tc>
        <w:tc>
          <w:tcPr>
            <w:tcW w:w="974" w:type="dxa"/>
          </w:tcPr>
          <w:p w14:paraId="722658F2" w14:textId="77777777" w:rsidR="00610399" w:rsidRPr="003508F9" w:rsidRDefault="00610399" w:rsidP="000955B9">
            <w:pPr>
              <w:pStyle w:val="HTMLPreformatted"/>
              <w:spacing w:line="480" w:lineRule="atLeast"/>
              <w:jc w:val="center"/>
              <w:rPr>
                <w:rFonts w:ascii="Times New Roman" w:hAnsi="Times New Roman" w:cs="Times New Roman"/>
                <w:color w:val="000000" w:themeColor="text1"/>
                <w:sz w:val="22"/>
                <w:szCs w:val="22"/>
              </w:rPr>
            </w:pPr>
          </w:p>
        </w:tc>
        <w:tc>
          <w:tcPr>
            <w:tcW w:w="834" w:type="dxa"/>
          </w:tcPr>
          <w:p w14:paraId="442F3320" w14:textId="77777777" w:rsidR="00610399" w:rsidRPr="003508F9" w:rsidRDefault="00610399" w:rsidP="000955B9">
            <w:pPr>
              <w:pStyle w:val="HTMLPreformatted"/>
              <w:spacing w:line="480" w:lineRule="atLeast"/>
              <w:rPr>
                <w:rFonts w:ascii="Times New Roman" w:hAnsi="Times New Roman" w:cs="Times New Roman"/>
                <w:color w:val="000000" w:themeColor="text1"/>
                <w:sz w:val="22"/>
                <w:szCs w:val="22"/>
              </w:rPr>
            </w:pPr>
          </w:p>
        </w:tc>
      </w:tr>
    </w:tbl>
    <w:p w14:paraId="65487FE8" w14:textId="2A8B1E73" w:rsidR="00610399" w:rsidRPr="003508F9" w:rsidRDefault="009B074E" w:rsidP="009B074E">
      <w:pPr>
        <w:ind w:firstLine="0"/>
        <w:rPr>
          <w:rFonts w:ascii="Times New Roman" w:hAnsi="Times New Roman" w:cs="Times New Roman"/>
          <w:b/>
          <w:bCs/>
          <w:color w:val="000000" w:themeColor="text1"/>
          <w:sz w:val="20"/>
          <w:szCs w:val="18"/>
        </w:rPr>
      </w:pPr>
      <w:r w:rsidRPr="003508F9">
        <w:rPr>
          <w:rFonts w:ascii="Times New Roman" w:hAnsi="Times New Roman" w:cs="Times New Roman"/>
          <w:b/>
          <w:bCs/>
          <w:color w:val="000000" w:themeColor="text1"/>
          <w:sz w:val="20"/>
          <w:szCs w:val="18"/>
        </w:rPr>
        <w:t>Source: Computed by the researcher with the help of GIS &amp; SPSS</w:t>
      </w:r>
    </w:p>
    <w:p w14:paraId="361BF972" w14:textId="6A3D51D2" w:rsidR="009D3CDB" w:rsidRPr="003508F9" w:rsidRDefault="009D3CDB" w:rsidP="009B074E">
      <w:pPr>
        <w:ind w:firstLine="0"/>
        <w:rPr>
          <w:rFonts w:ascii="Times New Roman" w:hAnsi="Times New Roman" w:cs="Times New Roman"/>
          <w:b/>
          <w:bCs/>
          <w:color w:val="000000" w:themeColor="text1"/>
          <w:sz w:val="20"/>
          <w:szCs w:val="18"/>
        </w:rPr>
      </w:pPr>
    </w:p>
    <w:p w14:paraId="4D78C319" w14:textId="3CC71528" w:rsidR="009D3CDB" w:rsidRPr="003508F9" w:rsidRDefault="009D3CDB" w:rsidP="009B074E">
      <w:pPr>
        <w:ind w:firstLine="0"/>
        <w:rPr>
          <w:rFonts w:ascii="Times New Roman" w:hAnsi="Times New Roman" w:cs="Times New Roman"/>
          <w:b/>
          <w:bCs/>
          <w:color w:val="000000" w:themeColor="text1"/>
          <w:sz w:val="20"/>
          <w:szCs w:val="18"/>
        </w:rPr>
      </w:pPr>
    </w:p>
    <w:p w14:paraId="3C8369B6" w14:textId="187B3E37" w:rsidR="009D3CDB" w:rsidRPr="003508F9" w:rsidRDefault="009D3CDB" w:rsidP="009B074E">
      <w:pPr>
        <w:ind w:firstLine="0"/>
        <w:rPr>
          <w:rFonts w:ascii="Times New Roman" w:hAnsi="Times New Roman" w:cs="Times New Roman"/>
          <w:b/>
          <w:bCs/>
          <w:color w:val="000000" w:themeColor="text1"/>
          <w:sz w:val="20"/>
          <w:szCs w:val="18"/>
        </w:rPr>
      </w:pPr>
    </w:p>
    <w:p w14:paraId="4B0E8851" w14:textId="07905815" w:rsidR="009D3CDB" w:rsidRPr="003508F9" w:rsidRDefault="009D3CDB" w:rsidP="009B074E">
      <w:pPr>
        <w:ind w:firstLine="0"/>
        <w:rPr>
          <w:rFonts w:ascii="Times New Roman" w:hAnsi="Times New Roman" w:cs="Times New Roman"/>
          <w:b/>
          <w:bCs/>
          <w:color w:val="000000" w:themeColor="text1"/>
          <w:sz w:val="20"/>
          <w:szCs w:val="18"/>
        </w:rPr>
      </w:pPr>
    </w:p>
    <w:p w14:paraId="478FCA23" w14:textId="724A7681" w:rsidR="009D3CDB" w:rsidRPr="003508F9" w:rsidRDefault="009D3CDB" w:rsidP="009B074E">
      <w:pPr>
        <w:ind w:firstLine="0"/>
        <w:rPr>
          <w:rFonts w:ascii="Times New Roman" w:hAnsi="Times New Roman" w:cs="Times New Roman"/>
          <w:b/>
          <w:bCs/>
          <w:color w:val="000000" w:themeColor="text1"/>
          <w:sz w:val="20"/>
          <w:szCs w:val="18"/>
        </w:rPr>
      </w:pPr>
    </w:p>
    <w:p w14:paraId="2DB1323E" w14:textId="01E14646" w:rsidR="009D3CDB" w:rsidRPr="003508F9" w:rsidRDefault="009D3CDB" w:rsidP="009B074E">
      <w:pPr>
        <w:ind w:firstLine="0"/>
        <w:rPr>
          <w:rFonts w:ascii="Times New Roman" w:hAnsi="Times New Roman" w:cs="Times New Roman"/>
          <w:b/>
          <w:bCs/>
          <w:color w:val="000000" w:themeColor="text1"/>
          <w:sz w:val="20"/>
          <w:szCs w:val="18"/>
        </w:rPr>
      </w:pPr>
    </w:p>
    <w:p w14:paraId="3A51A56D" w14:textId="694410B4" w:rsidR="009D3CDB" w:rsidRPr="003508F9" w:rsidRDefault="009D3CDB" w:rsidP="009B074E">
      <w:pPr>
        <w:ind w:firstLine="0"/>
        <w:rPr>
          <w:rFonts w:ascii="Times New Roman" w:hAnsi="Times New Roman" w:cs="Times New Roman"/>
          <w:b/>
          <w:bCs/>
          <w:color w:val="000000" w:themeColor="text1"/>
          <w:sz w:val="20"/>
          <w:szCs w:val="18"/>
        </w:rPr>
      </w:pPr>
    </w:p>
    <w:p w14:paraId="7341AC85" w14:textId="39845012" w:rsidR="009D3CDB" w:rsidRPr="003508F9" w:rsidRDefault="009D3CDB" w:rsidP="009B074E">
      <w:pPr>
        <w:ind w:firstLine="0"/>
        <w:rPr>
          <w:rFonts w:ascii="Times New Roman" w:hAnsi="Times New Roman" w:cs="Times New Roman"/>
          <w:b/>
          <w:bCs/>
          <w:color w:val="000000" w:themeColor="text1"/>
          <w:sz w:val="20"/>
          <w:szCs w:val="18"/>
        </w:rPr>
      </w:pPr>
    </w:p>
    <w:p w14:paraId="24008FCB" w14:textId="44991CA3" w:rsidR="009D3CDB" w:rsidRPr="003508F9" w:rsidRDefault="009D3CDB" w:rsidP="009B074E">
      <w:pPr>
        <w:ind w:firstLine="0"/>
        <w:rPr>
          <w:rFonts w:ascii="Times New Roman" w:hAnsi="Times New Roman" w:cs="Times New Roman"/>
          <w:b/>
          <w:bCs/>
          <w:color w:val="000000" w:themeColor="text1"/>
          <w:sz w:val="20"/>
          <w:szCs w:val="18"/>
        </w:rPr>
      </w:pPr>
    </w:p>
    <w:p w14:paraId="40EC7467" w14:textId="4A3A6F6E" w:rsidR="009D3CDB" w:rsidRPr="003508F9" w:rsidRDefault="009D3CDB" w:rsidP="009B074E">
      <w:pPr>
        <w:ind w:firstLine="0"/>
        <w:rPr>
          <w:rFonts w:ascii="Times New Roman" w:hAnsi="Times New Roman" w:cs="Times New Roman"/>
          <w:b/>
          <w:bCs/>
          <w:color w:val="000000" w:themeColor="text1"/>
          <w:sz w:val="20"/>
          <w:szCs w:val="18"/>
        </w:rPr>
      </w:pPr>
    </w:p>
    <w:p w14:paraId="3ED1AAE6" w14:textId="0C960E87" w:rsidR="009D3CDB" w:rsidRPr="003508F9" w:rsidRDefault="009D3CDB" w:rsidP="009B074E">
      <w:pPr>
        <w:ind w:firstLine="0"/>
        <w:rPr>
          <w:rFonts w:ascii="Times New Roman" w:hAnsi="Times New Roman" w:cs="Times New Roman"/>
          <w:b/>
          <w:bCs/>
          <w:color w:val="000000" w:themeColor="text1"/>
          <w:sz w:val="20"/>
          <w:szCs w:val="18"/>
        </w:rPr>
      </w:pPr>
    </w:p>
    <w:p w14:paraId="73B803C4" w14:textId="75757547" w:rsidR="009D3CDB" w:rsidRPr="003508F9" w:rsidRDefault="009D3CDB" w:rsidP="009B074E">
      <w:pPr>
        <w:ind w:firstLine="0"/>
        <w:rPr>
          <w:rFonts w:ascii="Times New Roman" w:hAnsi="Times New Roman" w:cs="Times New Roman"/>
          <w:b/>
          <w:bCs/>
          <w:color w:val="000000" w:themeColor="text1"/>
          <w:sz w:val="20"/>
          <w:szCs w:val="18"/>
        </w:rPr>
      </w:pPr>
    </w:p>
    <w:p w14:paraId="36212765" w14:textId="30F1183F" w:rsidR="009D3CDB" w:rsidRPr="003508F9" w:rsidRDefault="009D3CDB" w:rsidP="009B074E">
      <w:pPr>
        <w:ind w:firstLine="0"/>
        <w:rPr>
          <w:rFonts w:ascii="Times New Roman" w:hAnsi="Times New Roman" w:cs="Times New Roman"/>
          <w:b/>
          <w:bCs/>
          <w:color w:val="000000" w:themeColor="text1"/>
          <w:sz w:val="20"/>
          <w:szCs w:val="18"/>
        </w:rPr>
      </w:pPr>
    </w:p>
    <w:p w14:paraId="2C3BF876" w14:textId="13B79CF6" w:rsidR="009D3CDB" w:rsidRPr="003508F9" w:rsidRDefault="009D3CDB" w:rsidP="009B074E">
      <w:pPr>
        <w:ind w:firstLine="0"/>
        <w:rPr>
          <w:rFonts w:ascii="Times New Roman" w:hAnsi="Times New Roman" w:cs="Times New Roman"/>
          <w:b/>
          <w:bCs/>
          <w:color w:val="000000" w:themeColor="text1"/>
          <w:sz w:val="20"/>
          <w:szCs w:val="18"/>
        </w:rPr>
      </w:pPr>
    </w:p>
    <w:p w14:paraId="7A981CFE" w14:textId="77777777" w:rsidR="009D3CDB" w:rsidRPr="003508F9" w:rsidRDefault="009D3CDB" w:rsidP="009B074E">
      <w:pPr>
        <w:ind w:firstLine="0"/>
        <w:rPr>
          <w:rFonts w:ascii="Times New Roman" w:hAnsi="Times New Roman" w:cs="Times New Roman"/>
          <w:b/>
          <w:bCs/>
          <w:color w:val="000000" w:themeColor="text1"/>
          <w:sz w:val="20"/>
          <w:szCs w:val="18"/>
        </w:rPr>
      </w:pPr>
    </w:p>
    <w:p w14:paraId="0837EDA7" w14:textId="78514044" w:rsidR="009D3CDB" w:rsidRPr="003508F9" w:rsidRDefault="009D3CDB" w:rsidP="009D3CDB">
      <w:pPr>
        <w:ind w:firstLine="0"/>
        <w:jc w:val="center"/>
        <w:rPr>
          <w:rFonts w:ascii="Times New Roman" w:hAnsi="Times New Roman" w:cs="Times New Roman"/>
          <w:b/>
          <w:bCs/>
          <w:color w:val="000000" w:themeColor="text1"/>
          <w:sz w:val="24"/>
          <w:szCs w:val="22"/>
        </w:rPr>
      </w:pPr>
      <w:r w:rsidRPr="003508F9">
        <w:rPr>
          <w:rFonts w:ascii="Times New Roman" w:hAnsi="Times New Roman" w:cs="Times New Roman"/>
          <w:b/>
          <w:bCs/>
          <w:color w:val="000000" w:themeColor="text1"/>
          <w:sz w:val="24"/>
          <w:szCs w:val="22"/>
        </w:rPr>
        <w:t xml:space="preserve">Table </w:t>
      </w:r>
      <w:r w:rsidRPr="003508F9">
        <w:rPr>
          <w:rFonts w:ascii="Times New Roman" w:hAnsi="Times New Roman" w:cs="Times New Roman"/>
          <w:b/>
          <w:bCs/>
          <w:color w:val="000000" w:themeColor="text1"/>
          <w:sz w:val="24"/>
          <w:szCs w:val="22"/>
        </w:rPr>
        <w:t>3</w:t>
      </w:r>
      <w:r w:rsidRPr="003508F9">
        <w:rPr>
          <w:rFonts w:ascii="Times New Roman" w:hAnsi="Times New Roman" w:cs="Times New Roman"/>
          <w:b/>
          <w:bCs/>
          <w:color w:val="000000" w:themeColor="text1"/>
          <w:sz w:val="24"/>
          <w:szCs w:val="22"/>
        </w:rPr>
        <w:t>: Assessment of Accuracy of Land Use Land Cover Classes: Neem Ka Thana Tehsil (</w:t>
      </w:r>
      <w:r w:rsidRPr="003508F9">
        <w:rPr>
          <w:rFonts w:ascii="Times New Roman" w:hAnsi="Times New Roman" w:cs="Times New Roman"/>
          <w:b/>
          <w:bCs/>
          <w:color w:val="000000" w:themeColor="text1"/>
          <w:sz w:val="24"/>
          <w:szCs w:val="22"/>
        </w:rPr>
        <w:t>2016</w:t>
      </w:r>
      <w:r w:rsidRPr="003508F9">
        <w:rPr>
          <w:rFonts w:ascii="Times New Roman" w:hAnsi="Times New Roman" w:cs="Times New Roman"/>
          <w:b/>
          <w:bCs/>
          <w:color w:val="000000" w:themeColor="text1"/>
          <w:sz w:val="24"/>
          <w:szCs w:val="22"/>
        </w:rPr>
        <w:t>)</w:t>
      </w:r>
    </w:p>
    <w:tbl>
      <w:tblPr>
        <w:tblStyle w:val="TableGrid"/>
        <w:tblW w:w="102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7"/>
        <w:gridCol w:w="1276"/>
        <w:gridCol w:w="846"/>
        <w:gridCol w:w="845"/>
        <w:gridCol w:w="847"/>
        <w:gridCol w:w="987"/>
        <w:gridCol w:w="987"/>
        <w:gridCol w:w="849"/>
        <w:gridCol w:w="987"/>
        <w:gridCol w:w="987"/>
        <w:gridCol w:w="987"/>
      </w:tblGrid>
      <w:tr w:rsidR="009D3CDB" w:rsidRPr="003508F9" w14:paraId="523836A7" w14:textId="77777777" w:rsidTr="00DF3F56">
        <w:trPr>
          <w:trHeight w:val="608"/>
          <w:jc w:val="center"/>
        </w:trPr>
        <w:tc>
          <w:tcPr>
            <w:tcW w:w="697" w:type="dxa"/>
          </w:tcPr>
          <w:p w14:paraId="6E86284A" w14:textId="340E517F" w:rsidR="009D3CDB" w:rsidRPr="00C32254" w:rsidRDefault="009D3CDB" w:rsidP="000955B9">
            <w:pPr>
              <w:pStyle w:val="HTMLPreformatted"/>
              <w:jc w:val="center"/>
              <w:rPr>
                <w:rFonts w:ascii="Times New Roman" w:eastAsia="Arial Unicode MS" w:hAnsi="Times New Roman" w:cs="Times New Roman"/>
                <w:b/>
                <w:bCs/>
                <w:color w:val="000000" w:themeColor="text1"/>
                <w:sz w:val="22"/>
                <w:szCs w:val="22"/>
              </w:rPr>
            </w:pPr>
            <w:r w:rsidRPr="00C32254">
              <w:rPr>
                <w:rFonts w:ascii="Times New Roman" w:eastAsia="Arial Unicode MS" w:hAnsi="Times New Roman" w:cs="Times New Roman"/>
                <w:b/>
                <w:bCs/>
                <w:color w:val="000000" w:themeColor="text1"/>
                <w:sz w:val="22"/>
                <w:szCs w:val="22"/>
              </w:rPr>
              <w:t>Year</w:t>
            </w:r>
          </w:p>
        </w:tc>
        <w:tc>
          <w:tcPr>
            <w:tcW w:w="1276" w:type="dxa"/>
          </w:tcPr>
          <w:p w14:paraId="2BC4A142" w14:textId="0B9F7926" w:rsidR="009D3CDB" w:rsidRPr="00C32254" w:rsidRDefault="009D3CDB" w:rsidP="000955B9">
            <w:pPr>
              <w:pStyle w:val="HTMLPreformatted"/>
              <w:jc w:val="center"/>
              <w:rPr>
                <w:rFonts w:ascii="Times New Roman" w:eastAsia="Arial Unicode MS" w:hAnsi="Times New Roman" w:cs="Times New Roman"/>
                <w:b/>
                <w:bCs/>
                <w:color w:val="000000" w:themeColor="text1"/>
                <w:sz w:val="22"/>
                <w:szCs w:val="22"/>
                <w:cs/>
              </w:rPr>
            </w:pPr>
            <w:r w:rsidRPr="00C32254">
              <w:rPr>
                <w:rFonts w:ascii="Times New Roman" w:eastAsia="Arial Unicode MS" w:hAnsi="Times New Roman" w:cs="Times New Roman"/>
                <w:b/>
                <w:bCs/>
                <w:color w:val="000000" w:themeColor="text1"/>
                <w:sz w:val="22"/>
                <w:szCs w:val="22"/>
              </w:rPr>
              <w:t>Land Use Land Cover Classes</w:t>
            </w:r>
          </w:p>
        </w:tc>
        <w:tc>
          <w:tcPr>
            <w:tcW w:w="846" w:type="dxa"/>
          </w:tcPr>
          <w:p w14:paraId="316B3CEA" w14:textId="644FC59A" w:rsidR="009D3CDB" w:rsidRPr="00C32254" w:rsidRDefault="009D3CDB" w:rsidP="000955B9">
            <w:pPr>
              <w:pStyle w:val="HTMLPreformatted"/>
              <w:jc w:val="center"/>
              <w:rPr>
                <w:rFonts w:ascii="Times New Roman" w:hAnsi="Times New Roman" w:cs="Times New Roman"/>
                <w:b/>
                <w:bCs/>
                <w:color w:val="000000" w:themeColor="text1"/>
                <w:sz w:val="22"/>
                <w:szCs w:val="22"/>
              </w:rPr>
            </w:pPr>
            <w:r w:rsidRPr="00C32254">
              <w:rPr>
                <w:rFonts w:ascii="Times New Roman" w:hAnsi="Times New Roman" w:cs="Times New Roman"/>
                <w:b/>
                <w:bCs/>
                <w:color w:val="000000" w:themeColor="text1"/>
                <w:sz w:val="22"/>
                <w:szCs w:val="22"/>
              </w:rPr>
              <w:t>Built-up Areas</w:t>
            </w:r>
          </w:p>
        </w:tc>
        <w:tc>
          <w:tcPr>
            <w:tcW w:w="845" w:type="dxa"/>
          </w:tcPr>
          <w:p w14:paraId="7A0CB1F9" w14:textId="2979DEF0" w:rsidR="009D3CDB" w:rsidRPr="00C32254" w:rsidRDefault="009D3CDB" w:rsidP="000955B9">
            <w:pPr>
              <w:pStyle w:val="HTMLPreformatted"/>
              <w:jc w:val="center"/>
              <w:rPr>
                <w:rFonts w:ascii="Times New Roman" w:hAnsi="Times New Roman" w:cs="Times New Roman"/>
                <w:b/>
                <w:bCs/>
                <w:color w:val="000000" w:themeColor="text1"/>
                <w:sz w:val="22"/>
                <w:szCs w:val="22"/>
              </w:rPr>
            </w:pPr>
            <w:r w:rsidRPr="00C32254">
              <w:rPr>
                <w:rFonts w:ascii="Times New Roman" w:hAnsi="Times New Roman" w:cs="Times New Roman"/>
                <w:b/>
                <w:bCs/>
                <w:color w:val="000000" w:themeColor="text1"/>
                <w:sz w:val="22"/>
                <w:szCs w:val="22"/>
              </w:rPr>
              <w:t>Mining areas</w:t>
            </w:r>
          </w:p>
        </w:tc>
        <w:tc>
          <w:tcPr>
            <w:tcW w:w="847" w:type="dxa"/>
          </w:tcPr>
          <w:p w14:paraId="54149CE9" w14:textId="5C17FE01" w:rsidR="009D3CDB" w:rsidRPr="00C32254" w:rsidRDefault="009D3CDB" w:rsidP="000955B9">
            <w:pPr>
              <w:pStyle w:val="HTMLPreformatted"/>
              <w:jc w:val="center"/>
              <w:rPr>
                <w:rFonts w:ascii="Times New Roman" w:hAnsi="Times New Roman" w:cs="Times New Roman"/>
                <w:b/>
                <w:bCs/>
                <w:color w:val="000000" w:themeColor="text1"/>
                <w:sz w:val="22"/>
                <w:szCs w:val="22"/>
              </w:rPr>
            </w:pPr>
            <w:r w:rsidRPr="00C32254">
              <w:rPr>
                <w:rFonts w:ascii="Times New Roman" w:hAnsi="Times New Roman" w:cs="Times New Roman"/>
                <w:b/>
                <w:bCs/>
                <w:color w:val="000000" w:themeColor="text1"/>
                <w:sz w:val="22"/>
                <w:szCs w:val="22"/>
                <w:shd w:val="clear" w:color="auto" w:fill="FFFFFF" w:themeFill="background1"/>
              </w:rPr>
              <w:t>Agriculture</w:t>
            </w:r>
          </w:p>
        </w:tc>
        <w:tc>
          <w:tcPr>
            <w:tcW w:w="987" w:type="dxa"/>
          </w:tcPr>
          <w:p w14:paraId="35D46F6F" w14:textId="0F8EDD9C" w:rsidR="009D3CDB" w:rsidRPr="00C32254" w:rsidRDefault="009D3CDB" w:rsidP="000955B9">
            <w:pPr>
              <w:pStyle w:val="HTMLPreformatted"/>
              <w:jc w:val="center"/>
              <w:rPr>
                <w:rFonts w:ascii="Times New Roman" w:hAnsi="Times New Roman" w:cs="Times New Roman"/>
                <w:b/>
                <w:bCs/>
                <w:color w:val="000000" w:themeColor="text1"/>
                <w:sz w:val="22"/>
                <w:szCs w:val="22"/>
              </w:rPr>
            </w:pPr>
            <w:r w:rsidRPr="00C32254">
              <w:rPr>
                <w:rFonts w:ascii="Times New Roman" w:hAnsi="Times New Roman" w:cs="Times New Roman"/>
                <w:b/>
                <w:bCs/>
                <w:color w:val="000000" w:themeColor="text1"/>
                <w:sz w:val="22"/>
                <w:szCs w:val="22"/>
              </w:rPr>
              <w:t>Aravali Hills</w:t>
            </w:r>
          </w:p>
        </w:tc>
        <w:tc>
          <w:tcPr>
            <w:tcW w:w="987" w:type="dxa"/>
          </w:tcPr>
          <w:p w14:paraId="41569FC4" w14:textId="718D2325" w:rsidR="009D3CDB" w:rsidRPr="00C32254" w:rsidRDefault="009D3CDB" w:rsidP="000955B9">
            <w:pPr>
              <w:pStyle w:val="HTMLPreformatted"/>
              <w:jc w:val="center"/>
              <w:rPr>
                <w:rFonts w:ascii="Times New Roman" w:hAnsi="Times New Roman" w:cs="Times New Roman"/>
                <w:b/>
                <w:bCs/>
                <w:color w:val="000000" w:themeColor="text1"/>
                <w:sz w:val="22"/>
                <w:szCs w:val="22"/>
              </w:rPr>
            </w:pPr>
            <w:r w:rsidRPr="00C32254">
              <w:rPr>
                <w:rFonts w:ascii="Times New Roman" w:hAnsi="Times New Roman" w:cs="Times New Roman"/>
                <w:b/>
                <w:bCs/>
                <w:color w:val="000000" w:themeColor="text1"/>
                <w:sz w:val="22"/>
                <w:szCs w:val="22"/>
                <w:shd w:val="clear" w:color="auto" w:fill="FFFFFF"/>
              </w:rPr>
              <w:t>Bare Land</w:t>
            </w:r>
          </w:p>
        </w:tc>
        <w:tc>
          <w:tcPr>
            <w:tcW w:w="849" w:type="dxa"/>
          </w:tcPr>
          <w:p w14:paraId="333BEB2F" w14:textId="5C1E79C9" w:rsidR="009D3CDB" w:rsidRPr="00C32254" w:rsidRDefault="009D3CDB" w:rsidP="000955B9">
            <w:pPr>
              <w:pStyle w:val="HTMLPreformatted"/>
              <w:jc w:val="center"/>
              <w:rPr>
                <w:rFonts w:ascii="Times New Roman" w:hAnsi="Times New Roman" w:cs="Times New Roman"/>
                <w:b/>
                <w:bCs/>
                <w:color w:val="000000" w:themeColor="text1"/>
                <w:sz w:val="22"/>
                <w:szCs w:val="22"/>
                <w:cs/>
              </w:rPr>
            </w:pPr>
            <w:r w:rsidRPr="00C32254">
              <w:rPr>
                <w:rFonts w:ascii="Times New Roman" w:hAnsi="Times New Roman" w:cs="Times New Roman"/>
                <w:b/>
                <w:bCs/>
                <w:color w:val="000000" w:themeColor="text1"/>
                <w:sz w:val="22"/>
                <w:szCs w:val="22"/>
              </w:rPr>
              <w:t>Uncultivated Land</w:t>
            </w:r>
          </w:p>
        </w:tc>
        <w:tc>
          <w:tcPr>
            <w:tcW w:w="987" w:type="dxa"/>
          </w:tcPr>
          <w:p w14:paraId="1CBA40C5" w14:textId="5DE2A0ED" w:rsidR="009D3CDB" w:rsidRPr="00C32254" w:rsidRDefault="009D3CDB" w:rsidP="000955B9">
            <w:pPr>
              <w:pStyle w:val="HTMLPreformatted"/>
              <w:jc w:val="center"/>
              <w:rPr>
                <w:rFonts w:ascii="Times New Roman" w:hAnsi="Times New Roman" w:cs="Times New Roman"/>
                <w:b/>
                <w:bCs/>
                <w:color w:val="000000" w:themeColor="text1"/>
                <w:sz w:val="22"/>
                <w:szCs w:val="22"/>
              </w:rPr>
            </w:pPr>
            <w:r w:rsidRPr="00C32254">
              <w:rPr>
                <w:rFonts w:ascii="Times New Roman" w:hAnsi="Times New Roman" w:cs="Times New Roman"/>
                <w:b/>
                <w:bCs/>
                <w:color w:val="000000" w:themeColor="text1"/>
                <w:sz w:val="22"/>
                <w:szCs w:val="22"/>
              </w:rPr>
              <w:t>Total</w:t>
            </w:r>
          </w:p>
        </w:tc>
        <w:tc>
          <w:tcPr>
            <w:tcW w:w="987" w:type="dxa"/>
          </w:tcPr>
          <w:p w14:paraId="30537F1D" w14:textId="490F1BAF" w:rsidR="009D3CDB" w:rsidRPr="00C32254" w:rsidRDefault="009D3CDB" w:rsidP="000955B9">
            <w:pPr>
              <w:pStyle w:val="HTMLPreformatted"/>
              <w:jc w:val="center"/>
              <w:rPr>
                <w:rFonts w:ascii="Times New Roman" w:hAnsi="Times New Roman" w:cs="Times New Roman"/>
                <w:b/>
                <w:bCs/>
                <w:color w:val="000000" w:themeColor="text1"/>
                <w:sz w:val="22"/>
                <w:szCs w:val="22"/>
                <w:cs/>
              </w:rPr>
            </w:pPr>
            <w:r w:rsidRPr="00C32254">
              <w:rPr>
                <w:rFonts w:ascii="Times New Roman" w:hAnsi="Times New Roman" w:cs="Times New Roman"/>
                <w:b/>
                <w:bCs/>
                <w:color w:val="000000" w:themeColor="text1"/>
                <w:sz w:val="22"/>
                <w:szCs w:val="22"/>
              </w:rPr>
              <w:t>User’s Accuracy</w:t>
            </w:r>
          </w:p>
        </w:tc>
        <w:tc>
          <w:tcPr>
            <w:tcW w:w="987" w:type="dxa"/>
          </w:tcPr>
          <w:p w14:paraId="0E404232" w14:textId="736ACD01" w:rsidR="009D3CDB" w:rsidRPr="00C32254" w:rsidRDefault="009D3CDB" w:rsidP="000955B9">
            <w:pPr>
              <w:pStyle w:val="HTMLPreformatted"/>
              <w:jc w:val="center"/>
              <w:rPr>
                <w:rFonts w:ascii="Times New Roman" w:hAnsi="Times New Roman" w:cs="Times New Roman"/>
                <w:b/>
                <w:bCs/>
                <w:color w:val="000000" w:themeColor="text1"/>
                <w:sz w:val="22"/>
                <w:szCs w:val="22"/>
              </w:rPr>
            </w:pPr>
            <w:r w:rsidRPr="00C32254">
              <w:rPr>
                <w:rFonts w:ascii="Times New Roman" w:hAnsi="Times New Roman" w:cs="Times New Roman"/>
                <w:b/>
                <w:bCs/>
                <w:color w:val="000000" w:themeColor="text1"/>
                <w:sz w:val="22"/>
                <w:szCs w:val="22"/>
              </w:rPr>
              <w:t>Kappa Coefficient</w:t>
            </w:r>
          </w:p>
        </w:tc>
      </w:tr>
      <w:tr w:rsidR="009D3CDB" w:rsidRPr="003508F9" w14:paraId="21B62868" w14:textId="77777777" w:rsidTr="00DF3F56">
        <w:trPr>
          <w:trHeight w:val="702"/>
          <w:jc w:val="center"/>
        </w:trPr>
        <w:tc>
          <w:tcPr>
            <w:tcW w:w="697" w:type="dxa"/>
            <w:vMerge w:val="restart"/>
            <w:textDirection w:val="btLr"/>
          </w:tcPr>
          <w:p w14:paraId="5195913D"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r w:rsidRPr="003508F9">
              <w:rPr>
                <w:rFonts w:ascii="Times New Roman" w:hAnsi="Times New Roman" w:cs="Times New Roman"/>
                <w:b/>
                <w:bCs/>
                <w:color w:val="000000" w:themeColor="text1"/>
              </w:rPr>
              <w:t xml:space="preserve">                                         2016                   </w:t>
            </w:r>
          </w:p>
          <w:p w14:paraId="71F1B290"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p>
          <w:p w14:paraId="605C439C"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p>
          <w:p w14:paraId="4E9A96E8"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r w:rsidRPr="003508F9">
              <w:rPr>
                <w:rFonts w:ascii="Times New Roman" w:hAnsi="Times New Roman" w:cs="Times New Roman"/>
                <w:b/>
                <w:bCs/>
                <w:color w:val="000000" w:themeColor="text1"/>
              </w:rPr>
              <w:t xml:space="preserve">  2016 </w:t>
            </w:r>
          </w:p>
          <w:p w14:paraId="1B9C16F4"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p>
          <w:p w14:paraId="4E294BDB"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p>
          <w:p w14:paraId="214FF9C3"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p>
          <w:p w14:paraId="142D6238"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r w:rsidRPr="003508F9">
              <w:rPr>
                <w:rFonts w:ascii="Times New Roman" w:hAnsi="Times New Roman" w:cs="Times New Roman"/>
                <w:b/>
                <w:bCs/>
                <w:color w:val="000000" w:themeColor="text1"/>
              </w:rPr>
              <w:t xml:space="preserve"> </w:t>
            </w:r>
          </w:p>
          <w:p w14:paraId="2C1DB08C"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p>
          <w:p w14:paraId="0A0AB92A"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p>
          <w:p w14:paraId="586E2C9D"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p>
          <w:p w14:paraId="15B27142"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p>
          <w:p w14:paraId="79AFABDE"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p>
          <w:p w14:paraId="63615B02"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p>
          <w:p w14:paraId="28ED4334" w14:textId="77777777" w:rsidR="009D3CDB" w:rsidRPr="003508F9" w:rsidRDefault="009D3CDB" w:rsidP="000955B9">
            <w:pPr>
              <w:pStyle w:val="HTMLPreformatted"/>
              <w:spacing w:line="480" w:lineRule="atLeast"/>
              <w:ind w:left="113" w:right="113"/>
              <w:rPr>
                <w:rFonts w:ascii="Times New Roman" w:hAnsi="Times New Roman" w:cs="Times New Roman"/>
                <w:b/>
                <w:bCs/>
                <w:color w:val="000000" w:themeColor="text1"/>
              </w:rPr>
            </w:pPr>
          </w:p>
        </w:tc>
        <w:tc>
          <w:tcPr>
            <w:tcW w:w="1276" w:type="dxa"/>
          </w:tcPr>
          <w:p w14:paraId="3137F5D0" w14:textId="58D72FA4" w:rsidR="009D3CDB" w:rsidRPr="003508F9" w:rsidRDefault="00E83AE2"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 xml:space="preserve">Built-up </w:t>
            </w:r>
          </w:p>
        </w:tc>
        <w:tc>
          <w:tcPr>
            <w:tcW w:w="846" w:type="dxa"/>
          </w:tcPr>
          <w:p w14:paraId="4ADDF0D2"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395</w:t>
            </w:r>
          </w:p>
        </w:tc>
        <w:tc>
          <w:tcPr>
            <w:tcW w:w="845" w:type="dxa"/>
          </w:tcPr>
          <w:p w14:paraId="3F6C9456"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5</w:t>
            </w:r>
          </w:p>
        </w:tc>
        <w:tc>
          <w:tcPr>
            <w:tcW w:w="847" w:type="dxa"/>
          </w:tcPr>
          <w:p w14:paraId="43837E3C"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2</w:t>
            </w:r>
          </w:p>
        </w:tc>
        <w:tc>
          <w:tcPr>
            <w:tcW w:w="987" w:type="dxa"/>
          </w:tcPr>
          <w:p w14:paraId="268E9938"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3</w:t>
            </w:r>
          </w:p>
        </w:tc>
        <w:tc>
          <w:tcPr>
            <w:tcW w:w="987" w:type="dxa"/>
          </w:tcPr>
          <w:p w14:paraId="4798AF84"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6</w:t>
            </w:r>
          </w:p>
        </w:tc>
        <w:tc>
          <w:tcPr>
            <w:tcW w:w="849" w:type="dxa"/>
          </w:tcPr>
          <w:p w14:paraId="4792414E"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5</w:t>
            </w:r>
          </w:p>
        </w:tc>
        <w:tc>
          <w:tcPr>
            <w:tcW w:w="987" w:type="dxa"/>
          </w:tcPr>
          <w:p w14:paraId="50E02BD2"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416</w:t>
            </w:r>
          </w:p>
        </w:tc>
        <w:tc>
          <w:tcPr>
            <w:tcW w:w="987" w:type="dxa"/>
          </w:tcPr>
          <w:p w14:paraId="42FDF300"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94.95</w:t>
            </w:r>
          </w:p>
        </w:tc>
        <w:tc>
          <w:tcPr>
            <w:tcW w:w="987" w:type="dxa"/>
            <w:vMerge w:val="restart"/>
          </w:tcPr>
          <w:p w14:paraId="23602D6E" w14:textId="77777777" w:rsidR="009D3CDB" w:rsidRPr="003508F9" w:rsidRDefault="009D3CDB" w:rsidP="000955B9">
            <w:pPr>
              <w:pStyle w:val="HTMLPreformatted"/>
              <w:spacing w:line="480" w:lineRule="atLeast"/>
              <w:rPr>
                <w:rFonts w:ascii="Times New Roman" w:hAnsi="Times New Roman" w:cs="Times New Roman"/>
                <w:b/>
                <w:bCs/>
                <w:color w:val="000000" w:themeColor="text1"/>
              </w:rPr>
            </w:pPr>
            <w:r w:rsidRPr="003508F9">
              <w:rPr>
                <w:rFonts w:ascii="Times New Roman" w:hAnsi="Times New Roman" w:cs="Times New Roman"/>
                <w:color w:val="000000" w:themeColor="text1"/>
              </w:rPr>
              <w:t xml:space="preserve">                                   </w:t>
            </w:r>
            <w:r w:rsidRPr="003508F9">
              <w:rPr>
                <w:rFonts w:ascii="Times New Roman" w:hAnsi="Times New Roman" w:cs="Times New Roman"/>
                <w:b/>
                <w:bCs/>
                <w:color w:val="000000" w:themeColor="text1"/>
              </w:rPr>
              <w:t xml:space="preserve">    </w:t>
            </w:r>
          </w:p>
          <w:p w14:paraId="3BBB940D" w14:textId="77777777" w:rsidR="009D3CDB" w:rsidRPr="003508F9" w:rsidRDefault="009D3CDB" w:rsidP="000955B9">
            <w:pPr>
              <w:pStyle w:val="HTMLPreformatted"/>
              <w:spacing w:line="480" w:lineRule="atLeast"/>
              <w:rPr>
                <w:rFonts w:ascii="Times New Roman" w:hAnsi="Times New Roman" w:cs="Times New Roman"/>
                <w:b/>
                <w:bCs/>
                <w:color w:val="000000" w:themeColor="text1"/>
              </w:rPr>
            </w:pPr>
          </w:p>
          <w:p w14:paraId="262B8E51" w14:textId="77777777" w:rsidR="009D3CDB" w:rsidRPr="003508F9" w:rsidRDefault="009D3CDB" w:rsidP="000955B9">
            <w:pPr>
              <w:pStyle w:val="HTMLPreformatted"/>
              <w:spacing w:line="480" w:lineRule="atLeast"/>
              <w:rPr>
                <w:rFonts w:ascii="Times New Roman" w:hAnsi="Times New Roman" w:cs="Times New Roman"/>
                <w:b/>
                <w:bCs/>
                <w:color w:val="000000" w:themeColor="text1"/>
              </w:rPr>
            </w:pPr>
          </w:p>
          <w:p w14:paraId="6FFF79DD"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p>
          <w:p w14:paraId="36F2F538"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0.94</w:t>
            </w:r>
          </w:p>
        </w:tc>
      </w:tr>
      <w:tr w:rsidR="009D3CDB" w:rsidRPr="003508F9" w14:paraId="780E8785" w14:textId="77777777" w:rsidTr="00DF3F56">
        <w:trPr>
          <w:trHeight w:val="608"/>
          <w:jc w:val="center"/>
        </w:trPr>
        <w:tc>
          <w:tcPr>
            <w:tcW w:w="697" w:type="dxa"/>
            <w:vMerge/>
          </w:tcPr>
          <w:p w14:paraId="6438E70F"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c>
          <w:tcPr>
            <w:tcW w:w="1276" w:type="dxa"/>
          </w:tcPr>
          <w:p w14:paraId="76051D03" w14:textId="246CE28C" w:rsidR="009D3CDB" w:rsidRPr="003508F9" w:rsidRDefault="00E83AE2"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Mining Areas</w:t>
            </w:r>
          </w:p>
        </w:tc>
        <w:tc>
          <w:tcPr>
            <w:tcW w:w="846" w:type="dxa"/>
          </w:tcPr>
          <w:p w14:paraId="3D36F1E1"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8</w:t>
            </w:r>
          </w:p>
        </w:tc>
        <w:tc>
          <w:tcPr>
            <w:tcW w:w="845" w:type="dxa"/>
          </w:tcPr>
          <w:p w14:paraId="7FEA0CE4"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248</w:t>
            </w:r>
          </w:p>
        </w:tc>
        <w:tc>
          <w:tcPr>
            <w:tcW w:w="847" w:type="dxa"/>
          </w:tcPr>
          <w:p w14:paraId="50FD83F5"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01</w:t>
            </w:r>
          </w:p>
        </w:tc>
        <w:tc>
          <w:tcPr>
            <w:tcW w:w="987" w:type="dxa"/>
          </w:tcPr>
          <w:p w14:paraId="28BC3508"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0</w:t>
            </w:r>
          </w:p>
        </w:tc>
        <w:tc>
          <w:tcPr>
            <w:tcW w:w="987" w:type="dxa"/>
          </w:tcPr>
          <w:p w14:paraId="574B4461"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2</w:t>
            </w:r>
          </w:p>
        </w:tc>
        <w:tc>
          <w:tcPr>
            <w:tcW w:w="849" w:type="dxa"/>
          </w:tcPr>
          <w:p w14:paraId="7D8B1A39"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2</w:t>
            </w:r>
          </w:p>
        </w:tc>
        <w:tc>
          <w:tcPr>
            <w:tcW w:w="987" w:type="dxa"/>
          </w:tcPr>
          <w:p w14:paraId="5C79E681"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261</w:t>
            </w:r>
          </w:p>
        </w:tc>
        <w:tc>
          <w:tcPr>
            <w:tcW w:w="987" w:type="dxa"/>
          </w:tcPr>
          <w:p w14:paraId="4B8CCEFC"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95.01</w:t>
            </w:r>
          </w:p>
        </w:tc>
        <w:tc>
          <w:tcPr>
            <w:tcW w:w="987" w:type="dxa"/>
            <w:vMerge/>
          </w:tcPr>
          <w:p w14:paraId="73ED7781"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r>
      <w:tr w:rsidR="009D3CDB" w:rsidRPr="003508F9" w14:paraId="25E7A2E8" w14:textId="77777777" w:rsidTr="00DF3F56">
        <w:trPr>
          <w:trHeight w:val="608"/>
          <w:jc w:val="center"/>
        </w:trPr>
        <w:tc>
          <w:tcPr>
            <w:tcW w:w="697" w:type="dxa"/>
            <w:vMerge/>
          </w:tcPr>
          <w:p w14:paraId="6071FCAA"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c>
          <w:tcPr>
            <w:tcW w:w="1276" w:type="dxa"/>
          </w:tcPr>
          <w:p w14:paraId="0FF6EFA2" w14:textId="40B4F0FB" w:rsidR="009D3CDB" w:rsidRPr="003508F9" w:rsidRDefault="00E83AE2"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shd w:val="clear" w:color="auto" w:fill="FFFFFF" w:themeFill="background1"/>
              </w:rPr>
              <w:t>Agriculture</w:t>
            </w:r>
          </w:p>
        </w:tc>
        <w:tc>
          <w:tcPr>
            <w:tcW w:w="846" w:type="dxa"/>
          </w:tcPr>
          <w:p w14:paraId="0F53E695"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3</w:t>
            </w:r>
          </w:p>
        </w:tc>
        <w:tc>
          <w:tcPr>
            <w:tcW w:w="845" w:type="dxa"/>
          </w:tcPr>
          <w:p w14:paraId="20C1959B"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2</w:t>
            </w:r>
          </w:p>
        </w:tc>
        <w:tc>
          <w:tcPr>
            <w:tcW w:w="847" w:type="dxa"/>
          </w:tcPr>
          <w:p w14:paraId="3D952CFB"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301</w:t>
            </w:r>
          </w:p>
        </w:tc>
        <w:tc>
          <w:tcPr>
            <w:tcW w:w="987" w:type="dxa"/>
          </w:tcPr>
          <w:p w14:paraId="1EEB7293"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8</w:t>
            </w:r>
          </w:p>
        </w:tc>
        <w:tc>
          <w:tcPr>
            <w:tcW w:w="987" w:type="dxa"/>
          </w:tcPr>
          <w:p w14:paraId="49973FA1"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5</w:t>
            </w:r>
          </w:p>
        </w:tc>
        <w:tc>
          <w:tcPr>
            <w:tcW w:w="849" w:type="dxa"/>
          </w:tcPr>
          <w:p w14:paraId="4A70CF3E"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4</w:t>
            </w:r>
          </w:p>
        </w:tc>
        <w:tc>
          <w:tcPr>
            <w:tcW w:w="987" w:type="dxa"/>
          </w:tcPr>
          <w:p w14:paraId="64CB4980"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323</w:t>
            </w:r>
          </w:p>
        </w:tc>
        <w:tc>
          <w:tcPr>
            <w:tcW w:w="987" w:type="dxa"/>
          </w:tcPr>
          <w:p w14:paraId="65CF9461"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93.18</w:t>
            </w:r>
          </w:p>
        </w:tc>
        <w:tc>
          <w:tcPr>
            <w:tcW w:w="987" w:type="dxa"/>
            <w:vMerge/>
          </w:tcPr>
          <w:p w14:paraId="677C481E"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r>
      <w:tr w:rsidR="009D3CDB" w:rsidRPr="003508F9" w14:paraId="6D6CFC3C" w14:textId="77777777" w:rsidTr="00DF3F56">
        <w:trPr>
          <w:trHeight w:val="608"/>
          <w:jc w:val="center"/>
        </w:trPr>
        <w:tc>
          <w:tcPr>
            <w:tcW w:w="697" w:type="dxa"/>
            <w:vMerge/>
          </w:tcPr>
          <w:p w14:paraId="4261695C"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c>
          <w:tcPr>
            <w:tcW w:w="1276" w:type="dxa"/>
          </w:tcPr>
          <w:p w14:paraId="2E13C86A" w14:textId="5EAD892E" w:rsidR="009D3CDB" w:rsidRPr="003508F9" w:rsidRDefault="00E83AE2"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Aravali Hills</w:t>
            </w:r>
          </w:p>
        </w:tc>
        <w:tc>
          <w:tcPr>
            <w:tcW w:w="846" w:type="dxa"/>
          </w:tcPr>
          <w:p w14:paraId="47FC43C1"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0</w:t>
            </w:r>
          </w:p>
        </w:tc>
        <w:tc>
          <w:tcPr>
            <w:tcW w:w="845" w:type="dxa"/>
          </w:tcPr>
          <w:p w14:paraId="33C01443"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1</w:t>
            </w:r>
          </w:p>
        </w:tc>
        <w:tc>
          <w:tcPr>
            <w:tcW w:w="847" w:type="dxa"/>
          </w:tcPr>
          <w:p w14:paraId="6AD61D50"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7</w:t>
            </w:r>
          </w:p>
        </w:tc>
        <w:tc>
          <w:tcPr>
            <w:tcW w:w="987" w:type="dxa"/>
          </w:tcPr>
          <w:p w14:paraId="332F7123"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361</w:t>
            </w:r>
          </w:p>
        </w:tc>
        <w:tc>
          <w:tcPr>
            <w:tcW w:w="987" w:type="dxa"/>
          </w:tcPr>
          <w:p w14:paraId="3E1414EC"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2</w:t>
            </w:r>
          </w:p>
        </w:tc>
        <w:tc>
          <w:tcPr>
            <w:tcW w:w="849" w:type="dxa"/>
          </w:tcPr>
          <w:p w14:paraId="237366F8"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3</w:t>
            </w:r>
          </w:p>
        </w:tc>
        <w:tc>
          <w:tcPr>
            <w:tcW w:w="987" w:type="dxa"/>
          </w:tcPr>
          <w:p w14:paraId="1D420BA4"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374</w:t>
            </w:r>
          </w:p>
        </w:tc>
        <w:tc>
          <w:tcPr>
            <w:tcW w:w="987" w:type="dxa"/>
          </w:tcPr>
          <w:p w14:paraId="09C55A5D"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96.52</w:t>
            </w:r>
          </w:p>
        </w:tc>
        <w:tc>
          <w:tcPr>
            <w:tcW w:w="987" w:type="dxa"/>
            <w:vMerge/>
          </w:tcPr>
          <w:p w14:paraId="732855B5"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r>
      <w:tr w:rsidR="009D3CDB" w:rsidRPr="003508F9" w14:paraId="6C929B96" w14:textId="77777777" w:rsidTr="00DF3F56">
        <w:trPr>
          <w:trHeight w:val="608"/>
          <w:jc w:val="center"/>
        </w:trPr>
        <w:tc>
          <w:tcPr>
            <w:tcW w:w="697" w:type="dxa"/>
            <w:vMerge/>
          </w:tcPr>
          <w:p w14:paraId="091570D4"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c>
          <w:tcPr>
            <w:tcW w:w="1276" w:type="dxa"/>
          </w:tcPr>
          <w:p w14:paraId="1837CB7C" w14:textId="38B4FE87" w:rsidR="009D3CDB" w:rsidRPr="003508F9" w:rsidRDefault="00E83AE2"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shd w:val="clear" w:color="auto" w:fill="FFFFFF"/>
              </w:rPr>
              <w:t>Bare Land</w:t>
            </w:r>
          </w:p>
        </w:tc>
        <w:tc>
          <w:tcPr>
            <w:tcW w:w="846" w:type="dxa"/>
          </w:tcPr>
          <w:p w14:paraId="2F86135D"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5</w:t>
            </w:r>
          </w:p>
        </w:tc>
        <w:tc>
          <w:tcPr>
            <w:tcW w:w="845" w:type="dxa"/>
          </w:tcPr>
          <w:p w14:paraId="45A19CEB"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4</w:t>
            </w:r>
          </w:p>
        </w:tc>
        <w:tc>
          <w:tcPr>
            <w:tcW w:w="847" w:type="dxa"/>
          </w:tcPr>
          <w:p w14:paraId="640DBDCF"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2</w:t>
            </w:r>
          </w:p>
        </w:tc>
        <w:tc>
          <w:tcPr>
            <w:tcW w:w="987" w:type="dxa"/>
          </w:tcPr>
          <w:p w14:paraId="7E379140"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1</w:t>
            </w:r>
          </w:p>
        </w:tc>
        <w:tc>
          <w:tcPr>
            <w:tcW w:w="987" w:type="dxa"/>
          </w:tcPr>
          <w:p w14:paraId="34CC4966"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6</w:t>
            </w:r>
          </w:p>
        </w:tc>
        <w:tc>
          <w:tcPr>
            <w:tcW w:w="849" w:type="dxa"/>
          </w:tcPr>
          <w:p w14:paraId="1C289F5B"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359</w:t>
            </w:r>
          </w:p>
        </w:tc>
        <w:tc>
          <w:tcPr>
            <w:tcW w:w="987" w:type="dxa"/>
          </w:tcPr>
          <w:p w14:paraId="5D761C9B"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376</w:t>
            </w:r>
          </w:p>
        </w:tc>
        <w:tc>
          <w:tcPr>
            <w:tcW w:w="987" w:type="dxa"/>
          </w:tcPr>
          <w:p w14:paraId="17344924"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94.31</w:t>
            </w:r>
          </w:p>
        </w:tc>
        <w:tc>
          <w:tcPr>
            <w:tcW w:w="987" w:type="dxa"/>
            <w:vMerge/>
          </w:tcPr>
          <w:p w14:paraId="4BE6B3F5"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r>
      <w:tr w:rsidR="009D3CDB" w:rsidRPr="003508F9" w14:paraId="19E0B690" w14:textId="77777777" w:rsidTr="00DF3F56">
        <w:trPr>
          <w:trHeight w:val="608"/>
          <w:jc w:val="center"/>
        </w:trPr>
        <w:tc>
          <w:tcPr>
            <w:tcW w:w="697" w:type="dxa"/>
            <w:vMerge/>
          </w:tcPr>
          <w:p w14:paraId="4F67C4AC"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c>
          <w:tcPr>
            <w:tcW w:w="1276" w:type="dxa"/>
          </w:tcPr>
          <w:p w14:paraId="5AF0EC00" w14:textId="3998D3EF" w:rsidR="009D3CDB" w:rsidRPr="003508F9" w:rsidRDefault="00E83AE2" w:rsidP="0009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ascii="Times New Roman" w:eastAsia="Times New Roman" w:hAnsi="Times New Roman" w:cs="Times New Roman"/>
                <w:b/>
                <w:bCs/>
                <w:color w:val="000000" w:themeColor="text1"/>
                <w:sz w:val="20"/>
                <w:lang w:eastAsia="en-IN"/>
              </w:rPr>
            </w:pPr>
            <w:r w:rsidRPr="003508F9">
              <w:rPr>
                <w:rFonts w:ascii="Times New Roman" w:eastAsia="Times New Roman" w:hAnsi="Times New Roman" w:cs="Times New Roman"/>
                <w:b/>
                <w:bCs/>
                <w:color w:val="000000" w:themeColor="text1"/>
                <w:sz w:val="20"/>
                <w:lang w:eastAsia="en-IN"/>
              </w:rPr>
              <w:t>Uncultivated Land</w:t>
            </w:r>
          </w:p>
        </w:tc>
        <w:tc>
          <w:tcPr>
            <w:tcW w:w="846" w:type="dxa"/>
          </w:tcPr>
          <w:p w14:paraId="679A9CF5"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4</w:t>
            </w:r>
          </w:p>
        </w:tc>
        <w:tc>
          <w:tcPr>
            <w:tcW w:w="845" w:type="dxa"/>
          </w:tcPr>
          <w:p w14:paraId="31843E7E"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5</w:t>
            </w:r>
          </w:p>
        </w:tc>
        <w:tc>
          <w:tcPr>
            <w:tcW w:w="847" w:type="dxa"/>
          </w:tcPr>
          <w:p w14:paraId="395E394C"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1</w:t>
            </w:r>
          </w:p>
        </w:tc>
        <w:tc>
          <w:tcPr>
            <w:tcW w:w="987" w:type="dxa"/>
          </w:tcPr>
          <w:p w14:paraId="6EC8E40F"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1</w:t>
            </w:r>
          </w:p>
        </w:tc>
        <w:tc>
          <w:tcPr>
            <w:tcW w:w="987" w:type="dxa"/>
          </w:tcPr>
          <w:p w14:paraId="2BE21048"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6</w:t>
            </w:r>
          </w:p>
        </w:tc>
        <w:tc>
          <w:tcPr>
            <w:tcW w:w="849" w:type="dxa"/>
          </w:tcPr>
          <w:p w14:paraId="1A976550"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359</w:t>
            </w:r>
          </w:p>
        </w:tc>
        <w:tc>
          <w:tcPr>
            <w:tcW w:w="987" w:type="dxa"/>
          </w:tcPr>
          <w:p w14:paraId="3D1668A8"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381</w:t>
            </w:r>
          </w:p>
        </w:tc>
        <w:tc>
          <w:tcPr>
            <w:tcW w:w="987" w:type="dxa"/>
          </w:tcPr>
          <w:p w14:paraId="1FB9D085"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95.47</w:t>
            </w:r>
          </w:p>
        </w:tc>
        <w:tc>
          <w:tcPr>
            <w:tcW w:w="987" w:type="dxa"/>
            <w:vMerge/>
          </w:tcPr>
          <w:p w14:paraId="36814FD7"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r>
      <w:tr w:rsidR="009D3CDB" w:rsidRPr="003508F9" w14:paraId="2750BC73" w14:textId="77777777" w:rsidTr="00DF3F56">
        <w:trPr>
          <w:trHeight w:val="608"/>
          <w:jc w:val="center"/>
        </w:trPr>
        <w:tc>
          <w:tcPr>
            <w:tcW w:w="697" w:type="dxa"/>
            <w:vMerge/>
          </w:tcPr>
          <w:p w14:paraId="5CC8626A"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c>
          <w:tcPr>
            <w:tcW w:w="1276" w:type="dxa"/>
          </w:tcPr>
          <w:p w14:paraId="0E746DE1" w14:textId="56CF9C85" w:rsidR="009D3CDB" w:rsidRPr="003508F9" w:rsidRDefault="00E83AE2"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Total</w:t>
            </w:r>
          </w:p>
        </w:tc>
        <w:tc>
          <w:tcPr>
            <w:tcW w:w="846" w:type="dxa"/>
          </w:tcPr>
          <w:p w14:paraId="23A7FD66"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415</w:t>
            </w:r>
          </w:p>
        </w:tc>
        <w:tc>
          <w:tcPr>
            <w:tcW w:w="845" w:type="dxa"/>
          </w:tcPr>
          <w:p w14:paraId="7EB0EF6B"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265</w:t>
            </w:r>
          </w:p>
        </w:tc>
        <w:tc>
          <w:tcPr>
            <w:tcW w:w="847" w:type="dxa"/>
          </w:tcPr>
          <w:p w14:paraId="64DDD301"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314</w:t>
            </w:r>
          </w:p>
        </w:tc>
        <w:tc>
          <w:tcPr>
            <w:tcW w:w="987" w:type="dxa"/>
          </w:tcPr>
          <w:p w14:paraId="2CF4C660"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374</w:t>
            </w:r>
          </w:p>
        </w:tc>
        <w:tc>
          <w:tcPr>
            <w:tcW w:w="987" w:type="dxa"/>
          </w:tcPr>
          <w:p w14:paraId="456B11C3"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353</w:t>
            </w:r>
          </w:p>
        </w:tc>
        <w:tc>
          <w:tcPr>
            <w:tcW w:w="849" w:type="dxa"/>
          </w:tcPr>
          <w:p w14:paraId="37954B38"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r w:rsidRPr="003508F9">
              <w:rPr>
                <w:rFonts w:ascii="Times New Roman" w:hAnsi="Times New Roman" w:cs="Times New Roman"/>
                <w:color w:val="000000" w:themeColor="text1"/>
              </w:rPr>
              <w:t>381</w:t>
            </w:r>
          </w:p>
        </w:tc>
        <w:tc>
          <w:tcPr>
            <w:tcW w:w="987" w:type="dxa"/>
          </w:tcPr>
          <w:p w14:paraId="757373F7"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2102</w:t>
            </w:r>
          </w:p>
        </w:tc>
        <w:tc>
          <w:tcPr>
            <w:tcW w:w="987" w:type="dxa"/>
          </w:tcPr>
          <w:p w14:paraId="6934B5A7"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p>
        </w:tc>
        <w:tc>
          <w:tcPr>
            <w:tcW w:w="987" w:type="dxa"/>
            <w:vMerge/>
          </w:tcPr>
          <w:p w14:paraId="2629A94D"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r>
      <w:tr w:rsidR="009D3CDB" w:rsidRPr="003508F9" w14:paraId="0C452D85" w14:textId="77777777" w:rsidTr="00DF3F56">
        <w:trPr>
          <w:trHeight w:val="608"/>
          <w:jc w:val="center"/>
        </w:trPr>
        <w:tc>
          <w:tcPr>
            <w:tcW w:w="697" w:type="dxa"/>
            <w:vMerge/>
          </w:tcPr>
          <w:p w14:paraId="5F5A5A92"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c>
          <w:tcPr>
            <w:tcW w:w="1276" w:type="dxa"/>
          </w:tcPr>
          <w:p w14:paraId="2851883B" w14:textId="5798B516" w:rsidR="009D3CDB" w:rsidRPr="003508F9" w:rsidRDefault="00E83AE2"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Producer’s accuracy</w:t>
            </w:r>
          </w:p>
        </w:tc>
        <w:tc>
          <w:tcPr>
            <w:tcW w:w="846" w:type="dxa"/>
          </w:tcPr>
          <w:p w14:paraId="5AE3F634"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95.27</w:t>
            </w:r>
          </w:p>
        </w:tc>
        <w:tc>
          <w:tcPr>
            <w:tcW w:w="845" w:type="dxa"/>
          </w:tcPr>
          <w:p w14:paraId="7669209F"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91.28</w:t>
            </w:r>
          </w:p>
        </w:tc>
        <w:tc>
          <w:tcPr>
            <w:tcW w:w="847" w:type="dxa"/>
          </w:tcPr>
          <w:p w14:paraId="3A157E01"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96.20</w:t>
            </w:r>
          </w:p>
        </w:tc>
        <w:tc>
          <w:tcPr>
            <w:tcW w:w="987" w:type="dxa"/>
          </w:tcPr>
          <w:p w14:paraId="658FCB25"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96.26</w:t>
            </w:r>
          </w:p>
        </w:tc>
        <w:tc>
          <w:tcPr>
            <w:tcW w:w="987" w:type="dxa"/>
          </w:tcPr>
          <w:p w14:paraId="58714207"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93.37</w:t>
            </w:r>
          </w:p>
        </w:tc>
        <w:tc>
          <w:tcPr>
            <w:tcW w:w="849" w:type="dxa"/>
          </w:tcPr>
          <w:p w14:paraId="0BFEDC7D"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95.09</w:t>
            </w:r>
          </w:p>
        </w:tc>
        <w:tc>
          <w:tcPr>
            <w:tcW w:w="987" w:type="dxa"/>
          </w:tcPr>
          <w:p w14:paraId="4B5D67FF"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p>
        </w:tc>
        <w:tc>
          <w:tcPr>
            <w:tcW w:w="987" w:type="dxa"/>
          </w:tcPr>
          <w:p w14:paraId="596B9181" w14:textId="77777777" w:rsidR="009D3CDB" w:rsidRPr="003508F9" w:rsidRDefault="009D3CDB" w:rsidP="000955B9">
            <w:pPr>
              <w:pStyle w:val="HTMLPreformatted"/>
              <w:spacing w:line="480" w:lineRule="atLeast"/>
              <w:jc w:val="center"/>
              <w:rPr>
                <w:rFonts w:ascii="Times New Roman" w:hAnsi="Times New Roman" w:cs="Times New Roman"/>
                <w:color w:val="000000" w:themeColor="text1"/>
              </w:rPr>
            </w:pPr>
          </w:p>
        </w:tc>
        <w:tc>
          <w:tcPr>
            <w:tcW w:w="987" w:type="dxa"/>
          </w:tcPr>
          <w:p w14:paraId="0EB9E2F9"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r>
      <w:tr w:rsidR="009D3CDB" w:rsidRPr="003508F9" w14:paraId="6B1AA2C1" w14:textId="77777777" w:rsidTr="000955B9">
        <w:trPr>
          <w:trHeight w:val="608"/>
          <w:jc w:val="center"/>
        </w:trPr>
        <w:tc>
          <w:tcPr>
            <w:tcW w:w="697" w:type="dxa"/>
            <w:vMerge/>
          </w:tcPr>
          <w:p w14:paraId="54F01098"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c>
          <w:tcPr>
            <w:tcW w:w="1276" w:type="dxa"/>
          </w:tcPr>
          <w:p w14:paraId="18B989C9" w14:textId="149645C8" w:rsidR="009D3CDB" w:rsidRPr="003508F9" w:rsidRDefault="00E83AE2" w:rsidP="000955B9">
            <w:pPr>
              <w:pStyle w:val="HTMLPreformatted"/>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Total Accuracy</w:t>
            </w:r>
          </w:p>
        </w:tc>
        <w:tc>
          <w:tcPr>
            <w:tcW w:w="5361" w:type="dxa"/>
            <w:gridSpan w:val="6"/>
          </w:tcPr>
          <w:p w14:paraId="20E7B372" w14:textId="77777777" w:rsidR="009D3CDB" w:rsidRPr="003508F9" w:rsidRDefault="009D3CDB" w:rsidP="000955B9">
            <w:pPr>
              <w:pStyle w:val="HTMLPreformatted"/>
              <w:spacing w:line="480" w:lineRule="atLeast"/>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94.95</w:t>
            </w:r>
          </w:p>
        </w:tc>
        <w:tc>
          <w:tcPr>
            <w:tcW w:w="987" w:type="dxa"/>
          </w:tcPr>
          <w:p w14:paraId="73DBE491"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c>
          <w:tcPr>
            <w:tcW w:w="987" w:type="dxa"/>
          </w:tcPr>
          <w:p w14:paraId="55DC8BCE"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c>
          <w:tcPr>
            <w:tcW w:w="987" w:type="dxa"/>
          </w:tcPr>
          <w:p w14:paraId="08EC44DE" w14:textId="77777777" w:rsidR="009D3CDB" w:rsidRPr="003508F9" w:rsidRDefault="009D3CDB" w:rsidP="000955B9">
            <w:pPr>
              <w:pStyle w:val="HTMLPreformatted"/>
              <w:spacing w:line="480" w:lineRule="atLeast"/>
              <w:rPr>
                <w:rFonts w:ascii="Times New Roman" w:hAnsi="Times New Roman" w:cs="Times New Roman"/>
                <w:color w:val="000000" w:themeColor="text1"/>
              </w:rPr>
            </w:pPr>
          </w:p>
        </w:tc>
      </w:tr>
    </w:tbl>
    <w:p w14:paraId="283E04AF" w14:textId="77777777" w:rsidR="00DF3F56" w:rsidRPr="003508F9" w:rsidRDefault="00DF3F56" w:rsidP="00DF3F56">
      <w:pPr>
        <w:ind w:firstLine="0"/>
        <w:rPr>
          <w:rFonts w:ascii="Times New Roman" w:hAnsi="Times New Roman" w:cs="Times New Roman"/>
          <w:b/>
          <w:bCs/>
          <w:color w:val="000000" w:themeColor="text1"/>
          <w:sz w:val="20"/>
          <w:szCs w:val="18"/>
        </w:rPr>
      </w:pPr>
      <w:r w:rsidRPr="003508F9">
        <w:rPr>
          <w:rFonts w:ascii="Times New Roman" w:hAnsi="Times New Roman" w:cs="Times New Roman"/>
          <w:b/>
          <w:bCs/>
          <w:color w:val="000000" w:themeColor="text1"/>
          <w:sz w:val="20"/>
          <w:szCs w:val="18"/>
        </w:rPr>
        <w:t>Source: Computed by the researcher with the help of GIS &amp; SPSS</w:t>
      </w:r>
    </w:p>
    <w:p w14:paraId="206219D8" w14:textId="6F3CEA3D" w:rsidR="009D3CDB" w:rsidRPr="003508F9" w:rsidRDefault="009D3CDB" w:rsidP="009B074E">
      <w:pPr>
        <w:ind w:firstLine="0"/>
        <w:rPr>
          <w:rFonts w:ascii="Times New Roman" w:hAnsi="Times New Roman" w:cs="Times New Roman"/>
          <w:b/>
          <w:bCs/>
          <w:color w:val="000000" w:themeColor="text1"/>
          <w:sz w:val="20"/>
          <w:szCs w:val="18"/>
        </w:rPr>
      </w:pPr>
    </w:p>
    <w:p w14:paraId="0EF32218" w14:textId="77777777" w:rsidR="000E0434" w:rsidRPr="003508F9" w:rsidRDefault="000E0434" w:rsidP="009B074E">
      <w:pPr>
        <w:ind w:firstLine="0"/>
        <w:rPr>
          <w:rFonts w:ascii="Times New Roman" w:hAnsi="Times New Roman" w:cs="Times New Roman"/>
          <w:b/>
          <w:bCs/>
          <w:color w:val="000000" w:themeColor="text1"/>
          <w:sz w:val="20"/>
          <w:szCs w:val="18"/>
        </w:rPr>
      </w:pPr>
    </w:p>
    <w:p w14:paraId="7363BDCE" w14:textId="22BFDE2F" w:rsidR="00EB3C8D" w:rsidRPr="003508F9" w:rsidRDefault="00EB3C8D" w:rsidP="00EB3C8D">
      <w:pPr>
        <w:ind w:firstLine="0"/>
        <w:jc w:val="center"/>
        <w:rPr>
          <w:rFonts w:ascii="Times New Roman" w:hAnsi="Times New Roman" w:cs="Times New Roman"/>
          <w:b/>
          <w:bCs/>
          <w:color w:val="000000" w:themeColor="text1"/>
          <w:sz w:val="24"/>
          <w:szCs w:val="22"/>
        </w:rPr>
      </w:pPr>
      <w:r w:rsidRPr="003508F9">
        <w:rPr>
          <w:rFonts w:ascii="Times New Roman" w:hAnsi="Times New Roman" w:cs="Times New Roman"/>
          <w:b/>
          <w:bCs/>
          <w:color w:val="000000" w:themeColor="text1"/>
          <w:sz w:val="24"/>
          <w:szCs w:val="22"/>
        </w:rPr>
        <w:t>Table 4: Area under different land use and land cover in Neem Ka Thana Tehsil (1990–2016)</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3"/>
        <w:gridCol w:w="1803"/>
        <w:gridCol w:w="1803"/>
        <w:gridCol w:w="1803"/>
        <w:gridCol w:w="1804"/>
      </w:tblGrid>
      <w:tr w:rsidR="00EE7D9B" w:rsidRPr="003508F9" w14:paraId="7EB51A04" w14:textId="77777777" w:rsidTr="000E0434">
        <w:trPr>
          <w:jc w:val="center"/>
        </w:trPr>
        <w:tc>
          <w:tcPr>
            <w:tcW w:w="1803" w:type="dxa"/>
          </w:tcPr>
          <w:p w14:paraId="5332758A" w14:textId="4619302D" w:rsidR="00EE7D9B" w:rsidRPr="003508F9" w:rsidRDefault="00EE7D9B" w:rsidP="000955B9">
            <w:pPr>
              <w:jc w:val="center"/>
              <w:rPr>
                <w:rFonts w:ascii="Times New Roman" w:hAnsi="Times New Roman" w:cs="Times New Roman"/>
                <w:b/>
                <w:bCs/>
                <w:color w:val="000000" w:themeColor="text1"/>
                <w:szCs w:val="22"/>
              </w:rPr>
            </w:pPr>
            <w:r w:rsidRPr="003508F9">
              <w:rPr>
                <w:rFonts w:ascii="Times New Roman" w:eastAsia="Arial Unicode MS" w:hAnsi="Times New Roman" w:cs="Times New Roman"/>
                <w:b/>
                <w:bCs/>
                <w:color w:val="000000" w:themeColor="text1"/>
                <w:szCs w:val="22"/>
              </w:rPr>
              <w:t>Land Use Land Cover Classes</w:t>
            </w:r>
          </w:p>
        </w:tc>
        <w:tc>
          <w:tcPr>
            <w:tcW w:w="1803" w:type="dxa"/>
          </w:tcPr>
          <w:p w14:paraId="51D406F3" w14:textId="1D58B376" w:rsidR="00EE7D9B" w:rsidRPr="003508F9" w:rsidRDefault="00EE7D9B" w:rsidP="000955B9">
            <w:pPr>
              <w:spacing w:line="360" w:lineRule="auto"/>
              <w:jc w:val="center"/>
              <w:rPr>
                <w:rFonts w:ascii="Times New Roman" w:hAnsi="Times New Roman" w:cs="Times New Roman"/>
                <w:b/>
                <w:bCs/>
                <w:color w:val="000000" w:themeColor="text1"/>
                <w:szCs w:val="22"/>
                <w:cs/>
              </w:rPr>
            </w:pPr>
            <w:r w:rsidRPr="003508F9">
              <w:rPr>
                <w:rFonts w:ascii="Times New Roman" w:hAnsi="Times New Roman" w:cs="Times New Roman"/>
                <w:b/>
                <w:bCs/>
                <w:color w:val="000000" w:themeColor="text1"/>
                <w:szCs w:val="22"/>
              </w:rPr>
              <w:t>Area</w:t>
            </w:r>
            <w:r w:rsidRPr="003508F9">
              <w:rPr>
                <w:rFonts w:ascii="Times New Roman" w:hAnsi="Times New Roman" w:cs="Times New Roman"/>
                <w:b/>
                <w:bCs/>
                <w:color w:val="000000" w:themeColor="text1"/>
                <w:szCs w:val="22"/>
                <w:cs/>
              </w:rPr>
              <w:t xml:space="preserve"> </w:t>
            </w:r>
            <w:r w:rsidRPr="003508F9">
              <w:rPr>
                <w:rFonts w:ascii="Times New Roman" w:hAnsi="Times New Roman" w:cs="Times New Roman"/>
                <w:b/>
                <w:bCs/>
                <w:color w:val="000000" w:themeColor="text1"/>
                <w:szCs w:val="22"/>
                <w:vertAlign w:val="superscript"/>
                <w:cs/>
              </w:rPr>
              <w:t xml:space="preserve">* </w:t>
            </w:r>
            <w:r w:rsidRPr="003508F9">
              <w:rPr>
                <w:rFonts w:ascii="Times New Roman" w:hAnsi="Times New Roman" w:cs="Times New Roman"/>
                <w:b/>
                <w:bCs/>
                <w:color w:val="000000" w:themeColor="text1"/>
                <w:szCs w:val="22"/>
                <w:cs/>
              </w:rPr>
              <w:t>(1990)</w:t>
            </w:r>
          </w:p>
        </w:tc>
        <w:tc>
          <w:tcPr>
            <w:tcW w:w="1803" w:type="dxa"/>
          </w:tcPr>
          <w:p w14:paraId="4E1B6D9F"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w:t>
            </w:r>
          </w:p>
        </w:tc>
        <w:tc>
          <w:tcPr>
            <w:tcW w:w="1803" w:type="dxa"/>
          </w:tcPr>
          <w:p w14:paraId="0D494255" w14:textId="264D00C8"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Area</w:t>
            </w:r>
            <w:r w:rsidRPr="003508F9">
              <w:rPr>
                <w:rFonts w:ascii="Times New Roman" w:hAnsi="Times New Roman" w:cs="Times New Roman"/>
                <w:b/>
                <w:bCs/>
                <w:color w:val="000000" w:themeColor="text1"/>
                <w:szCs w:val="22"/>
                <w:cs/>
              </w:rPr>
              <w:t xml:space="preserve"> </w:t>
            </w:r>
            <w:r w:rsidRPr="003508F9">
              <w:rPr>
                <w:rFonts w:ascii="Times New Roman" w:hAnsi="Times New Roman" w:cs="Times New Roman"/>
                <w:b/>
                <w:bCs/>
                <w:color w:val="000000" w:themeColor="text1"/>
                <w:szCs w:val="22"/>
                <w:vertAlign w:val="superscript"/>
                <w:cs/>
              </w:rPr>
              <w:t xml:space="preserve">* </w:t>
            </w:r>
            <w:r w:rsidRPr="003508F9">
              <w:rPr>
                <w:rFonts w:ascii="Times New Roman" w:hAnsi="Times New Roman" w:cs="Times New Roman"/>
                <w:b/>
                <w:bCs/>
                <w:color w:val="000000" w:themeColor="text1"/>
                <w:szCs w:val="22"/>
                <w:cs/>
              </w:rPr>
              <w:t>(2016)</w:t>
            </w:r>
          </w:p>
        </w:tc>
        <w:tc>
          <w:tcPr>
            <w:tcW w:w="1804" w:type="dxa"/>
          </w:tcPr>
          <w:p w14:paraId="4E827AFD"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w:t>
            </w:r>
          </w:p>
        </w:tc>
      </w:tr>
      <w:tr w:rsidR="00EE7D9B" w:rsidRPr="003508F9" w14:paraId="6830A81D" w14:textId="77777777" w:rsidTr="000E0434">
        <w:trPr>
          <w:jc w:val="center"/>
        </w:trPr>
        <w:tc>
          <w:tcPr>
            <w:tcW w:w="1803" w:type="dxa"/>
          </w:tcPr>
          <w:p w14:paraId="04B4110E" w14:textId="55F60333"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Water bodies</w:t>
            </w:r>
          </w:p>
        </w:tc>
        <w:tc>
          <w:tcPr>
            <w:tcW w:w="1803" w:type="dxa"/>
          </w:tcPr>
          <w:p w14:paraId="0AFEF478"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0.54</w:t>
            </w:r>
          </w:p>
        </w:tc>
        <w:tc>
          <w:tcPr>
            <w:tcW w:w="1803" w:type="dxa"/>
          </w:tcPr>
          <w:p w14:paraId="71F563C7"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0.045</w:t>
            </w:r>
          </w:p>
        </w:tc>
        <w:tc>
          <w:tcPr>
            <w:tcW w:w="1803" w:type="dxa"/>
          </w:tcPr>
          <w:p w14:paraId="6E01AE5E"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w:t>
            </w:r>
          </w:p>
        </w:tc>
        <w:tc>
          <w:tcPr>
            <w:tcW w:w="1804" w:type="dxa"/>
          </w:tcPr>
          <w:p w14:paraId="518B4DB3"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w:t>
            </w:r>
          </w:p>
        </w:tc>
      </w:tr>
      <w:tr w:rsidR="00EE7D9B" w:rsidRPr="003508F9" w14:paraId="601C1F8F" w14:textId="77777777" w:rsidTr="000E0434">
        <w:trPr>
          <w:jc w:val="center"/>
        </w:trPr>
        <w:tc>
          <w:tcPr>
            <w:tcW w:w="1803" w:type="dxa"/>
          </w:tcPr>
          <w:p w14:paraId="2DAE4371" w14:textId="0DA1B344"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Mining Area</w:t>
            </w:r>
          </w:p>
        </w:tc>
        <w:tc>
          <w:tcPr>
            <w:tcW w:w="1803" w:type="dxa"/>
          </w:tcPr>
          <w:p w14:paraId="115E16E7"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54.01</w:t>
            </w:r>
          </w:p>
        </w:tc>
        <w:tc>
          <w:tcPr>
            <w:tcW w:w="1803" w:type="dxa"/>
          </w:tcPr>
          <w:p w14:paraId="61A14F04"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4.49</w:t>
            </w:r>
          </w:p>
        </w:tc>
        <w:tc>
          <w:tcPr>
            <w:tcW w:w="1803" w:type="dxa"/>
          </w:tcPr>
          <w:p w14:paraId="04614804"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77.23</w:t>
            </w:r>
          </w:p>
        </w:tc>
        <w:tc>
          <w:tcPr>
            <w:tcW w:w="1804" w:type="dxa"/>
          </w:tcPr>
          <w:p w14:paraId="231462B9"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6.42</w:t>
            </w:r>
          </w:p>
        </w:tc>
      </w:tr>
      <w:tr w:rsidR="00EE7D9B" w:rsidRPr="003508F9" w14:paraId="5FD2129D" w14:textId="77777777" w:rsidTr="000E0434">
        <w:trPr>
          <w:jc w:val="center"/>
        </w:trPr>
        <w:tc>
          <w:tcPr>
            <w:tcW w:w="1803" w:type="dxa"/>
          </w:tcPr>
          <w:p w14:paraId="31F38E50" w14:textId="66A0ADA9" w:rsidR="00EE7D9B" w:rsidRPr="003508F9" w:rsidRDefault="00EE7D9B" w:rsidP="000955B9">
            <w:pPr>
              <w:pStyle w:val="HTMLPreformatted"/>
              <w:spacing w:line="480" w:lineRule="atLeast"/>
              <w:jc w:val="center"/>
              <w:rPr>
                <w:rFonts w:ascii="Times New Roman" w:hAnsi="Times New Roman" w:cs="Times New Roman"/>
                <w:b/>
                <w:bCs/>
                <w:color w:val="000000" w:themeColor="text1"/>
                <w:sz w:val="22"/>
                <w:szCs w:val="22"/>
                <w:shd w:val="clear" w:color="auto" w:fill="FFFFFF"/>
              </w:rPr>
            </w:pPr>
            <w:r w:rsidRPr="003508F9">
              <w:rPr>
                <w:rFonts w:ascii="Times New Roman" w:hAnsi="Times New Roman" w:cs="Times New Roman"/>
                <w:b/>
                <w:bCs/>
                <w:color w:val="000000" w:themeColor="text1"/>
                <w:sz w:val="22"/>
                <w:szCs w:val="22"/>
                <w:shd w:val="clear" w:color="auto" w:fill="FFFFFF"/>
              </w:rPr>
              <w:lastRenderedPageBreak/>
              <w:t>Bare Land</w:t>
            </w:r>
          </w:p>
        </w:tc>
        <w:tc>
          <w:tcPr>
            <w:tcW w:w="1803" w:type="dxa"/>
          </w:tcPr>
          <w:p w14:paraId="67A752F9"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212.32</w:t>
            </w:r>
          </w:p>
        </w:tc>
        <w:tc>
          <w:tcPr>
            <w:tcW w:w="1803" w:type="dxa"/>
          </w:tcPr>
          <w:p w14:paraId="19271857"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17.65</w:t>
            </w:r>
          </w:p>
        </w:tc>
        <w:tc>
          <w:tcPr>
            <w:tcW w:w="1803" w:type="dxa"/>
          </w:tcPr>
          <w:p w14:paraId="0BDD7B14"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140.51</w:t>
            </w:r>
          </w:p>
        </w:tc>
        <w:tc>
          <w:tcPr>
            <w:tcW w:w="1804" w:type="dxa"/>
          </w:tcPr>
          <w:p w14:paraId="4AC76DF4"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11.68</w:t>
            </w:r>
          </w:p>
        </w:tc>
      </w:tr>
      <w:tr w:rsidR="00EE7D9B" w:rsidRPr="003508F9" w14:paraId="1B6FEE76" w14:textId="77777777" w:rsidTr="000E0434">
        <w:trPr>
          <w:jc w:val="center"/>
        </w:trPr>
        <w:tc>
          <w:tcPr>
            <w:tcW w:w="1803" w:type="dxa"/>
          </w:tcPr>
          <w:p w14:paraId="1920FD3C" w14:textId="1367587F"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Built-up Area</w:t>
            </w:r>
          </w:p>
        </w:tc>
        <w:tc>
          <w:tcPr>
            <w:tcW w:w="1803" w:type="dxa"/>
          </w:tcPr>
          <w:p w14:paraId="219FA55D"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160.72</w:t>
            </w:r>
          </w:p>
        </w:tc>
        <w:tc>
          <w:tcPr>
            <w:tcW w:w="1803" w:type="dxa"/>
          </w:tcPr>
          <w:p w14:paraId="0497ADF7"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13.36</w:t>
            </w:r>
          </w:p>
        </w:tc>
        <w:tc>
          <w:tcPr>
            <w:tcW w:w="1803" w:type="dxa"/>
          </w:tcPr>
          <w:p w14:paraId="49F993A7"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256.72</w:t>
            </w:r>
          </w:p>
        </w:tc>
        <w:tc>
          <w:tcPr>
            <w:tcW w:w="1804" w:type="dxa"/>
          </w:tcPr>
          <w:p w14:paraId="06A24CFB"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21.34</w:t>
            </w:r>
          </w:p>
        </w:tc>
      </w:tr>
      <w:tr w:rsidR="00EE7D9B" w:rsidRPr="003508F9" w14:paraId="73C9789A" w14:textId="77777777" w:rsidTr="000E0434">
        <w:trPr>
          <w:jc w:val="center"/>
        </w:trPr>
        <w:tc>
          <w:tcPr>
            <w:tcW w:w="1803" w:type="dxa"/>
          </w:tcPr>
          <w:p w14:paraId="301BDDF7" w14:textId="424DAE07" w:rsidR="00EE7D9B" w:rsidRPr="003508F9" w:rsidRDefault="00EE7D9B" w:rsidP="000955B9">
            <w:pPr>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Aravali Hills</w:t>
            </w:r>
          </w:p>
        </w:tc>
        <w:tc>
          <w:tcPr>
            <w:tcW w:w="1803" w:type="dxa"/>
          </w:tcPr>
          <w:p w14:paraId="381F0FF1"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394.70</w:t>
            </w:r>
          </w:p>
        </w:tc>
        <w:tc>
          <w:tcPr>
            <w:tcW w:w="1803" w:type="dxa"/>
          </w:tcPr>
          <w:p w14:paraId="1AB367C5"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32.81</w:t>
            </w:r>
          </w:p>
        </w:tc>
        <w:tc>
          <w:tcPr>
            <w:tcW w:w="1803" w:type="dxa"/>
          </w:tcPr>
          <w:p w14:paraId="6FA0B486"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322.40</w:t>
            </w:r>
          </w:p>
        </w:tc>
        <w:tc>
          <w:tcPr>
            <w:tcW w:w="1804" w:type="dxa"/>
          </w:tcPr>
          <w:p w14:paraId="033A6F38"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26.80</w:t>
            </w:r>
          </w:p>
        </w:tc>
      </w:tr>
      <w:tr w:rsidR="00EE7D9B" w:rsidRPr="003508F9" w14:paraId="6C42C91E" w14:textId="77777777" w:rsidTr="000E0434">
        <w:trPr>
          <w:jc w:val="center"/>
        </w:trPr>
        <w:tc>
          <w:tcPr>
            <w:tcW w:w="1803" w:type="dxa"/>
          </w:tcPr>
          <w:p w14:paraId="1324B42C" w14:textId="41D1FBFE" w:rsidR="00EE7D9B" w:rsidRPr="003508F9" w:rsidRDefault="00EE7D9B"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shd w:val="clear" w:color="auto" w:fill="FFFFFF" w:themeFill="background1"/>
              </w:rPr>
              <w:t>Agriculture</w:t>
            </w:r>
          </w:p>
        </w:tc>
        <w:tc>
          <w:tcPr>
            <w:tcW w:w="1803" w:type="dxa"/>
          </w:tcPr>
          <w:p w14:paraId="0220A8B8"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59.78</w:t>
            </w:r>
          </w:p>
        </w:tc>
        <w:tc>
          <w:tcPr>
            <w:tcW w:w="1803" w:type="dxa"/>
          </w:tcPr>
          <w:p w14:paraId="39F55F2E"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4.97</w:t>
            </w:r>
          </w:p>
        </w:tc>
        <w:tc>
          <w:tcPr>
            <w:tcW w:w="1803" w:type="dxa"/>
          </w:tcPr>
          <w:p w14:paraId="1551345E"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185.86</w:t>
            </w:r>
          </w:p>
        </w:tc>
        <w:tc>
          <w:tcPr>
            <w:tcW w:w="1804" w:type="dxa"/>
          </w:tcPr>
          <w:p w14:paraId="6752BDA8"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15.45</w:t>
            </w:r>
          </w:p>
        </w:tc>
      </w:tr>
      <w:tr w:rsidR="00EE7D9B" w:rsidRPr="003508F9" w14:paraId="0D083073" w14:textId="77777777" w:rsidTr="000E0434">
        <w:trPr>
          <w:jc w:val="center"/>
        </w:trPr>
        <w:tc>
          <w:tcPr>
            <w:tcW w:w="1803" w:type="dxa"/>
          </w:tcPr>
          <w:p w14:paraId="592A8419" w14:textId="6F859E65" w:rsidR="00EE7D9B" w:rsidRPr="003508F9" w:rsidRDefault="00EE7D9B" w:rsidP="0009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ascii="Times New Roman" w:eastAsia="Times New Roman" w:hAnsi="Times New Roman" w:cs="Times New Roman"/>
                <w:b/>
                <w:bCs/>
                <w:color w:val="000000" w:themeColor="text1"/>
                <w:szCs w:val="22"/>
                <w:lang w:eastAsia="en-IN"/>
              </w:rPr>
            </w:pPr>
            <w:r w:rsidRPr="003508F9">
              <w:rPr>
                <w:rFonts w:ascii="Times New Roman" w:eastAsia="Times New Roman" w:hAnsi="Times New Roman" w:cs="Times New Roman"/>
                <w:b/>
                <w:bCs/>
                <w:color w:val="000000" w:themeColor="text1"/>
                <w:szCs w:val="22"/>
                <w:lang w:eastAsia="en-IN"/>
              </w:rPr>
              <w:t>Uncultivated Land</w:t>
            </w:r>
          </w:p>
        </w:tc>
        <w:tc>
          <w:tcPr>
            <w:tcW w:w="1803" w:type="dxa"/>
          </w:tcPr>
          <w:p w14:paraId="4F1AAB31"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320.59</w:t>
            </w:r>
          </w:p>
        </w:tc>
        <w:tc>
          <w:tcPr>
            <w:tcW w:w="1803" w:type="dxa"/>
          </w:tcPr>
          <w:p w14:paraId="4D265728"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26.65</w:t>
            </w:r>
          </w:p>
        </w:tc>
        <w:tc>
          <w:tcPr>
            <w:tcW w:w="1803" w:type="dxa"/>
          </w:tcPr>
          <w:p w14:paraId="52EA89FF"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219.90</w:t>
            </w:r>
          </w:p>
        </w:tc>
        <w:tc>
          <w:tcPr>
            <w:tcW w:w="1804" w:type="dxa"/>
          </w:tcPr>
          <w:p w14:paraId="0ABCEE21" w14:textId="77777777" w:rsidR="00EE7D9B" w:rsidRPr="003508F9" w:rsidRDefault="00EE7D9B"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cs/>
              </w:rPr>
              <w:t>18.28</w:t>
            </w:r>
          </w:p>
        </w:tc>
      </w:tr>
    </w:tbl>
    <w:p w14:paraId="63586E0B" w14:textId="77777777" w:rsidR="000E0434" w:rsidRPr="003508F9" w:rsidRDefault="000E0434" w:rsidP="000E0434">
      <w:pPr>
        <w:spacing w:line="240" w:lineRule="auto"/>
        <w:ind w:firstLine="0"/>
        <w:rPr>
          <w:rFonts w:ascii="Times New Roman" w:hAnsi="Times New Roman" w:cs="Times New Roman"/>
          <w:b/>
          <w:bCs/>
          <w:color w:val="000000" w:themeColor="text1"/>
          <w:sz w:val="20"/>
          <w:szCs w:val="18"/>
        </w:rPr>
      </w:pPr>
      <w:r w:rsidRPr="003508F9">
        <w:rPr>
          <w:rFonts w:ascii="Times New Roman" w:hAnsi="Times New Roman" w:cs="Times New Roman"/>
          <w:b/>
          <w:bCs/>
          <w:color w:val="000000" w:themeColor="text1"/>
          <w:sz w:val="20"/>
          <w:szCs w:val="18"/>
        </w:rPr>
        <w:t>*Area (in sq km)</w:t>
      </w:r>
    </w:p>
    <w:p w14:paraId="35BB830C" w14:textId="778DCF90" w:rsidR="00EB3C8D" w:rsidRPr="003508F9" w:rsidRDefault="000E0434" w:rsidP="000E0434">
      <w:pPr>
        <w:spacing w:line="240" w:lineRule="auto"/>
        <w:ind w:firstLine="0"/>
        <w:rPr>
          <w:rFonts w:ascii="Times New Roman" w:hAnsi="Times New Roman" w:cs="Times New Roman"/>
          <w:b/>
          <w:bCs/>
          <w:color w:val="000000" w:themeColor="text1"/>
          <w:sz w:val="20"/>
          <w:szCs w:val="18"/>
        </w:rPr>
      </w:pPr>
      <w:r w:rsidRPr="003508F9">
        <w:rPr>
          <w:rFonts w:ascii="Times New Roman" w:hAnsi="Times New Roman" w:cs="Times New Roman"/>
          <w:b/>
          <w:bCs/>
          <w:color w:val="000000" w:themeColor="text1"/>
          <w:sz w:val="20"/>
          <w:szCs w:val="18"/>
        </w:rPr>
        <w:t>Source: Calculated by Researcher with the help of Arc-GIS.</w:t>
      </w:r>
    </w:p>
    <w:p w14:paraId="1660B59C" w14:textId="1723E389" w:rsidR="000E0434" w:rsidRPr="003508F9" w:rsidRDefault="000E0434" w:rsidP="000E0434">
      <w:pPr>
        <w:spacing w:line="240" w:lineRule="auto"/>
        <w:ind w:firstLine="0"/>
        <w:rPr>
          <w:rFonts w:ascii="Times New Roman" w:hAnsi="Times New Roman" w:cs="Times New Roman"/>
          <w:b/>
          <w:bCs/>
          <w:color w:val="000000" w:themeColor="text1"/>
          <w:sz w:val="20"/>
          <w:szCs w:val="18"/>
        </w:rPr>
      </w:pPr>
    </w:p>
    <w:p w14:paraId="33326677" w14:textId="2F91A1A6" w:rsidR="007E063B" w:rsidRPr="003508F9" w:rsidRDefault="007E063B" w:rsidP="00130C2C">
      <w:pPr>
        <w:spacing w:line="240" w:lineRule="auto"/>
        <w:ind w:firstLine="0"/>
        <w:rPr>
          <w:rFonts w:ascii="Times New Roman" w:hAnsi="Times New Roman" w:cs="Times New Roman"/>
          <w:b/>
          <w:bCs/>
          <w:color w:val="000000" w:themeColor="text1"/>
          <w:sz w:val="20"/>
          <w:szCs w:val="18"/>
        </w:rPr>
      </w:pPr>
    </w:p>
    <w:p w14:paraId="00F31C8C" w14:textId="255F97F6" w:rsidR="007E063B" w:rsidRPr="003508F9" w:rsidRDefault="007E063B" w:rsidP="00B86C95">
      <w:pPr>
        <w:spacing w:line="240" w:lineRule="auto"/>
        <w:ind w:firstLine="0"/>
        <w:jc w:val="center"/>
        <w:rPr>
          <w:rFonts w:ascii="Times New Roman" w:hAnsi="Times New Roman" w:cs="Times New Roman"/>
          <w:b/>
          <w:bCs/>
          <w:color w:val="000000" w:themeColor="text1"/>
          <w:sz w:val="20"/>
          <w:szCs w:val="18"/>
        </w:rPr>
      </w:pPr>
      <w:r w:rsidRPr="003508F9">
        <w:rPr>
          <w:rFonts w:ascii="Times New Roman" w:hAnsi="Times New Roman" w:cs="Times New Roman"/>
          <w:b/>
          <w:bCs/>
          <w:noProof/>
          <w:color w:val="000000" w:themeColor="text1"/>
          <w:sz w:val="20"/>
          <w:szCs w:val="18"/>
        </w:rPr>
        <w:drawing>
          <wp:inline distT="0" distB="0" distL="0" distR="0" wp14:anchorId="1D81FEC4" wp14:editId="03FE6FF1">
            <wp:extent cx="5438775" cy="3429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3429000"/>
                    </a:xfrm>
                    <a:prstGeom prst="rect">
                      <a:avLst/>
                    </a:prstGeom>
                    <a:noFill/>
                    <a:ln>
                      <a:noFill/>
                    </a:ln>
                  </pic:spPr>
                </pic:pic>
              </a:graphicData>
            </a:graphic>
          </wp:inline>
        </w:drawing>
      </w:r>
    </w:p>
    <w:p w14:paraId="5F558086" w14:textId="004718B3" w:rsidR="00AC03C1" w:rsidRPr="003508F9" w:rsidRDefault="00AC03C1" w:rsidP="00B86C95">
      <w:pPr>
        <w:spacing w:line="240" w:lineRule="auto"/>
        <w:ind w:firstLine="0"/>
        <w:jc w:val="center"/>
        <w:rPr>
          <w:rFonts w:ascii="Times New Roman" w:hAnsi="Times New Roman" w:cs="Times New Roman"/>
          <w:b/>
          <w:bCs/>
          <w:color w:val="000000" w:themeColor="text1"/>
          <w:sz w:val="24"/>
          <w:szCs w:val="22"/>
        </w:rPr>
      </w:pPr>
      <w:r w:rsidRPr="003508F9">
        <w:rPr>
          <w:rFonts w:ascii="Times New Roman" w:hAnsi="Times New Roman" w:cs="Times New Roman"/>
          <w:b/>
          <w:bCs/>
          <w:color w:val="000000" w:themeColor="text1"/>
          <w:sz w:val="24"/>
          <w:szCs w:val="22"/>
        </w:rPr>
        <w:t xml:space="preserve">Figure </w:t>
      </w:r>
      <w:r w:rsidR="00792679">
        <w:rPr>
          <w:rFonts w:ascii="Times New Roman" w:hAnsi="Times New Roman" w:cs="Times New Roman"/>
          <w:b/>
          <w:bCs/>
          <w:color w:val="000000" w:themeColor="text1"/>
          <w:sz w:val="24"/>
          <w:szCs w:val="22"/>
        </w:rPr>
        <w:t>4</w:t>
      </w:r>
      <w:r w:rsidRPr="003508F9">
        <w:rPr>
          <w:rFonts w:ascii="Times New Roman" w:hAnsi="Times New Roman" w:cs="Times New Roman"/>
          <w:b/>
          <w:bCs/>
          <w:color w:val="000000" w:themeColor="text1"/>
          <w:sz w:val="24"/>
          <w:szCs w:val="22"/>
        </w:rPr>
        <w:t xml:space="preserve">: Land Use Land Cover Classes (1990) </w:t>
      </w:r>
    </w:p>
    <w:p w14:paraId="06D2663B" w14:textId="7BACA1BF" w:rsidR="00AD5FDD" w:rsidRPr="003508F9" w:rsidRDefault="00AD5FDD" w:rsidP="00B86C95">
      <w:pPr>
        <w:spacing w:line="240" w:lineRule="auto"/>
        <w:ind w:firstLine="0"/>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 xml:space="preserve">Source: </w:t>
      </w:r>
      <w:r w:rsidRPr="003508F9">
        <w:rPr>
          <w:rFonts w:ascii="Times New Roman" w:hAnsi="Times New Roman" w:cs="Times New Roman"/>
          <w:b/>
          <w:bCs/>
          <w:color w:val="000000" w:themeColor="text1"/>
        </w:rPr>
        <w:t xml:space="preserve">Developed </w:t>
      </w:r>
      <w:r w:rsidRPr="003508F9">
        <w:rPr>
          <w:rFonts w:ascii="Times New Roman" w:hAnsi="Times New Roman" w:cs="Times New Roman"/>
          <w:b/>
          <w:bCs/>
          <w:color w:val="000000" w:themeColor="text1"/>
        </w:rPr>
        <w:t>by Researcher with the help of Arc-GIS.</w:t>
      </w:r>
    </w:p>
    <w:p w14:paraId="2748533D" w14:textId="1CAE066E" w:rsidR="00AD5FDD" w:rsidRPr="003508F9" w:rsidRDefault="00AD5FDD" w:rsidP="00B86C95">
      <w:pPr>
        <w:spacing w:line="240" w:lineRule="auto"/>
        <w:ind w:firstLine="0"/>
        <w:jc w:val="center"/>
        <w:rPr>
          <w:rFonts w:ascii="Times New Roman" w:hAnsi="Times New Roman" w:cs="Times New Roman"/>
          <w:b/>
          <w:bCs/>
          <w:color w:val="000000" w:themeColor="text1"/>
          <w:sz w:val="24"/>
          <w:szCs w:val="22"/>
        </w:rPr>
      </w:pPr>
    </w:p>
    <w:p w14:paraId="5B39776F" w14:textId="4D75D2AE" w:rsidR="00AD5FDD" w:rsidRPr="003508F9" w:rsidRDefault="0003350E" w:rsidP="00B86C95">
      <w:pPr>
        <w:spacing w:line="240" w:lineRule="auto"/>
        <w:ind w:firstLine="0"/>
        <w:jc w:val="center"/>
        <w:rPr>
          <w:rFonts w:ascii="Times New Roman" w:hAnsi="Times New Roman" w:cs="Times New Roman"/>
          <w:b/>
          <w:bCs/>
          <w:color w:val="000000" w:themeColor="text1"/>
          <w:sz w:val="24"/>
          <w:szCs w:val="22"/>
        </w:rPr>
      </w:pPr>
      <w:r w:rsidRPr="003508F9">
        <w:rPr>
          <w:rFonts w:ascii="Times New Roman" w:hAnsi="Times New Roman" w:cs="Times New Roman"/>
          <w:b/>
          <w:bCs/>
          <w:noProof/>
          <w:color w:val="000000" w:themeColor="text1"/>
          <w:sz w:val="24"/>
          <w:szCs w:val="22"/>
        </w:rPr>
        <w:lastRenderedPageBreak/>
        <w:drawing>
          <wp:inline distT="0" distB="0" distL="0" distR="0" wp14:anchorId="05015CE2" wp14:editId="443D6E63">
            <wp:extent cx="5534025" cy="3248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025" cy="3248025"/>
                    </a:xfrm>
                    <a:prstGeom prst="rect">
                      <a:avLst/>
                    </a:prstGeom>
                    <a:noFill/>
                    <a:ln>
                      <a:noFill/>
                    </a:ln>
                  </pic:spPr>
                </pic:pic>
              </a:graphicData>
            </a:graphic>
          </wp:inline>
        </w:drawing>
      </w:r>
    </w:p>
    <w:p w14:paraId="399F4E66" w14:textId="710F61DF" w:rsidR="0003350E" w:rsidRPr="003508F9" w:rsidRDefault="0003350E" w:rsidP="0003350E">
      <w:pPr>
        <w:spacing w:line="240" w:lineRule="auto"/>
        <w:ind w:firstLine="0"/>
        <w:jc w:val="center"/>
        <w:rPr>
          <w:rFonts w:ascii="Times New Roman" w:hAnsi="Times New Roman" w:cs="Times New Roman"/>
          <w:b/>
          <w:bCs/>
          <w:color w:val="000000" w:themeColor="text1"/>
          <w:sz w:val="24"/>
          <w:szCs w:val="22"/>
        </w:rPr>
      </w:pPr>
      <w:r w:rsidRPr="003508F9">
        <w:rPr>
          <w:rFonts w:ascii="Times New Roman" w:hAnsi="Times New Roman" w:cs="Times New Roman"/>
          <w:b/>
          <w:bCs/>
          <w:color w:val="000000" w:themeColor="text1"/>
          <w:sz w:val="24"/>
          <w:szCs w:val="22"/>
        </w:rPr>
        <w:t xml:space="preserve">Figure </w:t>
      </w:r>
      <w:r w:rsidR="00792679">
        <w:rPr>
          <w:rFonts w:ascii="Times New Roman" w:hAnsi="Times New Roman" w:cs="Times New Roman"/>
          <w:b/>
          <w:bCs/>
          <w:color w:val="000000" w:themeColor="text1"/>
          <w:sz w:val="24"/>
          <w:szCs w:val="22"/>
        </w:rPr>
        <w:t>5</w:t>
      </w:r>
      <w:r w:rsidRPr="003508F9">
        <w:rPr>
          <w:rFonts w:ascii="Times New Roman" w:hAnsi="Times New Roman" w:cs="Times New Roman"/>
          <w:b/>
          <w:bCs/>
          <w:color w:val="000000" w:themeColor="text1"/>
          <w:sz w:val="24"/>
          <w:szCs w:val="22"/>
        </w:rPr>
        <w:t>: Land Use Land Cover Classes (</w:t>
      </w:r>
      <w:r w:rsidRPr="003508F9">
        <w:rPr>
          <w:rFonts w:ascii="Times New Roman" w:hAnsi="Times New Roman" w:cs="Times New Roman"/>
          <w:b/>
          <w:bCs/>
          <w:color w:val="000000" w:themeColor="text1"/>
          <w:sz w:val="24"/>
          <w:szCs w:val="22"/>
        </w:rPr>
        <w:t>2016</w:t>
      </w:r>
      <w:r w:rsidRPr="003508F9">
        <w:rPr>
          <w:rFonts w:ascii="Times New Roman" w:hAnsi="Times New Roman" w:cs="Times New Roman"/>
          <w:b/>
          <w:bCs/>
          <w:color w:val="000000" w:themeColor="text1"/>
          <w:sz w:val="24"/>
          <w:szCs w:val="22"/>
        </w:rPr>
        <w:t xml:space="preserve">) </w:t>
      </w:r>
    </w:p>
    <w:p w14:paraId="2F8F63C4" w14:textId="762AAB95" w:rsidR="0003350E" w:rsidRDefault="0003350E" w:rsidP="0003350E">
      <w:pPr>
        <w:spacing w:line="240" w:lineRule="auto"/>
        <w:ind w:firstLine="0"/>
        <w:jc w:val="center"/>
        <w:rPr>
          <w:rFonts w:ascii="Times New Roman" w:hAnsi="Times New Roman" w:cs="Times New Roman"/>
          <w:b/>
          <w:bCs/>
          <w:color w:val="000000" w:themeColor="text1"/>
        </w:rPr>
      </w:pPr>
      <w:r w:rsidRPr="003508F9">
        <w:rPr>
          <w:rFonts w:ascii="Times New Roman" w:hAnsi="Times New Roman" w:cs="Times New Roman"/>
          <w:b/>
          <w:bCs/>
          <w:color w:val="000000" w:themeColor="text1"/>
        </w:rPr>
        <w:t>Source: Developed by Researcher with the help of Arc-GIS.</w:t>
      </w:r>
    </w:p>
    <w:p w14:paraId="5E0571D5" w14:textId="77777777" w:rsidR="00792679" w:rsidRPr="003508F9" w:rsidRDefault="00792679" w:rsidP="0003350E">
      <w:pPr>
        <w:spacing w:line="240" w:lineRule="auto"/>
        <w:ind w:firstLine="0"/>
        <w:jc w:val="center"/>
        <w:rPr>
          <w:rFonts w:ascii="Times New Roman" w:hAnsi="Times New Roman" w:cs="Times New Roman"/>
          <w:b/>
          <w:bCs/>
          <w:color w:val="000000" w:themeColor="text1"/>
        </w:rPr>
      </w:pPr>
    </w:p>
    <w:p w14:paraId="3C202E5C" w14:textId="6D764E29" w:rsidR="0003350E" w:rsidRPr="003508F9" w:rsidRDefault="00427612" w:rsidP="00130C2C">
      <w:pPr>
        <w:spacing w:line="240" w:lineRule="auto"/>
        <w:ind w:firstLine="0"/>
        <w:rPr>
          <w:rFonts w:ascii="Times New Roman" w:hAnsi="Times New Roman" w:cs="Times New Roman"/>
          <w:b/>
          <w:bCs/>
          <w:color w:val="000000" w:themeColor="text1"/>
          <w:sz w:val="24"/>
          <w:szCs w:val="22"/>
        </w:rPr>
      </w:pPr>
      <w:r w:rsidRPr="003508F9">
        <w:rPr>
          <w:rFonts w:ascii="Times New Roman" w:hAnsi="Times New Roman" w:cs="Times New Roman"/>
          <w:b/>
          <w:bCs/>
          <w:color w:val="000000" w:themeColor="text1"/>
          <w:sz w:val="24"/>
          <w:szCs w:val="22"/>
        </w:rPr>
        <w:t xml:space="preserve">Table 5: Land Use and Land </w:t>
      </w:r>
      <w:r w:rsidRPr="003508F9">
        <w:rPr>
          <w:rFonts w:ascii="Times New Roman" w:hAnsi="Times New Roman" w:cs="Times New Roman"/>
          <w:b/>
          <w:bCs/>
          <w:color w:val="000000" w:themeColor="text1"/>
          <w:sz w:val="24"/>
          <w:szCs w:val="22"/>
        </w:rPr>
        <w:t xml:space="preserve">Cover </w:t>
      </w:r>
      <w:r w:rsidRPr="003508F9">
        <w:rPr>
          <w:rFonts w:ascii="Times New Roman" w:hAnsi="Times New Roman" w:cs="Times New Roman"/>
          <w:b/>
          <w:bCs/>
          <w:color w:val="000000" w:themeColor="text1"/>
          <w:sz w:val="24"/>
          <w:szCs w:val="22"/>
        </w:rPr>
        <w:t>Change from (1990 - 2016)</w:t>
      </w:r>
    </w:p>
    <w:tbl>
      <w:tblPr>
        <w:tblStyle w:val="TableGrid"/>
        <w:tblpPr w:leftFromText="180" w:rightFromText="180" w:vertAnchor="text" w:horzAnchor="margin" w:tblpY="138"/>
        <w:tblW w:w="9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48"/>
        <w:gridCol w:w="3048"/>
        <w:gridCol w:w="3048"/>
      </w:tblGrid>
      <w:tr w:rsidR="00427612" w:rsidRPr="003508F9" w14:paraId="5548FC55" w14:textId="77777777" w:rsidTr="000955B9">
        <w:trPr>
          <w:trHeight w:val="611"/>
        </w:trPr>
        <w:tc>
          <w:tcPr>
            <w:tcW w:w="3048" w:type="dxa"/>
          </w:tcPr>
          <w:p w14:paraId="6FEF1241" w14:textId="5EDEAA69" w:rsidR="00427612" w:rsidRPr="003508F9" w:rsidRDefault="00427612" w:rsidP="000955B9">
            <w:pPr>
              <w:jc w:val="center"/>
              <w:rPr>
                <w:rFonts w:ascii="Times New Roman" w:hAnsi="Times New Roman" w:cs="Times New Roman"/>
                <w:b/>
                <w:bCs/>
                <w:color w:val="000000" w:themeColor="text1"/>
                <w:sz w:val="24"/>
                <w:szCs w:val="24"/>
              </w:rPr>
            </w:pPr>
            <w:r w:rsidRPr="003508F9">
              <w:rPr>
                <w:rFonts w:ascii="Times New Roman" w:eastAsia="Arial Unicode MS" w:hAnsi="Times New Roman" w:cs="Times New Roman"/>
                <w:b/>
                <w:bCs/>
                <w:color w:val="000000" w:themeColor="text1"/>
                <w:sz w:val="24"/>
                <w:szCs w:val="24"/>
              </w:rPr>
              <w:t>Land Use Land Cover Class</w:t>
            </w:r>
          </w:p>
        </w:tc>
        <w:tc>
          <w:tcPr>
            <w:tcW w:w="3048" w:type="dxa"/>
          </w:tcPr>
          <w:p w14:paraId="419C323D" w14:textId="1DFEE406" w:rsidR="00427612" w:rsidRPr="003508F9" w:rsidRDefault="00427612" w:rsidP="000955B9">
            <w:pPr>
              <w:jc w:val="center"/>
              <w:rPr>
                <w:rFonts w:ascii="Times New Roman" w:hAnsi="Times New Roman" w:cs="Times New Roman"/>
                <w:b/>
                <w:bCs/>
                <w:color w:val="000000" w:themeColor="text1"/>
                <w:sz w:val="24"/>
                <w:szCs w:val="24"/>
              </w:rPr>
            </w:pPr>
            <w:r w:rsidRPr="003508F9">
              <w:rPr>
                <w:rFonts w:ascii="Times New Roman" w:hAnsi="Times New Roman" w:cs="Times New Roman"/>
                <w:b/>
                <w:bCs/>
                <w:color w:val="000000" w:themeColor="text1"/>
                <w:sz w:val="24"/>
                <w:szCs w:val="24"/>
              </w:rPr>
              <w:t xml:space="preserve">Change in Area (Sq. </w:t>
            </w:r>
            <w:r w:rsidRPr="003508F9">
              <w:rPr>
                <w:rFonts w:ascii="Times New Roman" w:hAnsi="Times New Roman" w:cs="Times New Roman"/>
                <w:b/>
                <w:bCs/>
                <w:color w:val="000000" w:themeColor="text1"/>
                <w:sz w:val="24"/>
                <w:szCs w:val="24"/>
              </w:rPr>
              <w:t>Kilometres</w:t>
            </w:r>
            <w:r w:rsidRPr="003508F9">
              <w:rPr>
                <w:rFonts w:ascii="Times New Roman" w:hAnsi="Times New Roman" w:cs="Times New Roman"/>
                <w:b/>
                <w:bCs/>
                <w:color w:val="000000" w:themeColor="text1"/>
                <w:sz w:val="24"/>
                <w:szCs w:val="24"/>
              </w:rPr>
              <w:t>)</w:t>
            </w:r>
          </w:p>
        </w:tc>
        <w:tc>
          <w:tcPr>
            <w:tcW w:w="3048" w:type="dxa"/>
          </w:tcPr>
          <w:p w14:paraId="204013EC" w14:textId="2BB69F9C" w:rsidR="00427612" w:rsidRPr="003508F9" w:rsidRDefault="00427612" w:rsidP="000955B9">
            <w:pPr>
              <w:spacing w:line="360" w:lineRule="auto"/>
              <w:jc w:val="center"/>
              <w:rPr>
                <w:rFonts w:ascii="Times New Roman" w:hAnsi="Times New Roman" w:cs="Times New Roman"/>
                <w:b/>
                <w:bCs/>
                <w:color w:val="000000" w:themeColor="text1"/>
                <w:sz w:val="24"/>
                <w:szCs w:val="24"/>
              </w:rPr>
            </w:pPr>
            <w:r w:rsidRPr="003508F9">
              <w:rPr>
                <w:rFonts w:ascii="Times New Roman" w:hAnsi="Times New Roman" w:cs="Times New Roman"/>
                <w:b/>
                <w:bCs/>
                <w:color w:val="000000" w:themeColor="text1"/>
                <w:sz w:val="24"/>
                <w:szCs w:val="24"/>
                <w:cs/>
              </w:rPr>
              <w:t xml:space="preserve">(1990-2016) % </w:t>
            </w:r>
            <w:r w:rsidRPr="003508F9">
              <w:rPr>
                <w:rFonts w:ascii="Times New Roman" w:hAnsi="Times New Roman" w:cs="Times New Roman"/>
                <w:b/>
                <w:bCs/>
                <w:color w:val="000000" w:themeColor="text1"/>
                <w:sz w:val="24"/>
                <w:szCs w:val="24"/>
              </w:rPr>
              <w:t>Change</w:t>
            </w:r>
          </w:p>
        </w:tc>
      </w:tr>
      <w:tr w:rsidR="00427612" w:rsidRPr="003508F9" w14:paraId="3B12F214" w14:textId="77777777" w:rsidTr="000955B9">
        <w:trPr>
          <w:trHeight w:val="503"/>
        </w:trPr>
        <w:tc>
          <w:tcPr>
            <w:tcW w:w="3048" w:type="dxa"/>
          </w:tcPr>
          <w:p w14:paraId="6C051A2C" w14:textId="1E756C5E"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Mining Area</w:t>
            </w:r>
          </w:p>
        </w:tc>
        <w:tc>
          <w:tcPr>
            <w:tcW w:w="3048" w:type="dxa"/>
          </w:tcPr>
          <w:p w14:paraId="1ACA0D43" w14:textId="77777777"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+23.21</w:t>
            </w:r>
          </w:p>
        </w:tc>
        <w:tc>
          <w:tcPr>
            <w:tcW w:w="3048" w:type="dxa"/>
          </w:tcPr>
          <w:p w14:paraId="546B7FCE" w14:textId="77777777"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+1.93</w:t>
            </w:r>
          </w:p>
        </w:tc>
      </w:tr>
      <w:tr w:rsidR="00427612" w:rsidRPr="003508F9" w14:paraId="3317CD44" w14:textId="77777777" w:rsidTr="000955B9">
        <w:trPr>
          <w:trHeight w:val="494"/>
        </w:trPr>
        <w:tc>
          <w:tcPr>
            <w:tcW w:w="3048" w:type="dxa"/>
          </w:tcPr>
          <w:p w14:paraId="60DDC6D9" w14:textId="6BC38452" w:rsidR="00427612" w:rsidRPr="003508F9" w:rsidRDefault="00427612" w:rsidP="000955B9">
            <w:pPr>
              <w:pStyle w:val="HTMLPreformatted"/>
              <w:spacing w:line="480" w:lineRule="atLeast"/>
              <w:jc w:val="center"/>
              <w:rPr>
                <w:rFonts w:ascii="Times New Roman" w:hAnsi="Times New Roman" w:cs="Times New Roman"/>
                <w:b/>
                <w:bCs/>
                <w:color w:val="000000" w:themeColor="text1"/>
                <w:sz w:val="22"/>
                <w:szCs w:val="22"/>
                <w:shd w:val="clear" w:color="auto" w:fill="FFFFFF"/>
              </w:rPr>
            </w:pPr>
            <w:r w:rsidRPr="003508F9">
              <w:rPr>
                <w:rFonts w:ascii="Times New Roman" w:hAnsi="Times New Roman" w:cs="Times New Roman"/>
                <w:b/>
                <w:bCs/>
                <w:color w:val="000000" w:themeColor="text1"/>
                <w:sz w:val="22"/>
                <w:szCs w:val="22"/>
                <w:shd w:val="clear" w:color="auto" w:fill="FFFFFF"/>
              </w:rPr>
              <w:t>Bare Land</w:t>
            </w:r>
          </w:p>
        </w:tc>
        <w:tc>
          <w:tcPr>
            <w:tcW w:w="3048" w:type="dxa"/>
          </w:tcPr>
          <w:p w14:paraId="37226E04" w14:textId="77777777"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-71.81</w:t>
            </w:r>
          </w:p>
        </w:tc>
        <w:tc>
          <w:tcPr>
            <w:tcW w:w="3048" w:type="dxa"/>
          </w:tcPr>
          <w:p w14:paraId="3EE35A9B" w14:textId="77777777"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-5.97</w:t>
            </w:r>
          </w:p>
        </w:tc>
      </w:tr>
      <w:tr w:rsidR="00427612" w:rsidRPr="003508F9" w14:paraId="44E649C7" w14:textId="77777777" w:rsidTr="000955B9">
        <w:trPr>
          <w:trHeight w:val="503"/>
        </w:trPr>
        <w:tc>
          <w:tcPr>
            <w:tcW w:w="3048" w:type="dxa"/>
          </w:tcPr>
          <w:p w14:paraId="332A8531" w14:textId="1A04E1BF"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Built-up Area</w:t>
            </w:r>
          </w:p>
        </w:tc>
        <w:tc>
          <w:tcPr>
            <w:tcW w:w="3048" w:type="dxa"/>
          </w:tcPr>
          <w:p w14:paraId="01447A54" w14:textId="77777777"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+95.99</w:t>
            </w:r>
          </w:p>
        </w:tc>
        <w:tc>
          <w:tcPr>
            <w:tcW w:w="3048" w:type="dxa"/>
          </w:tcPr>
          <w:p w14:paraId="3B158D9B" w14:textId="77777777"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+7.98</w:t>
            </w:r>
          </w:p>
        </w:tc>
      </w:tr>
      <w:tr w:rsidR="00427612" w:rsidRPr="003508F9" w14:paraId="1F79A824" w14:textId="77777777" w:rsidTr="000955B9">
        <w:trPr>
          <w:trHeight w:val="494"/>
        </w:trPr>
        <w:tc>
          <w:tcPr>
            <w:tcW w:w="3048" w:type="dxa"/>
          </w:tcPr>
          <w:p w14:paraId="51A92DC2" w14:textId="7EB98923"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Aravali Hills</w:t>
            </w:r>
          </w:p>
        </w:tc>
        <w:tc>
          <w:tcPr>
            <w:tcW w:w="3048" w:type="dxa"/>
          </w:tcPr>
          <w:p w14:paraId="624D5CD7" w14:textId="77777777"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-72.30</w:t>
            </w:r>
          </w:p>
        </w:tc>
        <w:tc>
          <w:tcPr>
            <w:tcW w:w="3048" w:type="dxa"/>
          </w:tcPr>
          <w:p w14:paraId="4CEF9D7D" w14:textId="77777777"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-6.01</w:t>
            </w:r>
          </w:p>
        </w:tc>
      </w:tr>
      <w:tr w:rsidR="00427612" w:rsidRPr="003508F9" w14:paraId="14394DA9" w14:textId="77777777" w:rsidTr="000955B9">
        <w:trPr>
          <w:trHeight w:val="503"/>
        </w:trPr>
        <w:tc>
          <w:tcPr>
            <w:tcW w:w="3048" w:type="dxa"/>
          </w:tcPr>
          <w:p w14:paraId="19343DDB" w14:textId="45E297EC" w:rsidR="00427612" w:rsidRPr="003508F9" w:rsidRDefault="00427612" w:rsidP="000955B9">
            <w:pPr>
              <w:pStyle w:val="HTMLPreformatted"/>
              <w:spacing w:line="480" w:lineRule="atLeast"/>
              <w:jc w:val="center"/>
              <w:rPr>
                <w:rFonts w:ascii="Times New Roman" w:hAnsi="Times New Roman" w:cs="Times New Roman"/>
                <w:b/>
                <w:bCs/>
                <w:color w:val="000000" w:themeColor="text1"/>
                <w:sz w:val="22"/>
                <w:szCs w:val="22"/>
              </w:rPr>
            </w:pPr>
            <w:r w:rsidRPr="003508F9">
              <w:rPr>
                <w:rFonts w:ascii="Times New Roman" w:hAnsi="Times New Roman" w:cs="Times New Roman"/>
                <w:b/>
                <w:bCs/>
                <w:color w:val="000000" w:themeColor="text1"/>
                <w:sz w:val="22"/>
                <w:szCs w:val="22"/>
                <w:shd w:val="clear" w:color="auto" w:fill="FFFFFF" w:themeFill="background1"/>
              </w:rPr>
              <w:t>Agriculture</w:t>
            </w:r>
          </w:p>
        </w:tc>
        <w:tc>
          <w:tcPr>
            <w:tcW w:w="3048" w:type="dxa"/>
          </w:tcPr>
          <w:p w14:paraId="0435A6B2" w14:textId="77777777"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+126.07</w:t>
            </w:r>
          </w:p>
        </w:tc>
        <w:tc>
          <w:tcPr>
            <w:tcW w:w="3048" w:type="dxa"/>
          </w:tcPr>
          <w:p w14:paraId="1948AD9E" w14:textId="77777777"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+10.48</w:t>
            </w:r>
          </w:p>
        </w:tc>
      </w:tr>
      <w:tr w:rsidR="00427612" w:rsidRPr="003508F9" w14:paraId="2B36A7DC" w14:textId="77777777" w:rsidTr="000955B9">
        <w:trPr>
          <w:trHeight w:val="494"/>
        </w:trPr>
        <w:tc>
          <w:tcPr>
            <w:tcW w:w="3048" w:type="dxa"/>
          </w:tcPr>
          <w:p w14:paraId="7564F5E7" w14:textId="2B2530EF" w:rsidR="00427612" w:rsidRPr="003508F9" w:rsidRDefault="00427612" w:rsidP="0009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ascii="Times New Roman" w:eastAsia="Times New Roman" w:hAnsi="Times New Roman" w:cs="Times New Roman"/>
                <w:b/>
                <w:bCs/>
                <w:color w:val="000000" w:themeColor="text1"/>
                <w:szCs w:val="22"/>
                <w:lang w:eastAsia="en-IN"/>
              </w:rPr>
            </w:pPr>
            <w:r w:rsidRPr="003508F9">
              <w:rPr>
                <w:rFonts w:ascii="Times New Roman" w:eastAsia="Times New Roman" w:hAnsi="Times New Roman" w:cs="Times New Roman"/>
                <w:b/>
                <w:bCs/>
                <w:color w:val="000000" w:themeColor="text1"/>
                <w:szCs w:val="22"/>
                <w:lang w:eastAsia="en-IN"/>
              </w:rPr>
              <w:t>Uncultivated Land</w:t>
            </w:r>
          </w:p>
        </w:tc>
        <w:tc>
          <w:tcPr>
            <w:tcW w:w="3048" w:type="dxa"/>
          </w:tcPr>
          <w:p w14:paraId="3D3A90E2" w14:textId="77777777"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-100.69</w:t>
            </w:r>
          </w:p>
        </w:tc>
        <w:tc>
          <w:tcPr>
            <w:tcW w:w="3048" w:type="dxa"/>
          </w:tcPr>
          <w:p w14:paraId="0AD51295" w14:textId="77777777" w:rsidR="00427612" w:rsidRPr="003508F9" w:rsidRDefault="00427612" w:rsidP="000955B9">
            <w:pPr>
              <w:spacing w:line="360" w:lineRule="auto"/>
              <w:jc w:val="center"/>
              <w:rPr>
                <w:rFonts w:ascii="Times New Roman" w:hAnsi="Times New Roman" w:cs="Times New Roman"/>
                <w:b/>
                <w:bCs/>
                <w:color w:val="000000" w:themeColor="text1"/>
                <w:szCs w:val="22"/>
              </w:rPr>
            </w:pPr>
            <w:r w:rsidRPr="003508F9">
              <w:rPr>
                <w:rFonts w:ascii="Times New Roman" w:hAnsi="Times New Roman" w:cs="Times New Roman"/>
                <w:b/>
                <w:bCs/>
                <w:color w:val="000000" w:themeColor="text1"/>
                <w:szCs w:val="22"/>
              </w:rPr>
              <w:t>-8.37</w:t>
            </w:r>
          </w:p>
        </w:tc>
      </w:tr>
    </w:tbl>
    <w:p w14:paraId="6EA179D2" w14:textId="594C1D11" w:rsidR="00427612" w:rsidRPr="003508F9" w:rsidRDefault="00427612" w:rsidP="00130C2C">
      <w:pPr>
        <w:spacing w:line="240" w:lineRule="auto"/>
        <w:ind w:firstLine="0"/>
        <w:rPr>
          <w:rFonts w:ascii="Times New Roman" w:hAnsi="Times New Roman" w:cs="Times New Roman"/>
          <w:b/>
          <w:bCs/>
          <w:color w:val="000000" w:themeColor="text1"/>
          <w:sz w:val="24"/>
          <w:szCs w:val="22"/>
        </w:rPr>
      </w:pPr>
    </w:p>
    <w:p w14:paraId="5803FF46" w14:textId="28BC00C1" w:rsidR="00B248F6" w:rsidRPr="003508F9" w:rsidRDefault="00B248F6" w:rsidP="00B248F6">
      <w:pPr>
        <w:tabs>
          <w:tab w:val="left" w:pos="2055"/>
        </w:tabs>
        <w:rPr>
          <w:rFonts w:ascii="Times New Roman" w:hAnsi="Times New Roman" w:cs="Times New Roman"/>
          <w:b/>
          <w:bCs/>
          <w:sz w:val="20"/>
          <w:szCs w:val="18"/>
        </w:rPr>
      </w:pPr>
      <w:r w:rsidRPr="003508F9">
        <w:rPr>
          <w:rFonts w:ascii="Times New Roman" w:hAnsi="Times New Roman" w:cs="Times New Roman"/>
          <w:b/>
          <w:bCs/>
          <w:sz w:val="20"/>
          <w:szCs w:val="18"/>
        </w:rPr>
        <w:t xml:space="preserve">Source: </w:t>
      </w:r>
      <w:r w:rsidRPr="003508F9">
        <w:rPr>
          <w:rFonts w:ascii="Times New Roman" w:hAnsi="Times New Roman" w:cs="Times New Roman"/>
          <w:b/>
          <w:bCs/>
          <w:sz w:val="20"/>
          <w:szCs w:val="18"/>
        </w:rPr>
        <w:t>Created</w:t>
      </w:r>
      <w:r w:rsidRPr="003508F9">
        <w:rPr>
          <w:rFonts w:ascii="Times New Roman" w:hAnsi="Times New Roman" w:cs="Times New Roman"/>
          <w:b/>
          <w:bCs/>
          <w:sz w:val="20"/>
          <w:szCs w:val="18"/>
        </w:rPr>
        <w:t xml:space="preserve"> by Researcher with the help of Arc-GIS.</w:t>
      </w:r>
    </w:p>
    <w:p w14:paraId="3A0CED4A" w14:textId="1CF802AE" w:rsidR="00B248F6" w:rsidRPr="003508F9" w:rsidRDefault="00B248F6" w:rsidP="00B248F6">
      <w:pPr>
        <w:rPr>
          <w:rFonts w:ascii="Times New Roman" w:hAnsi="Times New Roman" w:cs="Times New Roman"/>
          <w:sz w:val="24"/>
          <w:szCs w:val="22"/>
        </w:rPr>
      </w:pPr>
    </w:p>
    <w:p w14:paraId="32C12731" w14:textId="1E197EAD" w:rsidR="00304ECF" w:rsidRPr="003508F9" w:rsidRDefault="00AC5630" w:rsidP="00304ECF">
      <w:pPr>
        <w:ind w:firstLine="0"/>
        <w:jc w:val="center"/>
        <w:rPr>
          <w:rFonts w:ascii="Times New Roman" w:hAnsi="Times New Roman" w:cs="Times New Roman"/>
          <w:b/>
          <w:bCs/>
          <w:sz w:val="24"/>
          <w:szCs w:val="22"/>
        </w:rPr>
      </w:pPr>
      <w:r w:rsidRPr="003508F9">
        <w:rPr>
          <w:rFonts w:ascii="Times New Roman" w:hAnsi="Times New Roman" w:cs="Times New Roman"/>
          <w:noProof/>
        </w:rPr>
        <w:lastRenderedPageBreak/>
        <w:drawing>
          <wp:inline distT="0" distB="0" distL="0" distR="0" wp14:anchorId="316FA174" wp14:editId="2291B503">
            <wp:extent cx="5000626" cy="2686051"/>
            <wp:effectExtent l="0" t="0" r="9525" b="0"/>
            <wp:docPr id="4" name="Chart 4">
              <a:extLst xmlns:a="http://schemas.openxmlformats.org/drawingml/2006/main">
                <a:ext uri="{FF2B5EF4-FFF2-40B4-BE49-F238E27FC236}">
                  <a16:creationId xmlns:a16="http://schemas.microsoft.com/office/drawing/2014/main" id="{C4E2DB10-4367-3172-1099-DEB69CCC4E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1D663F" w14:textId="462F75AB" w:rsidR="0019194C" w:rsidRDefault="0019194C" w:rsidP="0019194C">
      <w:pPr>
        <w:ind w:firstLine="0"/>
        <w:rPr>
          <w:rFonts w:ascii="Times New Roman" w:hAnsi="Times New Roman" w:cs="Times New Roman"/>
          <w:b/>
          <w:bCs/>
          <w:sz w:val="20"/>
          <w:szCs w:val="18"/>
        </w:rPr>
      </w:pPr>
      <w:r w:rsidRPr="003508F9">
        <w:rPr>
          <w:rFonts w:ascii="Times New Roman" w:hAnsi="Times New Roman" w:cs="Times New Roman"/>
          <w:b/>
          <w:bCs/>
          <w:sz w:val="20"/>
          <w:szCs w:val="18"/>
        </w:rPr>
        <w:t xml:space="preserve">                   </w:t>
      </w:r>
      <w:r w:rsidRPr="003508F9">
        <w:rPr>
          <w:rFonts w:ascii="Times New Roman" w:hAnsi="Times New Roman" w:cs="Times New Roman"/>
          <w:b/>
          <w:bCs/>
          <w:sz w:val="20"/>
          <w:szCs w:val="18"/>
        </w:rPr>
        <w:t>Source: Created by Researcher with the help of Arc-GIS.</w:t>
      </w:r>
    </w:p>
    <w:p w14:paraId="200A26EB" w14:textId="1A009B5E" w:rsidR="00792679" w:rsidRPr="003508F9" w:rsidRDefault="00792679" w:rsidP="00792679">
      <w:pPr>
        <w:ind w:firstLine="0"/>
        <w:jc w:val="center"/>
        <w:rPr>
          <w:rFonts w:ascii="Times New Roman" w:hAnsi="Times New Roman" w:cs="Times New Roman"/>
          <w:b/>
          <w:bCs/>
          <w:sz w:val="24"/>
          <w:szCs w:val="22"/>
        </w:rPr>
      </w:pPr>
      <w:r w:rsidRPr="003508F9">
        <w:rPr>
          <w:rFonts w:ascii="Times New Roman" w:hAnsi="Times New Roman" w:cs="Times New Roman"/>
          <w:b/>
          <w:bCs/>
          <w:sz w:val="24"/>
          <w:szCs w:val="22"/>
        </w:rPr>
        <w:t xml:space="preserve">Figure </w:t>
      </w:r>
      <w:r>
        <w:rPr>
          <w:rFonts w:ascii="Times New Roman" w:hAnsi="Times New Roman" w:cs="Times New Roman"/>
          <w:b/>
          <w:bCs/>
          <w:sz w:val="24"/>
          <w:szCs w:val="22"/>
        </w:rPr>
        <w:t>6</w:t>
      </w:r>
      <w:r w:rsidRPr="003508F9">
        <w:rPr>
          <w:rFonts w:ascii="Times New Roman" w:hAnsi="Times New Roman" w:cs="Times New Roman"/>
          <w:b/>
          <w:bCs/>
          <w:sz w:val="24"/>
          <w:szCs w:val="22"/>
        </w:rPr>
        <w:t>: Land Use and Land Cover Change from (1990 - 2016)</w:t>
      </w:r>
    </w:p>
    <w:p w14:paraId="25C20A19" w14:textId="77777777" w:rsidR="00792679" w:rsidRPr="003508F9" w:rsidRDefault="00792679" w:rsidP="0019194C">
      <w:pPr>
        <w:ind w:firstLine="0"/>
        <w:rPr>
          <w:rFonts w:ascii="Times New Roman" w:hAnsi="Times New Roman" w:cs="Times New Roman"/>
          <w:b/>
          <w:bCs/>
          <w:sz w:val="20"/>
          <w:szCs w:val="18"/>
        </w:rPr>
      </w:pPr>
    </w:p>
    <w:p w14:paraId="77A25056" w14:textId="28F0DFBD" w:rsidR="00DB3B88" w:rsidRPr="003508F9" w:rsidRDefault="00DB3B88" w:rsidP="0019194C">
      <w:pPr>
        <w:ind w:firstLine="0"/>
        <w:rPr>
          <w:rFonts w:ascii="Times New Roman" w:hAnsi="Times New Roman" w:cs="Times New Roman"/>
          <w:b/>
          <w:bCs/>
          <w:sz w:val="20"/>
          <w:szCs w:val="18"/>
        </w:rPr>
      </w:pPr>
    </w:p>
    <w:p w14:paraId="3BC43019" w14:textId="2F03B800" w:rsidR="00DB3B88" w:rsidRPr="003508F9" w:rsidRDefault="00DB3B88" w:rsidP="0019194C">
      <w:pPr>
        <w:ind w:firstLine="0"/>
        <w:rPr>
          <w:rFonts w:ascii="Times New Roman" w:hAnsi="Times New Roman" w:cs="Times New Roman"/>
          <w:b/>
          <w:bCs/>
          <w:sz w:val="24"/>
          <w:szCs w:val="22"/>
        </w:rPr>
      </w:pPr>
      <w:r w:rsidRPr="003508F9">
        <w:rPr>
          <w:rFonts w:ascii="Times New Roman" w:hAnsi="Times New Roman" w:cs="Times New Roman"/>
          <w:b/>
          <w:bCs/>
          <w:sz w:val="24"/>
          <w:szCs w:val="22"/>
        </w:rPr>
        <w:t>Findings</w:t>
      </w:r>
    </w:p>
    <w:p w14:paraId="3CB6B5F6" w14:textId="796F135E" w:rsidR="00DB3B88" w:rsidRPr="003508F9" w:rsidRDefault="00DF349F" w:rsidP="0019194C">
      <w:pPr>
        <w:ind w:firstLine="0"/>
        <w:rPr>
          <w:rFonts w:ascii="Times New Roman" w:hAnsi="Times New Roman" w:cs="Times New Roman"/>
          <w:sz w:val="24"/>
          <w:szCs w:val="22"/>
        </w:rPr>
      </w:pPr>
      <w:r w:rsidRPr="003508F9">
        <w:rPr>
          <w:rFonts w:ascii="Times New Roman" w:hAnsi="Times New Roman" w:cs="Times New Roman"/>
          <w:sz w:val="24"/>
          <w:szCs w:val="22"/>
        </w:rPr>
        <w:t xml:space="preserve">The main results of this study revealed that there has been a significant increase in the percentage of mining, </w:t>
      </w:r>
      <w:r w:rsidR="004233AE">
        <w:rPr>
          <w:rFonts w:ascii="Times New Roman" w:hAnsi="Times New Roman" w:cs="Times New Roman"/>
          <w:sz w:val="24"/>
          <w:szCs w:val="22"/>
        </w:rPr>
        <w:t>built-up areas</w:t>
      </w:r>
      <w:r w:rsidRPr="003508F9">
        <w:rPr>
          <w:rFonts w:ascii="Times New Roman" w:hAnsi="Times New Roman" w:cs="Times New Roman"/>
          <w:sz w:val="24"/>
          <w:szCs w:val="22"/>
        </w:rPr>
        <w:t xml:space="preserve"> and agriculture </w:t>
      </w:r>
      <w:r w:rsidR="004233AE">
        <w:rPr>
          <w:rFonts w:ascii="Times New Roman" w:hAnsi="Times New Roman" w:cs="Times New Roman"/>
          <w:sz w:val="24"/>
          <w:szCs w:val="22"/>
        </w:rPr>
        <w:t>area</w:t>
      </w:r>
      <w:r w:rsidRPr="003508F9">
        <w:rPr>
          <w:rFonts w:ascii="Times New Roman" w:hAnsi="Times New Roman" w:cs="Times New Roman"/>
          <w:sz w:val="24"/>
          <w:szCs w:val="22"/>
        </w:rPr>
        <w:t>. While the area of ​​bare land, Aravalli hills and uncultivated land has decreased. Land use and land cover dynamics in Neem Ka Thana Tehsil has been achieved in three steps: 1. Data acquisition and processing, 2. Layer stacking and sub-set creation, 3. Image classification for land use</w:t>
      </w:r>
      <w:r w:rsidR="004233AE">
        <w:rPr>
          <w:rFonts w:ascii="Times New Roman" w:hAnsi="Times New Roman" w:cs="Times New Roman"/>
          <w:sz w:val="24"/>
          <w:szCs w:val="22"/>
        </w:rPr>
        <w:t xml:space="preserve"> </w:t>
      </w:r>
      <w:r w:rsidRPr="003508F9">
        <w:rPr>
          <w:rFonts w:ascii="Times New Roman" w:hAnsi="Times New Roman" w:cs="Times New Roman"/>
          <w:sz w:val="24"/>
          <w:szCs w:val="22"/>
        </w:rPr>
        <w:t>land cover.</w:t>
      </w:r>
      <w:r w:rsidRPr="003508F9">
        <w:rPr>
          <w:rFonts w:ascii="Times New Roman" w:hAnsi="Times New Roman" w:cs="Times New Roman"/>
        </w:rPr>
        <w:t xml:space="preserve"> </w:t>
      </w:r>
      <w:r w:rsidRPr="003508F9">
        <w:rPr>
          <w:rFonts w:ascii="Times New Roman" w:hAnsi="Times New Roman" w:cs="Times New Roman"/>
          <w:sz w:val="24"/>
          <w:szCs w:val="22"/>
        </w:rPr>
        <w:t>Here the land use</w:t>
      </w:r>
      <w:r w:rsidR="004233AE">
        <w:rPr>
          <w:rFonts w:ascii="Times New Roman" w:hAnsi="Times New Roman" w:cs="Times New Roman"/>
          <w:sz w:val="24"/>
          <w:szCs w:val="22"/>
        </w:rPr>
        <w:t xml:space="preserve"> </w:t>
      </w:r>
      <w:r w:rsidRPr="003508F9">
        <w:rPr>
          <w:rFonts w:ascii="Times New Roman" w:hAnsi="Times New Roman" w:cs="Times New Roman"/>
          <w:sz w:val="24"/>
          <w:szCs w:val="22"/>
        </w:rPr>
        <w:t>land cover is divided into categories namely built</w:t>
      </w:r>
      <w:r w:rsidR="004233AE">
        <w:rPr>
          <w:rFonts w:ascii="Times New Roman" w:hAnsi="Times New Roman" w:cs="Times New Roman"/>
          <w:sz w:val="24"/>
          <w:szCs w:val="22"/>
        </w:rPr>
        <w:t>-</w:t>
      </w:r>
      <w:r w:rsidRPr="003508F9">
        <w:rPr>
          <w:rFonts w:ascii="Times New Roman" w:hAnsi="Times New Roman" w:cs="Times New Roman"/>
          <w:sz w:val="24"/>
          <w:szCs w:val="22"/>
        </w:rPr>
        <w:t xml:space="preserve">up area, mining area, water </w:t>
      </w:r>
      <w:r w:rsidR="004233AE">
        <w:rPr>
          <w:rFonts w:ascii="Times New Roman" w:hAnsi="Times New Roman" w:cs="Times New Roman"/>
          <w:sz w:val="24"/>
          <w:szCs w:val="22"/>
        </w:rPr>
        <w:t>bodies</w:t>
      </w:r>
      <w:r w:rsidRPr="003508F9">
        <w:rPr>
          <w:rFonts w:ascii="Times New Roman" w:hAnsi="Times New Roman" w:cs="Times New Roman"/>
          <w:sz w:val="24"/>
          <w:szCs w:val="22"/>
        </w:rPr>
        <w:t xml:space="preserve">, agriculture, Aravalli hills and bare land. The land use and land cover </w:t>
      </w:r>
      <w:r w:rsidR="004233AE">
        <w:rPr>
          <w:rFonts w:ascii="Times New Roman" w:hAnsi="Times New Roman" w:cs="Times New Roman"/>
          <w:sz w:val="24"/>
          <w:szCs w:val="22"/>
        </w:rPr>
        <w:t>map</w:t>
      </w:r>
      <w:r w:rsidRPr="003508F9">
        <w:rPr>
          <w:rFonts w:ascii="Times New Roman" w:hAnsi="Times New Roman" w:cs="Times New Roman"/>
          <w:sz w:val="24"/>
          <w:szCs w:val="22"/>
        </w:rPr>
        <w:t xml:space="preserve"> (1990) of Neem Ka Thana Tehsil shows that the least area (0.045 %) comes from water </w:t>
      </w:r>
      <w:r w:rsidR="004233AE">
        <w:rPr>
          <w:rFonts w:ascii="Times New Roman" w:hAnsi="Times New Roman" w:cs="Times New Roman"/>
          <w:sz w:val="24"/>
          <w:szCs w:val="22"/>
        </w:rPr>
        <w:t>bodies</w:t>
      </w:r>
      <w:r w:rsidRPr="003508F9">
        <w:rPr>
          <w:rFonts w:ascii="Times New Roman" w:hAnsi="Times New Roman" w:cs="Times New Roman"/>
          <w:sz w:val="24"/>
          <w:szCs w:val="22"/>
        </w:rPr>
        <w:t xml:space="preserve"> while the maximum area (32.81 %) comes from Aravalli hills.</w:t>
      </w:r>
      <w:r w:rsidRPr="003508F9">
        <w:rPr>
          <w:rFonts w:ascii="Times New Roman" w:hAnsi="Times New Roman" w:cs="Times New Roman"/>
        </w:rPr>
        <w:t xml:space="preserve"> </w:t>
      </w:r>
      <w:r w:rsidRPr="003508F9">
        <w:rPr>
          <w:rFonts w:ascii="Times New Roman" w:hAnsi="Times New Roman" w:cs="Times New Roman"/>
          <w:sz w:val="24"/>
          <w:szCs w:val="22"/>
        </w:rPr>
        <w:t xml:space="preserve">In the year 2016, after 27 years, the water </w:t>
      </w:r>
      <w:r w:rsidR="004233AE">
        <w:rPr>
          <w:rFonts w:ascii="Times New Roman" w:hAnsi="Times New Roman" w:cs="Times New Roman"/>
          <w:sz w:val="24"/>
          <w:szCs w:val="22"/>
        </w:rPr>
        <w:t>bodies</w:t>
      </w:r>
      <w:r w:rsidRPr="003508F9">
        <w:rPr>
          <w:rFonts w:ascii="Times New Roman" w:hAnsi="Times New Roman" w:cs="Times New Roman"/>
          <w:sz w:val="24"/>
          <w:szCs w:val="22"/>
        </w:rPr>
        <w:t xml:space="preserve"> </w:t>
      </w:r>
      <w:r w:rsidR="004233AE" w:rsidRPr="003508F9">
        <w:rPr>
          <w:rFonts w:ascii="Times New Roman" w:hAnsi="Times New Roman" w:cs="Times New Roman"/>
          <w:sz w:val="24"/>
          <w:szCs w:val="22"/>
        </w:rPr>
        <w:t>were</w:t>
      </w:r>
      <w:r w:rsidRPr="003508F9">
        <w:rPr>
          <w:rFonts w:ascii="Times New Roman" w:hAnsi="Times New Roman" w:cs="Times New Roman"/>
          <w:sz w:val="24"/>
          <w:szCs w:val="22"/>
        </w:rPr>
        <w:t xml:space="preserve"> registered absent from this tehsil. Built-up area, mining area and agricultural area have increased while Aravalli hills, bare land and uncultivated land area have decreased.</w:t>
      </w:r>
    </w:p>
    <w:p w14:paraId="52CE5DDC" w14:textId="05A88E25" w:rsidR="00DF349F" w:rsidRPr="003508F9" w:rsidRDefault="00DF349F" w:rsidP="0019194C">
      <w:pPr>
        <w:ind w:firstLine="0"/>
        <w:rPr>
          <w:rFonts w:ascii="Times New Roman" w:hAnsi="Times New Roman" w:cs="Times New Roman"/>
          <w:sz w:val="24"/>
          <w:szCs w:val="22"/>
        </w:rPr>
      </w:pPr>
      <w:r w:rsidRPr="003508F9">
        <w:rPr>
          <w:rFonts w:ascii="Times New Roman" w:hAnsi="Times New Roman" w:cs="Times New Roman"/>
          <w:sz w:val="24"/>
          <w:szCs w:val="22"/>
        </w:rPr>
        <w:t xml:space="preserve">Thereafter the accuracy of the land use classification has been assessed. The overall accuracy of this estimation is 94.95. Till the year (1990–2016), the area under different land use and land cover in Neem ka thana tehsil is highest recorded near Aravalli hills (26.80 %), while lowest was found near water </w:t>
      </w:r>
      <w:r w:rsidR="004233AE">
        <w:rPr>
          <w:rFonts w:ascii="Times New Roman" w:hAnsi="Times New Roman" w:cs="Times New Roman"/>
          <w:sz w:val="24"/>
          <w:szCs w:val="22"/>
        </w:rPr>
        <w:t>bodies</w:t>
      </w:r>
      <w:r w:rsidRPr="003508F9">
        <w:rPr>
          <w:rFonts w:ascii="Times New Roman" w:hAnsi="Times New Roman" w:cs="Times New Roman"/>
          <w:sz w:val="24"/>
          <w:szCs w:val="22"/>
        </w:rPr>
        <w:t>. The most positive change in land conversion over the years (1990 – 2016) has been recorded in agriculture (+10.48%).</w:t>
      </w:r>
    </w:p>
    <w:p w14:paraId="6124F6D0" w14:textId="621D86B1" w:rsidR="006A707A" w:rsidRPr="003508F9" w:rsidRDefault="006A707A" w:rsidP="0019194C">
      <w:pPr>
        <w:ind w:firstLine="0"/>
        <w:rPr>
          <w:rFonts w:ascii="Times New Roman" w:hAnsi="Times New Roman" w:cs="Times New Roman"/>
          <w:sz w:val="24"/>
          <w:szCs w:val="22"/>
        </w:rPr>
      </w:pPr>
    </w:p>
    <w:p w14:paraId="2F7444D4" w14:textId="77777777" w:rsidR="00E25568" w:rsidRDefault="00E25568" w:rsidP="0019194C">
      <w:pPr>
        <w:ind w:firstLine="0"/>
        <w:rPr>
          <w:rFonts w:ascii="Times New Roman" w:hAnsi="Times New Roman" w:cs="Times New Roman"/>
          <w:b/>
          <w:bCs/>
          <w:sz w:val="24"/>
          <w:szCs w:val="22"/>
        </w:rPr>
      </w:pPr>
    </w:p>
    <w:p w14:paraId="6B38310D" w14:textId="77777777" w:rsidR="00E25568" w:rsidRDefault="00E25568" w:rsidP="0019194C">
      <w:pPr>
        <w:ind w:firstLine="0"/>
        <w:rPr>
          <w:rFonts w:ascii="Times New Roman" w:hAnsi="Times New Roman" w:cs="Times New Roman"/>
          <w:b/>
          <w:bCs/>
          <w:sz w:val="24"/>
          <w:szCs w:val="22"/>
        </w:rPr>
      </w:pPr>
    </w:p>
    <w:p w14:paraId="605D29B6" w14:textId="77777777" w:rsidR="00E25568" w:rsidRDefault="00E25568" w:rsidP="0019194C">
      <w:pPr>
        <w:ind w:firstLine="0"/>
        <w:rPr>
          <w:rFonts w:ascii="Times New Roman" w:hAnsi="Times New Roman" w:cs="Times New Roman"/>
          <w:b/>
          <w:bCs/>
          <w:sz w:val="24"/>
          <w:szCs w:val="22"/>
        </w:rPr>
      </w:pPr>
    </w:p>
    <w:p w14:paraId="21C51B2E" w14:textId="71160747" w:rsidR="006A707A" w:rsidRPr="003508F9" w:rsidRDefault="006A707A" w:rsidP="0019194C">
      <w:pPr>
        <w:ind w:firstLine="0"/>
        <w:rPr>
          <w:rFonts w:ascii="Times New Roman" w:hAnsi="Times New Roman" w:cs="Times New Roman"/>
          <w:b/>
          <w:bCs/>
          <w:sz w:val="24"/>
          <w:szCs w:val="22"/>
        </w:rPr>
      </w:pPr>
      <w:r w:rsidRPr="003508F9">
        <w:rPr>
          <w:rFonts w:ascii="Times New Roman" w:hAnsi="Times New Roman" w:cs="Times New Roman"/>
          <w:b/>
          <w:bCs/>
          <w:sz w:val="24"/>
          <w:szCs w:val="22"/>
        </w:rPr>
        <w:lastRenderedPageBreak/>
        <w:t>Conclusion</w:t>
      </w:r>
    </w:p>
    <w:p w14:paraId="3886660F" w14:textId="37AA529E" w:rsidR="006A707A" w:rsidRPr="003508F9" w:rsidRDefault="006A707A" w:rsidP="0019194C">
      <w:pPr>
        <w:ind w:firstLine="0"/>
        <w:rPr>
          <w:rFonts w:ascii="Times New Roman" w:hAnsi="Times New Roman" w:cs="Times New Roman"/>
          <w:sz w:val="24"/>
          <w:szCs w:val="22"/>
        </w:rPr>
      </w:pPr>
      <w:r w:rsidRPr="003508F9">
        <w:rPr>
          <w:rFonts w:ascii="Times New Roman" w:hAnsi="Times New Roman" w:cs="Times New Roman"/>
          <w:sz w:val="24"/>
          <w:szCs w:val="22"/>
        </w:rPr>
        <w:t xml:space="preserve">Remote Sensing and GIS have emerged as </w:t>
      </w:r>
      <w:r w:rsidR="004233AE">
        <w:rPr>
          <w:rFonts w:ascii="Times New Roman" w:hAnsi="Times New Roman" w:cs="Times New Roman"/>
          <w:sz w:val="24"/>
          <w:szCs w:val="22"/>
        </w:rPr>
        <w:t xml:space="preserve">an </w:t>
      </w:r>
      <w:r w:rsidR="00E25568" w:rsidRPr="003508F9">
        <w:rPr>
          <w:rFonts w:ascii="Times New Roman" w:hAnsi="Times New Roman" w:cs="Times New Roman"/>
          <w:sz w:val="24"/>
          <w:szCs w:val="22"/>
        </w:rPr>
        <w:t>essential and important tool</w:t>
      </w:r>
      <w:r w:rsidRPr="003508F9">
        <w:rPr>
          <w:rFonts w:ascii="Times New Roman" w:hAnsi="Times New Roman" w:cs="Times New Roman"/>
          <w:sz w:val="24"/>
          <w:szCs w:val="22"/>
        </w:rPr>
        <w:t xml:space="preserve"> for collecting information on various aspects of Earth such as land surface temperature, land use, land cover changes, atmospheric conditions and processes, global heat balance, etc. The present study has been carried out for an industrial area named Neem Ka Thana</w:t>
      </w:r>
      <w:r w:rsidR="004233AE">
        <w:rPr>
          <w:rFonts w:ascii="Times New Roman" w:hAnsi="Times New Roman" w:cs="Times New Roman"/>
          <w:sz w:val="24"/>
          <w:szCs w:val="22"/>
        </w:rPr>
        <w:t xml:space="preserve"> Tehsil</w:t>
      </w:r>
      <w:r w:rsidRPr="003508F9">
        <w:rPr>
          <w:rFonts w:ascii="Times New Roman" w:hAnsi="Times New Roman" w:cs="Times New Roman"/>
          <w:sz w:val="24"/>
          <w:szCs w:val="22"/>
        </w:rPr>
        <w:t xml:space="preserve"> in Sikar district of Eastern Rajasthan.</w:t>
      </w:r>
      <w:r w:rsidRPr="003508F9">
        <w:rPr>
          <w:rFonts w:ascii="Times New Roman" w:hAnsi="Times New Roman" w:cs="Times New Roman"/>
        </w:rPr>
        <w:t xml:space="preserve"> </w:t>
      </w:r>
      <w:r w:rsidRPr="003508F9">
        <w:rPr>
          <w:rFonts w:ascii="Times New Roman" w:hAnsi="Times New Roman" w:cs="Times New Roman"/>
          <w:sz w:val="24"/>
          <w:szCs w:val="22"/>
        </w:rPr>
        <w:t xml:space="preserve">Two time period data </w:t>
      </w:r>
      <w:r w:rsidR="004233AE" w:rsidRPr="003508F9">
        <w:rPr>
          <w:rFonts w:ascii="Times New Roman" w:hAnsi="Times New Roman" w:cs="Times New Roman"/>
          <w:sz w:val="24"/>
          <w:szCs w:val="22"/>
        </w:rPr>
        <w:t>i.e.,</w:t>
      </w:r>
      <w:r w:rsidRPr="003508F9">
        <w:rPr>
          <w:rFonts w:ascii="Times New Roman" w:hAnsi="Times New Roman" w:cs="Times New Roman"/>
          <w:sz w:val="24"/>
          <w:szCs w:val="22"/>
        </w:rPr>
        <w:t xml:space="preserve"> 1990 and 2016 have been used to understand and examine the land use and land cover. Land use</w:t>
      </w:r>
      <w:r w:rsidR="004233AE">
        <w:rPr>
          <w:rFonts w:ascii="Times New Roman" w:hAnsi="Times New Roman" w:cs="Times New Roman"/>
          <w:sz w:val="24"/>
          <w:szCs w:val="22"/>
        </w:rPr>
        <w:t xml:space="preserve">. </w:t>
      </w:r>
      <w:r w:rsidRPr="003508F9">
        <w:rPr>
          <w:rFonts w:ascii="Times New Roman" w:hAnsi="Times New Roman" w:cs="Times New Roman"/>
          <w:sz w:val="24"/>
          <w:szCs w:val="22"/>
        </w:rPr>
        <w:t>The study of land cover is used in various research as a way to measure causes, consequences, and their ecological effects. The findings of this study can help enhance natural resource management to meet the demands of present and future generations in a sustainable manner.</w:t>
      </w:r>
    </w:p>
    <w:p w14:paraId="6945726D" w14:textId="60388EC0" w:rsidR="006A707A" w:rsidRPr="003508F9" w:rsidRDefault="006A707A" w:rsidP="0019194C">
      <w:pPr>
        <w:ind w:firstLine="0"/>
        <w:rPr>
          <w:rFonts w:ascii="Times New Roman" w:hAnsi="Times New Roman" w:cs="Times New Roman"/>
          <w:sz w:val="24"/>
          <w:szCs w:val="22"/>
        </w:rPr>
      </w:pPr>
      <w:r w:rsidRPr="003508F9">
        <w:rPr>
          <w:rFonts w:ascii="Times New Roman" w:hAnsi="Times New Roman" w:cs="Times New Roman"/>
          <w:sz w:val="24"/>
          <w:szCs w:val="22"/>
        </w:rPr>
        <w:t>Also</w:t>
      </w:r>
      <w:r w:rsidR="004233AE">
        <w:rPr>
          <w:rFonts w:ascii="Times New Roman" w:hAnsi="Times New Roman" w:cs="Times New Roman"/>
          <w:sz w:val="24"/>
          <w:szCs w:val="22"/>
        </w:rPr>
        <w:t>,</w:t>
      </w:r>
      <w:r w:rsidRPr="003508F9">
        <w:rPr>
          <w:rFonts w:ascii="Times New Roman" w:hAnsi="Times New Roman" w:cs="Times New Roman"/>
          <w:sz w:val="24"/>
          <w:szCs w:val="22"/>
        </w:rPr>
        <w:t xml:space="preserve"> policy and environment </w:t>
      </w:r>
      <w:r w:rsidR="004233AE">
        <w:rPr>
          <w:rFonts w:ascii="Times New Roman" w:hAnsi="Times New Roman" w:cs="Times New Roman"/>
          <w:sz w:val="24"/>
          <w:szCs w:val="22"/>
        </w:rPr>
        <w:t>are</w:t>
      </w:r>
      <w:r w:rsidRPr="003508F9">
        <w:rPr>
          <w:rFonts w:ascii="Times New Roman" w:hAnsi="Times New Roman" w:cs="Times New Roman"/>
          <w:sz w:val="24"/>
          <w:szCs w:val="22"/>
        </w:rPr>
        <w:t xml:space="preserve"> two important factors influencing urban development. The combination of classification images of Landsat TM and ETM+ data is an effective way to dynamically research land use change. Industrialization and urbanization and thus the ever-increasing built</w:t>
      </w:r>
      <w:r w:rsidR="004233AE">
        <w:rPr>
          <w:rFonts w:ascii="Times New Roman" w:hAnsi="Times New Roman" w:cs="Times New Roman"/>
          <w:sz w:val="24"/>
          <w:szCs w:val="22"/>
        </w:rPr>
        <w:t>-up</w:t>
      </w:r>
      <w:r w:rsidRPr="003508F9">
        <w:rPr>
          <w:rFonts w:ascii="Times New Roman" w:hAnsi="Times New Roman" w:cs="Times New Roman"/>
          <w:sz w:val="24"/>
          <w:szCs w:val="22"/>
        </w:rPr>
        <w:t xml:space="preserve"> environment are primarily responsible for changes in land use and land cover. While these processes are inevitable, there is a need to incorporate policies to deal with </w:t>
      </w:r>
      <w:r w:rsidR="004233AE">
        <w:rPr>
          <w:rFonts w:ascii="Times New Roman" w:hAnsi="Times New Roman" w:cs="Times New Roman"/>
          <w:sz w:val="24"/>
          <w:szCs w:val="22"/>
        </w:rPr>
        <w:t>transforming land use land cover changes</w:t>
      </w:r>
      <w:r w:rsidRPr="003508F9">
        <w:rPr>
          <w:rFonts w:ascii="Times New Roman" w:hAnsi="Times New Roman" w:cs="Times New Roman"/>
          <w:sz w:val="24"/>
          <w:szCs w:val="22"/>
        </w:rPr>
        <w:t>.</w:t>
      </w:r>
      <w:r w:rsidR="004233AE">
        <w:rPr>
          <w:rFonts w:ascii="Times New Roman" w:hAnsi="Times New Roman" w:cs="Times New Roman"/>
          <w:sz w:val="24"/>
          <w:szCs w:val="22"/>
        </w:rPr>
        <w:t xml:space="preserve"> Hence,</w:t>
      </w:r>
      <w:r w:rsidRPr="003508F9">
        <w:rPr>
          <w:rFonts w:ascii="Times New Roman" w:hAnsi="Times New Roman" w:cs="Times New Roman"/>
          <w:sz w:val="24"/>
          <w:szCs w:val="22"/>
        </w:rPr>
        <w:t xml:space="preserve"> </w:t>
      </w:r>
      <w:r w:rsidR="004233AE">
        <w:rPr>
          <w:rFonts w:ascii="Times New Roman" w:hAnsi="Times New Roman" w:cs="Times New Roman"/>
          <w:sz w:val="24"/>
          <w:szCs w:val="22"/>
        </w:rPr>
        <w:t>t</w:t>
      </w:r>
      <w:r w:rsidRPr="003508F9">
        <w:rPr>
          <w:rFonts w:ascii="Times New Roman" w:hAnsi="Times New Roman" w:cs="Times New Roman"/>
          <w:sz w:val="24"/>
          <w:szCs w:val="22"/>
        </w:rPr>
        <w:t>his research paper will assist the planners in formulating sustainable land use policies for the study area.</w:t>
      </w:r>
    </w:p>
    <w:p w14:paraId="4982442A" w14:textId="257DDEDE" w:rsidR="006A707A" w:rsidRPr="003508F9" w:rsidRDefault="006A707A" w:rsidP="0019194C">
      <w:pPr>
        <w:ind w:firstLine="0"/>
        <w:rPr>
          <w:rFonts w:ascii="Times New Roman" w:hAnsi="Times New Roman" w:cs="Times New Roman"/>
          <w:sz w:val="24"/>
          <w:szCs w:val="22"/>
        </w:rPr>
      </w:pPr>
    </w:p>
    <w:p w14:paraId="68DBBBCB" w14:textId="3C3D3465" w:rsidR="006A707A" w:rsidRPr="003508F9" w:rsidRDefault="006A707A" w:rsidP="0019194C">
      <w:pPr>
        <w:ind w:firstLine="0"/>
        <w:rPr>
          <w:rFonts w:ascii="Times New Roman" w:hAnsi="Times New Roman" w:cs="Times New Roman"/>
          <w:b/>
          <w:bCs/>
          <w:sz w:val="24"/>
          <w:szCs w:val="22"/>
        </w:rPr>
      </w:pPr>
      <w:r w:rsidRPr="003508F9">
        <w:rPr>
          <w:rFonts w:ascii="Times New Roman" w:hAnsi="Times New Roman" w:cs="Times New Roman"/>
          <w:b/>
          <w:bCs/>
          <w:sz w:val="24"/>
          <w:szCs w:val="22"/>
        </w:rPr>
        <w:t>References</w:t>
      </w:r>
    </w:p>
    <w:p w14:paraId="23B35E38" w14:textId="77777777" w:rsidR="006A707A" w:rsidRPr="003508F9" w:rsidRDefault="006A707A" w:rsidP="006A707A">
      <w:pPr>
        <w:ind w:left="720" w:hanging="720"/>
        <w:rPr>
          <w:rFonts w:ascii="Times New Roman" w:hAnsi="Times New Roman" w:cs="Times New Roman"/>
          <w:color w:val="000000" w:themeColor="text1"/>
          <w:szCs w:val="22"/>
        </w:rPr>
      </w:pPr>
      <w:r w:rsidRPr="003508F9">
        <w:rPr>
          <w:rFonts w:ascii="Times New Roman" w:hAnsi="Times New Roman" w:cs="Times New Roman"/>
          <w:color w:val="000000" w:themeColor="text1"/>
          <w:szCs w:val="22"/>
        </w:rPr>
        <w:t>Alawamy et al. 2020. “Detecting and analyzing land use and land cover changes in the region of Al-Jabal Al-Akhdar, Libya using time-series Landsat data from 1985 to 2017,” Sustainability, 12, 11, 4490.</w:t>
      </w:r>
    </w:p>
    <w:p w14:paraId="333253B3" w14:textId="77777777" w:rsidR="006A707A" w:rsidRPr="003508F9" w:rsidRDefault="006A707A" w:rsidP="006A707A">
      <w:pPr>
        <w:pStyle w:val="TableParagraph"/>
        <w:spacing w:line="360" w:lineRule="auto"/>
        <w:ind w:left="720" w:right="57" w:hanging="720"/>
        <w:jc w:val="both"/>
        <w:rPr>
          <w:color w:val="000000" w:themeColor="text1"/>
        </w:rPr>
      </w:pPr>
      <w:r w:rsidRPr="003508F9">
        <w:rPr>
          <w:color w:val="000000" w:themeColor="text1"/>
        </w:rPr>
        <w:t xml:space="preserve">Anderson, J.R. (1976). A land use and land cover classification system for use with remote sensor data. US Government Printing Office, Washington, D.C. </w:t>
      </w:r>
      <w:r w:rsidRPr="003508F9">
        <w:rPr>
          <w:i/>
          <w:iCs/>
          <w:color w:val="000000" w:themeColor="text1"/>
        </w:rPr>
        <w:t>Geological Survey Professional Paper,</w:t>
      </w:r>
      <w:r w:rsidRPr="003508F9">
        <w:rPr>
          <w:color w:val="000000" w:themeColor="text1"/>
        </w:rPr>
        <w:t xml:space="preserve"> (964), 1-2.</w:t>
      </w:r>
    </w:p>
    <w:p w14:paraId="2CC1CD33" w14:textId="77777777" w:rsidR="006A707A" w:rsidRPr="003508F9" w:rsidRDefault="006A707A" w:rsidP="006A707A">
      <w:pPr>
        <w:widowControl w:val="0"/>
        <w:tabs>
          <w:tab w:val="left" w:pos="1061"/>
        </w:tabs>
        <w:autoSpaceDE w:val="0"/>
        <w:autoSpaceDN w:val="0"/>
        <w:ind w:left="720" w:right="57" w:hanging="720"/>
        <w:rPr>
          <w:rFonts w:ascii="Times New Roman" w:hAnsi="Times New Roman" w:cs="Times New Roman"/>
          <w:color w:val="000000" w:themeColor="text1"/>
          <w:szCs w:val="22"/>
        </w:rPr>
      </w:pPr>
      <w:r w:rsidRPr="003508F9">
        <w:rPr>
          <w:rFonts w:ascii="Times New Roman" w:hAnsi="Times New Roman" w:cs="Times New Roman"/>
          <w:color w:val="000000" w:themeColor="text1"/>
          <w:szCs w:val="22"/>
        </w:rPr>
        <w:t xml:space="preserve">Fall, S., Niyogi, D., Gluhovsky, A., Pielke, R. A., </w:t>
      </w:r>
      <w:proofErr w:type="gramStart"/>
      <w:r w:rsidRPr="003508F9">
        <w:rPr>
          <w:rFonts w:ascii="Times New Roman" w:hAnsi="Times New Roman" w:cs="Times New Roman"/>
          <w:color w:val="000000" w:themeColor="text1"/>
          <w:spacing w:val="-3"/>
          <w:szCs w:val="22"/>
        </w:rPr>
        <w:t>Kalnay,</w:t>
      </w:r>
      <w:r w:rsidRPr="003508F9">
        <w:rPr>
          <w:rFonts w:ascii="Times New Roman" w:hAnsi="Times New Roman" w:cs="Times New Roman"/>
          <w:color w:val="000000" w:themeColor="text1"/>
          <w:szCs w:val="22"/>
        </w:rPr>
        <w:t>E.</w:t>
      </w:r>
      <w:proofErr w:type="gramEnd"/>
      <w:r w:rsidRPr="003508F9">
        <w:rPr>
          <w:rFonts w:ascii="Times New Roman" w:hAnsi="Times New Roman" w:cs="Times New Roman"/>
          <w:color w:val="000000" w:themeColor="text1"/>
          <w:szCs w:val="22"/>
        </w:rPr>
        <w:t xml:space="preserve">, Rochon, G. (2010). Impacts of land use land cover </w:t>
      </w:r>
      <w:r w:rsidRPr="003508F9">
        <w:rPr>
          <w:rFonts w:ascii="Times New Roman" w:hAnsi="Times New Roman" w:cs="Times New Roman"/>
          <w:color w:val="000000" w:themeColor="text1"/>
          <w:spacing w:val="-6"/>
          <w:szCs w:val="22"/>
        </w:rPr>
        <w:t xml:space="preserve">on </w:t>
      </w:r>
      <w:r w:rsidRPr="003508F9">
        <w:rPr>
          <w:rFonts w:ascii="Times New Roman" w:hAnsi="Times New Roman" w:cs="Times New Roman"/>
          <w:color w:val="000000" w:themeColor="text1"/>
          <w:szCs w:val="22"/>
        </w:rPr>
        <w:t xml:space="preserve">temperature trends over the continental United States: Assessment using the North American Regional Reanalysis. </w:t>
      </w:r>
      <w:r w:rsidRPr="003508F9">
        <w:rPr>
          <w:rFonts w:ascii="Times New Roman" w:hAnsi="Times New Roman" w:cs="Times New Roman"/>
          <w:i/>
          <w:iCs/>
          <w:color w:val="000000" w:themeColor="text1"/>
          <w:szCs w:val="22"/>
        </w:rPr>
        <w:t>International Journal of Climatology,</w:t>
      </w:r>
      <w:r w:rsidRPr="003508F9">
        <w:rPr>
          <w:rFonts w:ascii="Times New Roman" w:hAnsi="Times New Roman" w:cs="Times New Roman"/>
          <w:color w:val="000000" w:themeColor="text1"/>
          <w:szCs w:val="22"/>
        </w:rPr>
        <w:t xml:space="preserve"> 30, 1980–1993.</w:t>
      </w:r>
    </w:p>
    <w:p w14:paraId="21E9E8D5" w14:textId="77777777" w:rsidR="006A707A" w:rsidRPr="003508F9" w:rsidRDefault="006A707A" w:rsidP="006A707A">
      <w:pPr>
        <w:ind w:left="720" w:hanging="720"/>
        <w:rPr>
          <w:rFonts w:ascii="Times New Roman" w:hAnsi="Times New Roman" w:cs="Times New Roman"/>
          <w:color w:val="000000" w:themeColor="text1"/>
          <w:szCs w:val="22"/>
        </w:rPr>
      </w:pPr>
      <w:r w:rsidRPr="003508F9">
        <w:rPr>
          <w:rFonts w:ascii="Times New Roman" w:hAnsi="Times New Roman" w:cs="Times New Roman"/>
          <w:color w:val="000000" w:themeColor="text1"/>
          <w:szCs w:val="22"/>
        </w:rPr>
        <w:t xml:space="preserve">Hasanlou and Mostofi, 2015. </w:t>
      </w:r>
      <w:r w:rsidRPr="003508F9">
        <w:rPr>
          <w:rStyle w:val="Strong"/>
          <w:rFonts w:ascii="Times New Roman" w:hAnsi="Times New Roman" w:cs="Times New Roman"/>
          <w:b w:val="0"/>
          <w:bCs w:val="0"/>
          <w:color w:val="000000" w:themeColor="text1"/>
          <w:szCs w:val="22"/>
        </w:rPr>
        <w:t>Investigating urban heat island estimation and relation between various land cover indices in Tehran city using Landsat 8 imagery</w:t>
      </w:r>
      <w:r w:rsidRPr="003508F9">
        <w:rPr>
          <w:rFonts w:ascii="Times New Roman" w:hAnsi="Times New Roman" w:cs="Times New Roman"/>
          <w:color w:val="000000" w:themeColor="text1"/>
          <w:szCs w:val="22"/>
        </w:rPr>
        <w:t>. Proceedings of the 1st International Electronic Conference on Remote Sensing, Basel, Switzerland. 1-11</w:t>
      </w:r>
    </w:p>
    <w:p w14:paraId="2595FBE9" w14:textId="77777777" w:rsidR="006A707A" w:rsidRPr="003508F9" w:rsidRDefault="006A707A" w:rsidP="006A707A">
      <w:pPr>
        <w:widowControl w:val="0"/>
        <w:tabs>
          <w:tab w:val="left" w:pos="1061"/>
        </w:tabs>
        <w:autoSpaceDE w:val="0"/>
        <w:autoSpaceDN w:val="0"/>
        <w:ind w:left="720" w:right="57" w:hanging="720"/>
        <w:rPr>
          <w:rFonts w:ascii="Times New Roman" w:hAnsi="Times New Roman" w:cs="Times New Roman"/>
          <w:color w:val="000000" w:themeColor="text1"/>
          <w:szCs w:val="22"/>
        </w:rPr>
      </w:pPr>
      <w:r w:rsidRPr="003508F9">
        <w:rPr>
          <w:rFonts w:ascii="Times New Roman" w:hAnsi="Times New Roman" w:cs="Times New Roman"/>
          <w:color w:val="000000" w:themeColor="text1"/>
          <w:szCs w:val="22"/>
        </w:rPr>
        <w:t xml:space="preserve">Ibrahim (2017). Urban land use land cover changes and their effect on land surface temperature: Case study using Dohuk city in the Kurdistan Region of Iraq. </w:t>
      </w:r>
      <w:r w:rsidRPr="003508F9">
        <w:rPr>
          <w:rFonts w:ascii="Times New Roman" w:hAnsi="Times New Roman" w:cs="Times New Roman"/>
          <w:i/>
          <w:iCs/>
          <w:color w:val="000000" w:themeColor="text1"/>
          <w:szCs w:val="22"/>
        </w:rPr>
        <w:t xml:space="preserve">Climate, </w:t>
      </w:r>
      <w:r w:rsidRPr="003508F9">
        <w:rPr>
          <w:rFonts w:ascii="Times New Roman" w:hAnsi="Times New Roman" w:cs="Times New Roman"/>
          <w:color w:val="000000" w:themeColor="text1"/>
          <w:szCs w:val="22"/>
        </w:rPr>
        <w:t>5(13), 2-3.</w:t>
      </w:r>
    </w:p>
    <w:p w14:paraId="05EDECE5" w14:textId="77777777" w:rsidR="006A707A" w:rsidRPr="003508F9" w:rsidRDefault="006A707A" w:rsidP="006A707A">
      <w:pPr>
        <w:widowControl w:val="0"/>
        <w:tabs>
          <w:tab w:val="left" w:pos="501"/>
        </w:tabs>
        <w:autoSpaceDE w:val="0"/>
        <w:autoSpaceDN w:val="0"/>
        <w:ind w:left="720" w:right="57" w:hanging="720"/>
        <w:rPr>
          <w:rFonts w:ascii="Times New Roman" w:hAnsi="Times New Roman" w:cs="Times New Roman"/>
          <w:color w:val="000000" w:themeColor="text1"/>
          <w:w w:val="105"/>
          <w:szCs w:val="22"/>
        </w:rPr>
      </w:pPr>
      <w:r w:rsidRPr="003508F9">
        <w:rPr>
          <w:rFonts w:ascii="Times New Roman" w:hAnsi="Times New Roman" w:cs="Times New Roman"/>
          <w:color w:val="000000" w:themeColor="text1"/>
          <w:w w:val="105"/>
          <w:szCs w:val="22"/>
        </w:rPr>
        <w:t xml:space="preserve">Ji, </w:t>
      </w:r>
      <w:r w:rsidRPr="003508F9">
        <w:rPr>
          <w:rFonts w:ascii="Times New Roman" w:hAnsi="Times New Roman" w:cs="Times New Roman"/>
          <w:color w:val="000000" w:themeColor="text1"/>
          <w:spacing w:val="-5"/>
          <w:w w:val="105"/>
          <w:szCs w:val="22"/>
        </w:rPr>
        <w:t xml:space="preserve">W., </w:t>
      </w:r>
      <w:proofErr w:type="gramStart"/>
      <w:r w:rsidRPr="003508F9">
        <w:rPr>
          <w:rFonts w:ascii="Times New Roman" w:hAnsi="Times New Roman" w:cs="Times New Roman"/>
          <w:color w:val="000000" w:themeColor="text1"/>
          <w:w w:val="105"/>
          <w:szCs w:val="22"/>
        </w:rPr>
        <w:t>Ma ,</w:t>
      </w:r>
      <w:proofErr w:type="gramEnd"/>
      <w:r w:rsidRPr="003508F9">
        <w:rPr>
          <w:rFonts w:ascii="Times New Roman" w:hAnsi="Times New Roman" w:cs="Times New Roman"/>
          <w:color w:val="000000" w:themeColor="text1"/>
          <w:w w:val="105"/>
          <w:szCs w:val="22"/>
        </w:rPr>
        <w:t xml:space="preserve">J., Twibell, </w:t>
      </w:r>
      <w:r w:rsidRPr="003508F9">
        <w:rPr>
          <w:rFonts w:ascii="Times New Roman" w:hAnsi="Times New Roman" w:cs="Times New Roman"/>
          <w:color w:val="000000" w:themeColor="text1"/>
          <w:spacing w:val="-2"/>
          <w:w w:val="105"/>
          <w:szCs w:val="22"/>
        </w:rPr>
        <w:t xml:space="preserve">R. W., </w:t>
      </w:r>
      <w:r w:rsidRPr="003508F9">
        <w:rPr>
          <w:rFonts w:ascii="Times New Roman" w:hAnsi="Times New Roman" w:cs="Times New Roman"/>
          <w:color w:val="000000" w:themeColor="text1"/>
          <w:w w:val="105"/>
          <w:szCs w:val="22"/>
        </w:rPr>
        <w:t>Underhill, K. (2006). Characterizing urban sprawl using multi-stage remote sensing images and landscape</w:t>
      </w:r>
      <w:bookmarkStart w:id="0" w:name="_bookmark52"/>
      <w:bookmarkEnd w:id="0"/>
      <w:r w:rsidRPr="003508F9">
        <w:rPr>
          <w:rFonts w:ascii="Times New Roman" w:hAnsi="Times New Roman" w:cs="Times New Roman"/>
          <w:color w:val="000000" w:themeColor="text1"/>
          <w:w w:val="105"/>
          <w:szCs w:val="22"/>
        </w:rPr>
        <w:t xml:space="preserve"> metrics. Computer Environ Urban System, 30(6), 861–879.</w:t>
      </w:r>
    </w:p>
    <w:p w14:paraId="13A5B91A" w14:textId="77777777" w:rsidR="006A707A" w:rsidRPr="003508F9" w:rsidRDefault="006A707A" w:rsidP="006A707A">
      <w:pPr>
        <w:pStyle w:val="Heading1"/>
        <w:spacing w:line="360" w:lineRule="auto"/>
        <w:ind w:left="720" w:hanging="720"/>
        <w:jc w:val="both"/>
        <w:rPr>
          <w:rStyle w:val="title-text"/>
          <w:b w:val="0"/>
          <w:bCs w:val="0"/>
          <w:color w:val="000000" w:themeColor="text1"/>
          <w:sz w:val="22"/>
          <w:szCs w:val="22"/>
          <w:u w:val="none"/>
        </w:rPr>
      </w:pPr>
      <w:r w:rsidRPr="003508F9">
        <w:rPr>
          <w:rStyle w:val="title-text"/>
          <w:b w:val="0"/>
          <w:bCs w:val="0"/>
          <w:color w:val="000000" w:themeColor="text1"/>
          <w:sz w:val="22"/>
          <w:szCs w:val="22"/>
          <w:u w:val="none"/>
        </w:rPr>
        <w:t>Kafy et al. 2021. Modeling the relationship between land use/land cover and land surface temperature in Dhaka, Bangladesh using CA-ANN algorithm. Environmental Challenges, 4, 1-22.</w:t>
      </w:r>
    </w:p>
    <w:p w14:paraId="57BADEDB" w14:textId="77777777" w:rsidR="006A707A" w:rsidRPr="003508F9" w:rsidRDefault="006A707A" w:rsidP="006A707A">
      <w:pPr>
        <w:pStyle w:val="TableParagraph"/>
        <w:spacing w:line="360" w:lineRule="auto"/>
        <w:ind w:left="720" w:right="57" w:hanging="720"/>
        <w:jc w:val="both"/>
        <w:rPr>
          <w:color w:val="000000" w:themeColor="text1"/>
        </w:rPr>
      </w:pPr>
      <w:r w:rsidRPr="003508F9">
        <w:rPr>
          <w:color w:val="000000" w:themeColor="text1"/>
        </w:rPr>
        <w:t xml:space="preserve">Khorram, S. (1999). Accuracy assessment of remote sensing derived change detection. </w:t>
      </w:r>
      <w:r w:rsidRPr="003508F9">
        <w:rPr>
          <w:i/>
          <w:iCs/>
          <w:color w:val="000000" w:themeColor="text1"/>
        </w:rPr>
        <w:t xml:space="preserve">American Society for </w:t>
      </w:r>
      <w:r w:rsidRPr="003508F9">
        <w:rPr>
          <w:i/>
          <w:iCs/>
          <w:color w:val="000000" w:themeColor="text1"/>
        </w:rPr>
        <w:lastRenderedPageBreak/>
        <w:t>Photogrammetry and Remote Sensing,</w:t>
      </w:r>
      <w:r w:rsidRPr="003508F9">
        <w:rPr>
          <w:color w:val="000000" w:themeColor="text1"/>
        </w:rPr>
        <w:t xml:space="preserve"> Bethesda.</w:t>
      </w:r>
    </w:p>
    <w:p w14:paraId="37044B2E" w14:textId="77777777" w:rsidR="006A707A" w:rsidRPr="003508F9" w:rsidRDefault="006A707A" w:rsidP="006A707A">
      <w:pPr>
        <w:pStyle w:val="TableParagraph"/>
        <w:spacing w:line="360" w:lineRule="auto"/>
        <w:ind w:left="720" w:right="57" w:hanging="720"/>
        <w:jc w:val="both"/>
        <w:rPr>
          <w:color w:val="000000" w:themeColor="text1"/>
        </w:rPr>
      </w:pPr>
      <w:r w:rsidRPr="003508F9">
        <w:rPr>
          <w:color w:val="000000" w:themeColor="text1"/>
        </w:rPr>
        <w:t xml:space="preserve">Khandelwal, S., Goyal, R., Kaul, N., Mathew, A. (2017). Assessment of land surface temperature variation due to change in elevation of area surrounding Jaipur, India. </w:t>
      </w:r>
      <w:r w:rsidRPr="003508F9">
        <w:rPr>
          <w:i/>
          <w:iCs/>
          <w:color w:val="000000" w:themeColor="text1"/>
        </w:rPr>
        <w:t>The Egyptian Journal of Remote Sensing and Space Sciences,</w:t>
      </w:r>
      <w:r w:rsidRPr="003508F9">
        <w:rPr>
          <w:color w:val="000000" w:themeColor="text1"/>
        </w:rPr>
        <w:t xml:space="preserve"> 21(1), 87 – 94.</w:t>
      </w:r>
    </w:p>
    <w:p w14:paraId="3AC4F276" w14:textId="77777777" w:rsidR="006A707A" w:rsidRPr="003508F9" w:rsidRDefault="006A707A" w:rsidP="006A707A">
      <w:pPr>
        <w:pStyle w:val="TableParagraph"/>
        <w:spacing w:line="360" w:lineRule="auto"/>
        <w:ind w:left="720" w:right="57" w:hanging="720"/>
        <w:jc w:val="both"/>
        <w:rPr>
          <w:color w:val="000000" w:themeColor="text1"/>
          <w:lang w:val="en-IN"/>
        </w:rPr>
      </w:pPr>
      <w:r w:rsidRPr="003508F9">
        <w:rPr>
          <w:color w:val="000000" w:themeColor="text1"/>
        </w:rPr>
        <w:t>Lillesand, T., Kiefer, R, W., Chipman, J. (2015). Remote sensing and image interpretation, Wile</w:t>
      </w:r>
      <w:r w:rsidRPr="003508F9">
        <w:rPr>
          <w:color w:val="000000" w:themeColor="text1"/>
          <w:szCs w:val="20"/>
          <w:lang w:bidi="hi-IN"/>
        </w:rPr>
        <w:t>y</w:t>
      </w:r>
      <w:r w:rsidRPr="003508F9">
        <w:rPr>
          <w:color w:val="000000" w:themeColor="text1"/>
        </w:rPr>
        <w:t xml:space="preserve"> Luck, M., Wu, J. (2002). A gradient analysis of urban landscape pattern: a case study from the Phoenix metropolitan region, Arizona, U.S.A. </w:t>
      </w:r>
      <w:r w:rsidRPr="003508F9">
        <w:rPr>
          <w:i/>
          <w:iCs/>
          <w:color w:val="000000" w:themeColor="text1"/>
        </w:rPr>
        <w:t>Landscape Ecology,</w:t>
      </w:r>
      <w:r w:rsidRPr="003508F9">
        <w:rPr>
          <w:color w:val="000000" w:themeColor="text1"/>
        </w:rPr>
        <w:t xml:space="preserve"> 17, 327 – 330.</w:t>
      </w:r>
    </w:p>
    <w:p w14:paraId="30966F09" w14:textId="77777777" w:rsidR="006A707A" w:rsidRPr="003508F9" w:rsidRDefault="006A707A" w:rsidP="006A707A">
      <w:pPr>
        <w:widowControl w:val="0"/>
        <w:tabs>
          <w:tab w:val="left" w:pos="501"/>
        </w:tabs>
        <w:autoSpaceDE w:val="0"/>
        <w:autoSpaceDN w:val="0"/>
        <w:ind w:left="720" w:right="57" w:hanging="720"/>
        <w:rPr>
          <w:rFonts w:ascii="Times New Roman" w:hAnsi="Times New Roman" w:cs="Times New Roman"/>
          <w:color w:val="000000" w:themeColor="text1"/>
          <w:szCs w:val="22"/>
        </w:rPr>
      </w:pPr>
      <w:proofErr w:type="gramStart"/>
      <w:r w:rsidRPr="003508F9">
        <w:rPr>
          <w:rFonts w:ascii="Times New Roman" w:hAnsi="Times New Roman" w:cs="Times New Roman"/>
          <w:color w:val="000000" w:themeColor="text1"/>
          <w:spacing w:val="-4"/>
          <w:szCs w:val="22"/>
        </w:rPr>
        <w:t>Lu,</w:t>
      </w:r>
      <w:r w:rsidRPr="003508F9">
        <w:rPr>
          <w:rFonts w:ascii="Times New Roman" w:hAnsi="Times New Roman" w:cs="Times New Roman"/>
          <w:color w:val="000000" w:themeColor="text1"/>
          <w:spacing w:val="-5"/>
          <w:szCs w:val="22"/>
        </w:rPr>
        <w:t>D.</w:t>
      </w:r>
      <w:proofErr w:type="gramEnd"/>
      <w:r w:rsidRPr="003508F9">
        <w:rPr>
          <w:rFonts w:ascii="Times New Roman" w:hAnsi="Times New Roman" w:cs="Times New Roman"/>
          <w:color w:val="000000" w:themeColor="text1"/>
          <w:spacing w:val="-5"/>
          <w:szCs w:val="22"/>
        </w:rPr>
        <w:t xml:space="preserve">, </w:t>
      </w:r>
      <w:r w:rsidRPr="003508F9">
        <w:rPr>
          <w:rFonts w:ascii="Times New Roman" w:hAnsi="Times New Roman" w:cs="Times New Roman"/>
          <w:color w:val="000000" w:themeColor="text1"/>
          <w:spacing w:val="-4"/>
          <w:szCs w:val="22"/>
        </w:rPr>
        <w:t>Mausel,</w:t>
      </w:r>
      <w:r w:rsidRPr="003508F9">
        <w:rPr>
          <w:rFonts w:ascii="Times New Roman" w:hAnsi="Times New Roman" w:cs="Times New Roman"/>
          <w:color w:val="000000" w:themeColor="text1"/>
          <w:spacing w:val="-14"/>
          <w:szCs w:val="22"/>
        </w:rPr>
        <w:t xml:space="preserve">P., </w:t>
      </w:r>
      <w:r w:rsidRPr="003508F9">
        <w:rPr>
          <w:rFonts w:ascii="Times New Roman" w:hAnsi="Times New Roman" w:cs="Times New Roman"/>
          <w:color w:val="000000" w:themeColor="text1"/>
          <w:spacing w:val="-4"/>
          <w:szCs w:val="22"/>
        </w:rPr>
        <w:t>Brondizio,</w:t>
      </w:r>
      <w:r w:rsidRPr="003508F9">
        <w:rPr>
          <w:rFonts w:ascii="Times New Roman" w:hAnsi="Times New Roman" w:cs="Times New Roman"/>
          <w:color w:val="000000" w:themeColor="text1"/>
          <w:spacing w:val="-3"/>
          <w:szCs w:val="22"/>
        </w:rPr>
        <w:t xml:space="preserve">E., </w:t>
      </w:r>
      <w:r w:rsidRPr="003508F9">
        <w:rPr>
          <w:rFonts w:ascii="Times New Roman" w:hAnsi="Times New Roman" w:cs="Times New Roman"/>
          <w:color w:val="000000" w:themeColor="text1"/>
          <w:spacing w:val="-4"/>
          <w:szCs w:val="22"/>
        </w:rPr>
        <w:t>Moran,</w:t>
      </w:r>
      <w:r w:rsidRPr="003508F9">
        <w:rPr>
          <w:rFonts w:ascii="Times New Roman" w:hAnsi="Times New Roman" w:cs="Times New Roman"/>
          <w:color w:val="000000" w:themeColor="text1"/>
          <w:szCs w:val="22"/>
        </w:rPr>
        <w:t>E.</w:t>
      </w:r>
      <w:r w:rsidRPr="003508F9">
        <w:rPr>
          <w:rFonts w:ascii="Times New Roman" w:hAnsi="Times New Roman" w:cs="Times New Roman"/>
          <w:color w:val="000000" w:themeColor="text1"/>
          <w:spacing w:val="-4"/>
          <w:szCs w:val="22"/>
        </w:rPr>
        <w:t>(2004). Change detection tech</w:t>
      </w:r>
      <w:bookmarkStart w:id="1" w:name="_bookmark64"/>
      <w:bookmarkEnd w:id="1"/>
      <w:r w:rsidRPr="003508F9">
        <w:rPr>
          <w:rFonts w:ascii="Times New Roman" w:hAnsi="Times New Roman" w:cs="Times New Roman"/>
          <w:color w:val="000000" w:themeColor="text1"/>
          <w:szCs w:val="22"/>
        </w:rPr>
        <w:t xml:space="preserve">niques. </w:t>
      </w:r>
      <w:r w:rsidRPr="003508F9">
        <w:rPr>
          <w:rFonts w:ascii="Times New Roman" w:hAnsi="Times New Roman" w:cs="Times New Roman"/>
          <w:i/>
          <w:iCs/>
          <w:color w:val="000000" w:themeColor="text1"/>
          <w:szCs w:val="22"/>
        </w:rPr>
        <w:t xml:space="preserve">International Journal </w:t>
      </w:r>
      <w:r w:rsidRPr="003508F9">
        <w:rPr>
          <w:rFonts w:ascii="Times New Roman" w:hAnsi="Times New Roman" w:cs="Times New Roman"/>
          <w:i/>
          <w:iCs/>
          <w:color w:val="000000" w:themeColor="text1"/>
          <w:spacing w:val="-9"/>
          <w:szCs w:val="22"/>
        </w:rPr>
        <w:t xml:space="preserve">of </w:t>
      </w:r>
      <w:r w:rsidRPr="003508F9">
        <w:rPr>
          <w:rFonts w:ascii="Times New Roman" w:hAnsi="Times New Roman" w:cs="Times New Roman"/>
          <w:i/>
          <w:iCs/>
          <w:color w:val="000000" w:themeColor="text1"/>
          <w:szCs w:val="22"/>
        </w:rPr>
        <w:t xml:space="preserve">Remote Sensing, </w:t>
      </w:r>
      <w:r w:rsidRPr="003508F9">
        <w:rPr>
          <w:rFonts w:ascii="Times New Roman" w:hAnsi="Times New Roman" w:cs="Times New Roman"/>
          <w:color w:val="000000" w:themeColor="text1"/>
          <w:szCs w:val="22"/>
        </w:rPr>
        <w:t>25(12), 2365–2401.</w:t>
      </w:r>
    </w:p>
    <w:p w14:paraId="162E81C4" w14:textId="77777777" w:rsidR="006A707A" w:rsidRPr="003508F9" w:rsidRDefault="006A707A" w:rsidP="006A707A">
      <w:pPr>
        <w:pStyle w:val="TableParagraph"/>
        <w:spacing w:line="360" w:lineRule="auto"/>
        <w:ind w:left="720" w:right="57" w:hanging="720"/>
        <w:jc w:val="both"/>
        <w:rPr>
          <w:color w:val="000000" w:themeColor="text1"/>
        </w:rPr>
      </w:pPr>
      <w:r w:rsidRPr="003508F9">
        <w:rPr>
          <w:color w:val="000000" w:themeColor="text1"/>
        </w:rPr>
        <w:t xml:space="preserve">Turner, B. L., Meyer, W., Skole, D. (1994). Global land use / land cover change: Towards an integrated study. </w:t>
      </w:r>
      <w:r w:rsidRPr="003508F9">
        <w:rPr>
          <w:i/>
          <w:iCs/>
          <w:color w:val="000000" w:themeColor="text1"/>
        </w:rPr>
        <w:t>Ambio</w:t>
      </w:r>
      <w:r w:rsidRPr="003508F9">
        <w:rPr>
          <w:color w:val="000000" w:themeColor="text1"/>
        </w:rPr>
        <w:t>, 23(1), 91-95.</w:t>
      </w:r>
    </w:p>
    <w:p w14:paraId="1134F959" w14:textId="77777777" w:rsidR="006A707A" w:rsidRPr="003508F9" w:rsidRDefault="006A707A" w:rsidP="006A707A">
      <w:pPr>
        <w:pStyle w:val="HTMLPreformatted"/>
        <w:spacing w:line="360" w:lineRule="auto"/>
        <w:jc w:val="both"/>
        <w:rPr>
          <w:rFonts w:ascii="Times New Roman" w:hAnsi="Times New Roman" w:cs="Times New Roman"/>
          <w:b/>
          <w:bCs/>
          <w:color w:val="000000" w:themeColor="text1"/>
          <w:sz w:val="24"/>
          <w:szCs w:val="24"/>
        </w:rPr>
      </w:pPr>
    </w:p>
    <w:p w14:paraId="384E8733" w14:textId="77777777" w:rsidR="006A707A" w:rsidRPr="003508F9" w:rsidRDefault="006A707A" w:rsidP="006A707A">
      <w:pPr>
        <w:pStyle w:val="HTMLPreformatted"/>
        <w:spacing w:line="360" w:lineRule="auto"/>
        <w:jc w:val="both"/>
        <w:rPr>
          <w:rFonts w:ascii="Times New Roman" w:hAnsi="Times New Roman" w:cs="Times New Roman"/>
          <w:b/>
          <w:bCs/>
          <w:color w:val="000000" w:themeColor="text1"/>
          <w:sz w:val="24"/>
          <w:szCs w:val="24"/>
        </w:rPr>
      </w:pPr>
    </w:p>
    <w:p w14:paraId="37A58E63" w14:textId="77777777" w:rsidR="006A707A" w:rsidRPr="003508F9" w:rsidRDefault="006A707A" w:rsidP="006A707A">
      <w:pPr>
        <w:pStyle w:val="HTMLPreformatted"/>
        <w:spacing w:line="360" w:lineRule="auto"/>
        <w:jc w:val="both"/>
        <w:rPr>
          <w:rFonts w:ascii="Times New Roman" w:hAnsi="Times New Roman" w:cs="Times New Roman"/>
          <w:b/>
          <w:bCs/>
          <w:color w:val="000000" w:themeColor="text1"/>
          <w:sz w:val="24"/>
          <w:szCs w:val="24"/>
        </w:rPr>
      </w:pPr>
    </w:p>
    <w:p w14:paraId="65544427" w14:textId="77777777" w:rsidR="006A707A" w:rsidRPr="003508F9" w:rsidRDefault="006A707A" w:rsidP="006A707A">
      <w:pPr>
        <w:pStyle w:val="HTMLPreformatted"/>
        <w:spacing w:line="360" w:lineRule="auto"/>
        <w:jc w:val="both"/>
        <w:rPr>
          <w:rFonts w:ascii="Times New Roman" w:hAnsi="Times New Roman" w:cs="Times New Roman"/>
          <w:b/>
          <w:bCs/>
          <w:color w:val="000000" w:themeColor="text1"/>
          <w:sz w:val="24"/>
          <w:szCs w:val="24"/>
        </w:rPr>
      </w:pPr>
    </w:p>
    <w:p w14:paraId="6CC7845A" w14:textId="77777777" w:rsidR="006A707A" w:rsidRPr="003508F9" w:rsidRDefault="006A707A" w:rsidP="006A707A">
      <w:pPr>
        <w:pStyle w:val="HTMLPreformatted"/>
        <w:spacing w:line="360" w:lineRule="auto"/>
        <w:jc w:val="both"/>
        <w:rPr>
          <w:rFonts w:ascii="Times New Roman" w:hAnsi="Times New Roman" w:cs="Times New Roman"/>
          <w:b/>
          <w:bCs/>
          <w:color w:val="000000" w:themeColor="text1"/>
          <w:sz w:val="24"/>
          <w:szCs w:val="24"/>
        </w:rPr>
      </w:pPr>
    </w:p>
    <w:p w14:paraId="3D2D5806" w14:textId="77777777" w:rsidR="006A707A" w:rsidRPr="003508F9" w:rsidRDefault="006A707A" w:rsidP="006A707A">
      <w:pPr>
        <w:pStyle w:val="HTMLPreformatted"/>
        <w:spacing w:line="360" w:lineRule="auto"/>
        <w:jc w:val="both"/>
        <w:rPr>
          <w:rFonts w:ascii="Times New Roman" w:hAnsi="Times New Roman" w:cs="Times New Roman"/>
          <w:b/>
          <w:bCs/>
          <w:color w:val="000000" w:themeColor="text1"/>
          <w:sz w:val="24"/>
          <w:szCs w:val="24"/>
        </w:rPr>
      </w:pPr>
    </w:p>
    <w:p w14:paraId="0F96A43E" w14:textId="77777777" w:rsidR="006A707A" w:rsidRPr="003508F9" w:rsidRDefault="006A707A" w:rsidP="006A707A">
      <w:pPr>
        <w:pStyle w:val="HTMLPreformatted"/>
        <w:spacing w:line="360" w:lineRule="auto"/>
        <w:jc w:val="both"/>
        <w:rPr>
          <w:rFonts w:ascii="Times New Roman" w:hAnsi="Times New Roman" w:cs="Times New Roman"/>
          <w:b/>
          <w:bCs/>
          <w:color w:val="000000" w:themeColor="text1"/>
          <w:sz w:val="24"/>
          <w:szCs w:val="24"/>
        </w:rPr>
      </w:pPr>
    </w:p>
    <w:p w14:paraId="21278BA2" w14:textId="77777777" w:rsidR="006A707A" w:rsidRPr="003508F9" w:rsidRDefault="006A707A" w:rsidP="006A707A">
      <w:pPr>
        <w:pStyle w:val="HTMLPreformatted"/>
        <w:spacing w:line="360" w:lineRule="auto"/>
        <w:jc w:val="both"/>
        <w:rPr>
          <w:rFonts w:ascii="Times New Roman" w:hAnsi="Times New Roman" w:cs="Times New Roman"/>
          <w:b/>
          <w:bCs/>
          <w:color w:val="000000" w:themeColor="text1"/>
          <w:sz w:val="24"/>
          <w:szCs w:val="24"/>
        </w:rPr>
      </w:pPr>
    </w:p>
    <w:p w14:paraId="0F14F011" w14:textId="77777777" w:rsidR="00B248F6" w:rsidRPr="003508F9" w:rsidRDefault="00B248F6" w:rsidP="006A707A">
      <w:pPr>
        <w:ind w:firstLine="0"/>
        <w:rPr>
          <w:rFonts w:ascii="Times New Roman" w:hAnsi="Times New Roman" w:cs="Times New Roman"/>
          <w:sz w:val="24"/>
          <w:szCs w:val="22"/>
        </w:rPr>
      </w:pPr>
    </w:p>
    <w:sectPr w:rsidR="00B248F6" w:rsidRPr="003508F9" w:rsidSect="0021142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7D"/>
    <w:rsid w:val="0002101B"/>
    <w:rsid w:val="0003350E"/>
    <w:rsid w:val="000A2204"/>
    <w:rsid w:val="000E0434"/>
    <w:rsid w:val="00130C2C"/>
    <w:rsid w:val="001862F7"/>
    <w:rsid w:val="0019194C"/>
    <w:rsid w:val="00194BCA"/>
    <w:rsid w:val="001A4E74"/>
    <w:rsid w:val="001B1641"/>
    <w:rsid w:val="001F4C69"/>
    <w:rsid w:val="00211424"/>
    <w:rsid w:val="00242A1D"/>
    <w:rsid w:val="002503C1"/>
    <w:rsid w:val="002C157D"/>
    <w:rsid w:val="002F7571"/>
    <w:rsid w:val="00304ECF"/>
    <w:rsid w:val="003508F9"/>
    <w:rsid w:val="004233AE"/>
    <w:rsid w:val="00427612"/>
    <w:rsid w:val="0046127C"/>
    <w:rsid w:val="00486547"/>
    <w:rsid w:val="004C4508"/>
    <w:rsid w:val="005623F5"/>
    <w:rsid w:val="005B418B"/>
    <w:rsid w:val="00604B3A"/>
    <w:rsid w:val="00610399"/>
    <w:rsid w:val="00684680"/>
    <w:rsid w:val="00696396"/>
    <w:rsid w:val="006A707A"/>
    <w:rsid w:val="006E60B1"/>
    <w:rsid w:val="006E7A15"/>
    <w:rsid w:val="00741A54"/>
    <w:rsid w:val="00751535"/>
    <w:rsid w:val="00762169"/>
    <w:rsid w:val="00792679"/>
    <w:rsid w:val="007A278D"/>
    <w:rsid w:val="007A4EE7"/>
    <w:rsid w:val="007E063B"/>
    <w:rsid w:val="00846038"/>
    <w:rsid w:val="00857625"/>
    <w:rsid w:val="00860994"/>
    <w:rsid w:val="008C4E67"/>
    <w:rsid w:val="008D24F3"/>
    <w:rsid w:val="00930E1F"/>
    <w:rsid w:val="00961788"/>
    <w:rsid w:val="009B074E"/>
    <w:rsid w:val="009D3CDB"/>
    <w:rsid w:val="00A42838"/>
    <w:rsid w:val="00A82856"/>
    <w:rsid w:val="00AC03C1"/>
    <w:rsid w:val="00AC5630"/>
    <w:rsid w:val="00AD5FDD"/>
    <w:rsid w:val="00AF3156"/>
    <w:rsid w:val="00AF45AE"/>
    <w:rsid w:val="00B12BBA"/>
    <w:rsid w:val="00B137C5"/>
    <w:rsid w:val="00B248F6"/>
    <w:rsid w:val="00B3541D"/>
    <w:rsid w:val="00B86C95"/>
    <w:rsid w:val="00C32254"/>
    <w:rsid w:val="00CD1478"/>
    <w:rsid w:val="00D875F3"/>
    <w:rsid w:val="00DB3B88"/>
    <w:rsid w:val="00DD23C9"/>
    <w:rsid w:val="00DF16A7"/>
    <w:rsid w:val="00DF349F"/>
    <w:rsid w:val="00DF3F56"/>
    <w:rsid w:val="00E25568"/>
    <w:rsid w:val="00E27564"/>
    <w:rsid w:val="00E83AE2"/>
    <w:rsid w:val="00E85DA1"/>
    <w:rsid w:val="00EA098D"/>
    <w:rsid w:val="00EB3C8D"/>
    <w:rsid w:val="00EC3B29"/>
    <w:rsid w:val="00EC6BAF"/>
    <w:rsid w:val="00EE390F"/>
    <w:rsid w:val="00EE7D9B"/>
    <w:rsid w:val="00F47965"/>
    <w:rsid w:val="00FC134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C030"/>
  <w15:chartTrackingRefBased/>
  <w15:docId w15:val="{FC2EA4D3-0327-4618-89CA-45C40E38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3CDB"/>
    <w:pPr>
      <w:widowControl w:val="0"/>
      <w:autoSpaceDE w:val="0"/>
      <w:autoSpaceDN w:val="0"/>
      <w:spacing w:line="240" w:lineRule="auto"/>
      <w:ind w:left="100" w:firstLine="0"/>
      <w:jc w:val="left"/>
      <w:outlineLvl w:val="0"/>
    </w:pPr>
    <w:rPr>
      <w:rFonts w:ascii="Times New Roman" w:eastAsia="Times New Roman" w:hAnsi="Times New Roman" w:cs="Times New Roman"/>
      <w:b/>
      <w:bCs/>
      <w:sz w:val="28"/>
      <w:szCs w:val="28"/>
      <w:u w:val="single" w:color="00000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424"/>
    <w:rPr>
      <w:color w:val="0563C1" w:themeColor="hyperlink"/>
      <w:u w:val="single"/>
    </w:rPr>
  </w:style>
  <w:style w:type="paragraph" w:styleId="HTMLPreformatted">
    <w:name w:val="HTML Preformatted"/>
    <w:basedOn w:val="Normal"/>
    <w:link w:val="HTMLPreformattedChar"/>
    <w:uiPriority w:val="99"/>
    <w:unhideWhenUsed/>
    <w:rsid w:val="00E8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rsid w:val="00E85DA1"/>
    <w:rPr>
      <w:rFonts w:ascii="Courier New" w:eastAsia="Times New Roman" w:hAnsi="Courier New" w:cs="Courier New"/>
      <w:sz w:val="20"/>
      <w:lang w:eastAsia="en-IN"/>
    </w:rPr>
  </w:style>
  <w:style w:type="table" w:styleId="TableGrid">
    <w:name w:val="Table Grid"/>
    <w:basedOn w:val="TableNormal"/>
    <w:uiPriority w:val="39"/>
    <w:rsid w:val="00E85DA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3CDB"/>
    <w:rPr>
      <w:rFonts w:ascii="Times New Roman" w:eastAsia="Times New Roman" w:hAnsi="Times New Roman" w:cs="Times New Roman"/>
      <w:b/>
      <w:bCs/>
      <w:sz w:val="28"/>
      <w:szCs w:val="28"/>
      <w:u w:val="single" w:color="000000"/>
      <w:lang w:val="en-US" w:bidi="ar-SA"/>
    </w:rPr>
  </w:style>
  <w:style w:type="paragraph" w:customStyle="1" w:styleId="TableParagraph">
    <w:name w:val="Table Paragraph"/>
    <w:basedOn w:val="Normal"/>
    <w:uiPriority w:val="1"/>
    <w:qFormat/>
    <w:rsid w:val="006A707A"/>
    <w:pPr>
      <w:widowControl w:val="0"/>
      <w:autoSpaceDE w:val="0"/>
      <w:autoSpaceDN w:val="0"/>
      <w:spacing w:line="240" w:lineRule="auto"/>
      <w:ind w:firstLine="0"/>
      <w:jc w:val="left"/>
    </w:pPr>
    <w:rPr>
      <w:rFonts w:ascii="Times New Roman" w:eastAsia="Times New Roman" w:hAnsi="Times New Roman" w:cs="Times New Roman"/>
      <w:szCs w:val="22"/>
      <w:lang w:val="en-US" w:bidi="ar-SA"/>
    </w:rPr>
  </w:style>
  <w:style w:type="character" w:customStyle="1" w:styleId="title-text">
    <w:name w:val="title-text"/>
    <w:basedOn w:val="DefaultParagraphFont"/>
    <w:rsid w:val="006A707A"/>
  </w:style>
  <w:style w:type="character" w:styleId="Strong">
    <w:name w:val="Strong"/>
    <w:basedOn w:val="DefaultParagraphFont"/>
    <w:uiPriority w:val="22"/>
    <w:qFormat/>
    <w:rsid w:val="006A7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hart" Target="charts/chart1.xml"/><Relationship Id="rId4" Type="http://schemas.openxmlformats.org/officeDocument/2006/relationships/hyperlink" Target="mailto:seetameena1390@gmail.com" TargetMode="External"/><Relationship Id="rId9"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solidFill>
                  <a:schemeClr val="tx1"/>
                </a:solidFill>
                <a:effectLst/>
                <a:latin typeface="Times New Roman" panose="02020603050405020304" pitchFamily="18" charset="0"/>
                <a:cs typeface="Times New Roman" panose="02020603050405020304" pitchFamily="18" charset="0"/>
              </a:rPr>
              <a:t>Neem Ka Thana Tehsil</a:t>
            </a:r>
          </a:p>
          <a:p>
            <a:pPr>
              <a:defRPr/>
            </a:pPr>
            <a:r>
              <a:rPr lang="en-IN" sz="1200" b="1" i="0" u="none" strike="noStrike" baseline="0">
                <a:solidFill>
                  <a:schemeClr val="tx1"/>
                </a:solidFill>
                <a:effectLst/>
                <a:latin typeface="Times New Roman" panose="02020603050405020304" pitchFamily="18" charset="0"/>
                <a:cs typeface="Times New Roman" panose="02020603050405020304" pitchFamily="18" charset="0"/>
              </a:rPr>
              <a:t>Land Use and Land Cover Change from (1990 - 2016)</a:t>
            </a:r>
            <a:endParaRPr lang="en-IN"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EB69-4BD7-8A14-1A57655141F1}"/>
              </c:ext>
            </c:extLst>
          </c:dPt>
          <c:dPt>
            <c:idx val="1"/>
            <c:invertIfNegative val="0"/>
            <c:bubble3D val="0"/>
            <c:spPr>
              <a:solidFill>
                <a:schemeClr val="accent4"/>
              </a:solidFill>
              <a:ln>
                <a:noFill/>
              </a:ln>
              <a:effectLst/>
            </c:spPr>
            <c:extLst>
              <c:ext xmlns:c16="http://schemas.microsoft.com/office/drawing/2014/chart" uri="{C3380CC4-5D6E-409C-BE32-E72D297353CC}">
                <c16:uniqueId val="{00000003-EB69-4BD7-8A14-1A57655141F1}"/>
              </c:ext>
            </c:extLst>
          </c:dPt>
          <c:dPt>
            <c:idx val="2"/>
            <c:invertIfNegative val="0"/>
            <c:bubble3D val="0"/>
            <c:spPr>
              <a:solidFill>
                <a:srgbClr val="FF1919"/>
              </a:solidFill>
              <a:ln>
                <a:noFill/>
              </a:ln>
              <a:effectLst/>
            </c:spPr>
            <c:extLst>
              <c:ext xmlns:c16="http://schemas.microsoft.com/office/drawing/2014/chart" uri="{C3380CC4-5D6E-409C-BE32-E72D297353CC}">
                <c16:uniqueId val="{00000005-EB69-4BD7-8A14-1A57655141F1}"/>
              </c:ext>
            </c:extLst>
          </c:dPt>
          <c:dPt>
            <c:idx val="3"/>
            <c:invertIfNegative val="0"/>
            <c:bubble3D val="0"/>
            <c:spPr>
              <a:solidFill>
                <a:schemeClr val="accent6">
                  <a:lumMod val="75000"/>
                </a:schemeClr>
              </a:solidFill>
              <a:ln>
                <a:noFill/>
              </a:ln>
              <a:effectLst/>
            </c:spPr>
            <c:extLst>
              <c:ext xmlns:c16="http://schemas.microsoft.com/office/drawing/2014/chart" uri="{C3380CC4-5D6E-409C-BE32-E72D297353CC}">
                <c16:uniqueId val="{00000007-EB69-4BD7-8A14-1A57655141F1}"/>
              </c:ext>
            </c:extLst>
          </c:dPt>
          <c:dPt>
            <c:idx val="4"/>
            <c:invertIfNegative val="0"/>
            <c:bubble3D val="0"/>
            <c:spPr>
              <a:solidFill>
                <a:srgbClr val="92D050"/>
              </a:solidFill>
              <a:ln>
                <a:noFill/>
              </a:ln>
              <a:effectLst/>
            </c:spPr>
            <c:extLst>
              <c:ext xmlns:c16="http://schemas.microsoft.com/office/drawing/2014/chart" uri="{C3380CC4-5D6E-409C-BE32-E72D297353CC}">
                <c16:uniqueId val="{00000009-EB69-4BD7-8A14-1A57655141F1}"/>
              </c:ext>
            </c:extLst>
          </c:dPt>
          <c:dPt>
            <c:idx val="5"/>
            <c:invertIfNegative val="0"/>
            <c:bubble3D val="0"/>
            <c:spPr>
              <a:solidFill>
                <a:srgbClr val="7030A0"/>
              </a:solidFill>
              <a:ln>
                <a:noFill/>
              </a:ln>
              <a:effectLst/>
            </c:spPr>
            <c:extLst>
              <c:ext xmlns:c16="http://schemas.microsoft.com/office/drawing/2014/chart" uri="{C3380CC4-5D6E-409C-BE32-E72D297353CC}">
                <c16:uniqueId val="{0000000B-EB69-4BD7-8A14-1A57655141F1}"/>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Mining Area</c:v>
                </c:pt>
                <c:pt idx="1">
                  <c:v>Bare Land</c:v>
                </c:pt>
                <c:pt idx="2">
                  <c:v>Built-up Areas</c:v>
                </c:pt>
                <c:pt idx="3">
                  <c:v>Aravali Hills</c:v>
                </c:pt>
                <c:pt idx="4">
                  <c:v>Agriculture</c:v>
                </c:pt>
                <c:pt idx="5">
                  <c:v>Uncultivated Land</c:v>
                </c:pt>
              </c:strCache>
            </c:strRef>
          </c:cat>
          <c:val>
            <c:numRef>
              <c:f>Sheet1!$B$2:$B$7</c:f>
              <c:numCache>
                <c:formatCode>General</c:formatCode>
                <c:ptCount val="6"/>
                <c:pt idx="0">
                  <c:v>1.93</c:v>
                </c:pt>
                <c:pt idx="1">
                  <c:v>-5.97</c:v>
                </c:pt>
                <c:pt idx="2">
                  <c:v>7.98</c:v>
                </c:pt>
                <c:pt idx="3">
                  <c:v>-6.01</c:v>
                </c:pt>
                <c:pt idx="4">
                  <c:v>10.48</c:v>
                </c:pt>
                <c:pt idx="5">
                  <c:v>-8.3699999999999992</c:v>
                </c:pt>
              </c:numCache>
            </c:numRef>
          </c:val>
          <c:extLst>
            <c:ext xmlns:c16="http://schemas.microsoft.com/office/drawing/2014/chart" uri="{C3380CC4-5D6E-409C-BE32-E72D297353CC}">
              <c16:uniqueId val="{0000000C-EB69-4BD7-8A14-1A57655141F1}"/>
            </c:ext>
          </c:extLst>
        </c:ser>
        <c:dLbls>
          <c:showLegendKey val="0"/>
          <c:showVal val="0"/>
          <c:showCatName val="0"/>
          <c:showSerName val="0"/>
          <c:showPercent val="0"/>
          <c:showBubbleSize val="0"/>
        </c:dLbls>
        <c:gapWidth val="119"/>
        <c:overlap val="-27"/>
        <c:axId val="442073224"/>
        <c:axId val="442073552"/>
      </c:barChart>
      <c:catAx>
        <c:axId val="442073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2073552"/>
        <c:crosses val="autoZero"/>
        <c:auto val="1"/>
        <c:lblAlgn val="ctr"/>
        <c:lblOffset val="100"/>
        <c:noMultiLvlLbl val="0"/>
      </c:catAx>
      <c:valAx>
        <c:axId val="4420735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1">
                    <a:solidFill>
                      <a:schemeClr val="tx1"/>
                    </a:solidFill>
                    <a:latin typeface="Times New Roman" panose="02020603050405020304" pitchFamily="18" charset="0"/>
                    <a:cs typeface="Times New Roman" panose="02020603050405020304" pitchFamily="18" charset="0"/>
                  </a:rPr>
                  <a:t>%</a:t>
                </a:r>
                <a:r>
                  <a:rPr lang="en-IN" sz="1100" b="1" baseline="0">
                    <a:solidFill>
                      <a:schemeClr val="tx1"/>
                    </a:solidFill>
                    <a:latin typeface="Times New Roman" panose="02020603050405020304" pitchFamily="18" charset="0"/>
                    <a:cs typeface="Times New Roman" panose="02020603050405020304" pitchFamily="18" charset="0"/>
                  </a:rPr>
                  <a:t> Change</a:t>
                </a:r>
                <a:endParaRPr lang="en-IN" sz="11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1.0178117048346057E-2"/>
              <c:y val="0.394745188101487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42073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VASHISHTHA</dc:creator>
  <cp:keywords/>
  <dc:description/>
  <cp:lastModifiedBy>DEEPIKA VASHISHTHA</cp:lastModifiedBy>
  <cp:revision>5</cp:revision>
  <cp:lastPrinted>2023-03-10T06:28:00Z</cp:lastPrinted>
  <dcterms:created xsi:type="dcterms:W3CDTF">2023-03-10T06:27:00Z</dcterms:created>
  <dcterms:modified xsi:type="dcterms:W3CDTF">2023-03-10T06:29:00Z</dcterms:modified>
</cp:coreProperties>
</file>