
<file path=[Content_Types].xml><?xml version="1.0" encoding="utf-8"?>
<Types xmlns="http://schemas.openxmlformats.org/package/2006/content-types">
  <Default Extension="xml" ContentType="application/xml"/>
  <Default Extension="wmf" ContentType="image/x-wmf"/>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colors8.xml" ContentType="application/vnd.ms-office.chartcolorstyle+xml"/>
  <Override PartName="/word/charts/colors9.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charts/style8.xml" ContentType="application/vnd.ms-office.chartstyle+xml"/>
  <Override PartName="/word/charts/style9.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40" w:lineRule="auto"/>
        <w:jc w:val="center"/>
        <w:rPr>
          <w:rFonts w:ascii="Times New Roman" w:hAnsi="Times New Roman" w:cs="Times New Roman"/>
          <w:b/>
          <w:color w:val="000000" w:themeColor="text1"/>
          <w:sz w:val="24"/>
          <w:szCs w:val="24"/>
          <w14:textFill>
            <w14:solidFill>
              <w14:schemeClr w14:val="tx1"/>
            </w14:solidFill>
          </w14:textFill>
        </w:rPr>
      </w:pPr>
      <w:bookmarkStart w:id="1" w:name="_GoBack"/>
      <w:r>
        <w:rPr>
          <w:rFonts w:ascii="Times New Roman" w:hAnsi="Times New Roman" w:cs="Times New Roman"/>
          <w:b/>
          <w:color w:val="000000" w:themeColor="text1"/>
          <w:sz w:val="24"/>
          <w:szCs w:val="24"/>
          <w14:textFill>
            <w14:solidFill>
              <w14:schemeClr w14:val="tx1"/>
            </w14:solidFill>
          </w14:textFill>
        </w:rPr>
        <w:t xml:space="preserve">A STUDY ON </w:t>
      </w:r>
      <w:r>
        <w:rPr>
          <w:rFonts w:ascii="Times New Roman" w:hAnsi="Times New Roman" w:cs="Times New Roman"/>
          <w:b/>
          <w:sz w:val="24"/>
          <w:szCs w:val="24"/>
        </w:rPr>
        <w:t xml:space="preserve">INFLUENCES OF SOCIAL MEDIA ADVERTISEMENT ON ONLINE BUYING </w:t>
      </w:r>
      <w:bookmarkEnd w:id="1"/>
      <w:r>
        <w:rPr>
          <w:rFonts w:ascii="Times New Roman" w:hAnsi="Times New Roman" w:cs="Times New Roman"/>
          <w:b/>
          <w:sz w:val="24"/>
          <w:szCs w:val="24"/>
        </w:rPr>
        <w:t>BEHAVIOR OF COLLEGE STUDENTS IN NAMAKKAL DISRTICT</w:t>
      </w:r>
    </w:p>
    <w:p>
      <w:pPr>
        <w:spacing w:before="54" w:after="0" w:line="24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color w:val="000000" w:themeColor="text1"/>
          <w:sz w:val="20"/>
          <w:szCs w:val="20"/>
          <w14:textFill>
            <w14:solidFill>
              <w14:schemeClr w14:val="tx1"/>
            </w14:solidFill>
          </w14:textFill>
        </w:rPr>
        <w:t>Kavitha K S</w:t>
      </w:r>
      <w:r>
        <w:rPr>
          <w:rFonts w:ascii="Times New Roman" w:hAnsi="Times New Roman" w:cs="Times New Roman"/>
          <w:b/>
          <w:color w:val="000000" w:themeColor="text1"/>
          <w:sz w:val="20"/>
          <w:szCs w:val="20"/>
          <w:vertAlign w:val="superscript"/>
          <w14:textFill>
            <w14:solidFill>
              <w14:schemeClr w14:val="tx1"/>
            </w14:solidFill>
          </w14:textFill>
        </w:rPr>
        <w:t>1</w:t>
      </w:r>
      <w:r>
        <w:rPr>
          <w:rFonts w:ascii="Times New Roman" w:hAnsi="Times New Roman" w:cs="Times New Roman"/>
          <w:b/>
          <w:color w:val="000000" w:themeColor="text1"/>
          <w:sz w:val="20"/>
          <w:szCs w:val="20"/>
          <w14:textFill>
            <w14:solidFill>
              <w14:schemeClr w14:val="tx1"/>
            </w14:solidFill>
          </w14:textFill>
        </w:rPr>
        <w:t>, Revathi</w:t>
      </w:r>
      <w:r>
        <w:rPr>
          <w:rFonts w:ascii="Times New Roman" w:hAnsi="Times New Roman" w:cs="Times New Roman"/>
          <w:b/>
          <w:bCs/>
          <w:color w:val="000000" w:themeColor="text1"/>
          <w:sz w:val="24"/>
          <w:szCs w:val="24"/>
          <w14:textFill>
            <w14:solidFill>
              <w14:schemeClr w14:val="tx1"/>
            </w14:solidFill>
          </w14:textFill>
        </w:rPr>
        <w:t xml:space="preserve"> </w:t>
      </w:r>
      <w:r>
        <w:rPr>
          <w:rFonts w:ascii="Times New Roman" w:hAnsi="Times New Roman" w:cs="Times New Roman"/>
          <w:b/>
          <w:color w:val="000000" w:themeColor="text1"/>
          <w:sz w:val="20"/>
          <w:szCs w:val="20"/>
          <w14:textFill>
            <w14:solidFill>
              <w14:schemeClr w14:val="tx1"/>
            </w14:solidFill>
          </w14:textFill>
        </w:rPr>
        <w:t>R</w:t>
      </w:r>
      <w:r>
        <w:rPr>
          <w:rFonts w:ascii="Times New Roman" w:hAnsi="Times New Roman" w:cs="Times New Roman"/>
          <w:b/>
          <w:bCs/>
          <w:color w:val="000000" w:themeColor="text1"/>
          <w:sz w:val="24"/>
          <w:szCs w:val="24"/>
          <w:vertAlign w:val="superscript"/>
          <w14:textFill>
            <w14:solidFill>
              <w14:schemeClr w14:val="tx1"/>
            </w14:solidFill>
          </w14:textFill>
        </w:rPr>
        <w:t>2</w:t>
      </w:r>
    </w:p>
    <w:p>
      <w:pPr>
        <w:spacing w:before="54" w:after="0"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Head of the Department, Department of MBA, Paavai Engineering College, Namakkal, Tamilnadu, India </w:t>
      </w:r>
    </w:p>
    <w:p>
      <w:pPr>
        <w:spacing w:before="54" w:after="0" w:line="240"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2</w:t>
      </w:r>
      <w:r>
        <w:rPr>
          <w:rFonts w:ascii="Times New Roman" w:hAnsi="Times New Roman" w:cs="Times New Roman"/>
          <w:color w:val="000000" w:themeColor="text1"/>
          <w14:textFill>
            <w14:solidFill>
              <w14:schemeClr w14:val="tx1"/>
            </w14:solidFill>
          </w14:textFill>
        </w:rPr>
        <w:t xml:space="preserve">PG Student, Department of MBA, Paavai Engineering College, Namakkal, Tamilnadu, India </w:t>
      </w:r>
    </w:p>
    <w:p>
      <w:pPr>
        <w:pBdr>
          <w:bottom w:val="single" w:color="auto" w:sz="4" w:space="1"/>
        </w:pBdr>
        <w:spacing w:before="54" w:after="0" w:line="240" w:lineRule="auto"/>
        <w:rPr>
          <w:rFonts w:ascii="Times New Roman" w:hAnsi="Times New Roman" w:cs="Times New Roman"/>
          <w:color w:val="000000" w:themeColor="text1"/>
          <w14:textFill>
            <w14:solidFill>
              <w14:schemeClr w14:val="tx1"/>
            </w14:solidFill>
          </w14:textFill>
        </w:rPr>
      </w:pPr>
    </w:p>
    <w:p>
      <w:pPr>
        <w:spacing w:before="54" w:after="0"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ABSTRACT </w:t>
      </w:r>
    </w:p>
    <w:p>
      <w:pPr>
        <w:spacing w:line="240" w:lineRule="auto"/>
        <w:jc w:val="both"/>
        <w:rPr>
          <w:rFonts w:ascii="Times New Roman" w:hAnsi="Times New Roman" w:cs="Times New Roman"/>
          <w:b/>
          <w:sz w:val="20"/>
          <w:szCs w:val="20"/>
        </w:rPr>
      </w:pPr>
      <w:r>
        <w:rPr>
          <w:rFonts w:ascii="Times New Roman" w:hAnsi="Times New Roman" w:cs="Times New Roman"/>
          <w:sz w:val="20"/>
          <w:szCs w:val="20"/>
        </w:rPr>
        <w:t>The paper is an attempt to find out factors influencing online buyers, as well as those factors. This study is to recognize the effectiveness of social media, effectiveness of buying behavior and problems of social media on buying behavior. The study is based on the survey of college students in Namakkal district. The study reveals the vital role of the social media in making the positive impact on buying behavior among the students. It is an outcome of the study that, the social media like Facebook, Instagram and Twitter are highly effective on the students buying behavior. Also, a model changing students buying behavior towards selecting certain product, age group by using the most suitable social media and buying behavior equation will be the best tool for products reach and advertisement. Output of this study will help online marketers, bloggers, vendors, executives and marketing managers to adopt social media effectively and efficiently to promote and maintain the existing customers, attract more users in order to achieve their goals and solving problems that are related to the usage of social media.</w:t>
      </w:r>
    </w:p>
    <w:p>
      <w:pPr>
        <w:pBdr>
          <w:bottom w:val="single" w:color="auto" w:sz="4" w:space="1"/>
        </w:pBdr>
        <w:spacing w:before="54" w:after="0" w:line="240" w:lineRule="auto"/>
        <w:jc w:val="both"/>
        <w:rPr>
          <w:rFonts w:ascii="Times New Roman" w:hAnsi="Times New Roman" w:cs="Times New Roman"/>
          <w:color w:val="000000" w:themeColor="text1"/>
          <w:sz w:val="20"/>
          <w:szCs w:val="20"/>
          <w14:textFill>
            <w14:solidFill>
              <w14:schemeClr w14:val="tx1"/>
            </w14:solidFill>
          </w14:textFill>
        </w:rPr>
        <w:sectPr>
          <w:headerReference r:id="rId5" w:type="default"/>
          <w:footerReference r:id="rId6" w:type="default"/>
          <w:type w:val="continuous"/>
          <w:pgSz w:w="11907" w:h="16839"/>
          <w:pgMar w:top="510" w:right="907" w:bottom="340" w:left="907" w:header="113" w:footer="170" w:gutter="0"/>
          <w:cols w:space="720" w:num="1"/>
          <w:docGrid w:linePitch="360" w:charSpace="0"/>
        </w:sect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Research, interventions</w:t>
      </w:r>
    </w:p>
    <w:p>
      <w:pPr>
        <w:spacing w:before="54" w:after="0"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1.</w:t>
      </w:r>
      <w:r>
        <w:rPr>
          <w:rFonts w:ascii="Times New Roman" w:hAnsi="Times New Roman" w:cs="Times New Roman"/>
          <w:b/>
          <w:color w:val="000000" w:themeColor="text1"/>
          <w:sz w:val="20"/>
          <w:szCs w:val="20"/>
          <w14:textFill>
            <w14:solidFill>
              <w14:schemeClr w14:val="tx1"/>
            </w14:solidFill>
          </w14:textFill>
        </w:rPr>
        <w:t>INTRODUCTION</w:t>
      </w:r>
    </w:p>
    <w:p>
      <w:pPr>
        <w:spacing w:line="240" w:lineRule="auto"/>
        <w:ind w:left="-5" w:right="52" w:firstLine="5"/>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Human being is a social animal and wants to socialize with others. Human beings want to get connected with family and friends and sometimes even with enemies also. Socialization and getting connected with others is a need of any human being. Human beings can socialize broadly in two ways. First traditional way is face to face to interaction. Meeting people includes using all senses of human being and is the best way of socialization. Another second way is not meeting face to face. In second way, there can be two categories. People can get connected and socialize off line and online. Off line means not using internet and online means using internet. Off line includes post, telephone and mobile phone, while it includes using web technologies like social media, emails, chat, and internet telephony. It is very experienced truth that culture and therefore our society are always changing. They are affected by new thoughts, beliefs, new innovations, inventions and technologies. In this new era, technologies affect a lot. Computer, television, mobile phone, internet, satellite communication are the few examples those have affected the whole world and changed the society. </w:t>
      </w:r>
    </w:p>
    <w:p>
      <w:pPr>
        <w:spacing w:line="240" w:lineRule="auto"/>
        <w:ind w:left="-5"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Internet is defined as “Network of Networks”. Internet was initially used to communicate among connected computers. After development of WWW (World Wide Web), HTTP (Hyper Text Transfer Protocol) and HTML (Hyper Text Markup Language), lots of websites have been hosted on internet. Website is defined as “Collection of Web pages”. Social media websites provide service to get connected with others. Social media shows huge demand for socialization.  </w:t>
      </w:r>
    </w:p>
    <w:p>
      <w:pPr>
        <w:spacing w:line="240" w:lineRule="auto"/>
        <w:ind w:left="-5"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It is known that social media is the world leader in social media market used by more than 2.2 billion people. Social media is a medium that is facilitating its users for global interaction and     sharing their ideas and experiences. Social media is social media that is in fact a Web based site which bring different people together in a virtual platform and ensure a deeper social interaction, stronger community and implementation of cooperation projects. Vast use of Social media around the globe has made it a new and important advertising platform, where businesses place their ads to reach their prospective customers. This is probably because social media allows businesses to target specific customer and promoting their product or services through effective advertisements. Many students are now influenced by these ads and because of that they started moving towards online advertisements such as social media, Instagram etc. It is because they are getting their favourite brands at cheap prices.so it attracts them and they changed to buy from online by seeing these attractive advertisements</w:t>
      </w:r>
      <w:r>
        <w:rPr>
          <w:color w:val="000000" w:themeColor="text1"/>
          <w14:textFill>
            <w14:solidFill>
              <w14:schemeClr w14:val="tx1"/>
            </w14:solidFill>
          </w14:textFill>
        </w:rPr>
        <w:t xml:space="preserve">. </w:t>
      </w:r>
    </w:p>
    <w:p>
      <w:pPr>
        <w:spacing w:before="54" w:after="0" w:line="240" w:lineRule="auto"/>
        <w:rPr>
          <w:rFonts w:ascii="Times New Roman" w:hAnsi="Times New Roman" w:cs="Times New Roman"/>
          <w:b/>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2.</w:t>
      </w:r>
      <w:r>
        <w:rPr>
          <w:rFonts w:ascii="Times New Roman" w:hAnsi="Times New Roman" w:cs="Times New Roman"/>
          <w:b/>
          <w:color w:val="000000" w:themeColor="text1"/>
          <w:sz w:val="20"/>
          <w:szCs w:val="20"/>
          <w14:textFill>
            <w14:solidFill>
              <w14:schemeClr w14:val="tx1"/>
            </w14:solidFill>
          </w14:textFill>
        </w:rPr>
        <w:t>METHODOLOGY</w:t>
      </w:r>
    </w:p>
    <w:p>
      <w:pPr>
        <w:spacing w:before="54" w:after="0" w:line="240" w:lineRule="auto"/>
        <w:ind w:firstLine="720"/>
        <w:rPr>
          <w:rFonts w:ascii="Times New Roman" w:hAnsi="Times New Roman"/>
          <w:sz w:val="20"/>
          <w:szCs w:val="20"/>
        </w:rPr>
      </w:pPr>
      <w:r>
        <w:rPr>
          <w:rFonts w:ascii="Times New Roman" w:hAnsi="Times New Roman"/>
          <w:bCs/>
          <w:sz w:val="20"/>
          <w:szCs w:val="20"/>
        </w:rPr>
        <w:t>According to industrial research institute in research methodology, research always tries to search the given question systematically in our own way and find out all the answers till conclusion. For finding or exploring research questions, a researcher faces lot of problems that can be effectively resolved with using correct research methodology.</w:t>
      </w:r>
    </w:p>
    <w:p>
      <w:pPr>
        <w:spacing w:before="54" w:after="0" w:line="240" w:lineRule="auto"/>
        <w:ind w:firstLine="720"/>
        <w:rPr>
          <w:rFonts w:ascii="Times New Roman" w:hAnsi="Times New Roman" w:cs="Times New Roman"/>
          <w:b/>
          <w:bCs/>
          <w:color w:val="000000" w:themeColor="text1"/>
          <w:sz w:val="24"/>
          <w:szCs w:val="24"/>
          <w14:textFill>
            <w14:solidFill>
              <w14:schemeClr w14:val="tx1"/>
            </w14:solidFill>
          </w14:textFill>
        </w:rPr>
      </w:pPr>
    </w:p>
    <w:p>
      <w:pPr>
        <w:spacing w:before="54" w:after="0" w:line="240"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2.1 Sample size</w:t>
      </w:r>
    </w:p>
    <w:p>
      <w:pPr>
        <w:spacing w:line="240" w:lineRule="auto"/>
        <w:ind w:firstLine="720"/>
        <w:jc w:val="both"/>
        <w:rPr>
          <w:rFonts w:ascii="Times New Roman" w:hAnsi="Times New Roman"/>
          <w:b/>
          <w:sz w:val="20"/>
          <w:szCs w:val="20"/>
        </w:rPr>
      </w:pPr>
      <w:r>
        <w:rPr>
          <w:rFonts w:ascii="Times New Roman" w:hAnsi="Times New Roman"/>
          <w:sz w:val="20"/>
          <w:szCs w:val="20"/>
        </w:rPr>
        <w:t>The sample size in the study is 80.</w:t>
      </w:r>
    </w:p>
    <w:p>
      <w:pPr>
        <w:spacing w:line="240"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2.2 Statistical tools</w:t>
      </w:r>
    </w:p>
    <w:p>
      <w:pPr>
        <w:pStyle w:val="13"/>
        <w:numPr>
          <w:ilvl w:val="0"/>
          <w:numId w:val="2"/>
        </w:numPr>
        <w:spacing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Simple percentage method</w:t>
      </w:r>
    </w:p>
    <w:p>
      <w:pPr>
        <w:pStyle w:val="13"/>
        <w:numPr>
          <w:ilvl w:val="0"/>
          <w:numId w:val="2"/>
        </w:numPr>
        <w:spacing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Chi-square test</w:t>
      </w:r>
    </w:p>
    <w:p>
      <w:pPr>
        <w:spacing w:line="240" w:lineRule="auto"/>
        <w:jc w:val="both"/>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PERCENTAGE METHOD</w:t>
      </w:r>
    </w:p>
    <w:p>
      <w:pPr>
        <w:spacing w:line="240" w:lineRule="auto"/>
        <w:ind w:firstLine="720"/>
        <w:jc w:val="both"/>
        <w:rPr>
          <w:rFonts w:ascii="Times New Roman" w:hAnsi="Times New Roman"/>
          <w:bCs/>
          <w:sz w:val="20"/>
          <w:szCs w:val="20"/>
        </w:rPr>
      </w:pPr>
      <w:r>
        <w:rPr>
          <w:rFonts w:ascii="Times New Roman" w:hAnsi="Times New Roman"/>
          <w:bCs/>
          <w:sz w:val="20"/>
          <w:szCs w:val="20"/>
        </w:rPr>
        <w:t>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to have better understanding of the analysis.</w:t>
      </w:r>
    </w:p>
    <w:p>
      <w:pPr>
        <w:pStyle w:val="13"/>
        <w:spacing w:after="0" w:line="240" w:lineRule="auto"/>
        <w:jc w:val="both"/>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 xml:space="preserve">               No. of Respondents</w:t>
      </w:r>
    </w:p>
    <w:p>
      <w:pPr>
        <w:pStyle w:val="13"/>
        <w:spacing w:after="0" w:line="240" w:lineRule="auto"/>
        <w:jc w:val="both"/>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Percentage =          ………………………………       X 100</w:t>
      </w:r>
    </w:p>
    <w:p>
      <w:pPr>
        <w:pStyle w:val="13"/>
        <w:spacing w:after="0" w:line="240" w:lineRule="auto"/>
        <w:jc w:val="both"/>
        <w:rPr>
          <w:rFonts w:ascii="Times New Roman" w:hAnsi="Times New Roman"/>
          <w:bCs/>
          <w:sz w:val="20"/>
          <w:szCs w:val="20"/>
        </w:rPr>
      </w:pP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ab/>
      </w:r>
      <w:r>
        <w:rPr>
          <w:rFonts w:ascii="Times New Roman" w:hAnsi="Times New Roman"/>
          <w:bCs/>
          <w:sz w:val="20"/>
          <w:szCs w:val="20"/>
        </w:rPr>
        <w:t xml:space="preserve">   Total Respondents</w:t>
      </w:r>
    </w:p>
    <w:p>
      <w:pPr>
        <w:spacing w:after="0" w:line="240" w:lineRule="auto"/>
        <w:jc w:val="both"/>
        <w:rPr>
          <w:rFonts w:ascii="Times New Roman" w:hAnsi="Times New Roman"/>
          <w:b/>
          <w:sz w:val="20"/>
          <w:szCs w:val="20"/>
        </w:rPr>
      </w:pPr>
      <w:r>
        <w:rPr>
          <w:rFonts w:ascii="Times New Roman" w:hAnsi="Times New Roman"/>
          <w:b/>
          <w:sz w:val="20"/>
          <w:szCs w:val="20"/>
        </w:rPr>
        <w:t>CHI-SQUARE TEST</w:t>
      </w:r>
    </w:p>
    <w:p>
      <w:pPr>
        <w:spacing w:before="240" w:line="240" w:lineRule="auto"/>
        <w:ind w:firstLine="720"/>
        <w:jc w:val="both"/>
        <w:rPr>
          <w:rFonts w:ascii="Times New Roman" w:hAnsi="Times New Roman"/>
          <w:sz w:val="20"/>
          <w:szCs w:val="20"/>
        </w:rPr>
      </w:pPr>
      <w:r>
        <w:rPr>
          <w:rFonts w:ascii="Times New Roman" w:hAnsi="Times New Roman"/>
          <w:sz w:val="20"/>
          <w:szCs w:val="20"/>
        </w:rPr>
        <w:t>It is one of the simplest and widely used non-parametric test in statistical work. The quantity chi-square describes the magnitude of the discrepancy between theory and observation. Which is defined as?</w:t>
      </w:r>
    </w:p>
    <w:p>
      <w:pPr>
        <w:spacing w:before="240" w:after="240" w:line="240" w:lineRule="auto"/>
        <w:jc w:val="both"/>
        <w:rPr>
          <w:rStyle w:val="28"/>
          <w:rFonts w:ascii="Times New Roman" w:hAnsi="Times New Roman" w:eastAsiaTheme="minorEastAsia"/>
          <w:b/>
          <w:sz w:val="20"/>
          <w:szCs w:val="20"/>
        </w:rPr>
      </w:pPr>
      <w:r>
        <w:rPr>
          <w:rFonts w:ascii="Times New Roman" w:hAnsi="Times New Roman"/>
          <w:sz w:val="20"/>
          <w:szCs w:val="20"/>
        </w:rPr>
        <w:tab/>
      </w:r>
      <w:r>
        <w:rPr>
          <w:rFonts w:ascii="Times New Roman" w:hAnsi="Times New Roman"/>
          <w:sz w:val="20"/>
          <w:szCs w:val="20"/>
        </w:rPr>
        <w:tab/>
      </w:r>
      <w:r>
        <w:rPr>
          <w:rFonts w:ascii="Times New Roman" w:hAnsi="Times New Roman"/>
          <w:sz w:val="20"/>
          <w:szCs w:val="20"/>
        </w:rPr>
        <w:t xml:space="preserve">      Chi – Square =</w:t>
      </w:r>
      <m:oMath>
        <m:f>
          <m:fPr>
            <m:ctrlPr>
              <w:rPr>
                <w:rFonts w:ascii="Cambria Math" w:hAnsi="Cambria Math"/>
                <w:b/>
                <w:i/>
                <w:sz w:val="20"/>
                <w:szCs w:val="20"/>
              </w:rPr>
            </m:ctrlPr>
          </m:fPr>
          <m:num>
            <m:r>
              <m:rPr>
                <m:sty m:val="bi"/>
              </m:rPr>
              <w:rPr>
                <w:rFonts w:ascii="Cambria Math" w:hAnsi="Cambria Math"/>
                <w:sz w:val="20"/>
                <w:szCs w:val="20"/>
              </w:rPr>
              <m:t>∑</m:t>
            </m:r>
            <m:d>
              <m:dPr>
                <m:ctrlPr>
                  <w:rPr>
                    <w:rFonts w:ascii="Cambria Math" w:hAnsi="Cambria Math"/>
                    <w:b/>
                    <w:i/>
                    <w:sz w:val="20"/>
                    <w:szCs w:val="20"/>
                  </w:rPr>
                </m:ctrlPr>
              </m:dPr>
              <m:e>
                <m:r>
                  <m:rPr>
                    <m:sty m:val="bi"/>
                  </m:rPr>
                  <w:rPr>
                    <w:rFonts w:ascii="Cambria Math" w:hAnsi="Cambria Math"/>
                    <w:sz w:val="20"/>
                    <w:szCs w:val="20"/>
                  </w:rPr>
                  <m:t>oi−Ei</m:t>
                </m:r>
                <m:ctrlPr>
                  <w:rPr>
                    <w:rFonts w:ascii="Cambria Math" w:hAnsi="Cambria Math"/>
                    <w:b/>
                    <w:i/>
                    <w:sz w:val="20"/>
                    <w:szCs w:val="20"/>
                  </w:rPr>
                </m:ctrlPr>
              </m:e>
            </m:d>
            <m:r>
              <m:rPr>
                <m:sty m:val="b"/>
              </m:rPr>
              <w:rPr>
                <w:rFonts w:ascii="Cambria Math" w:hAnsi="Cambria Math"/>
                <w:sz w:val="20"/>
                <w:szCs w:val="20"/>
              </w:rPr>
              <m:t>2</m:t>
            </m:r>
            <m:ctrlPr>
              <w:rPr>
                <w:rFonts w:ascii="Cambria Math" w:hAnsi="Cambria Math"/>
                <w:b/>
                <w:i/>
                <w:sz w:val="20"/>
                <w:szCs w:val="20"/>
              </w:rPr>
            </m:ctrlPr>
          </m:num>
          <m:den>
            <m:r>
              <m:rPr>
                <m:sty m:val="bi"/>
              </m:rPr>
              <w:rPr>
                <w:rFonts w:ascii="Cambria Math" w:hAnsi="Cambria Math"/>
                <w:sz w:val="20"/>
                <w:szCs w:val="20"/>
              </w:rPr>
              <m:t>Ei</m:t>
            </m:r>
            <m:ctrlPr>
              <w:rPr>
                <w:rFonts w:ascii="Cambria Math" w:hAnsi="Cambria Math"/>
                <w:b/>
                <w:i/>
                <w:sz w:val="20"/>
                <w:szCs w:val="20"/>
              </w:rPr>
            </m:ctrlPr>
          </m:den>
        </m:f>
      </m:oMath>
    </w:p>
    <w:p>
      <w:pPr>
        <w:pStyle w:val="6"/>
        <w:spacing w:line="240" w:lineRule="auto"/>
        <w:ind w:left="720" w:firstLine="720"/>
        <w:rPr>
          <w:rStyle w:val="28"/>
          <w:rFonts w:ascii="Times New Roman" w:hAnsi="Times New Roman" w:cs="Times New Roman" w:eastAsiaTheme="majorEastAsia"/>
          <w:sz w:val="20"/>
          <w:szCs w:val="20"/>
        </w:rPr>
      </w:pPr>
      <w:r>
        <w:rPr>
          <w:rStyle w:val="28"/>
          <w:rFonts w:ascii="Times New Roman" w:hAnsi="Times New Roman" w:cs="Times New Roman" w:eastAsiaTheme="majorEastAsia"/>
          <w:sz w:val="20"/>
          <w:szCs w:val="20"/>
        </w:rPr>
        <w:t>Oi = Observed frequency, Ei = Expected frequency</w:t>
      </w:r>
    </w:p>
    <w:p>
      <w:pPr>
        <w:pStyle w:val="6"/>
        <w:spacing w:before="240" w:line="240" w:lineRule="auto"/>
        <w:jc w:val="both"/>
        <w:rPr>
          <w:rStyle w:val="28"/>
          <w:rFonts w:ascii="Times New Roman" w:hAnsi="Times New Roman" w:cs="Times New Roman" w:eastAsiaTheme="majorEastAsia"/>
          <w:sz w:val="20"/>
          <w:szCs w:val="20"/>
        </w:rPr>
      </w:pPr>
      <w:r>
        <w:rPr>
          <w:rStyle w:val="28"/>
          <w:rFonts w:ascii="Times New Roman" w:hAnsi="Times New Roman" w:cs="Times New Roman" w:eastAsiaTheme="majorEastAsia"/>
          <w:sz w:val="20"/>
          <w:szCs w:val="20"/>
        </w:rPr>
        <w:t>In general, the expected frequency for any can be calculated from the following equations</w:t>
      </w:r>
    </w:p>
    <w:p>
      <w:pPr>
        <w:pStyle w:val="6"/>
        <w:spacing w:before="240" w:line="240" w:lineRule="auto"/>
        <w:rPr>
          <w:rStyle w:val="28"/>
          <w:rFonts w:ascii="Times New Roman" w:hAnsi="Times New Roman" w:cs="Times New Roman" w:eastAsiaTheme="majorEastAsia"/>
          <w:b/>
          <w:sz w:val="20"/>
          <w:szCs w:val="20"/>
        </w:rPr>
      </w:pPr>
      <w:r>
        <w:rPr>
          <w:rStyle w:val="28"/>
          <w:rFonts w:ascii="Times New Roman" w:hAnsi="Times New Roman" w:cs="Times New Roman" w:eastAsiaTheme="majorEastAsia"/>
          <w:sz w:val="20"/>
          <w:szCs w:val="20"/>
        </w:rPr>
        <w:tab/>
      </w:r>
      <w:r>
        <w:rPr>
          <w:rStyle w:val="28"/>
          <w:rFonts w:ascii="Times New Roman" w:hAnsi="Times New Roman" w:cs="Times New Roman" w:eastAsiaTheme="majorEastAsia"/>
          <w:sz w:val="20"/>
          <w:szCs w:val="20"/>
        </w:rPr>
        <w:t xml:space="preserve">                   E     =    </w:t>
      </w:r>
      <m:oMath>
        <m:f>
          <m:fPr>
            <m:ctrlPr>
              <w:rPr>
                <w:rStyle w:val="28"/>
                <w:rFonts w:ascii="Cambria Math" w:hAnsi="Cambria Math" w:cs="Times New Roman" w:eastAsiaTheme="majorEastAsia"/>
                <w:b/>
                <w:i/>
                <w:sz w:val="20"/>
                <w:szCs w:val="20"/>
              </w:rPr>
            </m:ctrlPr>
          </m:fPr>
          <m:num>
            <m:r>
              <m:rPr>
                <m:sty m:val="p"/>
              </m:rPr>
              <w:rPr>
                <w:rStyle w:val="28"/>
                <w:rFonts w:ascii="Cambria Math" w:hAnsi="Cambria Math" w:cs="Times New Roman" w:eastAsiaTheme="majorEastAsia"/>
                <w:sz w:val="20"/>
                <w:szCs w:val="20"/>
              </w:rPr>
              <m:t>RT X CT</m:t>
            </m:r>
            <m:ctrlPr>
              <w:rPr>
                <w:rStyle w:val="28"/>
                <w:rFonts w:ascii="Cambria Math" w:hAnsi="Cambria Math" w:cs="Times New Roman" w:eastAsiaTheme="majorEastAsia"/>
                <w:b/>
                <w:i/>
                <w:sz w:val="20"/>
                <w:szCs w:val="20"/>
              </w:rPr>
            </m:ctrlPr>
          </m:num>
          <m:den>
            <m:r>
              <m:rPr>
                <m:sty m:val="p"/>
              </m:rPr>
              <w:rPr>
                <w:rStyle w:val="28"/>
                <w:rFonts w:ascii="Cambria Math" w:hAnsi="Cambria Math" w:cs="Times New Roman" w:eastAsiaTheme="majorEastAsia"/>
                <w:sz w:val="20"/>
                <w:szCs w:val="20"/>
              </w:rPr>
              <m:t>N</m:t>
            </m:r>
            <m:ctrlPr>
              <w:rPr>
                <w:rStyle w:val="28"/>
                <w:rFonts w:ascii="Cambria Math" w:hAnsi="Cambria Math" w:cs="Times New Roman" w:eastAsiaTheme="majorEastAsia"/>
                <w:b/>
                <w:i/>
                <w:sz w:val="20"/>
                <w:szCs w:val="20"/>
              </w:rPr>
            </m:ctrlPr>
          </m:den>
        </m:f>
      </m:oMath>
    </w:p>
    <w:p>
      <w:pPr>
        <w:pStyle w:val="6"/>
        <w:tabs>
          <w:tab w:val="left" w:pos="5880"/>
        </w:tabs>
        <w:spacing w:line="240" w:lineRule="auto"/>
        <w:rPr>
          <w:rStyle w:val="28"/>
          <w:rFonts w:ascii="Times New Roman" w:hAnsi="Times New Roman" w:cs="Times New Roman" w:eastAsiaTheme="majorEastAsia"/>
          <w:sz w:val="20"/>
          <w:szCs w:val="20"/>
        </w:rPr>
      </w:pPr>
      <w:r>
        <w:rPr>
          <w:rStyle w:val="28"/>
          <w:rFonts w:ascii="Times New Roman" w:hAnsi="Times New Roman" w:cs="Times New Roman" w:eastAsiaTheme="majorEastAsia"/>
          <w:sz w:val="20"/>
          <w:szCs w:val="20"/>
        </w:rPr>
        <w:t xml:space="preserve">E   = Expected frequency, CT = Column total, </w:t>
      </w:r>
    </w:p>
    <w:p>
      <w:pPr>
        <w:pStyle w:val="6"/>
        <w:tabs>
          <w:tab w:val="left" w:pos="5880"/>
        </w:tabs>
        <w:spacing w:line="240" w:lineRule="auto"/>
        <w:rPr>
          <w:rStyle w:val="28"/>
          <w:rFonts w:ascii="Times New Roman" w:hAnsi="Times New Roman" w:cs="Times New Roman" w:eastAsiaTheme="majorEastAsia"/>
          <w:sz w:val="20"/>
          <w:szCs w:val="20"/>
        </w:rPr>
      </w:pPr>
      <w:r>
        <w:rPr>
          <w:rStyle w:val="28"/>
          <w:rFonts w:ascii="Times New Roman" w:hAnsi="Times New Roman" w:cs="Times New Roman" w:eastAsiaTheme="majorEastAsia"/>
          <w:sz w:val="20"/>
          <w:szCs w:val="20"/>
        </w:rPr>
        <w:t>RT = Row total, N = Total number of observations</w:t>
      </w: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after="0" w:line="240" w:lineRule="auto"/>
        <w:jc w:val="both"/>
        <w:rPr>
          <w:rFonts w:ascii="Times New Roman" w:hAnsi="Times New Roman"/>
          <w:b/>
          <w:sz w:val="20"/>
          <w:szCs w:val="20"/>
        </w:rPr>
      </w:pPr>
    </w:p>
    <w:p>
      <w:pPr>
        <w:spacing w:line="240" w:lineRule="auto"/>
        <w:rPr>
          <w:rFonts w:ascii="Times New Roman" w:hAnsi="Times New Roman"/>
          <w:b/>
          <w:sz w:val="24"/>
          <w:szCs w:val="24"/>
        </w:rPr>
      </w:pPr>
      <w:r>
        <w:rPr>
          <w:rFonts w:ascii="Times New Roman" w:hAnsi="Times New Roman" w:cs="Times New Roman"/>
          <w:b/>
          <w:bCs/>
          <w:color w:val="000000" w:themeColor="text1"/>
          <w:sz w:val="24"/>
          <w:szCs w:val="24"/>
          <w14:textFill>
            <w14:solidFill>
              <w14:schemeClr w14:val="tx1"/>
            </w14:solidFill>
          </w14:textFill>
        </w:rPr>
        <w:t>3.</w:t>
      </w:r>
      <w:r>
        <w:rPr>
          <w:rFonts w:ascii="Times New Roman" w:hAnsi="Times New Roman"/>
          <w:b/>
          <w:sz w:val="24"/>
          <w:szCs w:val="24"/>
        </w:rPr>
        <w:t>DATA ANALYSIS AND INTERPRETATION</w:t>
      </w:r>
    </w:p>
    <w:p>
      <w:pPr>
        <w:spacing w:line="240" w:lineRule="auto"/>
        <w:rPr>
          <w:rFonts w:ascii="Times New Roman" w:hAnsi="Times New Roman" w:cs="Times New Roman"/>
          <w:b/>
          <w:bCs/>
          <w:color w:val="000000" w:themeColor="text1"/>
          <w:sz w:val="20"/>
          <w:szCs w:val="20"/>
          <w:lang w:val="en-IN" w:eastAsia="en-IN"/>
          <w14:textFill>
            <w14:solidFill>
              <w14:schemeClr w14:val="tx1"/>
            </w14:solidFill>
          </w14:textFill>
        </w:rPr>
      </w:pPr>
      <w:r>
        <w:rPr>
          <w:rFonts w:ascii="Times New Roman" w:hAnsi="Times New Roman"/>
          <w:b/>
          <w:sz w:val="20"/>
          <w:szCs w:val="20"/>
        </w:rPr>
        <w:t xml:space="preserve">1) </w:t>
      </w:r>
      <w:r>
        <w:rPr>
          <w:rFonts w:ascii="Times New Roman" w:hAnsi="Times New Roman" w:cs="Times New Roman"/>
          <w:b/>
          <w:bCs/>
          <w:color w:val="000000" w:themeColor="text1"/>
          <w:sz w:val="20"/>
          <w:szCs w:val="20"/>
          <w:lang w:val="en-IN" w:eastAsia="en-IN"/>
          <w14:textFill>
            <w14:solidFill>
              <w14:schemeClr w14:val="tx1"/>
            </w14:solidFill>
          </w14:textFill>
        </w:rPr>
        <w:t>USAGE OF SOCIAL MEDIA</w:t>
      </w:r>
    </w:p>
    <w:p>
      <w:pPr>
        <w:spacing w:line="240" w:lineRule="auto"/>
        <w:ind w:firstLine="720"/>
        <w:rPr>
          <w:rFonts w:ascii="Times New Roman" w:hAnsi="Times New Roman"/>
          <w:bCs/>
          <w:sz w:val="20"/>
          <w:szCs w:val="20"/>
        </w:rPr>
      </w:pPr>
      <w:r>
        <w:rPr>
          <w:rFonts w:ascii="Times New Roman" w:hAnsi="Times New Roman"/>
          <w:bCs/>
          <w:sz w:val="20"/>
          <w:szCs w:val="20"/>
        </w:rPr>
        <w:t>The data collected here represents the usage of social media. It shows the how the respondents use social media for purchasing product through online.</w:t>
      </w:r>
    </w:p>
    <w:p>
      <w:pPr>
        <w:spacing w:line="240" w:lineRule="auto"/>
        <w:jc w:val="center"/>
        <w:rPr>
          <w:rFonts w:ascii="Times New Roman" w:hAnsi="Times New Roman"/>
          <w:b/>
          <w:sz w:val="20"/>
          <w:szCs w:val="20"/>
        </w:rPr>
      </w:pPr>
      <w:r>
        <w:rPr>
          <w:rFonts w:ascii="Times New Roman" w:hAnsi="Times New Roman"/>
          <w:b/>
          <w:sz w:val="20"/>
          <w:szCs w:val="20"/>
        </w:rPr>
        <w:t>TABLE NO - 3.1</w:t>
      </w:r>
    </w:p>
    <w:p>
      <w:pPr>
        <w:spacing w:line="240" w:lineRule="auto"/>
        <w:jc w:val="center"/>
        <w:rPr>
          <w:rFonts w:ascii="Times New Roman" w:hAnsi="Times New Roman"/>
          <w:b/>
          <w:sz w:val="20"/>
          <w:szCs w:val="20"/>
        </w:rPr>
      </w:pPr>
      <w:r>
        <w:rPr>
          <w:rFonts w:ascii="Times New Roman" w:hAnsi="Times New Roman"/>
          <w:b/>
          <w:sz w:val="20"/>
          <w:szCs w:val="20"/>
        </w:rPr>
        <w:t>USAGE OF SOCIAL MEDIA</w:t>
      </w:r>
    </w:p>
    <w:tbl>
      <w:tblPr>
        <w:tblStyle w:val="29"/>
        <w:tblW w:w="9328" w:type="dxa"/>
        <w:tblInd w:w="-147" w:type="dxa"/>
        <w:tblLayout w:type="autofit"/>
        <w:tblCellMar>
          <w:top w:w="19" w:type="dxa"/>
          <w:left w:w="108" w:type="dxa"/>
          <w:bottom w:w="0" w:type="dxa"/>
          <w:right w:w="115" w:type="dxa"/>
        </w:tblCellMar>
      </w:tblPr>
      <w:tblGrid>
        <w:gridCol w:w="3128"/>
        <w:gridCol w:w="3091"/>
        <w:gridCol w:w="3109"/>
      </w:tblGrid>
      <w:tr>
        <w:tblPrEx>
          <w:tblCellMar>
            <w:top w:w="19" w:type="dxa"/>
            <w:left w:w="108" w:type="dxa"/>
            <w:bottom w:w="0" w:type="dxa"/>
            <w:right w:w="1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USAGE OF SOCIAL MEDIA</w:t>
            </w:r>
          </w:p>
          <w:p>
            <w:pPr>
              <w:spacing w:after="0" w:line="240" w:lineRule="auto"/>
              <w:jc w:val="center"/>
              <w:rPr>
                <w:rFonts w:ascii="Times New Roman" w:hAnsi="Times New Roman" w:cs="Times New Roman" w:eastAsiaTheme="minorEastAsia"/>
                <w:b/>
                <w:bCs/>
                <w:color w:val="000000" w:themeColor="text1"/>
                <w:lang w:val="en-IN" w:eastAsia="en-IN"/>
                <w14:textFill>
                  <w14:solidFill>
                    <w14:schemeClr w14:val="tx1"/>
                  </w14:solidFill>
                </w14:textFill>
              </w:rPr>
            </w:pPr>
          </w:p>
        </w:tc>
        <w:tc>
          <w:tcPr>
            <w:tcW w:w="309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RESPONDENTS</w:t>
            </w:r>
          </w:p>
        </w:tc>
        <w:tc>
          <w:tcPr>
            <w:tcW w:w="3109"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 xml:space="preserve">PERCENTAGE </w:t>
            </w:r>
          </w:p>
        </w:tc>
      </w:tr>
      <w:tr>
        <w:tblPrEx>
          <w:tblCellMar>
            <w:top w:w="19" w:type="dxa"/>
            <w:left w:w="108" w:type="dxa"/>
            <w:bottom w:w="0" w:type="dxa"/>
            <w:right w:w="115" w:type="dxa"/>
          </w:tblCellMar>
        </w:tblPrEx>
        <w:trPr>
          <w:trHeight w:val="473" w:hRule="atLeast"/>
        </w:trPr>
        <w:tc>
          <w:tcPr>
            <w:tcW w:w="31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Many times a day</w:t>
            </w:r>
          </w:p>
        </w:tc>
        <w:tc>
          <w:tcPr>
            <w:tcW w:w="309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37</w:t>
            </w:r>
          </w:p>
        </w:tc>
        <w:tc>
          <w:tcPr>
            <w:tcW w:w="310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46.25</w:t>
            </w:r>
          </w:p>
        </w:tc>
      </w:tr>
      <w:tr>
        <w:tblPrEx>
          <w:tblCellMar>
            <w:top w:w="19" w:type="dxa"/>
            <w:left w:w="108" w:type="dxa"/>
            <w:bottom w:w="0" w:type="dxa"/>
            <w:right w:w="115" w:type="dxa"/>
          </w:tblCellMar>
        </w:tblPrEx>
        <w:trPr>
          <w:trHeight w:val="487" w:hRule="atLeast"/>
        </w:trPr>
        <w:tc>
          <w:tcPr>
            <w:tcW w:w="31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Once in a day</w:t>
            </w:r>
          </w:p>
        </w:tc>
        <w:tc>
          <w:tcPr>
            <w:tcW w:w="309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12</w:t>
            </w:r>
          </w:p>
        </w:tc>
        <w:tc>
          <w:tcPr>
            <w:tcW w:w="310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15</w:t>
            </w:r>
          </w:p>
        </w:tc>
      </w:tr>
      <w:tr>
        <w:tblPrEx>
          <w:tblCellMar>
            <w:top w:w="19" w:type="dxa"/>
            <w:left w:w="108" w:type="dxa"/>
            <w:bottom w:w="0" w:type="dxa"/>
            <w:right w:w="1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Whenever need arise</w:t>
            </w:r>
          </w:p>
        </w:tc>
        <w:tc>
          <w:tcPr>
            <w:tcW w:w="309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17</w:t>
            </w:r>
          </w:p>
        </w:tc>
        <w:tc>
          <w:tcPr>
            <w:tcW w:w="310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21.25</w:t>
            </w:r>
          </w:p>
        </w:tc>
      </w:tr>
      <w:tr>
        <w:tblPrEx>
          <w:tblCellMar>
            <w:top w:w="19" w:type="dxa"/>
            <w:left w:w="108" w:type="dxa"/>
            <w:bottom w:w="0" w:type="dxa"/>
            <w:right w:w="115" w:type="dxa"/>
          </w:tblCellMar>
        </w:tblPrEx>
        <w:trPr>
          <w:trHeight w:val="486" w:hRule="atLeast"/>
        </w:trPr>
        <w:tc>
          <w:tcPr>
            <w:tcW w:w="31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3 – 4 times a week</w:t>
            </w:r>
          </w:p>
        </w:tc>
        <w:tc>
          <w:tcPr>
            <w:tcW w:w="3091"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14</w:t>
            </w:r>
          </w:p>
        </w:tc>
        <w:tc>
          <w:tcPr>
            <w:tcW w:w="310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17.5</w:t>
            </w:r>
          </w:p>
        </w:tc>
      </w:tr>
      <w:tr>
        <w:tblPrEx>
          <w:tblCellMar>
            <w:top w:w="19" w:type="dxa"/>
            <w:left w:w="108" w:type="dxa"/>
            <w:bottom w:w="0" w:type="dxa"/>
            <w:right w:w="115" w:type="dxa"/>
          </w:tblCellMar>
        </w:tblPrEx>
        <w:trPr>
          <w:trHeight w:val="71" w:hRule="atLeast"/>
        </w:trPr>
        <w:tc>
          <w:tcPr>
            <w:tcW w:w="312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Total</w:t>
            </w:r>
          </w:p>
        </w:tc>
        <w:tc>
          <w:tcPr>
            <w:tcW w:w="309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80</w:t>
            </w:r>
          </w:p>
        </w:tc>
        <w:tc>
          <w:tcPr>
            <w:tcW w:w="310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lang w:val="en-IN" w:eastAsia="en-IN"/>
                <w14:textFill>
                  <w14:solidFill>
                    <w14:schemeClr w14:val="tx1"/>
                  </w14:solidFill>
                </w14:textFill>
              </w:rPr>
            </w:pPr>
            <w:r>
              <w:rPr>
                <w:rFonts w:ascii="Times New Roman" w:hAnsi="Times New Roman" w:cs="Times New Roman" w:eastAsiaTheme="minorEastAsia"/>
                <w:color w:val="000000" w:themeColor="text1"/>
                <w:lang w:val="en-IN" w:eastAsia="en-IN"/>
                <w14:textFill>
                  <w14:solidFill>
                    <w14:schemeClr w14:val="tx1"/>
                  </w14:solidFill>
                </w14:textFill>
              </w:rPr>
              <w:t>100</w:t>
            </w:r>
          </w:p>
        </w:tc>
      </w:tr>
    </w:tbl>
    <w:p>
      <w:pPr>
        <w:tabs>
          <w:tab w:val="left" w:pos="1050"/>
        </w:tabs>
        <w:autoSpaceDE w:val="0"/>
        <w:autoSpaceDN w:val="0"/>
        <w:adjustRightInd w:val="0"/>
        <w:spacing w:line="240" w:lineRule="auto"/>
        <w:ind w:left="720" w:hanging="436"/>
        <w:jc w:val="both"/>
        <w:rPr>
          <w:rFonts w:ascii="Times New Roman" w:hAnsi="Times New Roman"/>
          <w:b/>
          <w:sz w:val="20"/>
          <w:szCs w:val="20"/>
        </w:rPr>
      </w:pPr>
      <w:r>
        <w:rPr>
          <w:rFonts w:ascii="Times New Roman" w:hAnsi="Times New Roman"/>
          <w:b/>
          <w:sz w:val="20"/>
          <w:szCs w:val="20"/>
        </w:rPr>
        <w:t>Sources: Primary data</w:t>
      </w:r>
    </w:p>
    <w:p>
      <w:pPr>
        <w:tabs>
          <w:tab w:val="left" w:pos="1050"/>
        </w:tabs>
        <w:autoSpaceDE w:val="0"/>
        <w:autoSpaceDN w:val="0"/>
        <w:adjustRightInd w:val="0"/>
        <w:spacing w:line="240" w:lineRule="auto"/>
        <w:ind w:left="720" w:hanging="436"/>
        <w:jc w:val="both"/>
        <w:rPr>
          <w:rFonts w:ascii="Times New Roman" w:hAnsi="Times New Roman"/>
          <w:b/>
          <w:sz w:val="20"/>
          <w:szCs w:val="20"/>
        </w:rPr>
      </w:pPr>
      <w:r>
        <w:rPr>
          <w:rFonts w:ascii="Times New Roman" w:hAnsi="Times New Roman"/>
          <w:b/>
          <w:sz w:val="20"/>
          <w:szCs w:val="20"/>
        </w:rPr>
        <w:t xml:space="preserve"> INTERPRETATION</w:t>
      </w:r>
    </w:p>
    <w:p>
      <w:pPr>
        <w:spacing w:line="240" w:lineRule="auto"/>
        <w:rPr>
          <w:color w:val="000000" w:themeColor="text1"/>
          <w14:textFill>
            <w14:solidFill>
              <w14:schemeClr w14:val="tx1"/>
            </w14:solidFill>
          </w14:textFill>
        </w:rPr>
      </w:pPr>
      <w:r>
        <w:rPr>
          <w:rFonts w:ascii="Times New Roman" w:hAnsi="Times New Roman"/>
          <w:b/>
          <w:sz w:val="20"/>
          <w:szCs w:val="20"/>
        </w:rPr>
        <w:tab/>
      </w:r>
      <w:r>
        <w:rPr>
          <w:rFonts w:ascii="Times New Roman" w:hAnsi="Times New Roman"/>
          <w:b/>
          <w:sz w:val="20"/>
          <w:szCs w:val="20"/>
        </w:rPr>
        <w:t xml:space="preserve">          </w:t>
      </w:r>
      <w:r>
        <w:rPr>
          <w:rFonts w:ascii="Times New Roman" w:hAnsi="Times New Roman" w:cs="Times New Roman"/>
          <w:sz w:val="20"/>
          <w:szCs w:val="20"/>
        </w:rPr>
        <w:t xml:space="preserve">The above table shows that </w:t>
      </w:r>
      <w:r>
        <w:rPr>
          <w:rFonts w:ascii="Times New Roman" w:hAnsi="Times New Roman" w:cs="Times New Roman"/>
          <w:color w:val="000000" w:themeColor="text1"/>
          <w:sz w:val="20"/>
          <w:szCs w:val="20"/>
          <w14:textFill>
            <w14:solidFill>
              <w14:schemeClr w14:val="tx1"/>
            </w14:solidFill>
          </w14:textFill>
        </w:rPr>
        <w:t>70% of respondents are using social media many times a day, 13.4% of respondents are using a social media once in a day, 10% of respondents are using a social media whenever need arise, 6.7% of respondents are using a social media 3-4 times a week</w:t>
      </w:r>
      <w:r>
        <w:rPr>
          <w:color w:val="000000" w:themeColor="text1"/>
          <w14:textFill>
            <w14:solidFill>
              <w14:schemeClr w14:val="tx1"/>
            </w14:solidFill>
          </w14:textFill>
        </w:rPr>
        <w:t>.</w:t>
      </w:r>
    </w:p>
    <w:p>
      <w:pPr>
        <w:spacing w:line="240" w:lineRule="auto"/>
        <w:rPr>
          <w:color w:val="000000" w:themeColor="text1"/>
          <w14:textFill>
            <w14:solidFill>
              <w14:schemeClr w14:val="tx1"/>
            </w14:solidFill>
          </w14:textFill>
        </w:rPr>
      </w:pPr>
    </w:p>
    <w:p>
      <w:pPr>
        <w:spacing w:line="240" w:lineRule="auto"/>
        <w:jc w:val="center"/>
        <w:rPr>
          <w:rFonts w:ascii="Times New Roman" w:hAnsi="Times New Roman"/>
          <w:b/>
          <w:sz w:val="20"/>
          <w:szCs w:val="20"/>
        </w:rPr>
      </w:pPr>
      <w:r>
        <w:rPr>
          <w:rFonts w:ascii="Times New Roman" w:hAnsi="Times New Roman"/>
          <w:b/>
          <w:sz w:val="20"/>
          <w:szCs w:val="20"/>
        </w:rPr>
        <w:t>CHART NO - 3.1</w:t>
      </w:r>
    </w:p>
    <w:p>
      <w:pPr>
        <w:spacing w:line="240" w:lineRule="auto"/>
        <w:jc w:val="center"/>
        <w:rPr>
          <w:rFonts w:ascii="Times New Roman" w:hAnsi="Times New Roman"/>
          <w:b/>
          <w:sz w:val="20"/>
          <w:szCs w:val="20"/>
        </w:rPr>
      </w:pPr>
      <w:r>
        <w:rPr>
          <w:rFonts w:ascii="Times New Roman" w:hAnsi="Times New Roman"/>
          <w:b/>
          <w:sz w:val="20"/>
          <w:szCs w:val="20"/>
          <w:lang w:val="en-GB"/>
        </w:rPr>
        <w:t>GENDER</w:t>
      </w:r>
      <w:r>
        <w:rPr>
          <w:rFonts w:ascii="Times New Roman" w:hAnsi="Times New Roman" w:eastAsiaTheme="minorEastAsia"/>
          <w:b/>
          <w:sz w:val="20"/>
          <w:szCs w:val="20"/>
        </w:rPr>
        <w:t xml:space="preserve"> OF THE RESPONDENTS</w:t>
      </w:r>
    </w:p>
    <w:p>
      <w:pPr>
        <w:tabs>
          <w:tab w:val="left" w:pos="4050"/>
        </w:tabs>
        <w:autoSpaceDE w:val="0"/>
        <w:autoSpaceDN w:val="0"/>
        <w:adjustRightInd w:val="0"/>
        <w:spacing w:after="0" w:line="240" w:lineRule="auto"/>
        <w:jc w:val="center"/>
        <w:rPr>
          <w:rFonts w:ascii="Times New Roman" w:hAnsi="Times New Roman"/>
          <w:sz w:val="20"/>
          <w:szCs w:val="20"/>
        </w:rPr>
      </w:pPr>
      <w:r>
        <w:rPr>
          <w:b/>
          <w:bCs/>
          <w:color w:val="000000" w:themeColor="text1"/>
          <w:sz w:val="28"/>
          <w:szCs w:val="28"/>
          <w14:textFill>
            <w14:solidFill>
              <w14:schemeClr w14:val="tx1"/>
            </w14:solidFill>
          </w14:textFill>
        </w:rPr>
        <w:drawing>
          <wp:inline distT="0" distB="0" distL="0" distR="0">
            <wp:extent cx="4123055" cy="2362200"/>
            <wp:effectExtent l="0" t="0" r="1079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tabs>
          <w:tab w:val="left" w:pos="4050"/>
        </w:tabs>
        <w:autoSpaceDE w:val="0"/>
        <w:autoSpaceDN w:val="0"/>
        <w:adjustRightInd w:val="0"/>
        <w:spacing w:after="0" w:line="240" w:lineRule="auto"/>
        <w:jc w:val="center"/>
        <w:rPr>
          <w:rFonts w:ascii="Times New Roman" w:hAnsi="Times New Roman"/>
          <w:sz w:val="20"/>
          <w:szCs w:val="20"/>
        </w:rPr>
      </w:pPr>
    </w:p>
    <w:p>
      <w:pPr>
        <w:tabs>
          <w:tab w:val="left" w:pos="4050"/>
        </w:tabs>
        <w:autoSpaceDE w:val="0"/>
        <w:autoSpaceDN w:val="0"/>
        <w:adjustRightInd w:val="0"/>
        <w:spacing w:after="0" w:line="240" w:lineRule="auto"/>
        <w:jc w:val="center"/>
        <w:rPr>
          <w:rFonts w:ascii="Times New Roman" w:hAnsi="Times New Roman"/>
          <w:sz w:val="20"/>
          <w:szCs w:val="20"/>
        </w:rPr>
      </w:pPr>
    </w:p>
    <w:p>
      <w:pPr>
        <w:spacing w:line="240" w:lineRule="auto"/>
        <w:rPr>
          <w:b/>
          <w:bCs/>
          <w:color w:val="000000" w:themeColor="text1"/>
          <w:sz w:val="28"/>
          <w:szCs w:val="28"/>
          <w:lang w:val="en-IN" w:eastAsia="en-IN"/>
          <w14:textFill>
            <w14:solidFill>
              <w14:schemeClr w14:val="tx1"/>
            </w14:solidFill>
          </w14:textFill>
        </w:rPr>
      </w:pPr>
      <w:r>
        <w:rPr>
          <w:rFonts w:ascii="Times New Roman" w:hAnsi="Times New Roman"/>
          <w:b/>
          <w:sz w:val="20"/>
          <w:szCs w:val="20"/>
        </w:rPr>
        <w:t xml:space="preserve">2) </w:t>
      </w:r>
      <w:r>
        <w:rPr>
          <w:rFonts w:ascii="Times New Roman" w:hAnsi="Times New Roman" w:cs="Times New Roman"/>
          <w:b/>
          <w:bCs/>
          <w:color w:val="000000" w:themeColor="text1"/>
          <w:sz w:val="20"/>
          <w:szCs w:val="20"/>
          <w:lang w:val="en-IN" w:eastAsia="en-IN"/>
          <w14:textFill>
            <w14:solidFill>
              <w14:schemeClr w14:val="tx1"/>
            </w14:solidFill>
          </w14:textFill>
        </w:rPr>
        <w:t>SPENDING ON SOCIAL MEDIA</w:t>
      </w:r>
    </w:p>
    <w:p>
      <w:pPr>
        <w:autoSpaceDE w:val="0"/>
        <w:autoSpaceDN w:val="0"/>
        <w:adjustRightInd w:val="0"/>
        <w:spacing w:line="240" w:lineRule="auto"/>
        <w:jc w:val="both"/>
        <w:rPr>
          <w:rFonts w:ascii="Times New Roman" w:hAnsi="Times New Roman"/>
          <w:color w:val="000000"/>
          <w:sz w:val="20"/>
          <w:szCs w:val="20"/>
        </w:rPr>
      </w:pPr>
      <w:r>
        <w:rPr>
          <w:rFonts w:ascii="Times New Roman" w:hAnsi="Times New Roman"/>
          <w:bCs/>
          <w:sz w:val="20"/>
          <w:szCs w:val="20"/>
        </w:rPr>
        <w:tab/>
      </w:r>
      <w:r>
        <w:rPr>
          <w:rFonts w:ascii="Times New Roman" w:hAnsi="Times New Roman"/>
          <w:bCs/>
          <w:sz w:val="20"/>
          <w:szCs w:val="20"/>
        </w:rPr>
        <w:t>The data collected here represents the students spending on social media. The list of  student using social for online purchasing.</w:t>
      </w:r>
    </w:p>
    <w:p>
      <w:pPr>
        <w:spacing w:line="240" w:lineRule="auto"/>
        <w:jc w:val="center"/>
        <w:rPr>
          <w:rFonts w:ascii="Times New Roman" w:hAnsi="Times New Roman"/>
          <w:b/>
          <w:sz w:val="20"/>
          <w:szCs w:val="20"/>
        </w:rPr>
      </w:pPr>
      <w:r>
        <w:rPr>
          <w:rFonts w:ascii="Times New Roman" w:hAnsi="Times New Roman"/>
          <w:b/>
          <w:sz w:val="20"/>
          <w:szCs w:val="20"/>
        </w:rPr>
        <w:t>TABLE NO - 3.2</w:t>
      </w:r>
    </w:p>
    <w:p>
      <w:pPr>
        <w:spacing w:line="240" w:lineRule="auto"/>
        <w:jc w:val="center"/>
        <w:rPr>
          <w:rFonts w:ascii="Times New Roman" w:hAnsi="Times New Roman" w:cs="Times New Roman"/>
          <w:b/>
          <w:bCs/>
          <w:color w:val="000000" w:themeColor="text1"/>
          <w:sz w:val="20"/>
          <w:szCs w:val="20"/>
          <w:lang w:val="en-IN" w:eastAsia="en-IN"/>
          <w14:textFill>
            <w14:solidFill>
              <w14:schemeClr w14:val="tx1"/>
            </w14:solidFill>
          </w14:textFill>
        </w:rPr>
      </w:pPr>
      <w:r>
        <w:rPr>
          <w:rFonts w:ascii="Times New Roman" w:hAnsi="Times New Roman" w:cs="Times New Roman"/>
          <w:b/>
          <w:bCs/>
          <w:color w:val="000000" w:themeColor="text1"/>
          <w:sz w:val="20"/>
          <w:szCs w:val="20"/>
          <w:lang w:val="en-IN" w:eastAsia="en-IN"/>
          <w14:textFill>
            <w14:solidFill>
              <w14:schemeClr w14:val="tx1"/>
            </w14:solidFill>
          </w14:textFill>
        </w:rPr>
        <w:t>SPENDING ON SOCIAL MEDIA</w:t>
      </w:r>
    </w:p>
    <w:tbl>
      <w:tblPr>
        <w:tblStyle w:val="29"/>
        <w:tblW w:w="9279" w:type="dxa"/>
        <w:tblInd w:w="-147" w:type="dxa"/>
        <w:tblLayout w:type="autofit"/>
        <w:tblCellMar>
          <w:top w:w="19" w:type="dxa"/>
          <w:left w:w="108" w:type="dxa"/>
          <w:bottom w:w="0" w:type="dxa"/>
          <w:right w:w="115" w:type="dxa"/>
        </w:tblCellMar>
      </w:tblPr>
      <w:tblGrid>
        <w:gridCol w:w="3889"/>
        <w:gridCol w:w="2777"/>
        <w:gridCol w:w="2613"/>
      </w:tblGrid>
      <w:tr>
        <w:tblPrEx>
          <w:tblCellMar>
            <w:top w:w="19" w:type="dxa"/>
            <w:left w:w="108" w:type="dxa"/>
            <w:bottom w:w="0" w:type="dxa"/>
            <w:right w:w="115" w:type="dxa"/>
          </w:tblCellMar>
        </w:tblPrEx>
        <w:trPr>
          <w:trHeight w:val="271" w:hRule="atLeast"/>
        </w:trPr>
        <w:tc>
          <w:tcPr>
            <w:tcW w:w="388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p>
          <w:p>
            <w:pPr>
              <w:spacing w:after="0" w:line="240" w:lineRule="auto"/>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TIMES TO SPEND ON SOCIAL MEDIA</w:t>
            </w:r>
          </w:p>
        </w:tc>
        <w:tc>
          <w:tcPr>
            <w:tcW w:w="277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RESPONDENTS</w:t>
            </w:r>
          </w:p>
        </w:tc>
        <w:tc>
          <w:tcPr>
            <w:tcW w:w="2613"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 xml:space="preserve">PERCENTAGE </w:t>
            </w:r>
          </w:p>
        </w:tc>
      </w:tr>
      <w:tr>
        <w:tblPrEx>
          <w:tblCellMar>
            <w:top w:w="19" w:type="dxa"/>
            <w:left w:w="108" w:type="dxa"/>
            <w:bottom w:w="0" w:type="dxa"/>
            <w:right w:w="115" w:type="dxa"/>
          </w:tblCellMar>
        </w:tblPrEx>
        <w:trPr>
          <w:trHeight w:val="263" w:hRule="atLeast"/>
        </w:trPr>
        <w:tc>
          <w:tcPr>
            <w:tcW w:w="388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Less than 45mins</w:t>
            </w:r>
          </w:p>
        </w:tc>
        <w:tc>
          <w:tcPr>
            <w:tcW w:w="277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3</w:t>
            </w:r>
          </w:p>
        </w:tc>
        <w:tc>
          <w:tcPr>
            <w:tcW w:w="26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3.75</w:t>
            </w:r>
          </w:p>
        </w:tc>
      </w:tr>
      <w:tr>
        <w:tblPrEx>
          <w:tblCellMar>
            <w:top w:w="19" w:type="dxa"/>
            <w:left w:w="108" w:type="dxa"/>
            <w:bottom w:w="0" w:type="dxa"/>
            <w:right w:w="115" w:type="dxa"/>
          </w:tblCellMar>
        </w:tblPrEx>
        <w:trPr>
          <w:trHeight w:val="272" w:hRule="atLeast"/>
        </w:trPr>
        <w:tc>
          <w:tcPr>
            <w:tcW w:w="388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15-45 mins</w:t>
            </w:r>
          </w:p>
        </w:tc>
        <w:tc>
          <w:tcPr>
            <w:tcW w:w="277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w:t>
            </w:r>
          </w:p>
        </w:tc>
        <w:tc>
          <w:tcPr>
            <w:tcW w:w="26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12.5</w:t>
            </w:r>
          </w:p>
        </w:tc>
      </w:tr>
      <w:tr>
        <w:tblPrEx>
          <w:tblCellMar>
            <w:top w:w="19" w:type="dxa"/>
            <w:left w:w="108" w:type="dxa"/>
            <w:bottom w:w="0" w:type="dxa"/>
            <w:right w:w="115" w:type="dxa"/>
          </w:tblCellMar>
        </w:tblPrEx>
        <w:trPr>
          <w:trHeight w:val="271" w:hRule="atLeast"/>
        </w:trPr>
        <w:tc>
          <w:tcPr>
            <w:tcW w:w="388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45-60 mins</w:t>
            </w:r>
          </w:p>
        </w:tc>
        <w:tc>
          <w:tcPr>
            <w:tcW w:w="277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15</w:t>
            </w:r>
          </w:p>
        </w:tc>
        <w:tc>
          <w:tcPr>
            <w:tcW w:w="26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18.75</w:t>
            </w:r>
          </w:p>
        </w:tc>
      </w:tr>
      <w:tr>
        <w:tblPrEx>
          <w:tblCellMar>
            <w:top w:w="19" w:type="dxa"/>
            <w:left w:w="108" w:type="dxa"/>
            <w:bottom w:w="0" w:type="dxa"/>
            <w:right w:w="115" w:type="dxa"/>
          </w:tblCellMar>
        </w:tblPrEx>
        <w:trPr>
          <w:trHeight w:val="271" w:hRule="atLeast"/>
        </w:trPr>
        <w:tc>
          <w:tcPr>
            <w:tcW w:w="388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More than 60 mins</w:t>
            </w:r>
          </w:p>
        </w:tc>
        <w:tc>
          <w:tcPr>
            <w:tcW w:w="277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52</w:t>
            </w:r>
          </w:p>
        </w:tc>
        <w:tc>
          <w:tcPr>
            <w:tcW w:w="26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65</w:t>
            </w:r>
          </w:p>
        </w:tc>
      </w:tr>
      <w:tr>
        <w:tblPrEx>
          <w:tblCellMar>
            <w:top w:w="19" w:type="dxa"/>
            <w:left w:w="108" w:type="dxa"/>
            <w:bottom w:w="0" w:type="dxa"/>
            <w:right w:w="115" w:type="dxa"/>
          </w:tblCellMar>
        </w:tblPrEx>
        <w:trPr>
          <w:trHeight w:val="17" w:hRule="atLeast"/>
        </w:trPr>
        <w:tc>
          <w:tcPr>
            <w:tcW w:w="3889"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Total</w:t>
            </w:r>
          </w:p>
        </w:tc>
        <w:tc>
          <w:tcPr>
            <w:tcW w:w="277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80</w:t>
            </w:r>
          </w:p>
        </w:tc>
        <w:tc>
          <w:tcPr>
            <w:tcW w:w="2613"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100</w:t>
            </w:r>
          </w:p>
        </w:tc>
      </w:tr>
    </w:tbl>
    <w:p>
      <w:pPr>
        <w:spacing w:line="240" w:lineRule="auto"/>
        <w:rPr>
          <w:rFonts w:ascii="Times New Roman" w:hAnsi="Times New Roman"/>
          <w:sz w:val="20"/>
          <w:szCs w:val="20"/>
        </w:rPr>
      </w:pPr>
      <w:r>
        <w:rPr>
          <w:rFonts w:ascii="Times New Roman" w:hAnsi="Times New Roman"/>
          <w:b/>
          <w:sz w:val="20"/>
          <w:szCs w:val="20"/>
        </w:rPr>
        <w:t>Source: 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eastAsiaTheme="minorEastAsia"/>
          <w:sz w:val="20"/>
          <w:szCs w:val="20"/>
        </w:rPr>
        <w:tab/>
      </w:r>
      <w:r>
        <w:rPr>
          <w:rFonts w:ascii="Times New Roman" w:hAnsi="Times New Roman" w:cs="Times New Roman" w:eastAsiaTheme="minorEastAsia"/>
          <w:sz w:val="20"/>
          <w:szCs w:val="20"/>
        </w:rPr>
        <w:t xml:space="preserve">This </w:t>
      </w:r>
      <w:r>
        <w:rPr>
          <w:rFonts w:ascii="Times New Roman" w:hAnsi="Times New Roman" w:cs="Times New Roman"/>
          <w:sz w:val="20"/>
          <w:szCs w:val="20"/>
        </w:rPr>
        <w:t xml:space="preserve">table highlights that, </w:t>
      </w:r>
      <w:r>
        <w:rPr>
          <w:rFonts w:ascii="Times New Roman" w:hAnsi="Times New Roman" w:cs="Times New Roman"/>
          <w:color w:val="000000" w:themeColor="text1"/>
          <w:sz w:val="20"/>
          <w:szCs w:val="20"/>
          <w14:textFill>
            <w14:solidFill>
              <w14:schemeClr w14:val="tx1"/>
            </w14:solidFill>
          </w14:textFill>
        </w:rPr>
        <w:t>3.75% of respondents are spend on social media less than 45 mins, 12.5% of respondents are spend15-45 mins,18.75% of respondents are spend on social media 45-60 mins, 65% of respondents are spend on social media more than 60 mins</w:t>
      </w:r>
    </w:p>
    <w:p>
      <w:pPr>
        <w:spacing w:line="240" w:lineRule="auto"/>
        <w:rPr>
          <w:rFonts w:ascii="Times New Roman" w:hAnsi="Times New Roman" w:cs="Times New Roman"/>
          <w:color w:val="000000" w:themeColor="text1"/>
          <w:sz w:val="20"/>
          <w:szCs w:val="20"/>
          <w14:textFill>
            <w14:solidFill>
              <w14:schemeClr w14:val="tx1"/>
            </w14:solidFill>
          </w14:textFill>
        </w:rPr>
      </w:pPr>
    </w:p>
    <w:p>
      <w:pPr>
        <w:spacing w:line="240" w:lineRule="auto"/>
        <w:jc w:val="center"/>
        <w:rPr>
          <w:rFonts w:ascii="Times New Roman" w:hAnsi="Times New Roman"/>
          <w:b/>
          <w:sz w:val="20"/>
          <w:szCs w:val="20"/>
        </w:rPr>
      </w:pPr>
      <w:r>
        <w:rPr>
          <w:rFonts w:ascii="Times New Roman" w:hAnsi="Times New Roman"/>
          <w:b/>
          <w:sz w:val="20"/>
          <w:szCs w:val="20"/>
        </w:rPr>
        <w:t>CHART NO - 3.2</w:t>
      </w:r>
    </w:p>
    <w:p>
      <w:pPr>
        <w:spacing w:line="240" w:lineRule="auto"/>
        <w:jc w:val="center"/>
        <w:rPr>
          <w:rFonts w:ascii="Times New Roman" w:hAnsi="Times New Roman" w:cs="Times New Roman"/>
          <w:b/>
          <w:color w:val="000000" w:themeColor="text1"/>
          <w:sz w:val="20"/>
          <w:szCs w:val="20"/>
          <w:lang w:val="en-IN" w:eastAsia="en-IN"/>
          <w14:textFill>
            <w14:solidFill>
              <w14:schemeClr w14:val="tx1"/>
            </w14:solidFill>
          </w14:textFill>
        </w:rPr>
      </w:pPr>
      <w:r>
        <w:rPr>
          <w:rFonts w:ascii="Times New Roman" w:hAnsi="Times New Roman" w:cs="Times New Roman"/>
          <w:b/>
          <w:bCs/>
          <w:color w:val="000000" w:themeColor="text1"/>
          <w:sz w:val="20"/>
          <w:szCs w:val="20"/>
          <w:lang w:val="en-IN" w:eastAsia="en-IN"/>
          <w14:textFill>
            <w14:solidFill>
              <w14:schemeClr w14:val="tx1"/>
            </w14:solidFill>
          </w14:textFill>
        </w:rPr>
        <w:t>SPENDING ON SOCIAL MEDIA</w:t>
      </w:r>
    </w:p>
    <w:p>
      <w:pPr>
        <w:autoSpaceDE w:val="0"/>
        <w:autoSpaceDN w:val="0"/>
        <w:adjustRightInd w:val="0"/>
        <w:spacing w:after="0" w:line="240" w:lineRule="auto"/>
        <w:rPr>
          <w:rFonts w:ascii="Times New Roman" w:hAnsi="Times New Roman"/>
          <w:sz w:val="20"/>
          <w:szCs w:val="20"/>
        </w:rPr>
      </w:pPr>
    </w:p>
    <w:p>
      <w:pPr>
        <w:autoSpaceDE w:val="0"/>
        <w:autoSpaceDN w:val="0"/>
        <w:adjustRightInd w:val="0"/>
        <w:spacing w:after="0" w:line="240" w:lineRule="auto"/>
        <w:jc w:val="center"/>
        <w:rPr>
          <w:rFonts w:ascii="Times New Roman" w:hAnsi="Times New Roman"/>
          <w:sz w:val="20"/>
          <w:szCs w:val="20"/>
        </w:rPr>
      </w:pPr>
      <w:r>
        <w:rPr>
          <w:color w:val="000000" w:themeColor="text1"/>
          <w:lang w:val="en-IN" w:eastAsia="en-IN"/>
          <w14:textFill>
            <w14:solidFill>
              <w14:schemeClr w14:val="tx1"/>
            </w14:solidFill>
          </w14:textFill>
        </w:rPr>
        <w:drawing>
          <wp:inline distT="0" distB="0" distL="0" distR="0">
            <wp:extent cx="5095875" cy="2695575"/>
            <wp:effectExtent l="0" t="0" r="9525"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autoSpaceDE w:val="0"/>
        <w:autoSpaceDN w:val="0"/>
        <w:adjustRightInd w:val="0"/>
        <w:spacing w:after="0" w:line="240" w:lineRule="auto"/>
        <w:jc w:val="center"/>
        <w:rPr>
          <w:rFonts w:ascii="Times New Roman" w:hAnsi="Times New Roman"/>
          <w:sz w:val="20"/>
          <w:szCs w:val="20"/>
        </w:rPr>
      </w:pPr>
    </w:p>
    <w:p>
      <w:pPr>
        <w:autoSpaceDE w:val="0"/>
        <w:autoSpaceDN w:val="0"/>
        <w:adjustRightInd w:val="0"/>
        <w:spacing w:after="0" w:line="240" w:lineRule="auto"/>
        <w:jc w:val="center"/>
        <w:rPr>
          <w:rFonts w:ascii="Times New Roman" w:hAnsi="Times New Roman"/>
          <w:sz w:val="20"/>
          <w:szCs w:val="20"/>
        </w:rPr>
      </w:pPr>
    </w:p>
    <w:p>
      <w:pPr>
        <w:autoSpaceDE w:val="0"/>
        <w:autoSpaceDN w:val="0"/>
        <w:adjustRightInd w:val="0"/>
        <w:spacing w:after="0" w:line="240" w:lineRule="auto"/>
        <w:jc w:val="center"/>
        <w:rPr>
          <w:rFonts w:ascii="Times New Roman" w:hAnsi="Times New Roman"/>
          <w:sz w:val="20"/>
          <w:szCs w:val="20"/>
        </w:rPr>
      </w:pPr>
    </w:p>
    <w:p>
      <w:pPr>
        <w:autoSpaceDE w:val="0"/>
        <w:autoSpaceDN w:val="0"/>
        <w:adjustRightInd w:val="0"/>
        <w:spacing w:after="0" w:line="240" w:lineRule="auto"/>
        <w:jc w:val="center"/>
        <w:rPr>
          <w:rFonts w:ascii="Times New Roman" w:hAnsi="Times New Roman"/>
          <w:sz w:val="20"/>
          <w:szCs w:val="20"/>
        </w:rPr>
      </w:pPr>
    </w:p>
    <w:p>
      <w:pPr>
        <w:spacing w:line="240" w:lineRule="auto"/>
        <w:rPr>
          <w:b/>
          <w:bCs/>
          <w:color w:val="000000" w:themeColor="text1"/>
          <w:sz w:val="28"/>
          <w:szCs w:val="28"/>
          <w:lang w:val="en-IN" w:eastAsia="en-IN"/>
          <w14:textFill>
            <w14:solidFill>
              <w14:schemeClr w14:val="tx1"/>
            </w14:solidFill>
          </w14:textFill>
        </w:rPr>
      </w:pPr>
      <w:r>
        <w:rPr>
          <w:rFonts w:ascii="Times New Roman" w:hAnsi="Times New Roman"/>
          <w:b/>
          <w:bCs/>
          <w:color w:val="000000"/>
          <w:sz w:val="20"/>
          <w:szCs w:val="20"/>
        </w:rPr>
        <w:t xml:space="preserve">3) </w:t>
      </w:r>
      <w:r>
        <w:rPr>
          <w:rFonts w:ascii="Times New Roman" w:hAnsi="Times New Roman" w:cs="Times New Roman"/>
          <w:b/>
          <w:bCs/>
          <w:color w:val="000000" w:themeColor="text1"/>
          <w:sz w:val="20"/>
          <w:szCs w:val="20"/>
          <w:lang w:val="en-IN" w:eastAsia="en-IN"/>
          <w14:textFill>
            <w14:solidFill>
              <w14:schemeClr w14:val="tx1"/>
            </w14:solidFill>
          </w14:textFill>
        </w:rPr>
        <w:t>SOCIAL MEDIA ADVERTISEMENT INFLUENCE TO PURCHASE PRODUCTS</w:t>
      </w:r>
    </w:p>
    <w:p>
      <w:pPr>
        <w:pStyle w:val="13"/>
        <w:spacing w:line="240" w:lineRule="auto"/>
        <w:ind w:left="0" w:firstLine="720"/>
        <w:rPr>
          <w:rFonts w:ascii="Times New Roman" w:hAnsi="Times New Roman"/>
          <w:color w:val="000000"/>
          <w:sz w:val="20"/>
          <w:szCs w:val="20"/>
        </w:rPr>
      </w:pPr>
      <w:r>
        <w:rPr>
          <w:rFonts w:ascii="Times New Roman" w:hAnsi="Times New Roman"/>
          <w:color w:val="000000"/>
          <w:sz w:val="20"/>
          <w:szCs w:val="20"/>
        </w:rPr>
        <w:t>It analyses the social media advertisement influence to purchase products. It includes two options namely: yes or no</w:t>
      </w:r>
    </w:p>
    <w:p>
      <w:pPr>
        <w:pStyle w:val="13"/>
        <w:spacing w:line="240" w:lineRule="auto"/>
        <w:ind w:left="0"/>
        <w:jc w:val="center"/>
        <w:rPr>
          <w:rFonts w:ascii="Times New Roman" w:hAnsi="Times New Roman" w:eastAsiaTheme="minorEastAsia"/>
          <w:b/>
          <w:sz w:val="20"/>
          <w:szCs w:val="20"/>
        </w:rPr>
      </w:pPr>
      <w:r>
        <w:rPr>
          <w:rFonts w:ascii="Times New Roman" w:hAnsi="Times New Roman" w:eastAsiaTheme="minorEastAsia"/>
          <w:b/>
          <w:sz w:val="20"/>
          <w:szCs w:val="20"/>
        </w:rPr>
        <w:t>TABLE NO - 3.3</w:t>
      </w:r>
    </w:p>
    <w:p>
      <w:pPr>
        <w:pStyle w:val="13"/>
        <w:spacing w:line="240" w:lineRule="auto"/>
        <w:ind w:left="0"/>
        <w:jc w:val="center"/>
        <w:rPr>
          <w:rFonts w:ascii="Times New Roman" w:hAnsi="Times New Roman" w:eastAsiaTheme="minorEastAsia"/>
          <w:b/>
          <w:sz w:val="20"/>
          <w:szCs w:val="20"/>
        </w:rPr>
      </w:pPr>
      <w:r>
        <w:rPr>
          <w:rFonts w:ascii="Times New Roman" w:hAnsi="Times New Roman" w:cs="Times New Roman"/>
          <w:b/>
          <w:bCs/>
          <w:color w:val="000000" w:themeColor="text1"/>
          <w:sz w:val="20"/>
          <w:szCs w:val="20"/>
          <w:lang w:val="en-IN" w:eastAsia="en-IN"/>
          <w14:textFill>
            <w14:solidFill>
              <w14:schemeClr w14:val="tx1"/>
            </w14:solidFill>
          </w14:textFill>
        </w:rPr>
        <w:t>SOCIAL MEDIA ADVERTISEMENT INFLUENCE TO PURCHASE PRODUCTS</w:t>
      </w:r>
    </w:p>
    <w:tbl>
      <w:tblPr>
        <w:tblStyle w:val="29"/>
        <w:tblW w:w="9073" w:type="dxa"/>
        <w:tblInd w:w="-147" w:type="dxa"/>
        <w:tblLayout w:type="autofit"/>
        <w:tblCellMar>
          <w:top w:w="19" w:type="dxa"/>
          <w:left w:w="108" w:type="dxa"/>
          <w:bottom w:w="0" w:type="dxa"/>
          <w:right w:w="115" w:type="dxa"/>
        </w:tblCellMar>
      </w:tblPr>
      <w:tblGrid>
        <w:gridCol w:w="4395"/>
        <w:gridCol w:w="1984"/>
        <w:gridCol w:w="2694"/>
      </w:tblGrid>
      <w:tr>
        <w:tblPrEx>
          <w:tblCellMar>
            <w:top w:w="19" w:type="dxa"/>
            <w:left w:w="108" w:type="dxa"/>
            <w:bottom w:w="0" w:type="dxa"/>
            <w:right w:w="115" w:type="dxa"/>
          </w:tblCellMar>
        </w:tblPrEx>
        <w:trPr>
          <w:trHeight w:val="704" w:hRule="atLeast"/>
        </w:trPr>
        <w:tc>
          <w:tcPr>
            <w:tcW w:w="439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SOCIAL MEDIA ADVERTISEMENT INFLUENCE TO PURCHASE PRODUCTS</w:t>
            </w:r>
          </w:p>
        </w:tc>
        <w:tc>
          <w:tcPr>
            <w:tcW w:w="198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RESPONDENTS</w:t>
            </w:r>
          </w:p>
        </w:tc>
        <w:tc>
          <w:tcPr>
            <w:tcW w:w="2694"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 xml:space="preserve">PERCENTAGE </w:t>
            </w:r>
          </w:p>
        </w:tc>
      </w:tr>
      <w:tr>
        <w:tblPrEx>
          <w:tblCellMar>
            <w:top w:w="19" w:type="dxa"/>
            <w:left w:w="108" w:type="dxa"/>
            <w:bottom w:w="0" w:type="dxa"/>
            <w:right w:w="115" w:type="dxa"/>
          </w:tblCellMar>
        </w:tblPrEx>
        <w:trPr>
          <w:trHeight w:val="248" w:hRule="atLeast"/>
        </w:trPr>
        <w:tc>
          <w:tcPr>
            <w:tcW w:w="439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Yes</w:t>
            </w:r>
          </w:p>
        </w:tc>
        <w:tc>
          <w:tcPr>
            <w:tcW w:w="198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58</w:t>
            </w:r>
          </w:p>
        </w:tc>
        <w:tc>
          <w:tcPr>
            <w:tcW w:w="269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72.5</w:t>
            </w:r>
          </w:p>
        </w:tc>
      </w:tr>
      <w:tr>
        <w:tblPrEx>
          <w:tblCellMar>
            <w:top w:w="19" w:type="dxa"/>
            <w:left w:w="108" w:type="dxa"/>
            <w:bottom w:w="0" w:type="dxa"/>
            <w:right w:w="115" w:type="dxa"/>
          </w:tblCellMar>
        </w:tblPrEx>
        <w:trPr>
          <w:trHeight w:val="248" w:hRule="atLeast"/>
        </w:trPr>
        <w:tc>
          <w:tcPr>
            <w:tcW w:w="439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No</w:t>
            </w:r>
          </w:p>
        </w:tc>
        <w:tc>
          <w:tcPr>
            <w:tcW w:w="198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22</w:t>
            </w:r>
          </w:p>
        </w:tc>
        <w:tc>
          <w:tcPr>
            <w:tcW w:w="269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27.5</w:t>
            </w:r>
          </w:p>
        </w:tc>
      </w:tr>
      <w:tr>
        <w:tblPrEx>
          <w:tblCellMar>
            <w:top w:w="19" w:type="dxa"/>
            <w:left w:w="108" w:type="dxa"/>
            <w:bottom w:w="0" w:type="dxa"/>
            <w:right w:w="115" w:type="dxa"/>
          </w:tblCellMar>
        </w:tblPrEx>
        <w:trPr>
          <w:trHeight w:val="248" w:hRule="atLeast"/>
        </w:trPr>
        <w:tc>
          <w:tcPr>
            <w:tcW w:w="439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Total</w:t>
            </w:r>
          </w:p>
        </w:tc>
        <w:tc>
          <w:tcPr>
            <w:tcW w:w="198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80</w:t>
            </w:r>
          </w:p>
        </w:tc>
        <w:tc>
          <w:tcPr>
            <w:tcW w:w="269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100</w:t>
            </w:r>
          </w:p>
        </w:tc>
      </w:tr>
    </w:tbl>
    <w:p>
      <w:pPr>
        <w:autoSpaceDE w:val="0"/>
        <w:autoSpaceDN w:val="0"/>
        <w:adjustRightInd w:val="0"/>
        <w:spacing w:line="240" w:lineRule="auto"/>
        <w:jc w:val="both"/>
        <w:rPr>
          <w:rFonts w:ascii="Times New Roman" w:hAnsi="Times New Roman"/>
          <w:sz w:val="20"/>
          <w:szCs w:val="20"/>
        </w:rPr>
      </w:pPr>
      <w:r>
        <w:rPr>
          <w:rFonts w:ascii="Times New Roman" w:hAnsi="Times New Roman"/>
          <w:b/>
          <w:sz w:val="20"/>
          <w:szCs w:val="20"/>
        </w:rPr>
        <w:t>INTERPRETATION</w:t>
      </w:r>
      <w:r>
        <w:rPr>
          <w:rFonts w:ascii="Times New Roman" w:hAnsi="Times New Roman"/>
          <w:sz w:val="20"/>
          <w:szCs w:val="20"/>
        </w:rPr>
        <w:tab/>
      </w:r>
    </w:p>
    <w:p>
      <w:pPr>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sz w:val="20"/>
          <w:szCs w:val="20"/>
        </w:rPr>
        <w:tab/>
      </w:r>
      <w:r>
        <w:rPr>
          <w:rFonts w:ascii="Times New Roman" w:hAnsi="Times New Roman" w:cs="Times New Roman"/>
          <w:sz w:val="20"/>
          <w:szCs w:val="20"/>
        </w:rPr>
        <w:t>The above table picturize the</w:t>
      </w:r>
      <w:r>
        <w:rPr>
          <w:rFonts w:ascii="Times New Roman" w:hAnsi="Times New Roman" w:cs="Times New Roman"/>
          <w:color w:val="000000" w:themeColor="text1"/>
          <w:sz w:val="20"/>
          <w:szCs w:val="20"/>
          <w14:textFill>
            <w14:solidFill>
              <w14:schemeClr w14:val="tx1"/>
            </w14:solidFill>
          </w14:textFill>
        </w:rPr>
        <w:t>, 27.5% of the respondents are social media advertisement are influence to purchase products. Majority of 72.5% of the respondents social media advertisement are influence to purchase</w:t>
      </w:r>
    </w:p>
    <w:p>
      <w:pPr>
        <w:spacing w:line="240" w:lineRule="auto"/>
        <w:rPr>
          <w:color w:val="000000" w:themeColor="text1"/>
          <w14:textFill>
            <w14:solidFill>
              <w14:schemeClr w14:val="tx1"/>
            </w14:solidFill>
          </w14:textFill>
        </w:rPr>
      </w:pPr>
    </w:p>
    <w:p>
      <w:pPr>
        <w:tabs>
          <w:tab w:val="left" w:pos="3735"/>
          <w:tab w:val="center" w:pos="4680"/>
        </w:tabs>
        <w:spacing w:line="240" w:lineRule="auto"/>
        <w:jc w:val="center"/>
        <w:rPr>
          <w:rFonts w:ascii="Times New Roman" w:hAnsi="Times New Roman"/>
          <w:b/>
          <w:sz w:val="20"/>
          <w:szCs w:val="20"/>
        </w:rPr>
      </w:pPr>
      <w:r>
        <w:rPr>
          <w:rFonts w:ascii="Times New Roman" w:hAnsi="Times New Roman"/>
          <w:b/>
          <w:sz w:val="20"/>
          <w:szCs w:val="20"/>
        </w:rPr>
        <w:t xml:space="preserve">CHART </w:t>
      </w:r>
      <w:r>
        <w:rPr>
          <w:rFonts w:ascii="Times New Roman" w:hAnsi="Times New Roman" w:eastAsiaTheme="minorEastAsia"/>
          <w:b/>
          <w:sz w:val="20"/>
          <w:szCs w:val="20"/>
        </w:rPr>
        <w:t xml:space="preserve">NO - </w:t>
      </w:r>
      <w:r>
        <w:rPr>
          <w:rFonts w:ascii="Times New Roman" w:hAnsi="Times New Roman"/>
          <w:b/>
          <w:sz w:val="20"/>
          <w:szCs w:val="20"/>
        </w:rPr>
        <w:t>3.3</w:t>
      </w:r>
    </w:p>
    <w:p>
      <w:pPr>
        <w:tabs>
          <w:tab w:val="left" w:pos="3735"/>
          <w:tab w:val="center" w:pos="4680"/>
        </w:tabs>
        <w:spacing w:line="240" w:lineRule="auto"/>
        <w:jc w:val="center"/>
        <w:rPr>
          <w:rFonts w:ascii="Times New Roman" w:hAnsi="Times New Roman" w:cs="Times New Roman"/>
          <w:b/>
          <w:bCs/>
          <w:color w:val="000000" w:themeColor="text1"/>
          <w:sz w:val="20"/>
          <w:szCs w:val="20"/>
          <w:lang w:val="en-IN" w:eastAsia="en-IN"/>
          <w14:textFill>
            <w14:solidFill>
              <w14:schemeClr w14:val="tx1"/>
            </w14:solidFill>
          </w14:textFill>
        </w:rPr>
      </w:pPr>
      <w:r>
        <w:rPr>
          <w:rFonts w:ascii="Times New Roman" w:hAnsi="Times New Roman" w:cs="Times New Roman"/>
          <w:b/>
          <w:bCs/>
          <w:color w:val="000000" w:themeColor="text1"/>
          <w:sz w:val="20"/>
          <w:szCs w:val="20"/>
          <w:lang w:val="en-IN" w:eastAsia="en-IN"/>
          <w14:textFill>
            <w14:solidFill>
              <w14:schemeClr w14:val="tx1"/>
            </w14:solidFill>
          </w14:textFill>
        </w:rPr>
        <w:t>SOCIAL MEDIA ADVERTISEMENT INFLUENCE TO PURCHASE PRODUCTS</w:t>
      </w:r>
    </w:p>
    <w:p>
      <w:pPr>
        <w:tabs>
          <w:tab w:val="left" w:pos="3735"/>
          <w:tab w:val="center" w:pos="4680"/>
        </w:tabs>
        <w:spacing w:line="240" w:lineRule="auto"/>
        <w:jc w:val="center"/>
        <w:rPr>
          <w:rFonts w:ascii="Times New Roman" w:hAnsi="Times New Roman"/>
          <w:b/>
          <w:sz w:val="20"/>
          <w:szCs w:val="20"/>
        </w:rPr>
      </w:pPr>
      <w:r>
        <w:rPr>
          <w:b/>
          <w:bCs/>
          <w:color w:val="000000" w:themeColor="text1"/>
          <w:lang w:val="en-IN" w:eastAsia="en-IN"/>
          <w14:textFill>
            <w14:solidFill>
              <w14:schemeClr w14:val="tx1"/>
            </w14:solidFill>
          </w14:textFill>
        </w:rPr>
        <w:drawing>
          <wp:inline distT="0" distB="0" distL="0" distR="0">
            <wp:extent cx="4470400" cy="2218055"/>
            <wp:effectExtent l="0" t="0" r="6350" b="1079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autoSpaceDE w:val="0"/>
        <w:autoSpaceDN w:val="0"/>
        <w:adjustRightInd w:val="0"/>
        <w:spacing w:after="0" w:line="240" w:lineRule="auto"/>
        <w:rPr>
          <w:rFonts w:ascii="Times New Roman" w:hAnsi="Times New Roman"/>
          <w:sz w:val="20"/>
          <w:szCs w:val="20"/>
        </w:rPr>
      </w:pPr>
    </w:p>
    <w:p>
      <w:pPr>
        <w:spacing w:line="240" w:lineRule="auto"/>
        <w:rPr>
          <w:b/>
          <w:bCs/>
          <w:color w:val="000000" w:themeColor="text1"/>
          <w:sz w:val="28"/>
          <w:szCs w:val="28"/>
          <w:lang w:val="en-IN" w:eastAsia="en-IN"/>
          <w14:textFill>
            <w14:solidFill>
              <w14:schemeClr w14:val="tx1"/>
            </w14:solidFill>
          </w14:textFill>
        </w:rPr>
      </w:pPr>
      <w:r>
        <w:rPr>
          <w:rFonts w:ascii="Times New Roman" w:hAnsi="Times New Roman" w:eastAsiaTheme="minorEastAsia"/>
          <w:b/>
          <w:sz w:val="20"/>
          <w:szCs w:val="20"/>
        </w:rPr>
        <w:t>4)</w:t>
      </w:r>
      <w:r>
        <w:rPr>
          <w:rFonts w:ascii="Times New Roman" w:hAnsi="Times New Roman"/>
          <w:b/>
          <w:sz w:val="20"/>
          <w:szCs w:val="20"/>
        </w:rPr>
        <w:t xml:space="preserve"> </w:t>
      </w:r>
      <w:r>
        <w:rPr>
          <w:rFonts w:ascii="Times New Roman" w:hAnsi="Times New Roman" w:cs="Times New Roman"/>
          <w:b/>
          <w:bCs/>
          <w:color w:val="000000" w:themeColor="text1"/>
          <w:sz w:val="20"/>
          <w:szCs w:val="20"/>
          <w:lang w:val="en-IN" w:eastAsia="en-IN"/>
          <w14:textFill>
            <w14:solidFill>
              <w14:schemeClr w14:val="tx1"/>
            </w14:solidFill>
          </w14:textFill>
        </w:rPr>
        <w:t>TYPE OF ADVERTISEMENT ATTRACT ON SOCIAL MEDIA</w:t>
      </w:r>
    </w:p>
    <w:p>
      <w:pPr>
        <w:pStyle w:val="13"/>
        <w:spacing w:line="240" w:lineRule="auto"/>
        <w:ind w:left="0"/>
        <w:rPr>
          <w:rFonts w:ascii="Times New Roman" w:hAnsi="Times New Roman" w:eastAsiaTheme="minorEastAsia"/>
          <w:bCs/>
          <w:sz w:val="20"/>
          <w:szCs w:val="20"/>
        </w:rPr>
      </w:pPr>
      <w:r>
        <w:rPr>
          <w:rFonts w:ascii="Times New Roman" w:hAnsi="Times New Roman" w:eastAsiaTheme="minorEastAsia"/>
          <w:b/>
          <w:sz w:val="20"/>
          <w:szCs w:val="20"/>
        </w:rPr>
        <w:t xml:space="preserve">         </w:t>
      </w:r>
      <w:r>
        <w:rPr>
          <w:rFonts w:ascii="Times New Roman" w:hAnsi="Times New Roman" w:eastAsiaTheme="minorEastAsia"/>
          <w:bCs/>
          <w:sz w:val="20"/>
          <w:szCs w:val="20"/>
        </w:rPr>
        <w:t>It represents the different type of social media advertisement attract student to purchasing on online.</w:t>
      </w:r>
    </w:p>
    <w:p>
      <w:pPr>
        <w:pStyle w:val="13"/>
        <w:spacing w:line="240" w:lineRule="auto"/>
        <w:ind w:left="0"/>
        <w:rPr>
          <w:rFonts w:ascii="Times New Roman" w:hAnsi="Times New Roman" w:eastAsiaTheme="minorEastAsia"/>
          <w:bCs/>
          <w:sz w:val="20"/>
          <w:szCs w:val="20"/>
        </w:rPr>
      </w:pPr>
    </w:p>
    <w:p>
      <w:pPr>
        <w:pStyle w:val="13"/>
        <w:spacing w:line="240" w:lineRule="auto"/>
        <w:ind w:left="0"/>
        <w:jc w:val="center"/>
        <w:rPr>
          <w:rFonts w:ascii="Times New Roman" w:hAnsi="Times New Roman" w:eastAsiaTheme="minorEastAsia"/>
          <w:b/>
          <w:sz w:val="20"/>
          <w:szCs w:val="20"/>
        </w:rPr>
      </w:pPr>
      <w:r>
        <w:rPr>
          <w:rFonts w:ascii="Times New Roman" w:hAnsi="Times New Roman" w:eastAsiaTheme="minorEastAsia"/>
          <w:b/>
          <w:sz w:val="20"/>
          <w:szCs w:val="20"/>
        </w:rPr>
        <w:t>TABLE NO - 3.4</w:t>
      </w:r>
    </w:p>
    <w:p>
      <w:pPr>
        <w:pStyle w:val="13"/>
        <w:tabs>
          <w:tab w:val="center" w:pos="4513"/>
          <w:tab w:val="right" w:pos="9026"/>
        </w:tabs>
        <w:spacing w:line="240" w:lineRule="auto"/>
        <w:ind w:left="0"/>
        <w:jc w:val="center"/>
        <w:rPr>
          <w:rFonts w:ascii="Times New Roman" w:hAnsi="Times New Roman" w:cs="Times New Roman"/>
          <w:b/>
          <w:bCs/>
          <w:color w:val="000000" w:themeColor="text1"/>
          <w:sz w:val="20"/>
          <w:szCs w:val="20"/>
          <w:lang w:val="en-IN" w:eastAsia="en-IN"/>
          <w14:textFill>
            <w14:solidFill>
              <w14:schemeClr w14:val="tx1"/>
            </w14:solidFill>
          </w14:textFill>
        </w:rPr>
      </w:pPr>
      <w:r>
        <w:rPr>
          <w:rFonts w:ascii="Times New Roman" w:hAnsi="Times New Roman" w:cs="Times New Roman"/>
          <w:b/>
          <w:bCs/>
          <w:color w:val="000000" w:themeColor="text1"/>
          <w:sz w:val="20"/>
          <w:szCs w:val="20"/>
          <w:lang w:val="en-IN" w:eastAsia="en-IN"/>
          <w14:textFill>
            <w14:solidFill>
              <w14:schemeClr w14:val="tx1"/>
            </w14:solidFill>
          </w14:textFill>
        </w:rPr>
        <w:t>TYPE OF ADVERTISEMENT ATTRACT ON SOCIAL MEDIA</w:t>
      </w:r>
    </w:p>
    <w:p>
      <w:pPr>
        <w:pStyle w:val="13"/>
        <w:tabs>
          <w:tab w:val="center" w:pos="4513"/>
          <w:tab w:val="right" w:pos="9026"/>
        </w:tabs>
        <w:spacing w:line="240" w:lineRule="auto"/>
        <w:ind w:left="0"/>
        <w:jc w:val="center"/>
        <w:rPr>
          <w:rFonts w:ascii="Times New Roman" w:hAnsi="Times New Roman" w:cs="Times New Roman"/>
          <w:b/>
          <w:bCs/>
          <w:color w:val="000000" w:themeColor="text1"/>
          <w:sz w:val="20"/>
          <w:szCs w:val="20"/>
          <w:lang w:val="en-IN" w:eastAsia="en-IN"/>
          <w14:textFill>
            <w14:solidFill>
              <w14:schemeClr w14:val="tx1"/>
            </w14:solidFill>
          </w14:textFill>
        </w:rPr>
      </w:pPr>
    </w:p>
    <w:p>
      <w:pPr>
        <w:pStyle w:val="13"/>
        <w:tabs>
          <w:tab w:val="center" w:pos="4513"/>
          <w:tab w:val="right" w:pos="9026"/>
        </w:tabs>
        <w:spacing w:line="240" w:lineRule="auto"/>
        <w:ind w:left="0"/>
        <w:jc w:val="center"/>
        <w:rPr>
          <w:rFonts w:ascii="Times New Roman" w:hAnsi="Times New Roman" w:cs="Times New Roman"/>
          <w:b/>
          <w:bCs/>
          <w:color w:val="000000" w:themeColor="text1"/>
          <w:sz w:val="20"/>
          <w:szCs w:val="20"/>
          <w:lang w:val="en-IN" w:eastAsia="en-IN"/>
          <w14:textFill>
            <w14:solidFill>
              <w14:schemeClr w14:val="tx1"/>
            </w14:solidFill>
          </w14:textFill>
        </w:rPr>
      </w:pPr>
    </w:p>
    <w:p>
      <w:pPr>
        <w:pStyle w:val="13"/>
        <w:tabs>
          <w:tab w:val="center" w:pos="4513"/>
          <w:tab w:val="right" w:pos="9026"/>
        </w:tabs>
        <w:spacing w:line="240" w:lineRule="auto"/>
        <w:ind w:left="0"/>
        <w:jc w:val="center"/>
        <w:rPr>
          <w:rFonts w:ascii="Times New Roman" w:hAnsi="Times New Roman" w:cs="Times New Roman"/>
          <w:b/>
          <w:bCs/>
          <w:color w:val="000000" w:themeColor="text1"/>
          <w:sz w:val="20"/>
          <w:szCs w:val="20"/>
          <w:lang w:val="en-IN" w:eastAsia="en-IN"/>
          <w14:textFill>
            <w14:solidFill>
              <w14:schemeClr w14:val="tx1"/>
            </w14:solidFill>
          </w14:textFill>
        </w:rPr>
      </w:pPr>
    </w:p>
    <w:tbl>
      <w:tblPr>
        <w:tblStyle w:val="29"/>
        <w:tblW w:w="9633" w:type="dxa"/>
        <w:tblInd w:w="-147" w:type="dxa"/>
        <w:tblLayout w:type="autofit"/>
        <w:tblCellMar>
          <w:top w:w="19" w:type="dxa"/>
          <w:left w:w="108" w:type="dxa"/>
          <w:bottom w:w="0" w:type="dxa"/>
          <w:right w:w="115" w:type="dxa"/>
        </w:tblCellMar>
      </w:tblPr>
      <w:tblGrid>
        <w:gridCol w:w="4325"/>
        <w:gridCol w:w="2737"/>
        <w:gridCol w:w="2571"/>
      </w:tblGrid>
      <w:tr>
        <w:tblPrEx>
          <w:tblCellMar>
            <w:top w:w="19" w:type="dxa"/>
            <w:left w:w="108" w:type="dxa"/>
            <w:bottom w:w="0" w:type="dxa"/>
            <w:right w:w="115" w:type="dxa"/>
          </w:tblCellMar>
        </w:tblPrEx>
        <w:trPr>
          <w:trHeight w:val="140" w:hRule="atLeast"/>
        </w:trPr>
        <w:tc>
          <w:tcPr>
            <w:tcW w:w="43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ADVERTISEMENT INFLUENCE TO PURCHASE PRODUCTS</w:t>
            </w:r>
          </w:p>
        </w:tc>
        <w:tc>
          <w:tcPr>
            <w:tcW w:w="273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RESPONDENTS</w:t>
            </w:r>
          </w:p>
        </w:tc>
        <w:tc>
          <w:tcPr>
            <w:tcW w:w="257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 xml:space="preserve">PERCENTAGE </w:t>
            </w:r>
          </w:p>
        </w:tc>
      </w:tr>
      <w:tr>
        <w:tblPrEx>
          <w:tblCellMar>
            <w:top w:w="19" w:type="dxa"/>
            <w:left w:w="108" w:type="dxa"/>
            <w:bottom w:w="0" w:type="dxa"/>
            <w:right w:w="115" w:type="dxa"/>
          </w:tblCellMar>
        </w:tblPrEx>
        <w:trPr>
          <w:trHeight w:val="136" w:hRule="atLeast"/>
        </w:trPr>
        <w:tc>
          <w:tcPr>
            <w:tcW w:w="43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Electronic</w:t>
            </w:r>
          </w:p>
        </w:tc>
        <w:tc>
          <w:tcPr>
            <w:tcW w:w="273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18</w:t>
            </w:r>
          </w:p>
        </w:tc>
        <w:tc>
          <w:tcPr>
            <w:tcW w:w="257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22.5</w:t>
            </w:r>
          </w:p>
        </w:tc>
      </w:tr>
      <w:tr>
        <w:tblPrEx>
          <w:tblCellMar>
            <w:top w:w="19" w:type="dxa"/>
            <w:left w:w="108" w:type="dxa"/>
            <w:bottom w:w="0" w:type="dxa"/>
            <w:right w:w="115" w:type="dxa"/>
          </w:tblCellMar>
        </w:tblPrEx>
        <w:trPr>
          <w:trHeight w:val="140" w:hRule="atLeast"/>
        </w:trPr>
        <w:tc>
          <w:tcPr>
            <w:tcW w:w="43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Clothing and accessories</w:t>
            </w:r>
          </w:p>
        </w:tc>
        <w:tc>
          <w:tcPr>
            <w:tcW w:w="273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49</w:t>
            </w:r>
          </w:p>
        </w:tc>
        <w:tc>
          <w:tcPr>
            <w:tcW w:w="257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61.25</w:t>
            </w:r>
          </w:p>
        </w:tc>
      </w:tr>
      <w:tr>
        <w:tblPrEx>
          <w:tblCellMar>
            <w:top w:w="19" w:type="dxa"/>
            <w:left w:w="108" w:type="dxa"/>
            <w:bottom w:w="0" w:type="dxa"/>
            <w:right w:w="115" w:type="dxa"/>
          </w:tblCellMar>
        </w:tblPrEx>
        <w:trPr>
          <w:trHeight w:val="140" w:hRule="atLeast"/>
        </w:trPr>
        <w:tc>
          <w:tcPr>
            <w:tcW w:w="43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Beauty products</w:t>
            </w:r>
          </w:p>
        </w:tc>
        <w:tc>
          <w:tcPr>
            <w:tcW w:w="273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5</w:t>
            </w:r>
          </w:p>
        </w:tc>
        <w:tc>
          <w:tcPr>
            <w:tcW w:w="257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6.25</w:t>
            </w:r>
          </w:p>
        </w:tc>
      </w:tr>
      <w:tr>
        <w:tblPrEx>
          <w:tblCellMar>
            <w:top w:w="19" w:type="dxa"/>
            <w:left w:w="108" w:type="dxa"/>
            <w:bottom w:w="0" w:type="dxa"/>
            <w:right w:w="115" w:type="dxa"/>
          </w:tblCellMar>
        </w:tblPrEx>
        <w:trPr>
          <w:trHeight w:val="140" w:hRule="atLeast"/>
        </w:trPr>
        <w:tc>
          <w:tcPr>
            <w:tcW w:w="43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Others</w:t>
            </w:r>
          </w:p>
        </w:tc>
        <w:tc>
          <w:tcPr>
            <w:tcW w:w="273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8</w:t>
            </w:r>
          </w:p>
        </w:tc>
        <w:tc>
          <w:tcPr>
            <w:tcW w:w="257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w:t>
            </w:r>
          </w:p>
        </w:tc>
      </w:tr>
      <w:tr>
        <w:tblPrEx>
          <w:tblCellMar>
            <w:top w:w="19" w:type="dxa"/>
            <w:left w:w="108" w:type="dxa"/>
            <w:bottom w:w="0" w:type="dxa"/>
            <w:right w:w="115" w:type="dxa"/>
          </w:tblCellMar>
        </w:tblPrEx>
        <w:trPr>
          <w:trHeight w:val="35" w:hRule="atLeast"/>
        </w:trPr>
        <w:tc>
          <w:tcPr>
            <w:tcW w:w="432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Total</w:t>
            </w:r>
          </w:p>
        </w:tc>
        <w:tc>
          <w:tcPr>
            <w:tcW w:w="273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80</w:t>
            </w:r>
          </w:p>
        </w:tc>
        <w:tc>
          <w:tcPr>
            <w:tcW w:w="257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100</w:t>
            </w:r>
          </w:p>
        </w:tc>
      </w:tr>
    </w:tbl>
    <w:p>
      <w:pPr>
        <w:pStyle w:val="13"/>
        <w:tabs>
          <w:tab w:val="center" w:pos="4513"/>
          <w:tab w:val="right" w:pos="9026"/>
        </w:tabs>
        <w:spacing w:line="240" w:lineRule="auto"/>
        <w:ind w:left="0"/>
        <w:jc w:val="center"/>
        <w:rPr>
          <w:rFonts w:ascii="Times New Roman" w:hAnsi="Times New Roman" w:eastAsiaTheme="minorEastAsia"/>
          <w:b/>
          <w:sz w:val="20"/>
          <w:szCs w:val="20"/>
        </w:rPr>
      </w:pPr>
    </w:p>
    <w:p>
      <w:pPr>
        <w:spacing w:line="240" w:lineRule="auto"/>
        <w:rPr>
          <w:rFonts w:ascii="Times New Roman" w:hAnsi="Times New Roman"/>
          <w:b/>
          <w:sz w:val="20"/>
          <w:szCs w:val="20"/>
        </w:rPr>
      </w:pPr>
      <w:r>
        <w:rPr>
          <w:rFonts w:ascii="Times New Roman" w:hAnsi="Times New Roman"/>
          <w:b/>
          <w:sz w:val="20"/>
          <w:szCs w:val="20"/>
        </w:rPr>
        <w:t>Source: 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From the above it is inferred that 22.5% of respondents are electronic advertisement influence to purchase on social media, 6.25% of respondents are Beauty products and10% of respondents are other advertisement influence to purchase on social media</w:t>
      </w:r>
    </w:p>
    <w:p>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Majority 61.25% of the respondent’s clothing and accessories advertisement influence to purchase products.</w:t>
      </w:r>
    </w:p>
    <w:p>
      <w:pPr>
        <w:spacing w:line="240" w:lineRule="auto"/>
        <w:jc w:val="center"/>
        <w:rPr>
          <w:rFonts w:ascii="Times New Roman" w:hAnsi="Times New Roman" w:eastAsiaTheme="minorEastAsia"/>
          <w:b/>
          <w:sz w:val="20"/>
          <w:szCs w:val="20"/>
        </w:rPr>
      </w:pPr>
      <w:r>
        <w:rPr>
          <w:rFonts w:ascii="Times New Roman" w:hAnsi="Times New Roman"/>
          <w:b/>
          <w:sz w:val="20"/>
          <w:szCs w:val="20"/>
        </w:rPr>
        <w:t xml:space="preserve">CHART </w:t>
      </w:r>
      <w:r>
        <w:rPr>
          <w:rFonts w:ascii="Times New Roman" w:hAnsi="Times New Roman" w:eastAsiaTheme="minorEastAsia"/>
          <w:b/>
          <w:sz w:val="20"/>
          <w:szCs w:val="20"/>
        </w:rPr>
        <w:t>NO - 3.4</w:t>
      </w:r>
    </w:p>
    <w:p>
      <w:pPr>
        <w:pStyle w:val="13"/>
        <w:tabs>
          <w:tab w:val="center" w:pos="4513"/>
          <w:tab w:val="right" w:pos="9026"/>
        </w:tabs>
        <w:spacing w:line="240" w:lineRule="auto"/>
        <w:ind w:left="0"/>
        <w:jc w:val="center"/>
        <w:rPr>
          <w:rFonts w:ascii="Times New Roman" w:hAnsi="Times New Roman" w:cs="Times New Roman"/>
          <w:b/>
          <w:color w:val="000000" w:themeColor="text1"/>
          <w:sz w:val="20"/>
          <w:szCs w:val="20"/>
          <w:lang w:val="en-IN" w:eastAsia="en-IN"/>
          <w14:textFill>
            <w14:solidFill>
              <w14:schemeClr w14:val="tx1"/>
            </w14:solidFill>
          </w14:textFill>
        </w:rPr>
      </w:pPr>
      <w:r>
        <w:rPr>
          <w:rFonts w:ascii="Times New Roman" w:hAnsi="Times New Roman" w:cs="Times New Roman"/>
          <w:b/>
          <w:bCs/>
          <w:color w:val="000000" w:themeColor="text1"/>
          <w:sz w:val="20"/>
          <w:szCs w:val="20"/>
          <w:lang w:val="en-IN" w:eastAsia="en-IN"/>
          <w14:textFill>
            <w14:solidFill>
              <w14:schemeClr w14:val="tx1"/>
            </w14:solidFill>
          </w14:textFill>
        </w:rPr>
        <w:t>TYPE OF ADVERTISEMENT ATTRACT ON SOCIAL MEDIA</w:t>
      </w:r>
    </w:p>
    <w:p>
      <w:pPr>
        <w:pStyle w:val="13"/>
        <w:tabs>
          <w:tab w:val="center" w:pos="4513"/>
          <w:tab w:val="right" w:pos="9026"/>
        </w:tabs>
        <w:spacing w:line="240" w:lineRule="auto"/>
        <w:ind w:left="0"/>
        <w:jc w:val="center"/>
        <w:rPr>
          <w:rFonts w:ascii="Times New Roman" w:hAnsi="Times New Roman" w:eastAsiaTheme="minorEastAsia"/>
          <w:b/>
          <w:sz w:val="20"/>
          <w:szCs w:val="20"/>
        </w:rPr>
      </w:pPr>
      <w:r>
        <w:rPr>
          <w:b/>
          <w:bCs/>
          <w:color w:val="000000" w:themeColor="text1"/>
          <w:sz w:val="28"/>
          <w:szCs w:val="28"/>
          <w14:textFill>
            <w14:solidFill>
              <w14:schemeClr w14:val="tx1"/>
            </w14:solidFill>
          </w14:textFill>
        </w:rPr>
        <w:drawing>
          <wp:inline distT="0" distB="0" distL="0" distR="0">
            <wp:extent cx="4613910" cy="2286000"/>
            <wp:effectExtent l="0" t="0" r="1524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tabs>
          <w:tab w:val="left" w:pos="4050"/>
        </w:tabs>
        <w:autoSpaceDE w:val="0"/>
        <w:autoSpaceDN w:val="0"/>
        <w:adjustRightInd w:val="0"/>
        <w:spacing w:after="0" w:line="240" w:lineRule="auto"/>
        <w:jc w:val="center"/>
        <w:rPr>
          <w:rFonts w:ascii="Times New Roman" w:hAnsi="Times New Roman"/>
          <w:sz w:val="20"/>
          <w:szCs w:val="20"/>
        </w:rPr>
      </w:pPr>
    </w:p>
    <w:p>
      <w:pPr>
        <w:tabs>
          <w:tab w:val="left" w:pos="4050"/>
        </w:tabs>
        <w:autoSpaceDE w:val="0"/>
        <w:autoSpaceDN w:val="0"/>
        <w:adjustRightInd w:val="0"/>
        <w:spacing w:after="0" w:line="240" w:lineRule="auto"/>
        <w:jc w:val="center"/>
        <w:rPr>
          <w:rFonts w:ascii="Times New Roman" w:hAnsi="Times New Roman"/>
          <w:sz w:val="20"/>
          <w:szCs w:val="20"/>
        </w:rPr>
      </w:pPr>
    </w:p>
    <w:p>
      <w:pPr>
        <w:spacing w:line="240" w:lineRule="auto"/>
        <w:rPr>
          <w:b/>
          <w:bCs/>
          <w:color w:val="000000" w:themeColor="text1"/>
          <w:sz w:val="28"/>
          <w:szCs w:val="28"/>
          <w14:textFill>
            <w14:solidFill>
              <w14:schemeClr w14:val="tx1"/>
            </w14:solidFill>
          </w14:textFill>
        </w:rPr>
      </w:pPr>
      <w:r>
        <w:rPr>
          <w:rFonts w:ascii="Times New Roman" w:hAnsi="Times New Roman"/>
          <w:b/>
          <w:sz w:val="20"/>
          <w:szCs w:val="20"/>
        </w:rPr>
        <w:t xml:space="preserve">5) </w:t>
      </w:r>
      <w:r>
        <w:rPr>
          <w:rFonts w:ascii="Times New Roman" w:hAnsi="Times New Roman" w:cs="Times New Roman"/>
          <w:b/>
          <w:bCs/>
          <w:color w:val="000000" w:themeColor="text1"/>
          <w:sz w:val="20"/>
          <w:szCs w:val="20"/>
          <w14:textFill>
            <w14:solidFill>
              <w14:schemeClr w14:val="tx1"/>
            </w14:solidFill>
          </w14:textFill>
        </w:rPr>
        <w:t>PREFER TO BUY A PRODUCTS FROM ONLINE</w:t>
      </w:r>
    </w:p>
    <w:p>
      <w:pPr>
        <w:spacing w:line="240" w:lineRule="auto"/>
        <w:rPr>
          <w:rFonts w:ascii="Times New Roman" w:hAnsi="Times New Roman"/>
          <w:bCs/>
          <w:sz w:val="20"/>
          <w:szCs w:val="20"/>
        </w:rPr>
      </w:pPr>
      <w:r>
        <w:rPr>
          <w:rFonts w:ascii="Times New Roman" w:hAnsi="Times New Roman"/>
          <w:b/>
          <w:sz w:val="20"/>
          <w:szCs w:val="20"/>
        </w:rPr>
        <w:tab/>
      </w:r>
      <w:r>
        <w:rPr>
          <w:rFonts w:ascii="Times New Roman" w:hAnsi="Times New Roman"/>
          <w:bCs/>
          <w:sz w:val="20"/>
          <w:szCs w:val="20"/>
        </w:rPr>
        <w:t>It represents the prefer to buy a products from online. It include four categories namely: Never, Rarely, sometimes, Always.</w:t>
      </w:r>
    </w:p>
    <w:p>
      <w:pPr>
        <w:spacing w:line="240" w:lineRule="auto"/>
        <w:jc w:val="center"/>
        <w:rPr>
          <w:rFonts w:ascii="Times New Roman" w:hAnsi="Times New Roman"/>
          <w:b/>
          <w:sz w:val="20"/>
          <w:szCs w:val="20"/>
        </w:rPr>
      </w:pPr>
      <w:r>
        <w:rPr>
          <w:rFonts w:ascii="Times New Roman" w:hAnsi="Times New Roman" w:eastAsiaTheme="minorEastAsia"/>
          <w:b/>
          <w:sz w:val="20"/>
          <w:szCs w:val="20"/>
        </w:rPr>
        <w:t>TABLE NO - 3.5</w:t>
      </w:r>
    </w:p>
    <w:p>
      <w:pPr>
        <w:spacing w:line="240" w:lineRule="auto"/>
        <w:jc w:val="center"/>
        <w:rPr>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PREFER TO BUY A PRODUCTS FROM ONLINE</w:t>
      </w:r>
    </w:p>
    <w:tbl>
      <w:tblPr>
        <w:tblStyle w:val="29"/>
        <w:tblW w:w="9289" w:type="dxa"/>
        <w:tblInd w:w="-147" w:type="dxa"/>
        <w:tblLayout w:type="autofit"/>
        <w:tblCellMar>
          <w:top w:w="19" w:type="dxa"/>
          <w:left w:w="108" w:type="dxa"/>
          <w:bottom w:w="0" w:type="dxa"/>
          <w:right w:w="115" w:type="dxa"/>
        </w:tblCellMar>
      </w:tblPr>
      <w:tblGrid>
        <w:gridCol w:w="3501"/>
        <w:gridCol w:w="2827"/>
        <w:gridCol w:w="2961"/>
      </w:tblGrid>
      <w:tr>
        <w:tblPrEx>
          <w:tblCellMar>
            <w:top w:w="19" w:type="dxa"/>
            <w:left w:w="108" w:type="dxa"/>
            <w:bottom w:w="0" w:type="dxa"/>
            <w:right w:w="115" w:type="dxa"/>
          </w:tblCellMar>
        </w:tblPrEx>
        <w:trPr>
          <w:trHeight w:val="116" w:hRule="atLeast"/>
        </w:trPr>
        <w:tc>
          <w:tcPr>
            <w:tcW w:w="350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b/>
                <w:bCs/>
                <w:sz w:val="20"/>
                <w:szCs w:val="20"/>
                <w:lang w:val="en-IN" w:eastAsia="en-IN"/>
              </w:rPr>
            </w:pPr>
          </w:p>
          <w:p>
            <w:pPr>
              <w:pStyle w:val="21"/>
              <w:spacing w:line="240" w:lineRule="auto"/>
              <w:jc w:val="center"/>
              <w:rPr>
                <w:rFonts w:ascii="Times New Roman" w:hAnsi="Times New Roman"/>
                <w:b/>
                <w:bCs/>
                <w:sz w:val="20"/>
                <w:szCs w:val="20"/>
                <w:lang w:val="en-IN" w:eastAsia="en-IN"/>
              </w:rPr>
            </w:pPr>
            <w:r>
              <w:rPr>
                <w:rFonts w:ascii="Times New Roman" w:hAnsi="Times New Roman"/>
                <w:b/>
                <w:bCs/>
                <w:sz w:val="20"/>
                <w:szCs w:val="20"/>
                <w:lang w:val="en-IN" w:eastAsia="en-IN"/>
              </w:rPr>
              <w:t>PREFER TO BUY PRODUCTS FROM ONLINE</w:t>
            </w:r>
          </w:p>
        </w:tc>
        <w:tc>
          <w:tcPr>
            <w:tcW w:w="282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b/>
                <w:lang w:val="en-IN" w:eastAsia="en-IN"/>
              </w:rPr>
            </w:pPr>
          </w:p>
          <w:p>
            <w:pPr>
              <w:pStyle w:val="21"/>
              <w:spacing w:line="240" w:lineRule="auto"/>
              <w:jc w:val="center"/>
              <w:rPr>
                <w:rFonts w:ascii="Times New Roman" w:hAnsi="Times New Roman"/>
                <w:b/>
                <w:bCs/>
                <w:sz w:val="20"/>
                <w:szCs w:val="20"/>
                <w:lang w:val="en-IN" w:eastAsia="en-IN"/>
              </w:rPr>
            </w:pPr>
            <w:r>
              <w:rPr>
                <w:rFonts w:ascii="Times New Roman" w:hAnsi="Times New Roman"/>
                <w:b/>
                <w:lang w:val="en-IN" w:eastAsia="en-IN"/>
              </w:rPr>
              <w:t>RESPONDENTS</w:t>
            </w:r>
          </w:p>
        </w:tc>
        <w:tc>
          <w:tcPr>
            <w:tcW w:w="296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b/>
                <w:lang w:val="en-IN" w:eastAsia="en-IN"/>
              </w:rPr>
            </w:pPr>
          </w:p>
          <w:p>
            <w:pPr>
              <w:pStyle w:val="21"/>
              <w:spacing w:line="240" w:lineRule="auto"/>
              <w:jc w:val="center"/>
              <w:rPr>
                <w:rFonts w:ascii="Times New Roman" w:hAnsi="Times New Roman"/>
                <w:b/>
                <w:bCs/>
                <w:sz w:val="20"/>
                <w:szCs w:val="20"/>
                <w:lang w:val="en-IN" w:eastAsia="en-IN"/>
              </w:rPr>
            </w:pPr>
            <w:r>
              <w:rPr>
                <w:rFonts w:ascii="Times New Roman" w:hAnsi="Times New Roman"/>
                <w:b/>
                <w:lang w:val="en-IN" w:eastAsia="en-IN"/>
              </w:rPr>
              <w:t>PERCENTAGE</w:t>
            </w:r>
          </w:p>
        </w:tc>
      </w:tr>
      <w:tr>
        <w:tblPrEx>
          <w:tblCellMar>
            <w:top w:w="19" w:type="dxa"/>
            <w:left w:w="108" w:type="dxa"/>
            <w:bottom w:w="0" w:type="dxa"/>
            <w:right w:w="115" w:type="dxa"/>
          </w:tblCellMar>
        </w:tblPrEx>
        <w:trPr>
          <w:trHeight w:val="422" w:hRule="atLeast"/>
        </w:trPr>
        <w:tc>
          <w:tcPr>
            <w:tcW w:w="350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Never</w:t>
            </w:r>
          </w:p>
        </w:tc>
        <w:tc>
          <w:tcPr>
            <w:tcW w:w="282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9</w:t>
            </w:r>
          </w:p>
        </w:tc>
        <w:tc>
          <w:tcPr>
            <w:tcW w:w="296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11.25</w:t>
            </w:r>
          </w:p>
        </w:tc>
      </w:tr>
      <w:tr>
        <w:tblPrEx>
          <w:tblCellMar>
            <w:top w:w="19" w:type="dxa"/>
            <w:left w:w="108" w:type="dxa"/>
            <w:bottom w:w="0" w:type="dxa"/>
            <w:right w:w="115" w:type="dxa"/>
          </w:tblCellMar>
        </w:tblPrEx>
        <w:trPr>
          <w:trHeight w:val="528" w:hRule="atLeast"/>
        </w:trPr>
        <w:tc>
          <w:tcPr>
            <w:tcW w:w="350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Rarely</w:t>
            </w:r>
          </w:p>
          <w:p>
            <w:pPr>
              <w:pStyle w:val="21"/>
              <w:spacing w:line="240" w:lineRule="auto"/>
              <w:jc w:val="center"/>
              <w:rPr>
                <w:rFonts w:ascii="Times New Roman" w:hAnsi="Times New Roman"/>
                <w:lang w:val="en-IN" w:eastAsia="en-IN"/>
              </w:rPr>
            </w:pPr>
          </w:p>
        </w:tc>
        <w:tc>
          <w:tcPr>
            <w:tcW w:w="282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15</w:t>
            </w:r>
          </w:p>
        </w:tc>
        <w:tc>
          <w:tcPr>
            <w:tcW w:w="296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18.75</w:t>
            </w:r>
          </w:p>
        </w:tc>
      </w:tr>
      <w:tr>
        <w:tblPrEx>
          <w:tblCellMar>
            <w:top w:w="19" w:type="dxa"/>
            <w:left w:w="108" w:type="dxa"/>
            <w:bottom w:w="0" w:type="dxa"/>
            <w:right w:w="115" w:type="dxa"/>
          </w:tblCellMar>
        </w:tblPrEx>
        <w:trPr>
          <w:trHeight w:val="480" w:hRule="atLeast"/>
        </w:trPr>
        <w:tc>
          <w:tcPr>
            <w:tcW w:w="350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Sometimes</w:t>
            </w:r>
          </w:p>
          <w:p>
            <w:pPr>
              <w:pStyle w:val="21"/>
              <w:spacing w:line="240" w:lineRule="auto"/>
              <w:jc w:val="center"/>
              <w:rPr>
                <w:rFonts w:ascii="Times New Roman" w:hAnsi="Times New Roman"/>
                <w:lang w:val="en-IN" w:eastAsia="en-IN"/>
              </w:rPr>
            </w:pPr>
          </w:p>
        </w:tc>
        <w:tc>
          <w:tcPr>
            <w:tcW w:w="282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46</w:t>
            </w:r>
          </w:p>
        </w:tc>
        <w:tc>
          <w:tcPr>
            <w:tcW w:w="296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57.5</w:t>
            </w:r>
          </w:p>
        </w:tc>
      </w:tr>
      <w:tr>
        <w:tblPrEx>
          <w:tblCellMar>
            <w:top w:w="19" w:type="dxa"/>
            <w:left w:w="108" w:type="dxa"/>
            <w:bottom w:w="0" w:type="dxa"/>
            <w:right w:w="115" w:type="dxa"/>
          </w:tblCellMar>
        </w:tblPrEx>
        <w:trPr>
          <w:trHeight w:val="116" w:hRule="atLeast"/>
        </w:trPr>
        <w:tc>
          <w:tcPr>
            <w:tcW w:w="350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p>
          <w:p>
            <w:pPr>
              <w:pStyle w:val="21"/>
              <w:spacing w:line="240" w:lineRule="auto"/>
              <w:jc w:val="center"/>
              <w:rPr>
                <w:rFonts w:ascii="Times New Roman" w:hAnsi="Times New Roman"/>
                <w:lang w:val="en-IN" w:eastAsia="en-IN"/>
              </w:rPr>
            </w:pPr>
            <w:r>
              <w:rPr>
                <w:rFonts w:ascii="Times New Roman" w:hAnsi="Times New Roman"/>
                <w:lang w:val="en-IN" w:eastAsia="en-IN"/>
              </w:rPr>
              <w:t>Always</w:t>
            </w:r>
          </w:p>
        </w:tc>
        <w:tc>
          <w:tcPr>
            <w:tcW w:w="282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7</w:t>
            </w:r>
          </w:p>
        </w:tc>
        <w:tc>
          <w:tcPr>
            <w:tcW w:w="296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r>
              <w:rPr>
                <w:rFonts w:ascii="Times New Roman" w:hAnsi="Times New Roman"/>
                <w:lang w:val="en-IN" w:eastAsia="en-IN"/>
              </w:rPr>
              <w:t>8.75</w:t>
            </w:r>
          </w:p>
        </w:tc>
      </w:tr>
      <w:tr>
        <w:tblPrEx>
          <w:tblCellMar>
            <w:top w:w="19" w:type="dxa"/>
            <w:left w:w="108" w:type="dxa"/>
            <w:bottom w:w="0" w:type="dxa"/>
            <w:right w:w="115" w:type="dxa"/>
          </w:tblCellMar>
        </w:tblPrEx>
        <w:trPr>
          <w:trHeight w:val="158" w:hRule="atLeast"/>
        </w:trPr>
        <w:tc>
          <w:tcPr>
            <w:tcW w:w="350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p>
          <w:p>
            <w:pPr>
              <w:pStyle w:val="21"/>
              <w:spacing w:line="240" w:lineRule="auto"/>
              <w:jc w:val="center"/>
              <w:rPr>
                <w:rFonts w:ascii="Times New Roman" w:hAnsi="Times New Roman"/>
                <w:lang w:val="en-IN" w:eastAsia="en-IN"/>
              </w:rPr>
            </w:pPr>
            <w:r>
              <w:rPr>
                <w:rFonts w:ascii="Times New Roman" w:hAnsi="Times New Roman"/>
                <w:lang w:val="en-IN" w:eastAsia="en-IN"/>
              </w:rPr>
              <w:t>Total</w:t>
            </w:r>
          </w:p>
        </w:tc>
        <w:tc>
          <w:tcPr>
            <w:tcW w:w="282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p>
          <w:p>
            <w:pPr>
              <w:pStyle w:val="21"/>
              <w:spacing w:line="240" w:lineRule="auto"/>
              <w:jc w:val="center"/>
              <w:rPr>
                <w:rFonts w:ascii="Times New Roman" w:hAnsi="Times New Roman"/>
                <w:lang w:val="en-IN" w:eastAsia="en-IN"/>
              </w:rPr>
            </w:pPr>
            <w:r>
              <w:rPr>
                <w:rFonts w:ascii="Times New Roman" w:hAnsi="Times New Roman"/>
                <w:lang w:val="en-IN" w:eastAsia="en-IN"/>
              </w:rPr>
              <w:t>80</w:t>
            </w:r>
          </w:p>
          <w:p>
            <w:pPr>
              <w:pStyle w:val="21"/>
              <w:spacing w:line="240" w:lineRule="auto"/>
              <w:jc w:val="center"/>
              <w:rPr>
                <w:rFonts w:ascii="Times New Roman" w:hAnsi="Times New Roman"/>
                <w:lang w:val="en-IN" w:eastAsia="en-IN"/>
              </w:rPr>
            </w:pPr>
          </w:p>
        </w:tc>
        <w:tc>
          <w:tcPr>
            <w:tcW w:w="2961"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lang w:val="en-IN" w:eastAsia="en-IN"/>
              </w:rPr>
            </w:pPr>
          </w:p>
          <w:p>
            <w:pPr>
              <w:pStyle w:val="21"/>
              <w:spacing w:line="240" w:lineRule="auto"/>
              <w:jc w:val="center"/>
              <w:rPr>
                <w:rFonts w:ascii="Times New Roman" w:hAnsi="Times New Roman"/>
                <w:lang w:val="en-IN" w:eastAsia="en-IN"/>
              </w:rPr>
            </w:pPr>
            <w:r>
              <w:rPr>
                <w:rFonts w:ascii="Times New Roman" w:hAnsi="Times New Roman"/>
                <w:lang w:val="en-IN" w:eastAsia="en-IN"/>
              </w:rPr>
              <w:t>100</w:t>
            </w:r>
          </w:p>
        </w:tc>
      </w:tr>
    </w:tbl>
    <w:p>
      <w:pPr>
        <w:spacing w:line="240" w:lineRule="auto"/>
        <w:rPr>
          <w:rFonts w:ascii="Times New Roman" w:hAnsi="Times New Roman"/>
          <w:sz w:val="20"/>
          <w:szCs w:val="20"/>
        </w:rPr>
      </w:pPr>
      <w:r>
        <w:rPr>
          <w:rFonts w:ascii="Times New Roman" w:hAnsi="Times New Roman"/>
          <w:b/>
          <w:sz w:val="20"/>
          <w:szCs w:val="20"/>
        </w:rPr>
        <w:t>Source: 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From the above table, it show that 11.25% of respondents are never prefer to buy a products from online, 18.75% of respondents are rarely prefer to buy a products from online, 8.75% of respondents are always prefer to buy a products from online.</w:t>
      </w:r>
    </w:p>
    <w:p>
      <w:pPr>
        <w:autoSpaceDE w:val="0"/>
        <w:autoSpaceDN w:val="0"/>
        <w:adjustRightInd w:val="0"/>
        <w:spacing w:line="240" w:lineRule="auto"/>
        <w:ind w:firstLine="720"/>
        <w:jc w:val="both"/>
        <w:rPr>
          <w:rFonts w:ascii="Times New Roman" w:hAnsi="Times New Roman"/>
          <w:b/>
          <w:sz w:val="20"/>
          <w:szCs w:val="20"/>
        </w:rPr>
      </w:pPr>
      <w:r>
        <w:rPr>
          <w:rFonts w:ascii="Times New Roman" w:hAnsi="Times New Roman"/>
          <w:sz w:val="20"/>
          <w:szCs w:val="20"/>
        </w:rPr>
        <w:t>Majority 57.5% of the respondents are sometimes to prefer to buy products from online.</w:t>
      </w: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CHART NO - 3.5</w:t>
      </w:r>
    </w:p>
    <w:p>
      <w:pPr>
        <w:spacing w:line="240" w:lineRule="auto"/>
        <w:jc w:val="center"/>
        <w:rPr>
          <w:b/>
          <w:bCs/>
          <w:color w:val="000000" w:themeColor="text1"/>
          <w:sz w:val="28"/>
          <w:szCs w:val="28"/>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PREFER TO BUY A PRODUCTS FROM ONLINE</w:t>
      </w:r>
    </w:p>
    <w:p>
      <w:pPr>
        <w:spacing w:line="240" w:lineRule="auto"/>
        <w:jc w:val="center"/>
        <w:rPr>
          <w:rFonts w:ascii="Times New Roman" w:hAnsi="Times New Roman"/>
          <w:b/>
          <w:sz w:val="20"/>
          <w:szCs w:val="20"/>
        </w:rPr>
      </w:pPr>
    </w:p>
    <w:p>
      <w:pPr>
        <w:spacing w:line="240" w:lineRule="auto"/>
        <w:jc w:val="center"/>
        <w:rPr>
          <w:rFonts w:ascii="Times New Roman" w:hAnsi="Times New Roman"/>
          <w:b/>
          <w:sz w:val="20"/>
          <w:szCs w:val="20"/>
        </w:rPr>
      </w:pPr>
      <w:r>
        <w:rPr>
          <w:b/>
          <w:bCs/>
          <w:color w:val="000000" w:themeColor="text1"/>
          <w:sz w:val="28"/>
          <w:szCs w:val="28"/>
          <w14:textFill>
            <w14:solidFill>
              <w14:schemeClr w14:val="tx1"/>
            </w14:solidFill>
          </w14:textFill>
        </w:rPr>
        <w:drawing>
          <wp:inline distT="0" distB="0" distL="0" distR="0">
            <wp:extent cx="4961255" cy="2565400"/>
            <wp:effectExtent l="0" t="0" r="10795" b="6350"/>
            <wp:docPr id="9" name="Chart 9"/>
            <wp:cNvGraphicFramePr>
              <a:graphicFrameLocks xmlns:a="http://schemas.openxmlformats.org/drawingml/2006/main" noGrp="1" noChangeAspect="1" noMove="1" noResize="1"/>
            </wp:cNvGraphicFramePr>
            <a:graphic xmlns:a="http://schemas.openxmlformats.org/drawingml/2006/main">
              <a:graphicData uri="http://schemas.openxmlformats.org/drawingml/2006/picture">
                <pic:pic xmlns:pic="http://schemas.openxmlformats.org/drawingml/2006/picture">
                  <pic:nvPicPr>
                    <pic:cNvPr id="9" name="Chart 9"/>
                    <pic:cNvPicPr>
                      <a:picLocks noGrp="1" noChangeAspect="1" noMove="1" noResize="1" noEditPoints="1" noAdjustHandles="1" noChangeArrowheads="1" noChangeShapeType="1"/>
                    </pic:cNvPicPr>
                  </pic:nvPicPr>
                  <pic:blipFill>
                    <a:blip r:embed="rId12"/>
                    <a:stretch>
                      <a:fillRect/>
                    </a:stretch>
                  </pic:blipFill>
                  <pic:spPr>
                    <a:xfrm>
                      <a:off x="0" y="0"/>
                      <a:ext cx="4961255" cy="2565400"/>
                    </a:xfrm>
                    <a:prstGeom prst="rect">
                      <a:avLst/>
                    </a:prstGeom>
                  </pic:spPr>
                </pic:pic>
              </a:graphicData>
            </a:graphic>
          </wp:inline>
        </w:drawing>
      </w:r>
    </w:p>
    <w:p>
      <w:pPr>
        <w:spacing w:line="240" w:lineRule="auto"/>
        <w:rPr>
          <w:b/>
          <w:bCs/>
          <w:color w:val="000000" w:themeColor="text1"/>
          <w:sz w:val="28"/>
          <w:szCs w:val="28"/>
          <w14:textFill>
            <w14:solidFill>
              <w14:schemeClr w14:val="tx1"/>
            </w14:solidFill>
          </w14:textFill>
        </w:rPr>
      </w:pPr>
      <w:r>
        <w:rPr>
          <w:rFonts w:ascii="Times New Roman" w:hAnsi="Times New Roman"/>
          <w:b/>
          <w:sz w:val="20"/>
          <w:szCs w:val="20"/>
        </w:rPr>
        <w:t xml:space="preserve">6) </w:t>
      </w:r>
      <w:r>
        <w:rPr>
          <w:rFonts w:ascii="Times New Roman" w:hAnsi="Times New Roman" w:cs="Times New Roman"/>
          <w:b/>
          <w:bCs/>
          <w:color w:val="000000" w:themeColor="text1"/>
          <w:sz w:val="20"/>
          <w:szCs w:val="20"/>
          <w14:textFill>
            <w14:solidFill>
              <w14:schemeClr w14:val="tx1"/>
            </w14:solidFill>
          </w14:textFill>
        </w:rPr>
        <w:t>HOW LONG TO PURCHASING PRODUCT THROUGH SOCIAL MEDIA</w:t>
      </w:r>
    </w:p>
    <w:p>
      <w:pPr>
        <w:spacing w:line="240" w:lineRule="auto"/>
        <w:ind w:firstLine="720"/>
        <w:rPr>
          <w:rFonts w:ascii="Times New Roman" w:hAnsi="Times New Roman"/>
          <w:bCs/>
          <w:sz w:val="20"/>
          <w:szCs w:val="20"/>
        </w:rPr>
      </w:pPr>
      <w:r>
        <w:rPr>
          <w:rFonts w:ascii="Times New Roman" w:hAnsi="Times New Roman"/>
          <w:bCs/>
          <w:sz w:val="20"/>
          <w:szCs w:val="20"/>
        </w:rPr>
        <w:t xml:space="preserve">It represents the respondents how long to purchasing product through social media </w:t>
      </w:r>
    </w:p>
    <w:p>
      <w:pPr>
        <w:spacing w:line="240" w:lineRule="auto"/>
        <w:jc w:val="center"/>
        <w:rPr>
          <w:rFonts w:ascii="Times New Roman" w:hAnsi="Times New Roman"/>
          <w:b/>
          <w:sz w:val="20"/>
          <w:szCs w:val="20"/>
        </w:rPr>
      </w:pPr>
      <w:r>
        <w:rPr>
          <w:rFonts w:ascii="Times New Roman" w:hAnsi="Times New Roman" w:eastAsiaTheme="minorEastAsia"/>
          <w:b/>
          <w:sz w:val="20"/>
          <w:szCs w:val="20"/>
        </w:rPr>
        <w:t>TABLE NO - 3.6</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HOW LONG TO PURCHASING PRODUCT THROUGH SOCIAL MEDIA</w:t>
      </w:r>
    </w:p>
    <w:tbl>
      <w:tblPr>
        <w:tblStyle w:val="29"/>
        <w:tblW w:w="9655" w:type="dxa"/>
        <w:tblInd w:w="-147" w:type="dxa"/>
        <w:tblLayout w:type="autofit"/>
        <w:tblCellMar>
          <w:top w:w="19" w:type="dxa"/>
          <w:left w:w="108" w:type="dxa"/>
          <w:bottom w:w="0" w:type="dxa"/>
          <w:right w:w="115" w:type="dxa"/>
        </w:tblCellMar>
      </w:tblPr>
      <w:tblGrid>
        <w:gridCol w:w="4510"/>
        <w:gridCol w:w="2487"/>
        <w:gridCol w:w="2658"/>
      </w:tblGrid>
      <w:tr>
        <w:tblPrEx>
          <w:tblCellMar>
            <w:top w:w="19" w:type="dxa"/>
            <w:left w:w="108" w:type="dxa"/>
            <w:bottom w:w="0" w:type="dxa"/>
            <w:right w:w="115" w:type="dxa"/>
          </w:tblCellMar>
        </w:tblPrEx>
        <w:trPr>
          <w:trHeight w:val="999" w:hRule="atLeast"/>
        </w:trPr>
        <w:tc>
          <w:tcPr>
            <w:tcW w:w="451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HOW LONG ON PURCHASING PRODUCT THROUGH SOCIAL MEDIA</w:t>
            </w:r>
          </w:p>
        </w:tc>
        <w:tc>
          <w:tcPr>
            <w:tcW w:w="2487"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b/>
                <w:lang w:val="en-IN" w:eastAsia="en-IN"/>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RESPONDENTS</w:t>
            </w:r>
          </w:p>
        </w:tc>
        <w:tc>
          <w:tcPr>
            <w:tcW w:w="2658" w:type="dxa"/>
            <w:tcBorders>
              <w:top w:val="single" w:color="000000" w:sz="4" w:space="0"/>
              <w:left w:val="single" w:color="000000" w:sz="4" w:space="0"/>
              <w:bottom w:val="single" w:color="000000" w:sz="4" w:space="0"/>
              <w:right w:val="single" w:color="000000" w:sz="4" w:space="0"/>
            </w:tcBorders>
            <w:vAlign w:val="center"/>
          </w:tcPr>
          <w:p>
            <w:pPr>
              <w:pStyle w:val="21"/>
              <w:spacing w:line="240" w:lineRule="auto"/>
              <w:jc w:val="center"/>
              <w:rPr>
                <w:rFonts w:ascii="Times New Roman" w:hAnsi="Times New Roman"/>
                <w:b/>
                <w:lang w:val="en-IN" w:eastAsia="en-IN"/>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PERCENTAGE</w:t>
            </w:r>
          </w:p>
        </w:tc>
      </w:tr>
      <w:tr>
        <w:tblPrEx>
          <w:tblCellMar>
            <w:top w:w="19" w:type="dxa"/>
            <w:left w:w="108" w:type="dxa"/>
            <w:bottom w:w="0" w:type="dxa"/>
            <w:right w:w="115" w:type="dxa"/>
          </w:tblCellMar>
        </w:tblPrEx>
        <w:trPr>
          <w:trHeight w:val="90" w:hRule="atLeast"/>
        </w:trPr>
        <w:tc>
          <w:tcPr>
            <w:tcW w:w="451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Less than 2 months</w:t>
            </w:r>
          </w:p>
        </w:tc>
        <w:tc>
          <w:tcPr>
            <w:tcW w:w="248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40</w:t>
            </w:r>
          </w:p>
        </w:tc>
        <w:tc>
          <w:tcPr>
            <w:tcW w:w="265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50</w:t>
            </w:r>
          </w:p>
        </w:tc>
      </w:tr>
      <w:tr>
        <w:tblPrEx>
          <w:tblCellMar>
            <w:top w:w="19" w:type="dxa"/>
            <w:left w:w="108" w:type="dxa"/>
            <w:bottom w:w="0" w:type="dxa"/>
            <w:right w:w="115" w:type="dxa"/>
          </w:tblCellMar>
        </w:tblPrEx>
        <w:trPr>
          <w:trHeight w:val="93" w:hRule="atLeast"/>
        </w:trPr>
        <w:tc>
          <w:tcPr>
            <w:tcW w:w="4510" w:type="dxa"/>
            <w:tcBorders>
              <w:top w:val="single" w:color="000000" w:sz="4" w:space="0"/>
              <w:left w:val="single" w:color="000000" w:sz="4" w:space="0"/>
              <w:bottom w:val="single" w:color="000000" w:sz="4" w:space="0"/>
              <w:right w:val="single" w:color="000000" w:sz="4" w:space="0"/>
            </w:tcBorders>
          </w:tcPr>
          <w:p>
            <w:pPr>
              <w:tabs>
                <w:tab w:val="left" w:pos="1533"/>
                <w:tab w:val="center" w:pos="2143"/>
              </w:tabs>
              <w:spacing w:after="0" w:line="240" w:lineRule="auto"/>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ab/>
            </w:r>
          </w:p>
          <w:p>
            <w:pPr>
              <w:tabs>
                <w:tab w:val="left" w:pos="1533"/>
                <w:tab w:val="center" w:pos="2143"/>
              </w:tabs>
              <w:spacing w:after="0" w:line="240" w:lineRule="auto"/>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ab/>
            </w:r>
            <w:r>
              <w:rPr>
                <w:rFonts w:ascii="Times New Roman" w:hAnsi="Times New Roman" w:cs="Times New Roman" w:eastAsiaTheme="minorEastAsia"/>
                <w:color w:val="000000" w:themeColor="text1"/>
                <w:sz w:val="20"/>
                <w:szCs w:val="20"/>
                <w:lang w:val="en-IN" w:eastAsia="en-IN"/>
                <w14:textFill>
                  <w14:solidFill>
                    <w14:schemeClr w14:val="tx1"/>
                  </w14:solidFill>
                </w14:textFill>
              </w:rPr>
              <w:t>12 months</w:t>
            </w: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tc>
        <w:tc>
          <w:tcPr>
            <w:tcW w:w="248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18</w:t>
            </w:r>
          </w:p>
        </w:tc>
        <w:tc>
          <w:tcPr>
            <w:tcW w:w="265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22.5</w:t>
            </w:r>
          </w:p>
        </w:tc>
      </w:tr>
      <w:tr>
        <w:tblPrEx>
          <w:tblCellMar>
            <w:top w:w="19" w:type="dxa"/>
            <w:left w:w="108" w:type="dxa"/>
            <w:bottom w:w="0" w:type="dxa"/>
            <w:right w:w="115" w:type="dxa"/>
          </w:tblCellMar>
        </w:tblPrEx>
        <w:trPr>
          <w:trHeight w:val="93" w:hRule="atLeast"/>
        </w:trPr>
        <w:tc>
          <w:tcPr>
            <w:tcW w:w="451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25-59 months</w:t>
            </w:r>
          </w:p>
        </w:tc>
        <w:tc>
          <w:tcPr>
            <w:tcW w:w="248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14</w:t>
            </w:r>
          </w:p>
        </w:tc>
        <w:tc>
          <w:tcPr>
            <w:tcW w:w="265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17.5</w:t>
            </w:r>
          </w:p>
        </w:tc>
      </w:tr>
      <w:tr>
        <w:tblPrEx>
          <w:tblCellMar>
            <w:top w:w="19" w:type="dxa"/>
            <w:left w:w="108" w:type="dxa"/>
            <w:bottom w:w="0" w:type="dxa"/>
            <w:right w:w="115" w:type="dxa"/>
          </w:tblCellMar>
        </w:tblPrEx>
        <w:trPr>
          <w:trHeight w:val="93" w:hRule="atLeast"/>
        </w:trPr>
        <w:tc>
          <w:tcPr>
            <w:tcW w:w="451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More than 60 months</w:t>
            </w:r>
          </w:p>
        </w:tc>
        <w:tc>
          <w:tcPr>
            <w:tcW w:w="248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8</w:t>
            </w:r>
          </w:p>
        </w:tc>
        <w:tc>
          <w:tcPr>
            <w:tcW w:w="265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10</w:t>
            </w:r>
          </w:p>
        </w:tc>
      </w:tr>
      <w:tr>
        <w:tblPrEx>
          <w:tblCellMar>
            <w:top w:w="19" w:type="dxa"/>
            <w:left w:w="108" w:type="dxa"/>
            <w:bottom w:w="0" w:type="dxa"/>
            <w:right w:w="115" w:type="dxa"/>
          </w:tblCellMar>
        </w:tblPrEx>
        <w:trPr>
          <w:trHeight w:val="93" w:hRule="atLeast"/>
        </w:trPr>
        <w:tc>
          <w:tcPr>
            <w:tcW w:w="451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Total</w:t>
            </w:r>
          </w:p>
        </w:tc>
        <w:tc>
          <w:tcPr>
            <w:tcW w:w="248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80</w:t>
            </w: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tc>
        <w:tc>
          <w:tcPr>
            <w:tcW w:w="2658"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100</w:t>
            </w:r>
          </w:p>
        </w:tc>
      </w:tr>
    </w:tbl>
    <w:p>
      <w:pPr>
        <w:spacing w:line="240" w:lineRule="auto"/>
        <w:rPr>
          <w:rFonts w:ascii="Times New Roman" w:hAnsi="Times New Roman"/>
          <w:sz w:val="20"/>
          <w:szCs w:val="20"/>
        </w:rPr>
      </w:pPr>
      <w:r>
        <w:rPr>
          <w:rFonts w:ascii="Times New Roman" w:hAnsi="Times New Roman"/>
          <w:b/>
          <w:sz w:val="20"/>
          <w:szCs w:val="20"/>
        </w:rPr>
        <w:t xml:space="preserve"> Source:</w:t>
      </w:r>
      <w:r>
        <w:rPr>
          <w:rFonts w:ascii="Times New Roman" w:hAnsi="Times New Roman"/>
          <w:sz w:val="20"/>
          <w:szCs w:val="20"/>
        </w:rPr>
        <w:t xml:space="preserve"> 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sz w:val="20"/>
          <w:szCs w:val="20"/>
        </w:rPr>
        <w:tab/>
      </w:r>
      <w:r>
        <w:rPr>
          <w:rFonts w:ascii="Times New Roman" w:hAnsi="Times New Roman" w:cs="Times New Roman"/>
          <w:color w:val="000000" w:themeColor="text1"/>
          <w:sz w:val="20"/>
          <w:szCs w:val="20"/>
          <w14:textFill>
            <w14:solidFill>
              <w14:schemeClr w14:val="tx1"/>
            </w14:solidFill>
          </w14:textFill>
        </w:rPr>
        <w:t>From the above, it shows that, 50% of respondents are less than 2 months to purchasing a products from online 17.5% of respondents are 25 – 59 months and10% of respondents are more than 60 months to purchasing a products from online.</w:t>
      </w:r>
    </w:p>
    <w:p>
      <w:pPr>
        <w:pStyle w:val="13"/>
        <w:spacing w:line="240" w:lineRule="auto"/>
        <w:ind w:left="0" w:firstLine="720"/>
        <w:jc w:val="both"/>
        <w:rPr>
          <w:rFonts w:ascii="Times New Roman" w:hAnsi="Times New Roman" w:eastAsiaTheme="minorEastAsia"/>
          <w:b/>
          <w:sz w:val="20"/>
          <w:szCs w:val="20"/>
        </w:rPr>
      </w:pPr>
      <w:r>
        <w:rPr>
          <w:rFonts w:ascii="Times New Roman" w:hAnsi="Times New Roman"/>
          <w:sz w:val="20"/>
          <w:szCs w:val="20"/>
        </w:rPr>
        <w:t xml:space="preserve">Thus, the majority 22.5% of respondents are 12 months to </w:t>
      </w:r>
      <w:r>
        <w:rPr>
          <w:rFonts w:ascii="Times New Roman" w:hAnsi="Times New Roman" w:cs="Times New Roman"/>
          <w:color w:val="000000" w:themeColor="text1"/>
          <w:sz w:val="20"/>
          <w:szCs w:val="20"/>
          <w14:textFill>
            <w14:solidFill>
              <w14:schemeClr w14:val="tx1"/>
            </w14:solidFill>
          </w14:textFill>
        </w:rPr>
        <w:t>purchasing a products from online.</w:t>
      </w:r>
    </w:p>
    <w:p>
      <w:pPr>
        <w:spacing w:line="240" w:lineRule="auto"/>
        <w:jc w:val="center"/>
        <w:rPr>
          <w:rFonts w:ascii="Times New Roman" w:hAnsi="Times New Roman" w:eastAsiaTheme="minorEastAsia"/>
          <w:b/>
          <w:sz w:val="20"/>
          <w:szCs w:val="20"/>
        </w:rPr>
      </w:pP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CHART NO - 3.6</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HOW LONG TO PURCHASING PRODUCT THROUGH SOCIAL MEDIA</w:t>
      </w:r>
    </w:p>
    <w:p>
      <w:pPr>
        <w:spacing w:line="240" w:lineRule="auto"/>
        <w:jc w:val="center"/>
        <w:rPr>
          <w:rFonts w:ascii="Times New Roman" w:hAnsi="Times New Roman"/>
          <w:b/>
          <w:sz w:val="20"/>
          <w:szCs w:val="20"/>
        </w:rPr>
      </w:pPr>
      <w:r>
        <w:rPr>
          <w:b/>
          <w:bCs/>
          <w:color w:val="000000" w:themeColor="text1"/>
          <w:sz w:val="28"/>
          <w:szCs w:val="28"/>
          <w14:textFill>
            <w14:solidFill>
              <w14:schemeClr w14:val="tx1"/>
            </w14:solidFill>
          </w14:textFill>
        </w:rPr>
        <w:drawing>
          <wp:inline distT="0" distB="0" distL="0" distR="0">
            <wp:extent cx="4681855" cy="2260600"/>
            <wp:effectExtent l="0" t="0" r="4445"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spacing w:line="240" w:lineRule="auto"/>
        <w:rPr>
          <w:b/>
          <w:bCs/>
          <w:color w:val="000000" w:themeColor="text1"/>
          <w:sz w:val="28"/>
          <w:szCs w:val="28"/>
          <w14:textFill>
            <w14:solidFill>
              <w14:schemeClr w14:val="tx1"/>
            </w14:solidFill>
          </w14:textFill>
        </w:rPr>
      </w:pPr>
      <w:r>
        <w:rPr>
          <w:rFonts w:ascii="Times New Roman" w:hAnsi="Times New Roman" w:eastAsiaTheme="minorEastAsia"/>
          <w:b/>
          <w:sz w:val="20"/>
          <w:szCs w:val="20"/>
        </w:rPr>
        <w:t>7</w:t>
      </w:r>
      <w:r>
        <w:rPr>
          <w:b/>
          <w:bCs/>
          <w:color w:val="000000" w:themeColor="text1"/>
          <w:sz w:val="28"/>
          <w:szCs w:val="28"/>
          <w14:textFill>
            <w14:solidFill>
              <w14:schemeClr w14:val="tx1"/>
            </w14:solidFill>
          </w14:textFill>
        </w:rPr>
        <w:t xml:space="preserve"> </w:t>
      </w:r>
      <w:r>
        <w:rPr>
          <w:rFonts w:ascii="Times New Roman" w:hAnsi="Times New Roman" w:cs="Times New Roman"/>
          <w:b/>
          <w:bCs/>
          <w:color w:val="000000" w:themeColor="text1"/>
          <w:sz w:val="20"/>
          <w:szCs w:val="20"/>
          <w14:textFill>
            <w14:solidFill>
              <w14:schemeClr w14:val="tx1"/>
            </w14:solidFill>
          </w14:textFill>
        </w:rPr>
        <w:t>MONEY TO SPEND ON ONLINE PURCHASE THROUGH SOCIAL MEDIA</w:t>
      </w:r>
    </w:p>
    <w:p>
      <w:pPr>
        <w:spacing w:line="240" w:lineRule="auto"/>
        <w:ind w:firstLine="720"/>
        <w:rPr>
          <w:rFonts w:ascii="Times New Roman" w:hAnsi="Times New Roman" w:eastAsia="Times New Roman"/>
          <w:bCs/>
          <w:sz w:val="20"/>
          <w:szCs w:val="20"/>
          <w:lang w:val="en-GB"/>
        </w:rPr>
      </w:pPr>
      <w:r>
        <w:rPr>
          <w:rFonts w:ascii="Times New Roman" w:hAnsi="Times New Roman"/>
          <w:bCs/>
          <w:sz w:val="20"/>
          <w:szCs w:val="20"/>
        </w:rPr>
        <w:t>It represents the respondent’s opinion about money to spend on online purchase through social media.</w:t>
      </w:r>
    </w:p>
    <w:p>
      <w:pPr>
        <w:spacing w:line="240" w:lineRule="auto"/>
        <w:jc w:val="center"/>
        <w:rPr>
          <w:rFonts w:ascii="Times New Roman" w:hAnsi="Times New Roman"/>
          <w:b/>
          <w:sz w:val="20"/>
          <w:szCs w:val="20"/>
        </w:rPr>
      </w:pPr>
      <w:r>
        <w:rPr>
          <w:rFonts w:ascii="Times New Roman" w:hAnsi="Times New Roman" w:eastAsiaTheme="minorEastAsia"/>
          <w:b/>
          <w:sz w:val="20"/>
          <w:szCs w:val="20"/>
        </w:rPr>
        <w:t>TABLE NO - 3.7</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MONEY TO SPEND ON ONLINE PURCHASE THROUGH SOCIAL MEDIA</w:t>
      </w:r>
    </w:p>
    <w:tbl>
      <w:tblPr>
        <w:tblStyle w:val="29"/>
        <w:tblW w:w="9853" w:type="dxa"/>
        <w:tblInd w:w="-147" w:type="dxa"/>
        <w:tblLayout w:type="autofit"/>
        <w:tblCellMar>
          <w:top w:w="19" w:type="dxa"/>
          <w:left w:w="108" w:type="dxa"/>
          <w:bottom w:w="0" w:type="dxa"/>
          <w:right w:w="115" w:type="dxa"/>
        </w:tblCellMar>
      </w:tblPr>
      <w:tblGrid>
        <w:gridCol w:w="4424"/>
        <w:gridCol w:w="2654"/>
        <w:gridCol w:w="2775"/>
      </w:tblGrid>
      <w:tr>
        <w:tblPrEx>
          <w:tblCellMar>
            <w:top w:w="19" w:type="dxa"/>
            <w:left w:w="108" w:type="dxa"/>
            <w:bottom w:w="0" w:type="dxa"/>
            <w:right w:w="115" w:type="dxa"/>
          </w:tblCellMar>
        </w:tblPrEx>
        <w:trPr>
          <w:trHeight w:val="235" w:hRule="atLeast"/>
        </w:trPr>
        <w:tc>
          <w:tcPr>
            <w:tcW w:w="44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b/>
                <w:bCs/>
                <w:color w:val="000000" w:themeColor="text1"/>
                <w:sz w:val="28"/>
                <w:szCs w:val="28"/>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MONEY TO SPEND ON ONLINE PURCHASE THROUGH SOCIAL MEDIA</w:t>
            </w:r>
          </w:p>
        </w:tc>
        <w:tc>
          <w:tcPr>
            <w:tcW w:w="26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heme="minorEastAsia"/>
                <w:b/>
                <w:lang w:val="en-IN" w:eastAsia="en-IN"/>
              </w:rPr>
            </w:pPr>
          </w:p>
          <w:p>
            <w:pPr>
              <w:spacing w:after="0" w:line="240" w:lineRule="auto"/>
              <w:jc w:val="center"/>
              <w:rPr>
                <w:rFonts w:eastAsiaTheme="minorEastAsia"/>
                <w:color w:val="000000" w:themeColor="text1"/>
                <w:sz w:val="28"/>
                <w:szCs w:val="28"/>
                <w:lang w:val="en-IN" w:eastAsia="en-IN"/>
                <w14:textFill>
                  <w14:solidFill>
                    <w14:schemeClr w14:val="tx1"/>
                  </w14:solidFill>
                </w14:textFill>
              </w:rPr>
            </w:pPr>
            <w:r>
              <w:rPr>
                <w:rFonts w:ascii="Times New Roman" w:hAnsi="Times New Roman" w:eastAsiaTheme="minorEastAsia"/>
                <w:b/>
                <w:lang w:val="en-IN" w:eastAsia="en-IN"/>
              </w:rPr>
              <w:t xml:space="preserve">RESPONDENTS </w:t>
            </w:r>
          </w:p>
        </w:tc>
        <w:tc>
          <w:tcPr>
            <w:tcW w:w="27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heme="minorEastAsia"/>
                <w:b/>
                <w:lang w:val="en-IN" w:eastAsia="en-IN"/>
              </w:rPr>
            </w:pPr>
          </w:p>
          <w:p>
            <w:pPr>
              <w:spacing w:after="0" w:line="240" w:lineRule="auto"/>
              <w:jc w:val="center"/>
              <w:rPr>
                <w:rFonts w:eastAsiaTheme="minorEastAsia"/>
                <w:color w:val="000000" w:themeColor="text1"/>
                <w:sz w:val="28"/>
                <w:szCs w:val="28"/>
                <w:lang w:val="en-IN" w:eastAsia="en-IN"/>
                <w14:textFill>
                  <w14:solidFill>
                    <w14:schemeClr w14:val="tx1"/>
                  </w14:solidFill>
                </w14:textFill>
              </w:rPr>
            </w:pPr>
            <w:r>
              <w:rPr>
                <w:rFonts w:ascii="Times New Roman" w:hAnsi="Times New Roman" w:eastAsiaTheme="minorEastAsia"/>
                <w:b/>
                <w:lang w:val="en-IN" w:eastAsia="en-IN"/>
              </w:rPr>
              <w:t xml:space="preserve">PERCENTAGE </w:t>
            </w:r>
          </w:p>
        </w:tc>
      </w:tr>
      <w:tr>
        <w:tblPrEx>
          <w:tblCellMar>
            <w:top w:w="19" w:type="dxa"/>
            <w:left w:w="108" w:type="dxa"/>
            <w:bottom w:w="0" w:type="dxa"/>
            <w:right w:w="115" w:type="dxa"/>
          </w:tblCellMar>
        </w:tblPrEx>
        <w:trPr>
          <w:trHeight w:val="229" w:hRule="atLeast"/>
        </w:trPr>
        <w:tc>
          <w:tcPr>
            <w:tcW w:w="44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Less than 1,000</w:t>
            </w:r>
          </w:p>
        </w:tc>
        <w:tc>
          <w:tcPr>
            <w:tcW w:w="26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40</w:t>
            </w:r>
          </w:p>
        </w:tc>
        <w:tc>
          <w:tcPr>
            <w:tcW w:w="27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50</w:t>
            </w:r>
          </w:p>
        </w:tc>
      </w:tr>
      <w:tr>
        <w:tblPrEx>
          <w:tblCellMar>
            <w:top w:w="19" w:type="dxa"/>
            <w:left w:w="108" w:type="dxa"/>
            <w:bottom w:w="0" w:type="dxa"/>
            <w:right w:w="115" w:type="dxa"/>
          </w:tblCellMar>
        </w:tblPrEx>
        <w:trPr>
          <w:trHeight w:val="645" w:hRule="atLeast"/>
        </w:trPr>
        <w:tc>
          <w:tcPr>
            <w:tcW w:w="44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2,000 - 4,000</w:t>
            </w:r>
          </w:p>
          <w:p>
            <w:pPr>
              <w:spacing w:after="0" w:line="240" w:lineRule="auto"/>
              <w:jc w:val="center"/>
              <w:rPr>
                <w:rFonts w:eastAsiaTheme="minorEastAsia"/>
                <w:color w:val="000000" w:themeColor="text1"/>
                <w:lang w:val="en-IN" w:eastAsia="en-IN"/>
                <w14:textFill>
                  <w14:solidFill>
                    <w14:schemeClr w14:val="tx1"/>
                  </w14:solidFill>
                </w14:textFill>
              </w:rPr>
            </w:pPr>
          </w:p>
        </w:tc>
        <w:tc>
          <w:tcPr>
            <w:tcW w:w="26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14</w:t>
            </w:r>
          </w:p>
        </w:tc>
        <w:tc>
          <w:tcPr>
            <w:tcW w:w="27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17.5</w:t>
            </w:r>
          </w:p>
        </w:tc>
      </w:tr>
      <w:tr>
        <w:tblPrEx>
          <w:tblCellMar>
            <w:top w:w="19" w:type="dxa"/>
            <w:left w:w="108" w:type="dxa"/>
            <w:bottom w:w="0" w:type="dxa"/>
            <w:right w:w="115" w:type="dxa"/>
          </w:tblCellMar>
        </w:tblPrEx>
        <w:trPr>
          <w:trHeight w:val="235" w:hRule="atLeast"/>
        </w:trPr>
        <w:tc>
          <w:tcPr>
            <w:tcW w:w="44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5,000 – 10,000</w:t>
            </w:r>
          </w:p>
        </w:tc>
        <w:tc>
          <w:tcPr>
            <w:tcW w:w="26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16</w:t>
            </w:r>
          </w:p>
        </w:tc>
        <w:tc>
          <w:tcPr>
            <w:tcW w:w="2775" w:type="dxa"/>
            <w:tcBorders>
              <w:top w:val="single" w:color="000000" w:sz="4" w:space="0"/>
              <w:left w:val="single" w:color="000000" w:sz="4" w:space="0"/>
              <w:bottom w:val="single" w:color="000000" w:sz="4" w:space="0"/>
              <w:right w:val="single" w:color="000000" w:sz="4" w:space="0"/>
            </w:tcBorders>
          </w:tcPr>
          <w:p>
            <w:pPr>
              <w:spacing w:after="0" w:line="240" w:lineRule="auto"/>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20</w:t>
            </w:r>
          </w:p>
        </w:tc>
      </w:tr>
      <w:tr>
        <w:tblPrEx>
          <w:tblCellMar>
            <w:top w:w="19" w:type="dxa"/>
            <w:left w:w="108" w:type="dxa"/>
            <w:bottom w:w="0" w:type="dxa"/>
            <w:right w:w="115" w:type="dxa"/>
          </w:tblCellMar>
        </w:tblPrEx>
        <w:trPr>
          <w:trHeight w:val="235" w:hRule="atLeast"/>
        </w:trPr>
        <w:tc>
          <w:tcPr>
            <w:tcW w:w="44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More than 10,000</w:t>
            </w:r>
          </w:p>
        </w:tc>
        <w:tc>
          <w:tcPr>
            <w:tcW w:w="26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w:t>
            </w:r>
          </w:p>
        </w:tc>
        <w:tc>
          <w:tcPr>
            <w:tcW w:w="27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12.5</w:t>
            </w:r>
          </w:p>
        </w:tc>
      </w:tr>
      <w:tr>
        <w:tblPrEx>
          <w:tblCellMar>
            <w:top w:w="19" w:type="dxa"/>
            <w:left w:w="108" w:type="dxa"/>
            <w:bottom w:w="0" w:type="dxa"/>
            <w:right w:w="115" w:type="dxa"/>
          </w:tblCellMar>
        </w:tblPrEx>
        <w:trPr>
          <w:trHeight w:val="235" w:hRule="atLeast"/>
        </w:trPr>
        <w:tc>
          <w:tcPr>
            <w:tcW w:w="442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Total</w:t>
            </w:r>
          </w:p>
        </w:tc>
        <w:tc>
          <w:tcPr>
            <w:tcW w:w="26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80</w:t>
            </w:r>
          </w:p>
          <w:p>
            <w:pPr>
              <w:spacing w:after="0" w:line="240" w:lineRule="auto"/>
              <w:jc w:val="center"/>
              <w:rPr>
                <w:rFonts w:eastAsiaTheme="minorEastAsia"/>
                <w:color w:val="000000" w:themeColor="text1"/>
                <w:lang w:val="en-IN" w:eastAsia="en-IN"/>
                <w14:textFill>
                  <w14:solidFill>
                    <w14:schemeClr w14:val="tx1"/>
                  </w14:solidFill>
                </w14:textFill>
              </w:rPr>
            </w:pPr>
          </w:p>
        </w:tc>
        <w:tc>
          <w:tcPr>
            <w:tcW w:w="27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eastAsiaTheme="minorEastAsia"/>
                <w:color w:val="000000" w:themeColor="text1"/>
                <w:lang w:val="en-IN" w:eastAsia="en-IN"/>
                <w14:textFill>
                  <w14:solidFill>
                    <w14:schemeClr w14:val="tx1"/>
                  </w14:solidFill>
                </w14:textFill>
              </w:rPr>
            </w:pPr>
          </w:p>
          <w:p>
            <w:pPr>
              <w:spacing w:after="0" w:line="240" w:lineRule="auto"/>
              <w:jc w:val="center"/>
              <w:rPr>
                <w:rFonts w:eastAsiaTheme="minorEastAsia"/>
                <w:color w:val="000000" w:themeColor="text1"/>
                <w:lang w:val="en-IN" w:eastAsia="en-IN"/>
                <w14:textFill>
                  <w14:solidFill>
                    <w14:schemeClr w14:val="tx1"/>
                  </w14:solidFill>
                </w14:textFill>
              </w:rPr>
            </w:pPr>
            <w:r>
              <w:rPr>
                <w:rFonts w:eastAsiaTheme="minorEastAsia"/>
                <w:color w:val="000000" w:themeColor="text1"/>
                <w:lang w:val="en-IN" w:eastAsia="en-IN"/>
                <w14:textFill>
                  <w14:solidFill>
                    <w14:schemeClr w14:val="tx1"/>
                  </w14:solidFill>
                </w14:textFill>
              </w:rPr>
              <w:t>100</w:t>
            </w:r>
          </w:p>
        </w:tc>
      </w:tr>
    </w:tbl>
    <w:p>
      <w:pPr>
        <w:spacing w:line="240" w:lineRule="auto"/>
        <w:jc w:val="center"/>
        <w:rPr>
          <w:rFonts w:ascii="Times New Roman" w:hAnsi="Times New Roman" w:eastAsia="Times New Roman"/>
          <w:b/>
          <w:sz w:val="20"/>
          <w:szCs w:val="20"/>
          <w:lang w:val="en-GB"/>
        </w:rPr>
      </w:pPr>
    </w:p>
    <w:p>
      <w:pPr>
        <w:spacing w:line="240" w:lineRule="auto"/>
        <w:rPr>
          <w:rFonts w:ascii="Times New Roman" w:hAnsi="Times New Roman"/>
          <w:b/>
          <w:sz w:val="20"/>
          <w:szCs w:val="20"/>
        </w:rPr>
      </w:pPr>
      <w:r>
        <w:rPr>
          <w:rFonts w:ascii="Times New Roman" w:hAnsi="Times New Roman"/>
          <w:b/>
          <w:sz w:val="20"/>
          <w:szCs w:val="20"/>
        </w:rPr>
        <w:t>Source:</w:t>
      </w:r>
      <w:r>
        <w:rPr>
          <w:rFonts w:ascii="Times New Roman" w:hAnsi="Times New Roman"/>
          <w:sz w:val="20"/>
          <w:szCs w:val="20"/>
        </w:rPr>
        <w:t xml:space="preserve"> </w:t>
      </w:r>
      <w:r>
        <w:rPr>
          <w:rFonts w:ascii="Times New Roman" w:hAnsi="Times New Roman"/>
          <w:b/>
          <w:sz w:val="20"/>
          <w:szCs w:val="20"/>
        </w:rPr>
        <w:t>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autoSpaceDE w:val="0"/>
        <w:autoSpaceDN w:val="0"/>
        <w:adjustRightInd w:val="0"/>
        <w:spacing w:line="240" w:lineRule="auto"/>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The above table shows that opinion about online learning technology is, 33% of the respondents are feeling easy about online learning technology, 32% of the respondents are feeling difficult about online learning technology and remaining 35% of the respondents are feeling moderate about online learning technology.</w:t>
      </w:r>
    </w:p>
    <w:p>
      <w:pPr>
        <w:autoSpaceDE w:val="0"/>
        <w:autoSpaceDN w:val="0"/>
        <w:adjustRightInd w:val="0"/>
        <w:spacing w:line="240" w:lineRule="auto"/>
        <w:ind w:firstLine="720"/>
        <w:jc w:val="both"/>
        <w:rPr>
          <w:rFonts w:ascii="Times New Roman" w:hAnsi="Times New Roman"/>
          <w:b/>
          <w:sz w:val="20"/>
          <w:szCs w:val="20"/>
        </w:rPr>
      </w:pPr>
      <w:r>
        <w:rPr>
          <w:rFonts w:ascii="Times New Roman" w:hAnsi="Times New Roman"/>
          <w:sz w:val="20"/>
          <w:szCs w:val="20"/>
        </w:rPr>
        <w:t>Majority 35% of the respondents are feeling moderate about online learning technology.</w:t>
      </w:r>
    </w:p>
    <w:p>
      <w:pPr>
        <w:spacing w:line="240" w:lineRule="auto"/>
        <w:jc w:val="center"/>
        <w:rPr>
          <w:rFonts w:ascii="Times New Roman" w:hAnsi="Times New Roman"/>
          <w:b/>
          <w:sz w:val="20"/>
          <w:szCs w:val="20"/>
        </w:rPr>
      </w:pPr>
      <w:r>
        <w:rPr>
          <w:rFonts w:ascii="Times New Roman" w:hAnsi="Times New Roman" w:eastAsiaTheme="minorEastAsia"/>
          <w:b/>
          <w:sz w:val="20"/>
          <w:szCs w:val="20"/>
        </w:rPr>
        <w:t>CHART NO - 3.7</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MONEY TO SPEND ON ONLINE PURCHASE THROUGH SOCIAL MEDIA</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p>
    <w:p>
      <w:pPr>
        <w:spacing w:line="240" w:lineRule="auto"/>
        <w:jc w:val="center"/>
        <w:rPr>
          <w:rFonts w:ascii="Times New Roman" w:hAnsi="Times New Roman" w:eastAsiaTheme="minorEastAsia"/>
          <w:b/>
          <w:sz w:val="20"/>
          <w:szCs w:val="20"/>
        </w:rPr>
      </w:pPr>
      <w:r>
        <w:rPr>
          <w:color w:val="000000" w:themeColor="text1"/>
          <w14:textFill>
            <w14:solidFill>
              <w14:schemeClr w14:val="tx1"/>
            </w14:solidFill>
          </w14:textFill>
        </w:rPr>
        <w:drawing>
          <wp:inline distT="0" distB="0" distL="0" distR="0">
            <wp:extent cx="3835400" cy="2548255"/>
            <wp:effectExtent l="0" t="0" r="12700" b="444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240" w:lineRule="auto"/>
        <w:rPr>
          <w:b/>
          <w:bCs/>
          <w:color w:val="000000" w:themeColor="text1"/>
          <w:sz w:val="28"/>
          <w:szCs w:val="28"/>
          <w14:textFill>
            <w14:solidFill>
              <w14:schemeClr w14:val="tx1"/>
            </w14:solidFill>
          </w14:textFill>
        </w:rPr>
      </w:pPr>
      <w:r>
        <w:rPr>
          <w:rFonts w:ascii="Times New Roman" w:hAnsi="Times New Roman"/>
          <w:b/>
          <w:sz w:val="20"/>
          <w:szCs w:val="20"/>
        </w:rPr>
        <w:t xml:space="preserve">8) </w:t>
      </w:r>
      <w:r>
        <w:rPr>
          <w:rFonts w:ascii="Times New Roman" w:hAnsi="Times New Roman" w:cs="Times New Roman"/>
          <w:b/>
          <w:bCs/>
          <w:color w:val="000000" w:themeColor="text1"/>
          <w:sz w:val="20"/>
          <w:szCs w:val="20"/>
          <w14:textFill>
            <w14:solidFill>
              <w14:schemeClr w14:val="tx1"/>
            </w14:solidFill>
          </w14:textFill>
        </w:rPr>
        <w:t>DEVICE TO USE ACCESS SOCIAL MEDIA</w:t>
      </w:r>
    </w:p>
    <w:p>
      <w:pPr>
        <w:spacing w:line="240" w:lineRule="auto"/>
        <w:ind w:firstLine="720"/>
        <w:jc w:val="both"/>
        <w:rPr>
          <w:rFonts w:ascii="Times New Roman" w:hAnsi="Times New Roman"/>
          <w:bCs/>
          <w:sz w:val="20"/>
          <w:szCs w:val="20"/>
        </w:rPr>
      </w:pPr>
      <w:r>
        <w:rPr>
          <w:rFonts w:ascii="Times New Roman" w:hAnsi="Times New Roman"/>
          <w:bCs/>
          <w:sz w:val="20"/>
          <w:szCs w:val="20"/>
        </w:rPr>
        <w:t>It represents the device to use access social media for online purchase. It include four categories are smart phones, Computer, Laptop, Tablets.</w:t>
      </w:r>
    </w:p>
    <w:p>
      <w:pPr>
        <w:spacing w:line="240" w:lineRule="auto"/>
        <w:jc w:val="center"/>
        <w:rPr>
          <w:rFonts w:ascii="Times New Roman" w:hAnsi="Times New Roman"/>
          <w:b/>
          <w:sz w:val="20"/>
          <w:szCs w:val="20"/>
        </w:rPr>
      </w:pPr>
      <w:r>
        <w:rPr>
          <w:rFonts w:ascii="Times New Roman" w:hAnsi="Times New Roman" w:eastAsiaTheme="minorEastAsia"/>
          <w:b/>
          <w:sz w:val="20"/>
          <w:szCs w:val="20"/>
        </w:rPr>
        <w:t>TABLE NO - 3.8</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DEVICE TO USE ACCESS SOCIAL MEDIA</w:t>
      </w:r>
    </w:p>
    <w:tbl>
      <w:tblPr>
        <w:tblStyle w:val="29"/>
        <w:tblW w:w="9069" w:type="dxa"/>
        <w:tblInd w:w="-147" w:type="dxa"/>
        <w:tblLayout w:type="autofit"/>
        <w:tblCellMar>
          <w:top w:w="19" w:type="dxa"/>
          <w:left w:w="108" w:type="dxa"/>
          <w:bottom w:w="0" w:type="dxa"/>
          <w:right w:w="115" w:type="dxa"/>
        </w:tblCellMar>
      </w:tblPr>
      <w:tblGrid>
        <w:gridCol w:w="3665"/>
        <w:gridCol w:w="2850"/>
        <w:gridCol w:w="2554"/>
      </w:tblGrid>
      <w:tr>
        <w:tblPrEx>
          <w:tblCellMar>
            <w:top w:w="19" w:type="dxa"/>
            <w:left w:w="108" w:type="dxa"/>
            <w:bottom w:w="0" w:type="dxa"/>
            <w:right w:w="115" w:type="dxa"/>
          </w:tblCellMar>
        </w:tblPrEx>
        <w:trPr>
          <w:trHeight w:val="362" w:hRule="atLeast"/>
        </w:trPr>
        <w:tc>
          <w:tcPr>
            <w:tcW w:w="3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DEVICE TO USE ACCESS SOCIAL MEDIA</w:t>
            </w:r>
          </w:p>
        </w:tc>
        <w:tc>
          <w:tcPr>
            <w:tcW w:w="2850" w:type="dxa"/>
            <w:tcBorders>
              <w:top w:val="single" w:color="000000" w:sz="4" w:space="0"/>
              <w:left w:val="single" w:color="000000" w:sz="4" w:space="0"/>
              <w:bottom w:val="single" w:color="000000" w:sz="4" w:space="0"/>
              <w:right w:val="single" w:color="000000" w:sz="4" w:space="0"/>
            </w:tcBorders>
          </w:tcPr>
          <w:p>
            <w:pPr>
              <w:spacing w:after="0" w:line="240" w:lineRule="auto"/>
              <w:rPr>
                <w:rFonts w:ascii="Times New Roman" w:hAnsi="Times New Roman" w:eastAsiaTheme="minorEastAsia"/>
                <w:b/>
                <w:sz w:val="20"/>
                <w:szCs w:val="20"/>
                <w:lang w:val="en-IN" w:eastAsia="en-IN"/>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 xml:space="preserve">RESPONDENTS </w:t>
            </w:r>
          </w:p>
        </w:tc>
        <w:tc>
          <w:tcPr>
            <w:tcW w:w="25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eastAsiaTheme="minorEastAsia"/>
                <w:b/>
                <w:sz w:val="20"/>
                <w:szCs w:val="20"/>
                <w:lang w:val="en-IN" w:eastAsia="en-IN"/>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sz w:val="20"/>
                <w:szCs w:val="20"/>
                <w:lang w:val="en-IN" w:eastAsia="en-IN"/>
              </w:rPr>
              <w:t xml:space="preserve">PERCENTAGE </w:t>
            </w:r>
          </w:p>
        </w:tc>
      </w:tr>
      <w:tr>
        <w:tblPrEx>
          <w:tblCellMar>
            <w:top w:w="19" w:type="dxa"/>
            <w:left w:w="108" w:type="dxa"/>
            <w:bottom w:w="0" w:type="dxa"/>
            <w:right w:w="115" w:type="dxa"/>
          </w:tblCellMar>
        </w:tblPrEx>
        <w:trPr>
          <w:trHeight w:val="352" w:hRule="atLeast"/>
        </w:trPr>
        <w:tc>
          <w:tcPr>
            <w:tcW w:w="3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Smart phones</w:t>
            </w:r>
          </w:p>
        </w:tc>
        <w:tc>
          <w:tcPr>
            <w:tcW w:w="285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70</w:t>
            </w:r>
          </w:p>
        </w:tc>
        <w:tc>
          <w:tcPr>
            <w:tcW w:w="25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87.5</w:t>
            </w:r>
          </w:p>
        </w:tc>
      </w:tr>
      <w:tr>
        <w:tblPrEx>
          <w:tblCellMar>
            <w:top w:w="19" w:type="dxa"/>
            <w:left w:w="108" w:type="dxa"/>
            <w:bottom w:w="0" w:type="dxa"/>
            <w:right w:w="115" w:type="dxa"/>
          </w:tblCellMar>
        </w:tblPrEx>
        <w:trPr>
          <w:trHeight w:val="363" w:hRule="atLeast"/>
        </w:trPr>
        <w:tc>
          <w:tcPr>
            <w:tcW w:w="3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Computer</w:t>
            </w:r>
          </w:p>
        </w:tc>
        <w:tc>
          <w:tcPr>
            <w:tcW w:w="285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10</w:t>
            </w:r>
          </w:p>
        </w:tc>
        <w:tc>
          <w:tcPr>
            <w:tcW w:w="25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12.5</w:t>
            </w:r>
          </w:p>
        </w:tc>
      </w:tr>
      <w:tr>
        <w:tblPrEx>
          <w:tblCellMar>
            <w:top w:w="19" w:type="dxa"/>
            <w:left w:w="108" w:type="dxa"/>
            <w:bottom w:w="0" w:type="dxa"/>
            <w:right w:w="115" w:type="dxa"/>
          </w:tblCellMar>
        </w:tblPrEx>
        <w:trPr>
          <w:trHeight w:val="362" w:hRule="atLeast"/>
        </w:trPr>
        <w:tc>
          <w:tcPr>
            <w:tcW w:w="3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Laptop</w:t>
            </w:r>
          </w:p>
        </w:tc>
        <w:tc>
          <w:tcPr>
            <w:tcW w:w="285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c>
          <w:tcPr>
            <w:tcW w:w="25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r>
      <w:tr>
        <w:tblPrEx>
          <w:tblCellMar>
            <w:top w:w="19" w:type="dxa"/>
            <w:left w:w="108" w:type="dxa"/>
            <w:bottom w:w="0" w:type="dxa"/>
            <w:right w:w="115" w:type="dxa"/>
          </w:tblCellMar>
        </w:tblPrEx>
        <w:trPr>
          <w:trHeight w:val="362" w:hRule="atLeast"/>
        </w:trPr>
        <w:tc>
          <w:tcPr>
            <w:tcW w:w="3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Tablets</w:t>
            </w:r>
          </w:p>
        </w:tc>
        <w:tc>
          <w:tcPr>
            <w:tcW w:w="285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c>
          <w:tcPr>
            <w:tcW w:w="25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r>
      <w:tr>
        <w:tblPrEx>
          <w:tblCellMar>
            <w:top w:w="19" w:type="dxa"/>
            <w:left w:w="108" w:type="dxa"/>
            <w:bottom w:w="0" w:type="dxa"/>
            <w:right w:w="115" w:type="dxa"/>
          </w:tblCellMar>
        </w:tblPrEx>
        <w:trPr>
          <w:trHeight w:val="362" w:hRule="atLeast"/>
        </w:trPr>
        <w:tc>
          <w:tcPr>
            <w:tcW w:w="36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Total</w:t>
            </w:r>
          </w:p>
        </w:tc>
        <w:tc>
          <w:tcPr>
            <w:tcW w:w="2850"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80</w:t>
            </w: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tc>
        <w:tc>
          <w:tcPr>
            <w:tcW w:w="255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100</w:t>
            </w:r>
          </w:p>
        </w:tc>
      </w:tr>
    </w:tbl>
    <w:p>
      <w:pPr>
        <w:spacing w:line="240" w:lineRule="auto"/>
        <w:rPr>
          <w:color w:val="000000" w:themeColor="text1"/>
          <w14:textFill>
            <w14:solidFill>
              <w14:schemeClr w14:val="tx1"/>
            </w14:solidFill>
          </w14:textFill>
        </w:rPr>
      </w:pPr>
      <w:r>
        <w:rPr>
          <w:b/>
          <w:bCs/>
          <w:color w:val="000000" w:themeColor="text1"/>
          <w14:textFill>
            <w14:solidFill>
              <w14:schemeClr w14:val="tx1"/>
            </w14:solidFill>
          </w14:textFill>
        </w:rPr>
        <w:t>Source</w:t>
      </w:r>
      <w:r>
        <w:rPr>
          <w:color w:val="000000" w:themeColor="text1"/>
          <w14:textFill>
            <w14:solidFill>
              <w14:schemeClr w14:val="tx1"/>
            </w14:solidFill>
          </w14:textFill>
        </w:rPr>
        <w:t>: Primary data</w:t>
      </w:r>
    </w:p>
    <w:p>
      <w:pPr>
        <w:spacing w:line="240" w:lineRule="auto"/>
        <w:jc w:val="center"/>
        <w:rPr>
          <w:rFonts w:ascii="Times New Roman" w:hAnsi="Times New Roman"/>
          <w:b/>
          <w:sz w:val="20"/>
          <w:szCs w:val="20"/>
        </w:rPr>
      </w:pPr>
    </w:p>
    <w:p>
      <w:pPr>
        <w:spacing w:line="240" w:lineRule="auto"/>
        <w:rPr>
          <w:rFonts w:ascii="Times New Roman" w:hAnsi="Times New Roman"/>
          <w:sz w:val="20"/>
          <w:szCs w:val="20"/>
        </w:rPr>
      </w:pPr>
      <w:r>
        <w:rPr>
          <w:rFonts w:ascii="Times New Roman" w:hAnsi="Times New Roman"/>
          <w:b/>
          <w:sz w:val="20"/>
          <w:szCs w:val="20"/>
        </w:rPr>
        <w:t xml:space="preserve"> Source:</w:t>
      </w:r>
      <w:r>
        <w:rPr>
          <w:rFonts w:ascii="Times New Roman" w:hAnsi="Times New Roman"/>
          <w:sz w:val="20"/>
          <w:szCs w:val="20"/>
        </w:rPr>
        <w:t xml:space="preserve"> 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autoSpaceDE w:val="0"/>
        <w:autoSpaceDN w:val="0"/>
        <w:adjustRightInd w:val="0"/>
        <w:spacing w:line="240" w:lineRule="auto"/>
        <w:jc w:val="both"/>
        <w:rPr>
          <w:rFonts w:ascii="Times New Roman" w:hAnsi="Times New Roman" w:cs="Times New Roman"/>
          <w:color w:val="000000"/>
          <w:sz w:val="20"/>
          <w:szCs w:val="20"/>
        </w:rPr>
      </w:pPr>
      <w:r>
        <w:rPr>
          <w:rFonts w:ascii="Times New Roman" w:hAnsi="Times New Roman"/>
          <w:sz w:val="20"/>
          <w:szCs w:val="20"/>
        </w:rPr>
        <w:tab/>
      </w:r>
      <w:r>
        <w:rPr>
          <w:rFonts w:ascii="Times New Roman" w:hAnsi="Times New Roman" w:cs="Times New Roman"/>
          <w:sz w:val="20"/>
          <w:szCs w:val="20"/>
        </w:rPr>
        <w:t xml:space="preserve">The above table picturizes the opinion about </w:t>
      </w:r>
      <w:r>
        <w:rPr>
          <w:rFonts w:ascii="Times New Roman" w:hAnsi="Times New Roman" w:cs="Times New Roman"/>
          <w:color w:val="000000" w:themeColor="text1"/>
          <w:sz w:val="20"/>
          <w:szCs w:val="20"/>
          <w14:textFill>
            <w14:solidFill>
              <w14:schemeClr w14:val="tx1"/>
            </w14:solidFill>
          </w14:textFill>
        </w:rPr>
        <w:t>12.5% of the respondents use computer to access social media. Most of the respondents are not interested to access social media through laptops, Tablets.</w:t>
      </w:r>
    </w:p>
    <w:p>
      <w:pPr>
        <w:pStyle w:val="13"/>
        <w:spacing w:line="240" w:lineRule="auto"/>
        <w:ind w:left="0" w:firstLine="720"/>
        <w:jc w:val="both"/>
        <w:rPr>
          <w:rFonts w:ascii="Times New Roman" w:hAnsi="Times New Roman"/>
          <w:sz w:val="20"/>
          <w:szCs w:val="20"/>
        </w:rPr>
      </w:pPr>
      <w:r>
        <w:rPr>
          <w:rFonts w:ascii="Times New Roman" w:hAnsi="Times New Roman"/>
          <w:sz w:val="20"/>
          <w:szCs w:val="20"/>
        </w:rPr>
        <w:t>Thus, the majority 70% of respondents are use access social media for online purchasing.</w:t>
      </w:r>
    </w:p>
    <w:p>
      <w:pPr>
        <w:spacing w:line="240" w:lineRule="auto"/>
        <w:jc w:val="center"/>
        <w:rPr>
          <w:rFonts w:ascii="Times New Roman" w:hAnsi="Times New Roman" w:eastAsiaTheme="minorEastAsia"/>
          <w:b/>
          <w:sz w:val="20"/>
          <w:szCs w:val="20"/>
        </w:rPr>
      </w:pP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CHART NO - 3.8</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DEVICE TO USE ACCESS SOCIAL MEDIA</w:t>
      </w:r>
    </w:p>
    <w:p>
      <w:pPr>
        <w:autoSpaceDE w:val="0"/>
        <w:autoSpaceDN w:val="0"/>
        <w:adjustRightInd w:val="0"/>
        <w:spacing w:after="0" w:line="240" w:lineRule="auto"/>
        <w:jc w:val="center"/>
        <w:rPr>
          <w:rFonts w:ascii="Times New Roman" w:hAnsi="Times New Roman"/>
          <w:sz w:val="20"/>
          <w:szCs w:val="20"/>
        </w:rPr>
      </w:pPr>
      <w:r>
        <w:rPr>
          <w:b/>
          <w:bCs/>
          <w:color w:val="000000" w:themeColor="text1"/>
          <w:sz w:val="28"/>
          <w:szCs w:val="28"/>
          <w14:textFill>
            <w14:solidFill>
              <w14:schemeClr w14:val="tx1"/>
            </w14:solidFill>
          </w14:textFill>
        </w:rPr>
        <w:drawing>
          <wp:inline distT="0" distB="0" distL="0" distR="0">
            <wp:extent cx="4376420" cy="2472055"/>
            <wp:effectExtent l="0" t="0" r="5080" b="444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240" w:lineRule="auto"/>
        <w:jc w:val="center"/>
        <w:rPr>
          <w:rFonts w:ascii="Times New Roman" w:hAnsi="Times New Roman" w:eastAsiaTheme="minorEastAsia"/>
          <w:b/>
          <w:sz w:val="20"/>
          <w:szCs w:val="20"/>
        </w:rPr>
      </w:pPr>
    </w:p>
    <w:p>
      <w:pPr>
        <w:spacing w:line="240" w:lineRule="auto"/>
        <w:rPr>
          <w:b/>
          <w:bCs/>
          <w:color w:val="000000" w:themeColor="text1"/>
          <w:sz w:val="28"/>
          <w:szCs w:val="28"/>
          <w14:textFill>
            <w14:solidFill>
              <w14:schemeClr w14:val="tx1"/>
            </w14:solidFill>
          </w14:textFill>
        </w:rPr>
      </w:pPr>
      <w:r>
        <w:rPr>
          <w:rFonts w:ascii="Times New Roman" w:hAnsi="Times New Roman"/>
          <w:b/>
          <w:sz w:val="20"/>
          <w:szCs w:val="20"/>
        </w:rPr>
        <w:t xml:space="preserve">9) </w:t>
      </w:r>
      <w:r>
        <w:rPr>
          <w:rFonts w:ascii="Times New Roman" w:hAnsi="Times New Roman" w:cs="Times New Roman"/>
          <w:b/>
          <w:bCs/>
          <w:color w:val="000000" w:themeColor="text1"/>
          <w:sz w:val="20"/>
          <w:szCs w:val="20"/>
          <w14:textFill>
            <w14:solidFill>
              <w14:schemeClr w14:val="tx1"/>
            </w14:solidFill>
          </w14:textFill>
        </w:rPr>
        <w:t>MODE OF TRANSACTION FOR PURCHASING PRODUCTS THROUGH ONLINE</w:t>
      </w:r>
    </w:p>
    <w:p>
      <w:pPr>
        <w:spacing w:line="240" w:lineRule="auto"/>
        <w:ind w:firstLine="720"/>
        <w:rPr>
          <w:rFonts w:ascii="Times New Roman" w:hAnsi="Times New Roman"/>
          <w:bCs/>
          <w:sz w:val="20"/>
          <w:szCs w:val="20"/>
        </w:rPr>
      </w:pPr>
      <w:r>
        <w:rPr>
          <w:rFonts w:ascii="Times New Roman" w:hAnsi="Times New Roman"/>
          <w:bCs/>
          <w:sz w:val="20"/>
          <w:szCs w:val="20"/>
        </w:rPr>
        <w:t xml:space="preserve">It represents the respondents are for mode of transaction for purchase a products through online. It provides four categories include: </w:t>
      </w: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TABLE NO - 3.9</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MODE OF TRANSACTION FOR PURCHASING PRODUCTS THROUGH ONLINE</w:t>
      </w:r>
    </w:p>
    <w:tbl>
      <w:tblPr>
        <w:tblStyle w:val="29"/>
        <w:tblW w:w="8938" w:type="dxa"/>
        <w:tblInd w:w="-147" w:type="dxa"/>
        <w:tblLayout w:type="autofit"/>
        <w:tblCellMar>
          <w:top w:w="19" w:type="dxa"/>
          <w:left w:w="108" w:type="dxa"/>
          <w:bottom w:w="0" w:type="dxa"/>
          <w:right w:w="115" w:type="dxa"/>
        </w:tblCellMar>
      </w:tblPr>
      <w:tblGrid>
        <w:gridCol w:w="3746"/>
        <w:gridCol w:w="2675"/>
        <w:gridCol w:w="2517"/>
      </w:tblGrid>
      <w:tr>
        <w:tblPrEx>
          <w:tblCellMar>
            <w:top w:w="19" w:type="dxa"/>
            <w:left w:w="108" w:type="dxa"/>
            <w:bottom w:w="0" w:type="dxa"/>
            <w:right w:w="115" w:type="dxa"/>
          </w:tblCellMar>
        </w:tblPrEx>
        <w:trPr>
          <w:trHeight w:val="350" w:hRule="atLeast"/>
        </w:trPr>
        <w:tc>
          <w:tcPr>
            <w:tcW w:w="374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MODE OF PAYEMENT FOR PURCHASING A PRODUCTS THROUGH ONLINE</w:t>
            </w:r>
          </w:p>
        </w:tc>
        <w:tc>
          <w:tcPr>
            <w:tcW w:w="267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RESPONDENTS</w:t>
            </w:r>
          </w:p>
        </w:tc>
        <w:tc>
          <w:tcPr>
            <w:tcW w:w="2517"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PERCENTAGE (%)</w:t>
            </w:r>
          </w:p>
        </w:tc>
      </w:tr>
      <w:tr>
        <w:tblPrEx>
          <w:tblCellMar>
            <w:top w:w="19" w:type="dxa"/>
            <w:left w:w="108" w:type="dxa"/>
            <w:bottom w:w="0" w:type="dxa"/>
            <w:right w:w="115" w:type="dxa"/>
          </w:tblCellMar>
        </w:tblPrEx>
        <w:trPr>
          <w:trHeight w:val="340" w:hRule="atLeast"/>
        </w:trPr>
        <w:tc>
          <w:tcPr>
            <w:tcW w:w="374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Cash on delivery</w:t>
            </w:r>
          </w:p>
        </w:tc>
        <w:tc>
          <w:tcPr>
            <w:tcW w:w="26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55</w:t>
            </w:r>
          </w:p>
        </w:tc>
        <w:tc>
          <w:tcPr>
            <w:tcW w:w="2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68.75</w:t>
            </w:r>
          </w:p>
        </w:tc>
      </w:tr>
      <w:tr>
        <w:tblPrEx>
          <w:tblCellMar>
            <w:top w:w="19" w:type="dxa"/>
            <w:left w:w="108" w:type="dxa"/>
            <w:bottom w:w="0" w:type="dxa"/>
            <w:right w:w="115" w:type="dxa"/>
          </w:tblCellMar>
        </w:tblPrEx>
        <w:trPr>
          <w:trHeight w:val="351" w:hRule="atLeast"/>
        </w:trPr>
        <w:tc>
          <w:tcPr>
            <w:tcW w:w="374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Credit card</w:t>
            </w:r>
          </w:p>
        </w:tc>
        <w:tc>
          <w:tcPr>
            <w:tcW w:w="26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5</w:t>
            </w:r>
          </w:p>
        </w:tc>
        <w:tc>
          <w:tcPr>
            <w:tcW w:w="2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6.25</w:t>
            </w:r>
          </w:p>
        </w:tc>
      </w:tr>
      <w:tr>
        <w:tblPrEx>
          <w:tblCellMar>
            <w:top w:w="19" w:type="dxa"/>
            <w:left w:w="108" w:type="dxa"/>
            <w:bottom w:w="0" w:type="dxa"/>
            <w:right w:w="115" w:type="dxa"/>
          </w:tblCellMar>
        </w:tblPrEx>
        <w:trPr>
          <w:trHeight w:val="350" w:hRule="atLeast"/>
        </w:trPr>
        <w:tc>
          <w:tcPr>
            <w:tcW w:w="374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Debit card</w:t>
            </w:r>
          </w:p>
        </w:tc>
        <w:tc>
          <w:tcPr>
            <w:tcW w:w="26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c>
          <w:tcPr>
            <w:tcW w:w="2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r>
      <w:tr>
        <w:tblPrEx>
          <w:tblCellMar>
            <w:top w:w="19" w:type="dxa"/>
            <w:left w:w="108" w:type="dxa"/>
            <w:bottom w:w="0" w:type="dxa"/>
            <w:right w:w="115" w:type="dxa"/>
          </w:tblCellMar>
        </w:tblPrEx>
        <w:trPr>
          <w:trHeight w:val="350" w:hRule="atLeast"/>
        </w:trPr>
        <w:tc>
          <w:tcPr>
            <w:tcW w:w="374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Online banking</w:t>
            </w:r>
          </w:p>
        </w:tc>
        <w:tc>
          <w:tcPr>
            <w:tcW w:w="26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20</w:t>
            </w:r>
          </w:p>
        </w:tc>
        <w:tc>
          <w:tcPr>
            <w:tcW w:w="2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25</w:t>
            </w:r>
          </w:p>
        </w:tc>
      </w:tr>
      <w:tr>
        <w:tblPrEx>
          <w:tblCellMar>
            <w:top w:w="19" w:type="dxa"/>
            <w:left w:w="108" w:type="dxa"/>
            <w:bottom w:w="0" w:type="dxa"/>
            <w:right w:w="115" w:type="dxa"/>
          </w:tblCellMar>
        </w:tblPrEx>
        <w:trPr>
          <w:trHeight w:val="350" w:hRule="atLeast"/>
        </w:trPr>
        <w:tc>
          <w:tcPr>
            <w:tcW w:w="3746"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Total</w:t>
            </w:r>
          </w:p>
        </w:tc>
        <w:tc>
          <w:tcPr>
            <w:tcW w:w="267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80</w:t>
            </w: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tc>
        <w:tc>
          <w:tcPr>
            <w:tcW w:w="2517"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100</w:t>
            </w:r>
          </w:p>
        </w:tc>
      </w:tr>
    </w:tbl>
    <w:p>
      <w:pPr>
        <w:spacing w:line="240" w:lineRule="auto"/>
        <w:jc w:val="center"/>
        <w:rPr>
          <w:rFonts w:ascii="Times New Roman" w:hAnsi="Times New Roman"/>
          <w:b/>
          <w:sz w:val="20"/>
          <w:szCs w:val="20"/>
        </w:rPr>
      </w:pPr>
    </w:p>
    <w:p>
      <w:pPr>
        <w:spacing w:line="240" w:lineRule="auto"/>
        <w:rPr>
          <w:rFonts w:ascii="Times New Roman" w:hAnsi="Times New Roman"/>
          <w:b/>
          <w:sz w:val="20"/>
          <w:szCs w:val="20"/>
        </w:rPr>
      </w:pPr>
      <w:r>
        <w:rPr>
          <w:rFonts w:ascii="Times New Roman" w:hAnsi="Times New Roman"/>
          <w:b/>
          <w:sz w:val="20"/>
          <w:szCs w:val="20"/>
        </w:rPr>
        <w:t>INTERPRETATION</w:t>
      </w:r>
    </w:p>
    <w:p>
      <w:pPr>
        <w:spacing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sz w:val="20"/>
          <w:szCs w:val="20"/>
        </w:rPr>
        <w:tab/>
      </w:r>
      <w:r>
        <w:rPr>
          <w:rFonts w:ascii="Times New Roman" w:hAnsi="Times New Roman" w:cs="Times New Roman"/>
          <w:color w:val="000000" w:themeColor="text1"/>
          <w:sz w:val="20"/>
          <w:szCs w:val="20"/>
          <w14:textFill>
            <w14:solidFill>
              <w14:schemeClr w14:val="tx1"/>
            </w14:solidFill>
          </w14:textFill>
        </w:rPr>
        <w:t>From the above table it can be identified that around 69.1% of students opt for cash on delivery and 14.5% of students opt for online banking and 12.7% of the students use debit card and 3.6% use credit cards, while doing online shopping</w:t>
      </w:r>
    </w:p>
    <w:p>
      <w:pPr>
        <w:spacing w:line="240" w:lineRule="auto"/>
        <w:jc w:val="both"/>
        <w:rPr>
          <w:rFonts w:ascii="Times New Roman" w:hAnsi="Times New Roman" w:eastAsia="Times New Roman"/>
          <w:sz w:val="20"/>
          <w:szCs w:val="20"/>
          <w:lang w:val="en-GB"/>
        </w:rPr>
      </w:pPr>
      <w:r>
        <w:rPr>
          <w:rFonts w:ascii="Times New Roman" w:hAnsi="Times New Roman" w:eastAsia="Times New Roman"/>
          <w:sz w:val="20"/>
          <w:szCs w:val="20"/>
          <w:lang w:val="en-GB"/>
        </w:rPr>
        <w:t xml:space="preserve">              Thus, Majority 69.1% respondents are supposed to buy a products for cash on delivery.</w:t>
      </w: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CHART NO - 3.9</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MODE OF TRANSACTION FOR PURCHASING PRODUCTS THROUGH ONLINE</w:t>
      </w:r>
    </w:p>
    <w:p>
      <w:pPr>
        <w:autoSpaceDE w:val="0"/>
        <w:autoSpaceDN w:val="0"/>
        <w:adjustRightInd w:val="0"/>
        <w:spacing w:line="240" w:lineRule="auto"/>
        <w:jc w:val="center"/>
        <w:rPr>
          <w:rFonts w:ascii="Times New Roman" w:hAnsi="Times New Roman"/>
          <w:sz w:val="20"/>
          <w:szCs w:val="20"/>
        </w:rPr>
      </w:pPr>
      <w:r>
        <w:rPr>
          <w:b/>
          <w:bCs/>
          <w:color w:val="000000" w:themeColor="text1"/>
          <w:sz w:val="28"/>
          <w:szCs w:val="28"/>
          <w14:textFill>
            <w14:solidFill>
              <w14:schemeClr w14:val="tx1"/>
            </w14:solidFill>
          </w14:textFill>
        </w:rPr>
        <w:drawing>
          <wp:inline distT="0" distB="0" distL="0" distR="0">
            <wp:extent cx="5071110" cy="2352675"/>
            <wp:effectExtent l="0" t="0" r="15240" b="952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line="240" w:lineRule="auto"/>
        <w:rPr>
          <w:rFonts w:ascii="Times New Roman" w:hAnsi="Times New Roman" w:cs="Times New Roman"/>
          <w:b/>
          <w:sz w:val="20"/>
          <w:szCs w:val="20"/>
        </w:rPr>
      </w:pPr>
      <w:r>
        <w:rPr>
          <w:rFonts w:ascii="Times New Roman" w:hAnsi="Times New Roman" w:eastAsiaTheme="minorEastAsia"/>
          <w:b/>
          <w:sz w:val="20"/>
          <w:szCs w:val="20"/>
        </w:rPr>
        <w:t>10)</w:t>
      </w:r>
      <w:r>
        <w:rPr>
          <w:rFonts w:ascii="Times New Roman" w:hAnsi="Times New Roman"/>
          <w:b/>
          <w:sz w:val="20"/>
          <w:szCs w:val="20"/>
        </w:rPr>
        <w:t xml:space="preserve"> </w:t>
      </w:r>
      <w:r>
        <w:rPr>
          <w:rFonts w:ascii="Times New Roman" w:hAnsi="Times New Roman" w:cs="Times New Roman"/>
          <w:b/>
          <w:bCs/>
          <w:color w:val="000000" w:themeColor="text1"/>
          <w:sz w:val="20"/>
          <w:szCs w:val="20"/>
          <w14:textFill>
            <w14:solidFill>
              <w14:schemeClr w14:val="tx1"/>
            </w14:solidFill>
          </w14:textFill>
        </w:rPr>
        <w:t>HOW LONG IT TAKE TO RECEIVE THE ORDERED PRODUCTS</w:t>
      </w:r>
    </w:p>
    <w:p>
      <w:pPr>
        <w:spacing w:line="240" w:lineRule="auto"/>
        <w:ind w:firstLine="720"/>
        <w:rPr>
          <w:rFonts w:ascii="Times New Roman" w:hAnsi="Times New Roman" w:eastAsia="Times New Roman"/>
          <w:bCs/>
          <w:sz w:val="20"/>
          <w:szCs w:val="20"/>
          <w:lang w:val="en-GB"/>
        </w:rPr>
      </w:pPr>
      <w:r>
        <w:rPr>
          <w:rFonts w:ascii="Times New Roman" w:hAnsi="Times New Roman"/>
          <w:bCs/>
          <w:sz w:val="20"/>
          <w:szCs w:val="20"/>
        </w:rPr>
        <w:t>It analyses the respondent’s opinion on how long it take to receive the ordered products. It consists of four types of duration days.</w:t>
      </w: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TABLE NO - 3.10</w:t>
      </w:r>
    </w:p>
    <w:p>
      <w:pPr>
        <w:spacing w:line="240" w:lineRule="auto"/>
        <w:jc w:val="center"/>
        <w:rPr>
          <w:rFonts w:ascii="Times New Roman" w:hAnsi="Times New Roman" w:eastAsiaTheme="minorEastAsia"/>
          <w:b/>
          <w:sz w:val="20"/>
          <w:szCs w:val="20"/>
        </w:rPr>
      </w:pPr>
      <w:r>
        <w:rPr>
          <w:rFonts w:ascii="Times New Roman" w:hAnsi="Times New Roman" w:cs="Times New Roman"/>
          <w:b/>
          <w:bCs/>
          <w:color w:val="000000" w:themeColor="text1"/>
          <w:sz w:val="20"/>
          <w:szCs w:val="20"/>
          <w14:textFill>
            <w14:solidFill>
              <w14:schemeClr w14:val="tx1"/>
            </w14:solidFill>
          </w14:textFill>
        </w:rPr>
        <w:t>HOW LONG IT TAKE TO RECEIVE THE ORDERED PRODUCTS</w:t>
      </w:r>
    </w:p>
    <w:tbl>
      <w:tblPr>
        <w:tblStyle w:val="29"/>
        <w:tblW w:w="9550" w:type="dxa"/>
        <w:tblInd w:w="-147" w:type="dxa"/>
        <w:tblLayout w:type="autofit"/>
        <w:tblCellMar>
          <w:top w:w="19" w:type="dxa"/>
          <w:left w:w="108" w:type="dxa"/>
          <w:bottom w:w="0" w:type="dxa"/>
          <w:right w:w="115" w:type="dxa"/>
        </w:tblCellMar>
      </w:tblPr>
      <w:tblGrid>
        <w:gridCol w:w="4134"/>
        <w:gridCol w:w="2565"/>
        <w:gridCol w:w="2851"/>
      </w:tblGrid>
      <w:tr>
        <w:tblPrEx>
          <w:tblCellMar>
            <w:top w:w="19" w:type="dxa"/>
            <w:left w:w="108" w:type="dxa"/>
            <w:bottom w:w="0" w:type="dxa"/>
            <w:right w:w="115" w:type="dxa"/>
          </w:tblCellMar>
        </w:tblPrEx>
        <w:trPr>
          <w:trHeight w:val="188" w:hRule="atLeast"/>
        </w:trPr>
        <w:tc>
          <w:tcPr>
            <w:tcW w:w="413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b/>
                <w:bCs/>
                <w:color w:val="000000" w:themeColor="text1"/>
                <w:sz w:val="20"/>
                <w:szCs w:val="20"/>
                <w:lang w:val="en-IN" w:eastAsia="en-IN"/>
                <w14:textFill>
                  <w14:solidFill>
                    <w14:schemeClr w14:val="tx1"/>
                  </w14:solidFill>
                </w14:textFill>
              </w:rPr>
              <w:t>HOW LONG IT TAKE TO RECEIVE THE ORDERED PRODUCTS</w:t>
            </w:r>
          </w:p>
        </w:tc>
        <w:tc>
          <w:tcPr>
            <w:tcW w:w="2565"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RESPONDENTS</w:t>
            </w:r>
          </w:p>
        </w:tc>
        <w:tc>
          <w:tcPr>
            <w:tcW w:w="2851" w:type="dxa"/>
            <w:tcBorders>
              <w:top w:val="single" w:color="000000" w:sz="4" w:space="0"/>
              <w:left w:val="single" w:color="000000" w:sz="4" w:space="0"/>
              <w:bottom w:val="single" w:color="000000" w:sz="4" w:space="0"/>
              <w:right w:val="single" w:color="000000" w:sz="4" w:space="0"/>
            </w:tcBorders>
            <w:vAlign w:val="center"/>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eastAsiaTheme="minorEastAsia"/>
                <w:b/>
                <w:lang w:val="en-IN" w:eastAsia="en-IN"/>
              </w:rPr>
              <w:t>PERCENTAGE (%)</w:t>
            </w:r>
          </w:p>
        </w:tc>
      </w:tr>
      <w:tr>
        <w:tblPrEx>
          <w:tblCellMar>
            <w:top w:w="19" w:type="dxa"/>
            <w:left w:w="108" w:type="dxa"/>
            <w:bottom w:w="0" w:type="dxa"/>
            <w:right w:w="115" w:type="dxa"/>
          </w:tblCellMar>
        </w:tblPrEx>
        <w:trPr>
          <w:trHeight w:val="183" w:hRule="atLeast"/>
        </w:trPr>
        <w:tc>
          <w:tcPr>
            <w:tcW w:w="413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 – 7 days</w:t>
            </w:r>
          </w:p>
        </w:tc>
        <w:tc>
          <w:tcPr>
            <w:tcW w:w="25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58</w:t>
            </w:r>
          </w:p>
        </w:tc>
        <w:tc>
          <w:tcPr>
            <w:tcW w:w="285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72.5</w:t>
            </w:r>
          </w:p>
        </w:tc>
      </w:tr>
      <w:tr>
        <w:tblPrEx>
          <w:tblCellMar>
            <w:top w:w="19" w:type="dxa"/>
            <w:left w:w="108" w:type="dxa"/>
            <w:bottom w:w="0" w:type="dxa"/>
            <w:right w:w="115" w:type="dxa"/>
          </w:tblCellMar>
        </w:tblPrEx>
        <w:trPr>
          <w:trHeight w:val="189" w:hRule="atLeast"/>
        </w:trPr>
        <w:tc>
          <w:tcPr>
            <w:tcW w:w="413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7 – 14 days</w:t>
            </w: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tc>
        <w:tc>
          <w:tcPr>
            <w:tcW w:w="25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22</w:t>
            </w:r>
          </w:p>
        </w:tc>
        <w:tc>
          <w:tcPr>
            <w:tcW w:w="285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27.5</w:t>
            </w:r>
          </w:p>
        </w:tc>
      </w:tr>
      <w:tr>
        <w:tblPrEx>
          <w:tblCellMar>
            <w:top w:w="19" w:type="dxa"/>
            <w:left w:w="108" w:type="dxa"/>
            <w:bottom w:w="0" w:type="dxa"/>
            <w:right w:w="115" w:type="dxa"/>
          </w:tblCellMar>
        </w:tblPrEx>
        <w:trPr>
          <w:trHeight w:val="188" w:hRule="atLeast"/>
        </w:trPr>
        <w:tc>
          <w:tcPr>
            <w:tcW w:w="413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14 – 20 days</w:t>
            </w:r>
          </w:p>
        </w:tc>
        <w:tc>
          <w:tcPr>
            <w:tcW w:w="25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c>
          <w:tcPr>
            <w:tcW w:w="285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r>
      <w:tr>
        <w:tblPrEx>
          <w:tblCellMar>
            <w:top w:w="19" w:type="dxa"/>
            <w:left w:w="108" w:type="dxa"/>
            <w:bottom w:w="0" w:type="dxa"/>
            <w:right w:w="115" w:type="dxa"/>
          </w:tblCellMar>
        </w:tblPrEx>
        <w:trPr>
          <w:trHeight w:val="188" w:hRule="atLeast"/>
        </w:trPr>
        <w:tc>
          <w:tcPr>
            <w:tcW w:w="413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More than 20 days</w:t>
            </w:r>
          </w:p>
        </w:tc>
        <w:tc>
          <w:tcPr>
            <w:tcW w:w="25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c>
          <w:tcPr>
            <w:tcW w:w="285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0</w:t>
            </w:r>
          </w:p>
        </w:tc>
      </w:tr>
      <w:tr>
        <w:tblPrEx>
          <w:tblCellMar>
            <w:top w:w="19" w:type="dxa"/>
            <w:left w:w="108" w:type="dxa"/>
            <w:bottom w:w="0" w:type="dxa"/>
            <w:right w:w="115" w:type="dxa"/>
          </w:tblCellMar>
        </w:tblPrEx>
        <w:trPr>
          <w:trHeight w:val="188" w:hRule="atLeast"/>
        </w:trPr>
        <w:tc>
          <w:tcPr>
            <w:tcW w:w="4134"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Total</w:t>
            </w:r>
          </w:p>
        </w:tc>
        <w:tc>
          <w:tcPr>
            <w:tcW w:w="2565"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80</w:t>
            </w: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tc>
        <w:tc>
          <w:tcPr>
            <w:tcW w:w="2851" w:type="dxa"/>
            <w:tcBorders>
              <w:top w:val="single" w:color="000000" w:sz="4" w:space="0"/>
              <w:left w:val="single" w:color="000000" w:sz="4" w:space="0"/>
              <w:bottom w:val="single" w:color="000000" w:sz="4" w:space="0"/>
              <w:right w:val="single" w:color="000000" w:sz="4" w:space="0"/>
            </w:tcBorders>
          </w:tcPr>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p>
          <w:p>
            <w:pPr>
              <w:spacing w:after="0" w:line="240" w:lineRule="auto"/>
              <w:jc w:val="center"/>
              <w:rPr>
                <w:rFonts w:ascii="Times New Roman" w:hAnsi="Times New Roman" w:cs="Times New Roman" w:eastAsiaTheme="minorEastAsia"/>
                <w:color w:val="000000" w:themeColor="text1"/>
                <w:sz w:val="20"/>
                <w:szCs w:val="20"/>
                <w:lang w:val="en-IN" w:eastAsia="en-IN"/>
                <w14:textFill>
                  <w14:solidFill>
                    <w14:schemeClr w14:val="tx1"/>
                  </w14:solidFill>
                </w14:textFill>
              </w:rPr>
            </w:pPr>
            <w:r>
              <w:rPr>
                <w:rFonts w:ascii="Times New Roman" w:hAnsi="Times New Roman" w:cs="Times New Roman" w:eastAsiaTheme="minorEastAsia"/>
                <w:color w:val="000000" w:themeColor="text1"/>
                <w:sz w:val="20"/>
                <w:szCs w:val="20"/>
                <w:lang w:val="en-IN" w:eastAsia="en-IN"/>
                <w14:textFill>
                  <w14:solidFill>
                    <w14:schemeClr w14:val="tx1"/>
                  </w14:solidFill>
                </w14:textFill>
              </w:rPr>
              <w:t>100</w:t>
            </w:r>
          </w:p>
        </w:tc>
      </w:tr>
    </w:tbl>
    <w:p>
      <w:pPr>
        <w:spacing w:line="240" w:lineRule="auto"/>
        <w:jc w:val="center"/>
        <w:rPr>
          <w:rFonts w:ascii="Times New Roman" w:hAnsi="Times New Roman" w:eastAsia="Times New Roman" w:cs="Times New Roman"/>
          <w:b/>
          <w:sz w:val="20"/>
          <w:szCs w:val="20"/>
          <w:lang w:val="en-GB"/>
        </w:rPr>
      </w:pPr>
    </w:p>
    <w:p>
      <w:pPr>
        <w:spacing w:line="240" w:lineRule="auto"/>
        <w:rPr>
          <w:rFonts w:ascii="Times New Roman" w:hAnsi="Times New Roman" w:cs="Times New Roman"/>
          <w:b/>
          <w:sz w:val="20"/>
          <w:szCs w:val="20"/>
        </w:rPr>
      </w:pPr>
      <w:r>
        <w:rPr>
          <w:rFonts w:ascii="Times New Roman" w:hAnsi="Times New Roman" w:cs="Times New Roman"/>
          <w:b/>
          <w:sz w:val="20"/>
          <w:szCs w:val="20"/>
        </w:rPr>
        <w:t>Source:</w:t>
      </w:r>
      <w:r>
        <w:rPr>
          <w:rFonts w:ascii="Times New Roman" w:hAnsi="Times New Roman" w:cs="Times New Roman"/>
          <w:sz w:val="20"/>
          <w:szCs w:val="20"/>
        </w:rPr>
        <w:t xml:space="preserve"> </w:t>
      </w:r>
      <w:r>
        <w:rPr>
          <w:rFonts w:ascii="Times New Roman" w:hAnsi="Times New Roman" w:cs="Times New Roman"/>
          <w:b/>
          <w:sz w:val="20"/>
          <w:szCs w:val="20"/>
        </w:rPr>
        <w:t>Primary data</w:t>
      </w:r>
    </w:p>
    <w:p>
      <w:pPr>
        <w:spacing w:line="240" w:lineRule="auto"/>
        <w:rPr>
          <w:rFonts w:ascii="Times New Roman" w:hAnsi="Times New Roman"/>
          <w:b/>
          <w:sz w:val="20"/>
          <w:szCs w:val="20"/>
        </w:rPr>
      </w:pPr>
      <w:r>
        <w:rPr>
          <w:rFonts w:ascii="Times New Roman" w:hAnsi="Times New Roman"/>
          <w:b/>
          <w:sz w:val="20"/>
          <w:szCs w:val="20"/>
        </w:rPr>
        <w:t>INTERPRETATION</w:t>
      </w:r>
    </w:p>
    <w:p>
      <w:pPr>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From the above table we can understand that and 27.5% of the students get the product within 7-14 days and 0%of the students get delivery in 14-24 days and 0% of the respondents say that it takes more than one month</w:t>
      </w:r>
    </w:p>
    <w:p>
      <w:pPr>
        <w:spacing w:line="240" w:lineRule="auto"/>
        <w:ind w:left="720" w:hanging="720"/>
        <w:rPr>
          <w:rFonts w:ascii="Times New Roman" w:hAnsi="Times New Roman" w:cs="Times New Roman"/>
          <w:b/>
          <w:sz w:val="20"/>
          <w:szCs w:val="20"/>
        </w:rPr>
      </w:pPr>
      <w:r>
        <w:rPr>
          <w:rFonts w:ascii="Times New Roman" w:hAnsi="Times New Roman" w:cs="Times New Roman"/>
          <w:color w:val="000000" w:themeColor="text1"/>
          <w:sz w:val="20"/>
          <w:szCs w:val="20"/>
          <w14:textFill>
            <w14:solidFill>
              <w14:schemeClr w14:val="tx1"/>
            </w14:solidFill>
          </w14:textFill>
        </w:rPr>
        <w:t xml:space="preserve">         Thus, Majority 72.5%of students get delivery in 2-7 days for purchasing a products through online.</w:t>
      </w:r>
    </w:p>
    <w:p>
      <w:pPr>
        <w:spacing w:line="240" w:lineRule="auto"/>
        <w:jc w:val="center"/>
        <w:rPr>
          <w:rFonts w:ascii="Times New Roman" w:hAnsi="Times New Roman" w:eastAsiaTheme="minorEastAsia"/>
          <w:b/>
          <w:sz w:val="20"/>
          <w:szCs w:val="20"/>
        </w:rPr>
      </w:pPr>
      <w:r>
        <w:rPr>
          <w:rFonts w:ascii="Times New Roman" w:hAnsi="Times New Roman" w:eastAsiaTheme="minorEastAsia"/>
          <w:b/>
          <w:sz w:val="20"/>
          <w:szCs w:val="20"/>
        </w:rPr>
        <w:t>CHART NO - 3.10</w:t>
      </w:r>
    </w:p>
    <w:p>
      <w:pPr>
        <w:spacing w:line="240" w:lineRule="auto"/>
        <w:jc w:val="center"/>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HOW LONG IT TAKE TO RECEIVE THE ORDERED PRODUCTS</w:t>
      </w:r>
    </w:p>
    <w:p>
      <w:pPr>
        <w:spacing w:line="240" w:lineRule="auto"/>
        <w:jc w:val="center"/>
        <w:rPr>
          <w:rFonts w:ascii="Times New Roman" w:hAnsi="Times New Roman"/>
          <w:b/>
          <w:sz w:val="20"/>
          <w:szCs w:val="20"/>
        </w:rPr>
      </w:pPr>
      <w:r>
        <w:rPr>
          <w:b/>
          <w:bCs/>
          <w:color w:val="000000" w:themeColor="text1"/>
          <w:sz w:val="28"/>
          <w:szCs w:val="28"/>
          <w14:textFill>
            <w14:solidFill>
              <w14:schemeClr w14:val="tx1"/>
            </w14:solidFill>
          </w14:textFill>
        </w:rPr>
        <w:drawing>
          <wp:inline distT="0" distB="0" distL="0" distR="0">
            <wp:extent cx="4817110" cy="2202180"/>
            <wp:effectExtent l="0" t="0" r="2540" b="762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autoSpaceDE w:val="0"/>
        <w:autoSpaceDN w:val="0"/>
        <w:adjustRightInd w:val="0"/>
        <w:spacing w:after="0" w:line="240" w:lineRule="auto"/>
        <w:jc w:val="center"/>
        <w:rPr>
          <w:rFonts w:ascii="Times New Roman" w:hAnsi="Times New Roman"/>
          <w:sz w:val="20"/>
          <w:szCs w:val="20"/>
        </w:rPr>
      </w:pPr>
    </w:p>
    <w:p>
      <w:pPr>
        <w:tabs>
          <w:tab w:val="center" w:pos="4513"/>
          <w:tab w:val="left" w:pos="5880"/>
        </w:tabs>
        <w:spacing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b/>
          <w:sz w:val="20"/>
          <w:szCs w:val="20"/>
        </w:rPr>
        <w:t xml:space="preserve">11) </w:t>
      </w:r>
      <w:r>
        <w:rPr>
          <w:rFonts w:ascii="Times New Roman" w:hAnsi="Times New Roman" w:cs="Times New Roman"/>
          <w:b/>
          <w:bCs/>
          <w:color w:val="000000" w:themeColor="text1"/>
          <w:sz w:val="20"/>
          <w:szCs w:val="20"/>
          <w14:textFill>
            <w14:solidFill>
              <w14:schemeClr w14:val="tx1"/>
            </w14:solidFill>
          </w14:textFill>
        </w:rPr>
        <w:t>RELATIONSHIP BETWEEN THE QUALITY OF THE PRODUCTS AND CONFIDENT OF THE PRODUCT WHILE BUYING A PRODUCT THROUGH SOCIAL MEDIA ADVERTISEMENT</w:t>
      </w:r>
    </w:p>
    <w:p>
      <w:pPr>
        <w:spacing w:line="240" w:lineRule="auto"/>
        <w:ind w:firstLine="720"/>
        <w:rPr>
          <w:rFonts w:ascii="Times New Roman" w:hAnsi="Times New Roman"/>
          <w:sz w:val="20"/>
          <w:szCs w:val="20"/>
        </w:rPr>
      </w:pPr>
      <w:r>
        <w:rPr>
          <w:rFonts w:ascii="Times New Roman" w:hAnsi="Times New Roman"/>
          <w:bCs/>
          <w:sz w:val="20"/>
          <w:szCs w:val="20"/>
        </w:rPr>
        <w:tab/>
      </w:r>
      <w:r>
        <w:rPr>
          <w:rFonts w:ascii="Times New Roman" w:hAnsi="Times New Roman"/>
          <w:sz w:val="20"/>
          <w:szCs w:val="20"/>
        </w:rPr>
        <w:t>The table shows the analysis of relationship between the quality of the products and confident of the products while buying a product through social media advertisement.</w:t>
      </w:r>
    </w:p>
    <w:p>
      <w:pPr>
        <w:spacing w:line="240" w:lineRule="auto"/>
        <w:jc w:val="center"/>
        <w:rPr>
          <w:rFonts w:ascii="Times New Roman" w:hAnsi="Times New Roman"/>
          <w:b/>
          <w:sz w:val="20"/>
          <w:szCs w:val="20"/>
        </w:rPr>
      </w:pPr>
      <w:r>
        <w:rPr>
          <w:rFonts w:ascii="Times New Roman" w:hAnsi="Times New Roman"/>
          <w:b/>
          <w:sz w:val="20"/>
          <w:szCs w:val="20"/>
        </w:rPr>
        <w:t>TABLE NO - 3.11</w:t>
      </w:r>
    </w:p>
    <w:p>
      <w:pPr>
        <w:tabs>
          <w:tab w:val="center" w:pos="4513"/>
          <w:tab w:val="left" w:pos="5880"/>
        </w:tabs>
        <w:spacing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RELATIONSHIP BETWEEN THE QUALITY OF THE PRODUCTS AND CONFIDENT OF THE PRODUCT WHILE BUYING A PRODUCT THROUGH SOCIAL MEDIA ADVERTISEMENT</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table shows the analysis of relationship between the quality of the products and confident of the product while buying a product through social media advertisement</w:t>
      </w:r>
    </w:p>
    <w:p>
      <w:pPr>
        <w:tabs>
          <w:tab w:val="center" w:pos="4513"/>
          <w:tab w:val="left" w:pos="5880"/>
        </w:tabs>
        <w:spacing w:line="240" w:lineRule="auto"/>
        <w:jc w:val="right"/>
        <w:rPr>
          <w:rFonts w:ascii="Times New Roman" w:hAnsi="Times New Roman" w:cs="Times New Roman"/>
          <w:color w:val="000000" w:themeColor="text1"/>
          <w:sz w:val="20"/>
          <w:szCs w:val="20"/>
          <w14:textFill>
            <w14:solidFill>
              <w14:schemeClr w14:val="tx1"/>
            </w14:solidFill>
          </w14:textFill>
        </w:rPr>
      </w:pPr>
    </w:p>
    <w:tbl>
      <w:tblPr>
        <w:tblStyle w:val="10"/>
        <w:tblW w:w="92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97"/>
        <w:gridCol w:w="1418"/>
        <w:gridCol w:w="1417"/>
        <w:gridCol w:w="1418"/>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Quality of the</w:t>
            </w:r>
          </w:p>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product/confident in online purchase</w:t>
            </w:r>
          </w:p>
        </w:tc>
        <w:tc>
          <w:tcPr>
            <w:tcW w:w="1418" w:type="dxa"/>
          </w:tcPr>
          <w:p>
            <w:pPr>
              <w:tabs>
                <w:tab w:val="center" w:pos="4513"/>
                <w:tab w:val="left" w:pos="5880"/>
              </w:tabs>
              <w:spacing w:after="0" w:line="240" w:lineRule="auto"/>
              <w:rPr>
                <w:rFonts w:ascii="Times New Roman" w:hAnsi="Times New Roman" w:eastAsia="Calibri" w:cs="Times New Roman"/>
                <w:b/>
                <w:bCs/>
                <w:color w:val="000000" w:themeColor="text1"/>
                <w:sz w:val="20"/>
                <w:szCs w:val="20"/>
                <w:lang w:bidi="ml-IN"/>
                <w14:textFill>
                  <w14:solidFill>
                    <w14:schemeClr w14:val="tx1"/>
                  </w14:solidFill>
                </w14:textFill>
              </w:rPr>
            </w:pPr>
          </w:p>
          <w:p>
            <w:pPr>
              <w:tabs>
                <w:tab w:val="center" w:pos="4513"/>
                <w:tab w:val="left" w:pos="5880"/>
              </w:tabs>
              <w:spacing w:after="0" w:line="240" w:lineRule="auto"/>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Excellent</w:t>
            </w:r>
          </w:p>
        </w:tc>
        <w:tc>
          <w:tcPr>
            <w:tcW w:w="1417"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p>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Good</w:t>
            </w:r>
          </w:p>
        </w:tc>
        <w:tc>
          <w:tcPr>
            <w:tcW w:w="1418" w:type="dxa"/>
          </w:tcPr>
          <w:p>
            <w:pPr>
              <w:tabs>
                <w:tab w:val="center" w:pos="4513"/>
                <w:tab w:val="left" w:pos="5880"/>
              </w:tabs>
              <w:spacing w:after="0" w:line="240" w:lineRule="auto"/>
              <w:rPr>
                <w:rFonts w:ascii="Times New Roman" w:hAnsi="Times New Roman" w:eastAsia="Calibri" w:cs="Times New Roman"/>
                <w:color w:val="000000" w:themeColor="text1"/>
                <w:sz w:val="20"/>
                <w:szCs w:val="20"/>
                <w:lang w:bidi="ml-IN"/>
                <w14:textFill>
                  <w14:solidFill>
                    <w14:schemeClr w14:val="tx1"/>
                  </w14:solidFill>
                </w14:textFill>
              </w:rPr>
            </w:pPr>
          </w:p>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Bad</w:t>
            </w:r>
          </w:p>
        </w:tc>
        <w:tc>
          <w:tcPr>
            <w:tcW w:w="1559" w:type="dxa"/>
          </w:tcPr>
          <w:p>
            <w:pPr>
              <w:tabs>
                <w:tab w:val="center" w:pos="4513"/>
                <w:tab w:val="left" w:pos="5880"/>
              </w:tabs>
              <w:spacing w:after="0" w:line="240" w:lineRule="auto"/>
              <w:rPr>
                <w:rFonts w:ascii="Times New Roman" w:hAnsi="Times New Roman" w:eastAsia="Calibri" w:cs="Times New Roman"/>
                <w:b/>
                <w:bCs/>
                <w:color w:val="000000" w:themeColor="text1"/>
                <w:sz w:val="20"/>
                <w:szCs w:val="20"/>
                <w:lang w:bidi="ml-IN"/>
                <w14:textFill>
                  <w14:solidFill>
                    <w14:schemeClr w14:val="tx1"/>
                  </w14:solidFill>
                </w14:textFill>
              </w:rPr>
            </w:pPr>
          </w:p>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Never</w:t>
            </w:r>
          </w:p>
        </w:tc>
        <w:tc>
          <w:tcPr>
            <w:tcW w:w="1418"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5</w:t>
            </w:r>
          </w:p>
        </w:tc>
        <w:tc>
          <w:tcPr>
            <w:tcW w:w="1417"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9</w:t>
            </w:r>
          </w:p>
        </w:tc>
        <w:tc>
          <w:tcPr>
            <w:tcW w:w="1418"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w:t>
            </w:r>
          </w:p>
        </w:tc>
        <w:tc>
          <w:tcPr>
            <w:tcW w:w="1559"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Sometimes</w:t>
            </w:r>
          </w:p>
        </w:tc>
        <w:tc>
          <w:tcPr>
            <w:tcW w:w="1418"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4</w:t>
            </w:r>
          </w:p>
        </w:tc>
        <w:tc>
          <w:tcPr>
            <w:tcW w:w="1417"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10</w:t>
            </w:r>
          </w:p>
        </w:tc>
        <w:tc>
          <w:tcPr>
            <w:tcW w:w="1418"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w:t>
            </w:r>
          </w:p>
        </w:tc>
        <w:tc>
          <w:tcPr>
            <w:tcW w:w="1559"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Always</w:t>
            </w:r>
          </w:p>
        </w:tc>
        <w:tc>
          <w:tcPr>
            <w:tcW w:w="1418"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5</w:t>
            </w:r>
          </w:p>
        </w:tc>
        <w:tc>
          <w:tcPr>
            <w:tcW w:w="1417"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10</w:t>
            </w:r>
          </w:p>
        </w:tc>
        <w:tc>
          <w:tcPr>
            <w:tcW w:w="1418"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13</w:t>
            </w:r>
          </w:p>
        </w:tc>
        <w:tc>
          <w:tcPr>
            <w:tcW w:w="1559"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97"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TOTAL</w:t>
            </w:r>
          </w:p>
        </w:tc>
        <w:tc>
          <w:tcPr>
            <w:tcW w:w="1418"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14</w:t>
            </w:r>
          </w:p>
        </w:tc>
        <w:tc>
          <w:tcPr>
            <w:tcW w:w="1417"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29</w:t>
            </w:r>
          </w:p>
        </w:tc>
        <w:tc>
          <w:tcPr>
            <w:tcW w:w="1418"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37</w:t>
            </w:r>
          </w:p>
        </w:tc>
        <w:tc>
          <w:tcPr>
            <w:tcW w:w="1559"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80</w:t>
            </w:r>
          </w:p>
        </w:tc>
      </w:tr>
    </w:tbl>
    <w:p>
      <w:pPr>
        <w:tabs>
          <w:tab w:val="center" w:pos="4513"/>
          <w:tab w:val="left" w:pos="5880"/>
        </w:tabs>
        <w:spacing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Source: Primary Data</w:t>
      </w:r>
    </w:p>
    <w:p>
      <w:pPr>
        <w:tabs>
          <w:tab w:val="center" w:pos="4513"/>
          <w:tab w:val="left" w:pos="5880"/>
        </w:tabs>
        <w:spacing w:line="240" w:lineRule="auto"/>
        <w:rPr>
          <w:rFonts w:ascii="Times New Roman" w:hAnsi="Times New Roman" w:cs="Times New Roman"/>
          <w:b/>
          <w:bCs/>
          <w:color w:val="000000" w:themeColor="text1"/>
          <w:sz w:val="20"/>
          <w:szCs w:val="20"/>
          <w14:textFill>
            <w14:solidFill>
              <w14:schemeClr w14:val="tx1"/>
            </w14:solidFill>
          </w14:textFill>
        </w:rPr>
      </w:pPr>
    </w:p>
    <w:p>
      <w:pPr>
        <w:tabs>
          <w:tab w:val="center" w:pos="4513"/>
          <w:tab w:val="left" w:pos="5880"/>
        </w:tabs>
        <w:spacing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NULL HYPOTHESIS</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H0: There is no significance between the quality of the product and confidence of the product while buying a product through social media advertisement</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p>
    <w:p>
      <w:pPr>
        <w:tabs>
          <w:tab w:val="center" w:pos="4513"/>
          <w:tab w:val="left" w:pos="5880"/>
        </w:tabs>
        <w:spacing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ALTERNATIVE HYPOTHESIS</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H1: There is significance between the quality of the product and confidence of the product while buying a product through social media advertisement</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01"/>
        <w:gridCol w:w="1804"/>
        <w:gridCol w:w="1803"/>
        <w:gridCol w:w="1804"/>
        <w:gridCol w:w="13"/>
        <w:gridCol w:w="1791"/>
        <w:gridCol w:w="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Particulars</w:t>
            </w:r>
          </w:p>
        </w:tc>
        <w:tc>
          <w:tcPr>
            <w:tcW w:w="1804"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Observed</w:t>
            </w:r>
          </w:p>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Frequency</w:t>
            </w:r>
          </w:p>
        </w:tc>
        <w:tc>
          <w:tcPr>
            <w:tcW w:w="1803"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Expected Frequency</w:t>
            </w:r>
          </w:p>
        </w:tc>
        <w:tc>
          <w:tcPr>
            <w:tcW w:w="1804" w:type="dxa"/>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(O-E)</w:t>
            </w:r>
            <w:r>
              <w:rPr>
                <w:rFonts w:ascii="Times New Roman" w:hAnsi="Times New Roman" w:eastAsia="Calibri" w:cs="Times New Roman"/>
                <w:b/>
                <w:bCs/>
                <w:color w:val="000000" w:themeColor="text1"/>
                <w:sz w:val="20"/>
                <w:szCs w:val="20"/>
                <w:vertAlign w:val="superscript"/>
                <w:lang w:bidi="ml-IN"/>
                <w14:textFill>
                  <w14:solidFill>
                    <w14:schemeClr w14:val="tx1"/>
                  </w14:solidFill>
                </w14:textFill>
              </w:rPr>
              <w:t>2</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vertAlign w:val="superscript"/>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248285</wp:posOffset>
                      </wp:positionH>
                      <wp:positionV relativeFrom="paragraph">
                        <wp:posOffset>207010</wp:posOffset>
                      </wp:positionV>
                      <wp:extent cx="525780" cy="0"/>
                      <wp:effectExtent l="0" t="0" r="0" b="0"/>
                      <wp:wrapNone/>
                      <wp:docPr id="13" name="Straight Connector 13"/>
                      <wp:cNvGraphicFramePr/>
                      <a:graphic xmlns:a="http://schemas.openxmlformats.org/drawingml/2006/main">
                        <a:graphicData uri="http://schemas.microsoft.com/office/word/2010/wordprocessingShape">
                          <wps:wsp>
                            <wps:cNvCnPr/>
                            <wps:spPr>
                              <a:xfrm flipH="1">
                                <a:off x="0" y="0"/>
                                <a:ext cx="5257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55pt;margin-top:16.3pt;height:0pt;width:41.4pt;z-index:251659264;mso-width-relative:page;mso-height-relative:page;" filled="f" stroked="t" coordsize="21600,21600" o:gfxdata="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yARBa1QAAAAgBAAAPAAAAAAAAAAEA&#10;IAAAACIAAABkcnMvZG93bnJldi54bWxQSwECFAAUAAAACACHTuJAJBDvntkBAAC/AwAADgAAAAAA&#10;AAABACAAAAAkAQAAZHJzL2Uyb0RvYy54bWxQSwUGAAAAAAYABgBZAQAAbwUAAAAA&#10;">
                      <v:fill on="f" focussize="0,0"/>
                      <v:stroke weight="0.5pt" color="#000000 [3213]" miterlimit="8" joinstyle="miter"/>
                      <v:imagedata o:title=""/>
                      <o:lock v:ext="edit" aspectratio="f"/>
                    </v:line>
                  </w:pict>
                </mc:Fallback>
              </mc:AlternateContent>
            </w:r>
            <w:r>
              <w:rPr>
                <w:rFonts w:ascii="Times New Roman" w:hAnsi="Times New Roman" w:eastAsia="Calibri" w:cs="Times New Roman"/>
                <w:b/>
                <w:bCs/>
                <w:color w:val="000000" w:themeColor="text1"/>
                <w:sz w:val="20"/>
                <w:szCs w:val="20"/>
                <w:lang w:bidi="ml-IN"/>
                <w14:textFill>
                  <w14:solidFill>
                    <w14:schemeClr w14:val="tx1"/>
                  </w14:solidFill>
                </w14:textFill>
              </w:rPr>
              <w:t>(O-E)</w:t>
            </w:r>
            <w:r>
              <w:rPr>
                <w:rFonts w:ascii="Times New Roman" w:hAnsi="Times New Roman" w:eastAsia="Calibri" w:cs="Times New Roman"/>
                <w:b/>
                <w:bCs/>
                <w:color w:val="000000" w:themeColor="text1"/>
                <w:sz w:val="20"/>
                <w:szCs w:val="20"/>
                <w:vertAlign w:val="superscript"/>
                <w:lang w:bidi="ml-IN"/>
                <w14:textFill>
                  <w14:solidFill>
                    <w14:schemeClr w14:val="tx1"/>
                  </w14:solidFill>
                </w14:textFill>
              </w:rPr>
              <w:t>2</w:t>
            </w:r>
          </w:p>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R1C1</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5</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4.5</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0.25</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R1C2</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9</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9.4</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0.4</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R1C3</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12.0</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R2C1</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4</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4.5</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0.25</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R2C2</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10</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9.4</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0.36</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R2C3</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12.9</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0.81</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R3C1</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5</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4.9</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0.01</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R3C2</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10</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10.15</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0.022</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51" w:type="dxa"/>
        </w:trPr>
        <w:tc>
          <w:tcPr>
            <w:tcW w:w="1801"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R3C3</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13</w:t>
            </w:r>
          </w:p>
        </w:tc>
        <w:tc>
          <w:tcPr>
            <w:tcW w:w="1803"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12.9</w:t>
            </w:r>
          </w:p>
        </w:tc>
        <w:tc>
          <w:tcPr>
            <w:tcW w:w="1804" w:type="dxa"/>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0.01</w:t>
            </w:r>
          </w:p>
        </w:tc>
        <w:tc>
          <w:tcPr>
            <w:tcW w:w="1804" w:type="dxa"/>
            <w:gridSpan w:val="2"/>
          </w:tcPr>
          <w:p>
            <w:pPr>
              <w:tabs>
                <w:tab w:val="center" w:pos="4513"/>
                <w:tab w:val="left" w:pos="5880"/>
              </w:tabs>
              <w:spacing w:after="0" w:line="240" w:lineRule="auto"/>
              <w:jc w:val="center"/>
              <w:rPr>
                <w:rFonts w:ascii="Times New Roman" w:hAnsi="Times New Roman" w:eastAsia="Calibri" w:cs="Times New Roman"/>
                <w:color w:val="000000" w:themeColor="text1"/>
                <w:sz w:val="20"/>
                <w:szCs w:val="20"/>
                <w:lang w:bidi="ml-IN"/>
                <w14:textFill>
                  <w14:solidFill>
                    <w14:schemeClr w14:val="tx1"/>
                  </w14:solidFill>
                </w14:textFill>
              </w:rPr>
            </w:pPr>
            <w:r>
              <w:rPr>
                <w:rFonts w:ascii="Times New Roman" w:hAnsi="Times New Roman" w:eastAsia="Calibri" w:cs="Times New Roman"/>
                <w:color w:val="000000" w:themeColor="text1"/>
                <w:sz w:val="20"/>
                <w:szCs w:val="20"/>
                <w:lang w:bidi="ml-IN"/>
                <w14:textFill>
                  <w14:solidFill>
                    <w14:schemeClr w14:val="tx1"/>
                  </w14:solidFill>
                </w14:textFill>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25" w:type="dxa"/>
            <w:gridSpan w:val="5"/>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Calculated value</w:t>
            </w:r>
          </w:p>
        </w:tc>
        <w:tc>
          <w:tcPr>
            <w:tcW w:w="1842" w:type="dxa"/>
            <w:gridSpan w:val="2"/>
          </w:tcPr>
          <w:p>
            <w:pPr>
              <w:tabs>
                <w:tab w:val="center" w:pos="4513"/>
                <w:tab w:val="left" w:pos="5880"/>
              </w:tabs>
              <w:spacing w:after="0" w:line="240" w:lineRule="auto"/>
              <w:jc w:val="center"/>
              <w:rPr>
                <w:rFonts w:ascii="Times New Roman" w:hAnsi="Times New Roman" w:eastAsia="Calibri" w:cs="Times New Roman"/>
                <w:b/>
                <w:bCs/>
                <w:color w:val="000000" w:themeColor="text1"/>
                <w:sz w:val="20"/>
                <w:szCs w:val="20"/>
                <w:lang w:bidi="ml-IN"/>
                <w14:textFill>
                  <w14:solidFill>
                    <w14:schemeClr w14:val="tx1"/>
                  </w14:solidFill>
                </w14:textFill>
              </w:rPr>
            </w:pPr>
            <w:r>
              <w:rPr>
                <w:rFonts w:ascii="Times New Roman" w:hAnsi="Times New Roman" w:eastAsia="Calibri" w:cs="Times New Roman"/>
                <w:b/>
                <w:bCs/>
                <w:color w:val="000000" w:themeColor="text1"/>
                <w:sz w:val="20"/>
                <w:szCs w:val="20"/>
                <w:lang w:bidi="ml-IN"/>
                <w14:textFill>
                  <w14:solidFill>
                    <w14:schemeClr w14:val="tx1"/>
                  </w14:solidFill>
                </w14:textFill>
              </w:rPr>
              <w:t>0.1509</w:t>
            </w:r>
          </w:p>
        </w:tc>
      </w:tr>
    </w:tbl>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Degree of freedom            :(r – 1) (c – 1)</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  (3– 1) (3 – 1)</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  4</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Level of significance         : 5%</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Table value                        : 0.1509</w:t>
      </w: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p>
    <w:p>
      <w:pPr>
        <w:tabs>
          <w:tab w:val="center" w:pos="4513"/>
          <w:tab w:val="left" w:pos="5880"/>
        </w:tabs>
        <w:spacing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RESULT</w:t>
      </w:r>
    </w:p>
    <w:p>
      <w:pPr>
        <w:tabs>
          <w:tab w:val="center" w:pos="4513"/>
          <w:tab w:val="left" w:pos="5880"/>
        </w:tabs>
        <w:spacing w:line="240" w:lineRule="auto"/>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Since the calculated value is less than the table value. So, we accept the null hypothesis. There is no relationship between using the quality of the product and confidence of the product while buying a product through social media advertisement.</w:t>
      </w:r>
    </w:p>
    <w:p>
      <w:pPr>
        <w:spacing w:before="54"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4.RESULTS AND DISCUSSION</w:t>
      </w:r>
    </w:p>
    <w:p>
      <w:pPr>
        <w:spacing w:before="54"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4.1FINDINGS</w:t>
      </w:r>
    </w:p>
    <w:p>
      <w:pPr>
        <w:pStyle w:val="13"/>
        <w:numPr>
          <w:ilvl w:val="0"/>
          <w:numId w:val="3"/>
        </w:numPr>
        <w:spacing w:after="37"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All the respondents in this study have come across social media advertisements.  </w:t>
      </w:r>
    </w:p>
    <w:p>
      <w:pPr>
        <w:numPr>
          <w:ilvl w:val="0"/>
          <w:numId w:val="3"/>
        </w:numPr>
        <w:spacing w:after="40"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Among the respondents around 72.5% respondents feel that social media advertisements have influence on their buying behaviour.   </w:t>
      </w:r>
    </w:p>
    <w:p>
      <w:pPr>
        <w:numPr>
          <w:ilvl w:val="0"/>
          <w:numId w:val="3"/>
        </w:numPr>
        <w:spacing w:after="41"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61.25% of the respondents have come across advertisements of Clothing &amp; Accessories on social media. </w:t>
      </w:r>
    </w:p>
    <w:p>
      <w:pPr>
        <w:numPr>
          <w:ilvl w:val="0"/>
          <w:numId w:val="3"/>
        </w:numPr>
        <w:spacing w:after="169"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Majority of the respondents have purchased through social media advertisements. </w:t>
      </w:r>
    </w:p>
    <w:p>
      <w:pPr>
        <w:numPr>
          <w:ilvl w:val="0"/>
          <w:numId w:val="3"/>
        </w:numPr>
        <w:spacing w:after="37"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Majority of the respondents use their smart phones to access social media. </w:t>
      </w:r>
    </w:p>
    <w:p>
      <w:pPr>
        <w:numPr>
          <w:ilvl w:val="0"/>
          <w:numId w:val="3"/>
        </w:numPr>
        <w:spacing w:after="40"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Among the respondents around 68.75% of students opt for cash on delivery </w:t>
      </w:r>
    </w:p>
    <w:p>
      <w:pPr>
        <w:numPr>
          <w:ilvl w:val="0"/>
          <w:numId w:val="3"/>
        </w:numPr>
        <w:spacing w:after="41"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Among the respondents around 46.87% had fraudulent experience regarding Social media advertisements at least once in their life,.</w:t>
      </w:r>
    </w:p>
    <w:p>
      <w:pPr>
        <w:numPr>
          <w:ilvl w:val="0"/>
          <w:numId w:val="3"/>
        </w:numPr>
        <w:spacing w:after="41"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It was found that around 37.5% of students sometimes suggest social media advertisements to their friends to buy from online.</w:t>
      </w:r>
    </w:p>
    <w:p>
      <w:pPr>
        <w:pStyle w:val="13"/>
        <w:numPr>
          <w:ilvl w:val="0"/>
          <w:numId w:val="3"/>
        </w:numPr>
        <w:spacing w:after="126" w:line="240" w:lineRule="auto"/>
        <w:ind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Among the respondents around 72.5%of students get delivery in 2-7 day</w:t>
      </w:r>
    </w:p>
    <w:p>
      <w:pPr>
        <w:pStyle w:val="13"/>
        <w:spacing w:after="126" w:line="240" w:lineRule="auto"/>
        <w:ind w:right="52"/>
        <w:jc w:val="both"/>
        <w:rPr>
          <w:rFonts w:ascii="Times New Roman" w:hAnsi="Times New Roman" w:cs="Times New Roman"/>
          <w:color w:val="000000" w:themeColor="text1"/>
          <w:sz w:val="20"/>
          <w:szCs w:val="20"/>
          <w14:textFill>
            <w14:solidFill>
              <w14:schemeClr w14:val="tx1"/>
            </w14:solidFill>
          </w14:textFill>
        </w:rPr>
      </w:pPr>
    </w:p>
    <w:p>
      <w:pPr>
        <w:spacing w:after="126" w:line="240" w:lineRule="auto"/>
        <w:ind w:right="52"/>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4.2 SUGGESTIONS</w:t>
      </w:r>
    </w:p>
    <w:p>
      <w:pPr>
        <w:pStyle w:val="13"/>
        <w:numPr>
          <w:ilvl w:val="0"/>
          <w:numId w:val="4"/>
        </w:numPr>
        <w:spacing w:after="0" w:line="240" w:lineRule="auto"/>
        <w:ind w:right="52"/>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Marketers can take steps to ensure privacy of the viewers of Social media advertisements. </w:t>
      </w:r>
    </w:p>
    <w:p>
      <w:pPr>
        <w:pStyle w:val="13"/>
        <w:numPr>
          <w:ilvl w:val="0"/>
          <w:numId w:val="4"/>
        </w:numPr>
        <w:spacing w:after="2" w:line="240" w:lineRule="auto"/>
        <w:ind w:right="52"/>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It is advisable to make the Social media advertisements more attractive and informative. </w:t>
      </w:r>
    </w:p>
    <w:p>
      <w:pPr>
        <w:pStyle w:val="13"/>
        <w:numPr>
          <w:ilvl w:val="0"/>
          <w:numId w:val="4"/>
        </w:numPr>
        <w:spacing w:after="0" w:line="240" w:lineRule="auto"/>
        <w:ind w:right="52"/>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More attention to be taken by the Marketers in order to ensure the accuracy of information provided in Social media advertisements.  </w:t>
      </w:r>
    </w:p>
    <w:p>
      <w:pPr>
        <w:spacing w:line="240" w:lineRule="auto"/>
        <w:ind w:right="52"/>
        <w:rPr>
          <w:rFonts w:ascii="Times New Roman" w:hAnsi="Times New Roman" w:cs="Times New Roman"/>
          <w:color w:val="000000" w:themeColor="text1"/>
          <w:sz w:val="20"/>
          <w:szCs w:val="20"/>
          <w14:textFill>
            <w14:solidFill>
              <w14:schemeClr w14:val="tx1"/>
            </w14:solidFill>
          </w14:textFill>
        </w:rPr>
      </w:pPr>
    </w:p>
    <w:p>
      <w:pPr>
        <w:spacing w:before="54"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4.3 CONCLUSION</w:t>
      </w:r>
    </w:p>
    <w:p>
      <w:pPr>
        <w:spacing w:after="17" w:line="240" w:lineRule="auto"/>
        <w:ind w:left="-5" w:right="52"/>
        <w:jc w:val="both"/>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sz w:val="20"/>
          <w:szCs w:val="20"/>
        </w:rPr>
        <w:t>This study examined the online  buying behavior of the college students from qualitative perspective using the focus group study. This study was aimed to explore the factors influencing the college students, to purchase products and services from the online stores.</w:t>
      </w:r>
      <w:r>
        <w:rPr>
          <w:rFonts w:ascii="Times New Roman" w:hAnsi="Times New Roman" w:cs="Times New Roman"/>
          <w:color w:val="000000" w:themeColor="text1"/>
          <w:sz w:val="20"/>
          <w:szCs w:val="20"/>
          <w14:textFill>
            <w14:solidFill>
              <w14:schemeClr w14:val="tx1"/>
            </w14:solidFill>
          </w14:textFill>
        </w:rPr>
        <w:t xml:space="preserve"> Based on the findings of this study it can be concluded that, to an extent social media advertisements are influencing the online buying behaviour of customers especially the students. But at the same time concerns related to the privacy, accuracy of informations, chances of frauds, etc also exists in the mind of the students.  </w:t>
      </w:r>
      <w:r>
        <w:rPr>
          <w:rFonts w:ascii="Times New Roman" w:hAnsi="Times New Roman" w:cs="Times New Roman"/>
          <w:sz w:val="20"/>
          <w:szCs w:val="20"/>
        </w:rPr>
        <w:t>By this research, businesses and consumers understand the importance of social Media. It would be a better idea to recommend businesses about the best social Media to be utilized so they can benefit from them to enhance the purchasing process and products to satisfy consumers' needs. Finally, students are encouraged to purchase particular products online using appropriate social Media.</w:t>
      </w:r>
    </w:p>
    <w:p>
      <w:pPr>
        <w:spacing w:after="115" w:line="240" w:lineRule="auto"/>
        <w:ind w:left="720"/>
        <w:rPr>
          <w:color w:val="000000" w:themeColor="text1"/>
          <w14:textFill>
            <w14:solidFill>
              <w14:schemeClr w14:val="tx1"/>
            </w14:solidFill>
          </w14:textFill>
        </w:rPr>
      </w:pPr>
      <w:r>
        <w:rPr>
          <w:color w:val="000000" w:themeColor="text1"/>
          <w14:textFill>
            <w14:solidFill>
              <w14:schemeClr w14:val="tx1"/>
            </w14:solidFill>
          </w14:textFill>
        </w:rPr>
        <w:t xml:space="preserve"> </w:t>
      </w:r>
    </w:p>
    <w:p>
      <w:pPr>
        <w:spacing w:before="54"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b/>
          <w:sz w:val="24"/>
          <w:szCs w:val="24"/>
        </w:rPr>
        <w:t xml:space="preserve">5. </w:t>
      </w:r>
      <w:r>
        <w:rPr>
          <w:rFonts w:ascii="Times New Roman" w:hAnsi="Times New Roman" w:cs="Times New Roman"/>
          <w:b/>
          <w:bCs/>
          <w:color w:val="000000" w:themeColor="text1"/>
          <w:sz w:val="24"/>
          <w:szCs w:val="24"/>
          <w14:textFill>
            <w14:solidFill>
              <w14:schemeClr w14:val="tx1"/>
            </w14:solidFill>
          </w14:textFill>
        </w:rPr>
        <w:t>REFERENCES</w:t>
      </w:r>
    </w:p>
    <w:p>
      <w:pPr>
        <w:pStyle w:val="13"/>
        <w:numPr>
          <w:ilvl w:val="0"/>
          <w:numId w:val="5"/>
        </w:numPr>
        <w:spacing w:after="0" w:line="240" w:lineRule="auto"/>
        <w:ind w:right="52"/>
        <w:rPr>
          <w:color w:val="000000" w:themeColor="text1"/>
          <w14:textFill>
            <w14:solidFill>
              <w14:schemeClr w14:val="tx1"/>
            </w14:solidFill>
          </w14:textFill>
        </w:rPr>
      </w:pPr>
      <w:r>
        <w:rPr>
          <w:rFonts w:ascii="Times New Roman" w:hAnsi="Times New Roman" w:cs="Times New Roman"/>
          <w:b/>
          <w:sz w:val="20"/>
          <w:szCs w:val="20"/>
        </w:rPr>
        <w:t xml:space="preserve"> </w:t>
      </w:r>
      <w:r>
        <w:rPr>
          <w:color w:val="000000" w:themeColor="text1"/>
          <w14:textFill>
            <w14:solidFill>
              <w14:schemeClr w14:val="tx1"/>
            </w14:solidFill>
          </w14:textFill>
        </w:rPr>
        <w:t xml:space="preserve">Ahmad, A. (2011, April). Social Network Sites and Its Popularity. Retrieved March 04, 2019, from scholarlyexchange.org: </w:t>
      </w:r>
    </w:p>
    <w:p>
      <w:pPr>
        <w:pStyle w:val="13"/>
        <w:numPr>
          <w:ilvl w:val="0"/>
          <w:numId w:val="5"/>
        </w:numPr>
        <w:spacing w:after="135" w:line="240" w:lineRule="auto"/>
        <w:ind w:right="52"/>
        <w:rPr>
          <w:color w:val="000000" w:themeColor="text1"/>
          <w14:textFill>
            <w14:solidFill>
              <w14:schemeClr w14:val="tx1"/>
            </w14:solidFill>
          </w14:textFill>
        </w:rPr>
      </w:pPr>
      <w:r>
        <w:fldChar w:fldCharType="begin"/>
      </w:r>
      <w:r>
        <w:instrText xml:space="preserve"> HYPERLINK "http://scholarlyexchange.org/ojs/index.php/IJRRCS/article/viewFile/8191/5881" \h </w:instrText>
      </w:r>
      <w:r>
        <w:fldChar w:fldCharType="separate"/>
      </w:r>
      <w:r>
        <w:rPr>
          <w:color w:val="000000" w:themeColor="text1"/>
          <w14:textFill>
            <w14:solidFill>
              <w14:schemeClr w14:val="tx1"/>
            </w14:solidFill>
          </w14:textFill>
        </w:rPr>
        <w:t>http://scholarlyexchange.org/ojs/index.php/IJRRCS/article/viewFile/8191/5881</w:t>
      </w:r>
      <w:r>
        <w:rPr>
          <w:color w:val="000000" w:themeColor="text1"/>
          <w14:textFill>
            <w14:solidFill>
              <w14:schemeClr w14:val="tx1"/>
            </w14:solidFill>
          </w14:textFill>
        </w:rPr>
        <w:fldChar w:fldCharType="end"/>
      </w:r>
      <w:r>
        <w:fldChar w:fldCharType="begin"/>
      </w:r>
      <w:r>
        <w:instrText xml:space="preserve"> HYPERLINK "http://scholarlyexchange.org/ojs/index.php/IJRRCS/article/viewFile/8191/5881" \h </w:instrText>
      </w:r>
      <w:r>
        <w:fldChar w:fldCharType="separate"/>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p>
    <w:p>
      <w:pPr>
        <w:pStyle w:val="13"/>
        <w:numPr>
          <w:ilvl w:val="0"/>
          <w:numId w:val="5"/>
        </w:num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Alba, D. (2016, December 15). SOCIAL MEDIA FINALLY GETS REAL ABOUT FIGHTING FAKE NEWS. Retrieved March 04, 2019, from https://www.wired.com: </w:t>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https://www.wired.com/2016/12/social media</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gets</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real</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fighting</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fake</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news/</w:t>
      </w:r>
      <w:r>
        <w:rPr>
          <w:color w:val="000000" w:themeColor="text1"/>
          <w14:textFill>
            <w14:solidFill>
              <w14:schemeClr w14:val="tx1"/>
            </w14:solidFill>
          </w14:textFill>
        </w:rPr>
        <w:fldChar w:fldCharType="end"/>
      </w:r>
      <w:r>
        <w:fldChar w:fldCharType="begin"/>
      </w:r>
      <w:r>
        <w:instrText xml:space="preserve"> HYPERLINK "https://www.wired.com/2016/12/facebook-gets-real-fighting-fake-news/" \h </w:instrText>
      </w:r>
      <w:r>
        <w:fldChar w:fldCharType="separate"/>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p>
    <w:p>
      <w:pPr>
        <w:pStyle w:val="13"/>
        <w:numPr>
          <w:ilvl w:val="0"/>
          <w:numId w:val="5"/>
        </w:num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Alexander, L. (2018, December 04). </w:t>
      </w:r>
      <w:r>
        <w:rPr>
          <w:rFonts w:ascii="Times New Roman" w:hAnsi="Times New Roman" w:cs="Times New Roman"/>
          <w:b/>
          <w:bCs/>
          <w:color w:val="000000" w:themeColor="text1"/>
          <w14:textFill>
            <w14:solidFill>
              <w14:schemeClr w14:val="tx1"/>
            </w14:solidFill>
          </w14:textFill>
        </w:rPr>
        <w:t>What Is Digital Marketing</w:t>
      </w:r>
      <w:r>
        <w:rPr>
          <w:color w:val="000000" w:themeColor="text1"/>
          <w14:textFill>
            <w14:solidFill>
              <w14:schemeClr w14:val="tx1"/>
            </w14:solidFill>
          </w14:textFill>
        </w:rPr>
        <w:t xml:space="preserve">? Retrieved March 04, 2019, from https://blog.hubspot.com/: </w:t>
      </w:r>
      <w:r>
        <w:fldChar w:fldCharType="begin"/>
      </w:r>
      <w:r>
        <w:instrText xml:space="preserve"> HYPERLINK "https://blog.hubspot.com/marketing/whatis-digital-marketing" \h </w:instrText>
      </w:r>
      <w:r>
        <w:fldChar w:fldCharType="separate"/>
      </w:r>
      <w:r>
        <w:rPr>
          <w:color w:val="000000" w:themeColor="text1"/>
          <w14:textFill>
            <w14:solidFill>
              <w14:schemeClr w14:val="tx1"/>
            </w14:solidFill>
          </w14:textFill>
        </w:rPr>
        <w:t>https://blog.hubspot.com/marketing/whatis</w:t>
      </w:r>
      <w:r>
        <w:rPr>
          <w:color w:val="000000" w:themeColor="text1"/>
          <w14:textFill>
            <w14:solidFill>
              <w14:schemeClr w14:val="tx1"/>
            </w14:solidFill>
          </w14:textFill>
        </w:rPr>
        <w:fldChar w:fldCharType="end"/>
      </w:r>
      <w:r>
        <w:fldChar w:fldCharType="begin"/>
      </w:r>
      <w:r>
        <w:instrText xml:space="preserve"> HYPERLINK "https://blog.hubspot.com/marketing/whatis-digital-marketing"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"https://blog.hubspot.com/marketing/whatis-digital-marketing" \h </w:instrText>
      </w:r>
      <w:r>
        <w:fldChar w:fldCharType="separate"/>
      </w:r>
      <w:r>
        <w:rPr>
          <w:color w:val="000000" w:themeColor="text1"/>
          <w14:textFill>
            <w14:solidFill>
              <w14:schemeClr w14:val="tx1"/>
            </w14:solidFill>
          </w14:textFill>
        </w:rPr>
        <w:t>digital</w:t>
      </w:r>
      <w:r>
        <w:rPr>
          <w:color w:val="000000" w:themeColor="text1"/>
          <w14:textFill>
            <w14:solidFill>
              <w14:schemeClr w14:val="tx1"/>
            </w14:solidFill>
          </w14:textFill>
        </w:rPr>
        <w:fldChar w:fldCharType="end"/>
      </w:r>
      <w:r>
        <w:fldChar w:fldCharType="begin"/>
      </w:r>
      <w:r>
        <w:instrText xml:space="preserve"> HYPERLINK "https://blog.hubspot.com/marketing/whatis-digital-marketing" \h </w:instrText>
      </w:r>
      <w:r>
        <w:fldChar w:fldCharType="separate"/>
      </w:r>
      <w:r>
        <w:fldChar w:fldCharType="end"/>
      </w:r>
      <w:r>
        <w:fldChar w:fldCharType="begin"/>
      </w:r>
      <w:r>
        <w:instrText xml:space="preserve"> HYPERLINK "https://blog.hubspot.com/marketing/whatis-digital-marketing" \h </w:instrText>
      </w:r>
      <w:r>
        <w:fldChar w:fldCharType="separate"/>
      </w:r>
      <w:r>
        <w:rPr>
          <w:color w:val="000000" w:themeColor="text1"/>
          <w14:textFill>
            <w14:solidFill>
              <w14:schemeClr w14:val="tx1"/>
            </w14:solidFill>
          </w14:textFill>
        </w:rPr>
        <w:t>marketing</w:t>
      </w:r>
      <w:r>
        <w:rPr>
          <w:color w:val="000000" w:themeColor="text1"/>
          <w14:textFill>
            <w14:solidFill>
              <w14:schemeClr w14:val="tx1"/>
            </w14:solidFill>
          </w14:textFill>
        </w:rPr>
        <w:fldChar w:fldCharType="end"/>
      </w:r>
      <w:r>
        <w:fldChar w:fldCharType="begin"/>
      </w:r>
      <w:r>
        <w:instrText xml:space="preserve"> HYPERLINK "https://blog.hubspot.com/marketing/whatis-digital-marketing" \h </w:instrText>
      </w:r>
      <w:r>
        <w:fldChar w:fldCharType="separate"/>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p>
    <w:p>
      <w:pPr>
        <w:pStyle w:val="13"/>
        <w:numPr>
          <w:ilvl w:val="0"/>
          <w:numId w:val="5"/>
        </w:num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Al-Mukhaini, E., Al-Dhuhli, I., &amp; Ismael, S. (2015, April 24). </w:t>
      </w:r>
      <w:r>
        <w:rPr>
          <w:rFonts w:ascii="Times New Roman" w:hAnsi="Times New Roman" w:cs="Times New Roman"/>
          <w:b/>
          <w:bCs/>
          <w:color w:val="000000" w:themeColor="text1"/>
          <w14:textFill>
            <w14:solidFill>
              <w14:schemeClr w14:val="tx1"/>
            </w14:solidFill>
          </w14:textFill>
        </w:rPr>
        <w:t>THE IMPACT OF USING SOCIAL MEDIA ON CONSUMER BUYING BEHAVIOR</w:t>
      </w:r>
      <w:r>
        <w:rPr>
          <w:color w:val="000000" w:themeColor="text1"/>
          <w14:textFill>
            <w14:solidFill>
              <w14:schemeClr w14:val="tx1"/>
            </w14:solidFill>
          </w14:textFill>
        </w:rPr>
        <w:t xml:space="preserve">. Retrieved January 5, 2018, from https://www.researchgate.net/: </w:t>
      </w:r>
    </w:p>
    <w:p>
      <w:pPr>
        <w:pStyle w:val="13"/>
        <w:numPr>
          <w:ilvl w:val="0"/>
          <w:numId w:val="5"/>
        </w:numPr>
        <w:spacing w:after="133" w:line="240" w:lineRule="auto"/>
        <w:ind w:right="52"/>
        <w:rPr>
          <w:color w:val="000000" w:themeColor="text1"/>
          <w14:textFill>
            <w14:solidFill>
              <w14:schemeClr w14:val="tx1"/>
            </w14:solidFill>
          </w14:textFill>
        </w:rPr>
      </w:pPr>
      <w:r>
        <w:fldChar w:fldCharType="begin"/>
      </w:r>
      <w:r>
        <w:instrText xml:space="preserve"> HYPERLINK "https://www.researchgate.net/publication/275347329" \h </w:instrText>
      </w:r>
      <w:r>
        <w:fldChar w:fldCharType="separate"/>
      </w:r>
      <w:r>
        <w:rPr>
          <w:color w:val="000000" w:themeColor="text1"/>
          <w14:textFill>
            <w14:solidFill>
              <w14:schemeClr w14:val="tx1"/>
            </w14:solidFill>
          </w14:textFill>
        </w:rPr>
        <w:t>https://www.researchgate.net/publication/275347329</w:t>
      </w:r>
      <w:r>
        <w:rPr>
          <w:color w:val="000000" w:themeColor="text1"/>
          <w14:textFill>
            <w14:solidFill>
              <w14:schemeClr w14:val="tx1"/>
            </w14:solidFill>
          </w14:textFill>
        </w:rPr>
        <w:fldChar w:fldCharType="end"/>
      </w:r>
      <w:r>
        <w:fldChar w:fldCharType="begin"/>
      </w:r>
      <w:r>
        <w:instrText xml:space="preserve"> HYPERLINK "https://www.researchgate.net/publication/275347329" \h </w:instrText>
      </w:r>
      <w:r>
        <w:fldChar w:fldCharType="separate"/>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p>
    <w:p>
      <w:pPr>
        <w:pStyle w:val="13"/>
        <w:numPr>
          <w:ilvl w:val="0"/>
          <w:numId w:val="5"/>
        </w:num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Azeem, A., &amp; Haq, Z. u. (2014, June). Perception towards Internet Advertising: A Study With Reference to Three Different Demographic Groups. Retrieved January 10, 2018, from https://www.researchgate.net:  </w:t>
      </w:r>
    </w:p>
    <w:p>
      <w:pPr>
        <w:pStyle w:val="13"/>
        <w:numPr>
          <w:ilvl w:val="0"/>
          <w:numId w:val="5"/>
        </w:numPr>
        <w:spacing w:after="135" w:line="240" w:lineRule="auto"/>
        <w:ind w:right="52"/>
        <w:rPr>
          <w:color w:val="000000" w:themeColor="text1"/>
          <w14:textFill>
            <w14:solidFill>
              <w14:schemeClr w14:val="tx1"/>
            </w14:solidFill>
          </w14:textFill>
        </w:rPr>
      </w:pPr>
      <w:r>
        <w:rPr>
          <w:color w:val="000000" w:themeColor="text1"/>
          <w14:textFill>
            <w14:solidFill>
              <w14:schemeClr w14:val="tx1"/>
            </w14:solidFill>
          </w14:textFill>
        </w:rPr>
        <w:t xml:space="preserve">BBC News. (2018, may 01). </w:t>
      </w:r>
      <w:r>
        <w:rPr>
          <w:rFonts w:ascii="Times New Roman" w:hAnsi="Times New Roman" w:cs="Times New Roman"/>
          <w:b/>
          <w:bCs/>
          <w:color w:val="000000" w:themeColor="text1"/>
          <w14:textFill>
            <w14:solidFill>
              <w14:schemeClr w14:val="tx1"/>
            </w14:solidFill>
          </w14:textFill>
        </w:rPr>
        <w:t>Social media</w:t>
      </w:r>
      <w:r>
        <w:rPr>
          <w:color w:val="000000" w:themeColor="text1"/>
          <w14:textFill>
            <w14:solidFill>
              <w14:schemeClr w14:val="tx1"/>
            </w14:solidFill>
          </w14:textFill>
        </w:rPr>
        <w:t xml:space="preserve"> F8: Zuckerberg's dating service takes on Tinder. </w:t>
      </w:r>
    </w:p>
    <w:p>
      <w:pPr>
        <w:pStyle w:val="13"/>
        <w:numPr>
          <w:ilvl w:val="0"/>
          <w:numId w:val="5"/>
        </w:numPr>
        <w:spacing w:after="135" w:line="240" w:lineRule="auto"/>
        <w:ind w:right="52"/>
        <w:rPr>
          <w:color w:val="000000" w:themeColor="text1"/>
          <w14:textFill>
            <w14:solidFill>
              <w14:schemeClr w14:val="tx1"/>
            </w14:solidFill>
          </w14:textFill>
        </w:rPr>
      </w:pPr>
      <w:r>
        <w:rPr>
          <w:color w:val="000000" w:themeColor="text1"/>
          <w14:textFill>
            <w14:solidFill>
              <w14:schemeClr w14:val="tx1"/>
            </w14:solidFill>
          </w14:textFill>
        </w:rPr>
        <w:t xml:space="preserve">Retrieved March 04, 2019, from https://www.bbc.com: </w:t>
      </w:r>
    </w:p>
    <w:p>
      <w:pPr>
        <w:pStyle w:val="13"/>
        <w:numPr>
          <w:ilvl w:val="0"/>
          <w:numId w:val="5"/>
        </w:numPr>
        <w:spacing w:after="135" w:line="240" w:lineRule="auto"/>
        <w:ind w:right="52"/>
        <w:rPr>
          <w:color w:val="000000" w:themeColor="text1"/>
          <w14:textFill>
            <w14:solidFill>
              <w14:schemeClr w14:val="tx1"/>
            </w14:solidFill>
          </w14:textFill>
        </w:rPr>
      </w:pPr>
      <w:r>
        <w:fldChar w:fldCharType="begin"/>
      </w:r>
      <w:r>
        <w:instrText xml:space="preserve"> HYPERLINK "https://www.bbc.com/news/technology-43965204" \h </w:instrText>
      </w:r>
      <w:r>
        <w:fldChar w:fldCharType="separate"/>
      </w:r>
      <w:r>
        <w:rPr>
          <w:color w:val="000000" w:themeColor="text1"/>
          <w14:textFill>
            <w14:solidFill>
              <w14:schemeClr w14:val="tx1"/>
            </w14:solidFill>
          </w14:textFill>
        </w:rPr>
        <w:t>https://www.bbc.com/news/technology</w:t>
      </w:r>
      <w:r>
        <w:rPr>
          <w:color w:val="000000" w:themeColor="text1"/>
          <w14:textFill>
            <w14:solidFill>
              <w14:schemeClr w14:val="tx1"/>
            </w14:solidFill>
          </w14:textFill>
        </w:rPr>
        <w:fldChar w:fldCharType="end"/>
      </w:r>
      <w:r>
        <w:fldChar w:fldCharType="begin"/>
      </w:r>
      <w:r>
        <w:instrText xml:space="preserve"> HYPERLINK "https://www.bbc.com/news/technology-43965204"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"https://www.bbc.com/news/technology-43965204" \h </w:instrText>
      </w:r>
      <w:r>
        <w:fldChar w:fldCharType="separate"/>
      </w:r>
      <w:r>
        <w:rPr>
          <w:color w:val="000000" w:themeColor="text1"/>
          <w14:textFill>
            <w14:solidFill>
              <w14:schemeClr w14:val="tx1"/>
            </w14:solidFill>
          </w14:textFill>
        </w:rPr>
        <w:t>43965204</w:t>
      </w:r>
      <w:r>
        <w:rPr>
          <w:color w:val="000000" w:themeColor="text1"/>
          <w14:textFill>
            <w14:solidFill>
              <w14:schemeClr w14:val="tx1"/>
            </w14:solidFill>
          </w14:textFill>
        </w:rPr>
        <w:fldChar w:fldCharType="end"/>
      </w:r>
      <w:r>
        <w:fldChar w:fldCharType="begin"/>
      </w:r>
      <w:r>
        <w:instrText xml:space="preserve"> HYPERLINK "https://www.bbc.com/news/technology-43965204" \h </w:instrText>
      </w:r>
      <w:r>
        <w:fldChar w:fldCharType="separate"/>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p>
    <w:p>
      <w:pPr>
        <w:pStyle w:val="13"/>
        <w:numPr>
          <w:ilvl w:val="0"/>
          <w:numId w:val="5"/>
        </w:numPr>
        <w:spacing w:after="3" w:line="240" w:lineRule="auto"/>
        <w:ind w:right="52"/>
        <w:rPr>
          <w:color w:val="000000" w:themeColor="text1"/>
          <w14:textFill>
            <w14:solidFill>
              <w14:schemeClr w14:val="tx1"/>
            </w14:solidFill>
          </w14:textFill>
        </w:rPr>
      </w:pPr>
      <w:r>
        <w:rPr>
          <w:color w:val="000000" w:themeColor="text1"/>
          <w14:textFill>
            <w14:solidFill>
              <w14:schemeClr w14:val="tx1"/>
            </w14:solidFill>
          </w14:textFill>
        </w:rPr>
        <w:t xml:space="preserve">Durvasula, S., Mehta, S., &amp; Andrews, C. J. (1997). Advertising Beliefs and Attitudes: Are Students and General Consumers Indeed Different? Journal of Asian Business , 13 </w:t>
      </w:r>
    </w:p>
    <w:p>
      <w:pPr>
        <w:spacing w:after="135" w:line="240" w:lineRule="auto"/>
        <w:ind w:right="52"/>
        <w:rPr>
          <w:color w:val="000000" w:themeColor="text1"/>
          <w14:textFill>
            <w14:solidFill>
              <w14:schemeClr w14:val="tx1"/>
            </w14:solidFill>
          </w14:textFill>
        </w:rPr>
      </w:pPr>
    </w:p>
    <w:p>
      <w:pPr>
        <w:pStyle w:val="13"/>
        <w:numPr>
          <w:ilvl w:val="0"/>
          <w:numId w:val="5"/>
        </w:numPr>
        <w:spacing w:after="0" w:line="240" w:lineRule="auto"/>
        <w:rPr>
          <w:color w:val="000000" w:themeColor="text1"/>
          <w14:textFill>
            <w14:solidFill>
              <w14:schemeClr w14:val="tx1"/>
            </w14:solidFill>
          </w14:textFill>
        </w:rPr>
      </w:pPr>
      <w:r>
        <w:rPr>
          <w:color w:val="000000" w:themeColor="text1"/>
          <w14:textFill>
            <w14:solidFill>
              <w14:schemeClr w14:val="tx1"/>
            </w14:solidFill>
          </w14:textFill>
        </w:rPr>
        <w:t xml:space="preserve">Social media Business. (2016, March 02). Three Million Business Stories. What’s Yours? Retrieved March 04, 2019, from https://www.social media.com: </w:t>
      </w:r>
      <w:r>
        <w:fldChar w:fldCharType="begin"/>
      </w:r>
      <w:r>
        <w:instrText xml:space="preserve"> HYPERLINK "https://www.facebook.com/business/news/3-million-advertisers" \h </w:instrText>
      </w:r>
      <w:r>
        <w:fldChar w:fldCharType="separate"/>
      </w:r>
      <w:r>
        <w:rPr>
          <w:color w:val="000000" w:themeColor="text1"/>
          <w14:textFill>
            <w14:solidFill>
              <w14:schemeClr w14:val="tx1"/>
            </w14:solidFill>
          </w14:textFill>
        </w:rPr>
        <w:t>https://www.social media.com/business/news/3</w:t>
      </w:r>
      <w:r>
        <w:rPr>
          <w:color w:val="000000" w:themeColor="text1"/>
          <w14:textFill>
            <w14:solidFill>
              <w14:schemeClr w14:val="tx1"/>
            </w14:solidFill>
          </w14:textFill>
        </w:rPr>
        <w:fldChar w:fldCharType="end"/>
      </w:r>
      <w:r>
        <w:fldChar w:fldCharType="begin"/>
      </w:r>
      <w:r>
        <w:instrText xml:space="preserve"> HYPERLINK "https://www.facebook.com/business/news/3-million-advertisers"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"https://www.facebook.com/business/news/3-million-advertisers" \h </w:instrText>
      </w:r>
      <w:r>
        <w:fldChar w:fldCharType="separate"/>
      </w:r>
      <w:r>
        <w:rPr>
          <w:color w:val="000000" w:themeColor="text1"/>
          <w14:textFill>
            <w14:solidFill>
              <w14:schemeClr w14:val="tx1"/>
            </w14:solidFill>
          </w14:textFill>
        </w:rPr>
        <w:t>million</w:t>
      </w:r>
      <w:r>
        <w:rPr>
          <w:color w:val="000000" w:themeColor="text1"/>
          <w14:textFill>
            <w14:solidFill>
              <w14:schemeClr w14:val="tx1"/>
            </w14:solidFill>
          </w14:textFill>
        </w:rPr>
        <w:fldChar w:fldCharType="end"/>
      </w:r>
      <w:r>
        <w:fldChar w:fldCharType="begin"/>
      </w:r>
      <w:r>
        <w:instrText xml:space="preserve"> HYPERLINK "https://www.facebook.com/business/news/3-million-advertisers" \h </w:instrText>
      </w:r>
      <w:r>
        <w:fldChar w:fldCharType="separate"/>
      </w:r>
      <w:r>
        <w:rPr>
          <w:color w:val="000000" w:themeColor="text1"/>
          <w14:textFill>
            <w14:solidFill>
              <w14:schemeClr w14:val="tx1"/>
            </w14:solidFill>
          </w14:textFill>
        </w:rPr>
        <w:t>-</w:t>
      </w:r>
      <w:r>
        <w:rPr>
          <w:color w:val="000000" w:themeColor="text1"/>
          <w14:textFill>
            <w14:solidFill>
              <w14:schemeClr w14:val="tx1"/>
            </w14:solidFill>
          </w14:textFill>
        </w:rPr>
        <w:fldChar w:fldCharType="end"/>
      </w:r>
      <w:r>
        <w:fldChar w:fldCharType="begin"/>
      </w:r>
      <w:r>
        <w:instrText xml:space="preserve"> HYPERLINK "https://www.facebook.com/business/news/3-million-advertisers" \h </w:instrText>
      </w:r>
      <w:r>
        <w:fldChar w:fldCharType="separate"/>
      </w:r>
      <w:r>
        <w:rPr>
          <w:color w:val="000000" w:themeColor="text1"/>
          <w14:textFill>
            <w14:solidFill>
              <w14:schemeClr w14:val="tx1"/>
            </w14:solidFill>
          </w14:textFill>
        </w:rPr>
        <w:t>advertisers</w:t>
      </w:r>
      <w:r>
        <w:rPr>
          <w:color w:val="000000" w:themeColor="text1"/>
          <w14:textFill>
            <w14:solidFill>
              <w14:schemeClr w14:val="tx1"/>
            </w14:solidFill>
          </w14:textFill>
        </w:rPr>
        <w:fldChar w:fldCharType="end"/>
      </w:r>
      <w:r>
        <w:fldChar w:fldCharType="begin"/>
      </w:r>
      <w:r>
        <w:instrText xml:space="preserve"> HYPERLINK "https://www.facebook.com/business/news/3-million-advertisers" \h </w:instrText>
      </w:r>
      <w:r>
        <w:fldChar w:fldCharType="separate"/>
      </w:r>
      <w:r>
        <w:rPr>
          <w:color w:val="000000" w:themeColor="text1"/>
          <w14:textFill>
            <w14:solidFill>
              <w14:schemeClr w14:val="tx1"/>
            </w14:solidFill>
          </w14:textFill>
        </w:rPr>
        <w:t xml:space="preserve"> </w:t>
      </w:r>
      <w:r>
        <w:rPr>
          <w:color w:val="000000" w:themeColor="text1"/>
          <w14:textFill>
            <w14:solidFill>
              <w14:schemeClr w14:val="tx1"/>
            </w14:solidFill>
          </w14:textFill>
        </w:rPr>
        <w:fldChar w:fldCharType="end"/>
      </w:r>
    </w:p>
    <w:p>
      <w:pPr>
        <w:pStyle w:val="13"/>
        <w:numPr>
          <w:ilvl w:val="0"/>
          <w:numId w:val="5"/>
        </w:numPr>
        <w:spacing w:after="0" w:line="240" w:lineRule="auto"/>
        <w:ind w:right="52"/>
        <w:rPr>
          <w:color w:val="000000" w:themeColor="text1"/>
          <w14:textFill>
            <w14:solidFill>
              <w14:schemeClr w14:val="tx1"/>
            </w14:solidFill>
          </w14:textFill>
        </w:rPr>
      </w:pPr>
      <w:r>
        <w:rPr>
          <w:color w:val="000000" w:themeColor="text1"/>
          <w14:textFill>
            <w14:solidFill>
              <w14:schemeClr w14:val="tx1"/>
            </w14:solidFill>
          </w14:textFill>
        </w:rPr>
        <w:t xml:space="preserve">Kotler, P. a. (2006). </w:t>
      </w:r>
      <w:r>
        <w:rPr>
          <w:rFonts w:ascii="Times New Roman" w:hAnsi="Times New Roman" w:cs="Times New Roman"/>
          <w:b/>
          <w:bCs/>
          <w:color w:val="000000" w:themeColor="text1"/>
          <w14:textFill>
            <w14:solidFill>
              <w14:schemeClr w14:val="tx1"/>
            </w14:solidFill>
          </w14:textFill>
        </w:rPr>
        <w:t>Marketing Management</w:t>
      </w:r>
      <w:r>
        <w:rPr>
          <w:color w:val="000000" w:themeColor="text1"/>
          <w14:textFill>
            <w14:solidFill>
              <w14:schemeClr w14:val="tx1"/>
            </w14:solidFill>
          </w14:textFill>
        </w:rPr>
        <w:t xml:space="preserve"> (12th ed.). New Jersey: Pearson: Prentice Hall </w:t>
      </w:r>
    </w:p>
    <w:p>
      <w:pPr>
        <w:spacing w:line="240" w:lineRule="auto"/>
        <w:ind w:firstLine="60"/>
        <w:rPr>
          <w:color w:val="000000" w:themeColor="text1"/>
          <w14:textFill>
            <w14:solidFill>
              <w14:schemeClr w14:val="tx1"/>
            </w14:solidFill>
          </w14:textFill>
        </w:rPr>
      </w:pPr>
    </w:p>
    <w:p>
      <w:pPr>
        <w:spacing w:line="240" w:lineRule="auto"/>
        <w:rPr>
          <w:b/>
          <w:bCs/>
          <w:color w:val="000000" w:themeColor="text1"/>
          <w:sz w:val="28"/>
          <w:szCs w:val="28"/>
          <w14:textFill>
            <w14:solidFill>
              <w14:schemeClr w14:val="tx1"/>
            </w14:solidFill>
          </w14:textFill>
        </w:rPr>
      </w:pPr>
    </w:p>
    <w:p>
      <w:pPr>
        <w:spacing w:after="200" w:line="240" w:lineRule="auto"/>
        <w:ind w:firstLine="360"/>
        <w:jc w:val="both"/>
        <w:rPr>
          <w:rFonts w:ascii="Times New Roman" w:hAnsi="Times New Roman" w:cs="Times New Roman"/>
          <w:sz w:val="20"/>
          <w:szCs w:val="20"/>
        </w:rPr>
      </w:pPr>
    </w:p>
    <w:p>
      <w:pPr>
        <w:pStyle w:val="13"/>
        <w:widowControl w:val="0"/>
        <w:autoSpaceDE w:val="0"/>
        <w:autoSpaceDN w:val="0"/>
        <w:spacing w:before="60" w:after="0" w:line="240" w:lineRule="auto"/>
        <w:ind w:left="360"/>
        <w:contextualSpacing w:val="0"/>
        <w:jc w:val="both"/>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Mangal">
    <w:panose1 w:val="02040503050203030202"/>
    <w:charset w:val="00"/>
    <w:family w:val="roman"/>
    <w:pitch w:val="default"/>
    <w:sig w:usb0="00008003" w:usb1="00000000" w:usb2="00000000" w:usb3="00000000" w:csb0="00000001"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Arial Unicode MS">
    <w:altName w:val="Arial"/>
    <w:panose1 w:val="020B0604020202020204"/>
    <w:charset w:val="00"/>
    <w:family w:val="roman"/>
    <w:pitch w:val="default"/>
    <w:sig w:usb0="00000000" w:usb1="00000000" w:usb2="00000000" w:usb3="00000000" w:csb0="00000001" w:csb1="00000000"/>
  </w:font>
  <w:font w:name="Kartika">
    <w:panose1 w:val="02020503030404060203"/>
    <w:charset w:val="00"/>
    <w:family w:val="roman"/>
    <w:pitch w:val="default"/>
    <w:sig w:usb0="00800003"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variable"/>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01, January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8"/>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886E3E"/>
    <w:multiLevelType w:val="multilevel"/>
    <w:tmpl w:val="01886E3E"/>
    <w:lvl w:ilvl="0" w:tentative="0">
      <w:start w:val="1"/>
      <w:numFmt w:val="decimal"/>
      <w:lvlText w:val="%1."/>
      <w:lvlJc w:val="left"/>
      <w:pPr>
        <w:ind w:left="1450" w:hanging="360"/>
      </w:pPr>
    </w:lvl>
    <w:lvl w:ilvl="1" w:tentative="0">
      <w:start w:val="1"/>
      <w:numFmt w:val="lowerLetter"/>
      <w:lvlText w:val="%2."/>
      <w:lvlJc w:val="left"/>
      <w:pPr>
        <w:ind w:left="2170" w:hanging="360"/>
      </w:pPr>
    </w:lvl>
    <w:lvl w:ilvl="2" w:tentative="0">
      <w:start w:val="1"/>
      <w:numFmt w:val="lowerRoman"/>
      <w:lvlText w:val="%3."/>
      <w:lvlJc w:val="right"/>
      <w:pPr>
        <w:ind w:left="2890" w:hanging="180"/>
      </w:pPr>
    </w:lvl>
    <w:lvl w:ilvl="3" w:tentative="0">
      <w:start w:val="1"/>
      <w:numFmt w:val="decimal"/>
      <w:lvlText w:val="%4."/>
      <w:lvlJc w:val="left"/>
      <w:pPr>
        <w:ind w:left="3610" w:hanging="360"/>
      </w:pPr>
    </w:lvl>
    <w:lvl w:ilvl="4" w:tentative="0">
      <w:start w:val="1"/>
      <w:numFmt w:val="lowerLetter"/>
      <w:lvlText w:val="%5."/>
      <w:lvlJc w:val="left"/>
      <w:pPr>
        <w:ind w:left="4330" w:hanging="360"/>
      </w:pPr>
    </w:lvl>
    <w:lvl w:ilvl="5" w:tentative="0">
      <w:start w:val="1"/>
      <w:numFmt w:val="lowerRoman"/>
      <w:lvlText w:val="%6."/>
      <w:lvlJc w:val="right"/>
      <w:pPr>
        <w:ind w:left="5050" w:hanging="180"/>
      </w:pPr>
    </w:lvl>
    <w:lvl w:ilvl="6" w:tentative="0">
      <w:start w:val="1"/>
      <w:numFmt w:val="decimal"/>
      <w:lvlText w:val="%7."/>
      <w:lvlJc w:val="left"/>
      <w:pPr>
        <w:ind w:left="5770" w:hanging="360"/>
      </w:pPr>
    </w:lvl>
    <w:lvl w:ilvl="7" w:tentative="0">
      <w:start w:val="1"/>
      <w:numFmt w:val="lowerLetter"/>
      <w:lvlText w:val="%8."/>
      <w:lvlJc w:val="left"/>
      <w:pPr>
        <w:ind w:left="6490" w:hanging="360"/>
      </w:pPr>
    </w:lvl>
    <w:lvl w:ilvl="8" w:tentative="0">
      <w:start w:val="1"/>
      <w:numFmt w:val="lowerRoman"/>
      <w:lvlText w:val="%9."/>
      <w:lvlJc w:val="right"/>
      <w:pPr>
        <w:ind w:left="7210" w:hanging="180"/>
      </w:pPr>
    </w:lvl>
  </w:abstractNum>
  <w:abstractNum w:abstractNumId="1">
    <w:nsid w:val="060806B6"/>
    <w:multiLevelType w:val="multilevel"/>
    <w:tmpl w:val="060806B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18C578D1"/>
    <w:multiLevelType w:val="multilevel"/>
    <w:tmpl w:val="18C578D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7214B42"/>
    <w:multiLevelType w:val="multilevel"/>
    <w:tmpl w:val="27214B42"/>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19"/>
    <w:rsid w:val="00012035"/>
    <w:rsid w:val="000232E7"/>
    <w:rsid w:val="00031540"/>
    <w:rsid w:val="000353BF"/>
    <w:rsid w:val="0005273A"/>
    <w:rsid w:val="00053995"/>
    <w:rsid w:val="00062B06"/>
    <w:rsid w:val="000649B0"/>
    <w:rsid w:val="00066A7A"/>
    <w:rsid w:val="000717AD"/>
    <w:rsid w:val="00081E20"/>
    <w:rsid w:val="00082B34"/>
    <w:rsid w:val="000846F5"/>
    <w:rsid w:val="00091059"/>
    <w:rsid w:val="00094850"/>
    <w:rsid w:val="00095D77"/>
    <w:rsid w:val="000A04AF"/>
    <w:rsid w:val="000A3933"/>
    <w:rsid w:val="000A5BB0"/>
    <w:rsid w:val="000B1932"/>
    <w:rsid w:val="000B2208"/>
    <w:rsid w:val="000B73DF"/>
    <w:rsid w:val="000B74C9"/>
    <w:rsid w:val="000C0DBB"/>
    <w:rsid w:val="000C2D11"/>
    <w:rsid w:val="000D3C12"/>
    <w:rsid w:val="000D3F79"/>
    <w:rsid w:val="000D7425"/>
    <w:rsid w:val="000D79A3"/>
    <w:rsid w:val="000E5718"/>
    <w:rsid w:val="000F2747"/>
    <w:rsid w:val="000F2DCD"/>
    <w:rsid w:val="0010160E"/>
    <w:rsid w:val="00101739"/>
    <w:rsid w:val="001039BF"/>
    <w:rsid w:val="0010724B"/>
    <w:rsid w:val="00115146"/>
    <w:rsid w:val="00116E6B"/>
    <w:rsid w:val="00125B8F"/>
    <w:rsid w:val="00127B8C"/>
    <w:rsid w:val="00130820"/>
    <w:rsid w:val="00132BD0"/>
    <w:rsid w:val="00135B10"/>
    <w:rsid w:val="0013642C"/>
    <w:rsid w:val="00140E84"/>
    <w:rsid w:val="0014571A"/>
    <w:rsid w:val="00152F56"/>
    <w:rsid w:val="00157BEC"/>
    <w:rsid w:val="001669B3"/>
    <w:rsid w:val="00167C79"/>
    <w:rsid w:val="0017211F"/>
    <w:rsid w:val="00177416"/>
    <w:rsid w:val="001814AA"/>
    <w:rsid w:val="00187922"/>
    <w:rsid w:val="00190408"/>
    <w:rsid w:val="00191498"/>
    <w:rsid w:val="00195120"/>
    <w:rsid w:val="00196F80"/>
    <w:rsid w:val="001A4865"/>
    <w:rsid w:val="001A5B6A"/>
    <w:rsid w:val="001B1D0B"/>
    <w:rsid w:val="001B2210"/>
    <w:rsid w:val="001B3C88"/>
    <w:rsid w:val="001C0F2F"/>
    <w:rsid w:val="001C15A0"/>
    <w:rsid w:val="001C18FF"/>
    <w:rsid w:val="001C5D52"/>
    <w:rsid w:val="001C75F5"/>
    <w:rsid w:val="001C798E"/>
    <w:rsid w:val="001D095B"/>
    <w:rsid w:val="001D1DD3"/>
    <w:rsid w:val="001D46D5"/>
    <w:rsid w:val="001E120E"/>
    <w:rsid w:val="001E18FB"/>
    <w:rsid w:val="001E4A2E"/>
    <w:rsid w:val="001E51F3"/>
    <w:rsid w:val="001F0A40"/>
    <w:rsid w:val="001F0BB1"/>
    <w:rsid w:val="001F7D98"/>
    <w:rsid w:val="00205839"/>
    <w:rsid w:val="00205A73"/>
    <w:rsid w:val="00206DE4"/>
    <w:rsid w:val="002234EF"/>
    <w:rsid w:val="002242B0"/>
    <w:rsid w:val="00227FA8"/>
    <w:rsid w:val="00235475"/>
    <w:rsid w:val="002426D5"/>
    <w:rsid w:val="0025208F"/>
    <w:rsid w:val="0025785A"/>
    <w:rsid w:val="002650CA"/>
    <w:rsid w:val="00273038"/>
    <w:rsid w:val="00283A7A"/>
    <w:rsid w:val="00284AC1"/>
    <w:rsid w:val="0029024C"/>
    <w:rsid w:val="00291723"/>
    <w:rsid w:val="00295556"/>
    <w:rsid w:val="002A02F7"/>
    <w:rsid w:val="002A3F39"/>
    <w:rsid w:val="002A579C"/>
    <w:rsid w:val="002B29DB"/>
    <w:rsid w:val="002B43A7"/>
    <w:rsid w:val="002B5E78"/>
    <w:rsid w:val="002C7C5D"/>
    <w:rsid w:val="002D76BA"/>
    <w:rsid w:val="002E6B54"/>
    <w:rsid w:val="002E72CF"/>
    <w:rsid w:val="002F1D49"/>
    <w:rsid w:val="002F3187"/>
    <w:rsid w:val="002F43A5"/>
    <w:rsid w:val="003265E6"/>
    <w:rsid w:val="00342CBB"/>
    <w:rsid w:val="00350F8D"/>
    <w:rsid w:val="00361C3F"/>
    <w:rsid w:val="003656D1"/>
    <w:rsid w:val="00384695"/>
    <w:rsid w:val="00392E5A"/>
    <w:rsid w:val="0039795F"/>
    <w:rsid w:val="003A3AED"/>
    <w:rsid w:val="003B13EB"/>
    <w:rsid w:val="003B34DD"/>
    <w:rsid w:val="003C3221"/>
    <w:rsid w:val="003C4071"/>
    <w:rsid w:val="003C6D94"/>
    <w:rsid w:val="003D2120"/>
    <w:rsid w:val="003E0DE6"/>
    <w:rsid w:val="003E2ECA"/>
    <w:rsid w:val="003E49D7"/>
    <w:rsid w:val="003E4F80"/>
    <w:rsid w:val="003E7930"/>
    <w:rsid w:val="003F6F2B"/>
    <w:rsid w:val="004161D7"/>
    <w:rsid w:val="0042342F"/>
    <w:rsid w:val="0042634E"/>
    <w:rsid w:val="00434237"/>
    <w:rsid w:val="0043511D"/>
    <w:rsid w:val="0044570C"/>
    <w:rsid w:val="00446FEA"/>
    <w:rsid w:val="00450069"/>
    <w:rsid w:val="00450A82"/>
    <w:rsid w:val="004623B5"/>
    <w:rsid w:val="0046273F"/>
    <w:rsid w:val="004672A1"/>
    <w:rsid w:val="0048549C"/>
    <w:rsid w:val="004960D6"/>
    <w:rsid w:val="00496A8A"/>
    <w:rsid w:val="004A26D4"/>
    <w:rsid w:val="004A52B3"/>
    <w:rsid w:val="004B0E1D"/>
    <w:rsid w:val="004C7B01"/>
    <w:rsid w:val="004D38D9"/>
    <w:rsid w:val="004D5813"/>
    <w:rsid w:val="004D5DC8"/>
    <w:rsid w:val="004D5FF5"/>
    <w:rsid w:val="004E3015"/>
    <w:rsid w:val="004E4602"/>
    <w:rsid w:val="004E4898"/>
    <w:rsid w:val="004F5FBB"/>
    <w:rsid w:val="00505045"/>
    <w:rsid w:val="005165E7"/>
    <w:rsid w:val="00520F2B"/>
    <w:rsid w:val="00524B78"/>
    <w:rsid w:val="005256A9"/>
    <w:rsid w:val="00526DDB"/>
    <w:rsid w:val="005338E6"/>
    <w:rsid w:val="00544CFF"/>
    <w:rsid w:val="00546844"/>
    <w:rsid w:val="00552354"/>
    <w:rsid w:val="00552AEA"/>
    <w:rsid w:val="00557B92"/>
    <w:rsid w:val="00573103"/>
    <w:rsid w:val="0058033B"/>
    <w:rsid w:val="00587EB6"/>
    <w:rsid w:val="00592B6E"/>
    <w:rsid w:val="00593C33"/>
    <w:rsid w:val="00595B95"/>
    <w:rsid w:val="00597721"/>
    <w:rsid w:val="005A48C2"/>
    <w:rsid w:val="005B3887"/>
    <w:rsid w:val="005B73A4"/>
    <w:rsid w:val="005C1797"/>
    <w:rsid w:val="005C1D19"/>
    <w:rsid w:val="005C69EC"/>
    <w:rsid w:val="005D265F"/>
    <w:rsid w:val="005F533D"/>
    <w:rsid w:val="005F717A"/>
    <w:rsid w:val="006110CA"/>
    <w:rsid w:val="00617A82"/>
    <w:rsid w:val="00625407"/>
    <w:rsid w:val="00632466"/>
    <w:rsid w:val="00633CDF"/>
    <w:rsid w:val="00635162"/>
    <w:rsid w:val="006405F4"/>
    <w:rsid w:val="006413AE"/>
    <w:rsid w:val="006504F9"/>
    <w:rsid w:val="006659A9"/>
    <w:rsid w:val="00672087"/>
    <w:rsid w:val="00673993"/>
    <w:rsid w:val="0069031B"/>
    <w:rsid w:val="00690A1B"/>
    <w:rsid w:val="006918DA"/>
    <w:rsid w:val="006962A4"/>
    <w:rsid w:val="006A04CD"/>
    <w:rsid w:val="006A296C"/>
    <w:rsid w:val="006A5E5C"/>
    <w:rsid w:val="006A6434"/>
    <w:rsid w:val="006B2ED8"/>
    <w:rsid w:val="006C11CA"/>
    <w:rsid w:val="006C74D5"/>
    <w:rsid w:val="006D4D78"/>
    <w:rsid w:val="006D7E62"/>
    <w:rsid w:val="006E2109"/>
    <w:rsid w:val="006E4A3D"/>
    <w:rsid w:val="006E5588"/>
    <w:rsid w:val="006F51F4"/>
    <w:rsid w:val="00710219"/>
    <w:rsid w:val="00723298"/>
    <w:rsid w:val="00724C9B"/>
    <w:rsid w:val="00732B32"/>
    <w:rsid w:val="00735784"/>
    <w:rsid w:val="00740221"/>
    <w:rsid w:val="0074407A"/>
    <w:rsid w:val="00746D40"/>
    <w:rsid w:val="00756E86"/>
    <w:rsid w:val="007658A6"/>
    <w:rsid w:val="00767719"/>
    <w:rsid w:val="0078669D"/>
    <w:rsid w:val="00786E4E"/>
    <w:rsid w:val="0079243B"/>
    <w:rsid w:val="00793631"/>
    <w:rsid w:val="007A722F"/>
    <w:rsid w:val="007B170D"/>
    <w:rsid w:val="007C3A02"/>
    <w:rsid w:val="007D5C9A"/>
    <w:rsid w:val="007E75BA"/>
    <w:rsid w:val="007E79D6"/>
    <w:rsid w:val="007F0C56"/>
    <w:rsid w:val="007F4C35"/>
    <w:rsid w:val="007F6CE4"/>
    <w:rsid w:val="0080421B"/>
    <w:rsid w:val="00814B7E"/>
    <w:rsid w:val="008352C0"/>
    <w:rsid w:val="00837A71"/>
    <w:rsid w:val="0084424B"/>
    <w:rsid w:val="00850607"/>
    <w:rsid w:val="00852FAE"/>
    <w:rsid w:val="00855648"/>
    <w:rsid w:val="0085573D"/>
    <w:rsid w:val="00861EE8"/>
    <w:rsid w:val="00873F01"/>
    <w:rsid w:val="008741D3"/>
    <w:rsid w:val="0087687A"/>
    <w:rsid w:val="00880D03"/>
    <w:rsid w:val="00881A2D"/>
    <w:rsid w:val="00894101"/>
    <w:rsid w:val="0089495A"/>
    <w:rsid w:val="008A3D11"/>
    <w:rsid w:val="008A72D8"/>
    <w:rsid w:val="008A74F7"/>
    <w:rsid w:val="008B5B88"/>
    <w:rsid w:val="008C3C9A"/>
    <w:rsid w:val="008C7C32"/>
    <w:rsid w:val="008C7F5F"/>
    <w:rsid w:val="008D0F65"/>
    <w:rsid w:val="008D1F25"/>
    <w:rsid w:val="008D2B4E"/>
    <w:rsid w:val="008D30E3"/>
    <w:rsid w:val="008D76AF"/>
    <w:rsid w:val="008F687D"/>
    <w:rsid w:val="00900217"/>
    <w:rsid w:val="0090504D"/>
    <w:rsid w:val="00905466"/>
    <w:rsid w:val="0091436C"/>
    <w:rsid w:val="00916D33"/>
    <w:rsid w:val="0093005F"/>
    <w:rsid w:val="0093478F"/>
    <w:rsid w:val="0094277C"/>
    <w:rsid w:val="009446C5"/>
    <w:rsid w:val="0094642D"/>
    <w:rsid w:val="0096078A"/>
    <w:rsid w:val="00965A1B"/>
    <w:rsid w:val="00971033"/>
    <w:rsid w:val="009A49D4"/>
    <w:rsid w:val="009B76E2"/>
    <w:rsid w:val="009C397A"/>
    <w:rsid w:val="009C713B"/>
    <w:rsid w:val="009E1504"/>
    <w:rsid w:val="009E4D95"/>
    <w:rsid w:val="009E5439"/>
    <w:rsid w:val="009E7E3D"/>
    <w:rsid w:val="009F6540"/>
    <w:rsid w:val="00A0162A"/>
    <w:rsid w:val="00A144F8"/>
    <w:rsid w:val="00A149A5"/>
    <w:rsid w:val="00A154B0"/>
    <w:rsid w:val="00A26B8A"/>
    <w:rsid w:val="00A30AEE"/>
    <w:rsid w:val="00A375B0"/>
    <w:rsid w:val="00A4268C"/>
    <w:rsid w:val="00A50B8A"/>
    <w:rsid w:val="00A55B98"/>
    <w:rsid w:val="00A55C7C"/>
    <w:rsid w:val="00A61FC8"/>
    <w:rsid w:val="00A64910"/>
    <w:rsid w:val="00A66F99"/>
    <w:rsid w:val="00A67FF4"/>
    <w:rsid w:val="00A7010A"/>
    <w:rsid w:val="00A71E07"/>
    <w:rsid w:val="00A730E3"/>
    <w:rsid w:val="00A74470"/>
    <w:rsid w:val="00A846B7"/>
    <w:rsid w:val="00A9068E"/>
    <w:rsid w:val="00A921E2"/>
    <w:rsid w:val="00A95514"/>
    <w:rsid w:val="00A96AA6"/>
    <w:rsid w:val="00AA1805"/>
    <w:rsid w:val="00AA1F7A"/>
    <w:rsid w:val="00AA3320"/>
    <w:rsid w:val="00AB1E91"/>
    <w:rsid w:val="00AC095F"/>
    <w:rsid w:val="00AC4834"/>
    <w:rsid w:val="00AC7CB4"/>
    <w:rsid w:val="00AD11A2"/>
    <w:rsid w:val="00AD23EC"/>
    <w:rsid w:val="00AD4CDB"/>
    <w:rsid w:val="00AD52FF"/>
    <w:rsid w:val="00AD5324"/>
    <w:rsid w:val="00AD55FF"/>
    <w:rsid w:val="00AE2894"/>
    <w:rsid w:val="00AF174E"/>
    <w:rsid w:val="00AF1C9F"/>
    <w:rsid w:val="00B0156E"/>
    <w:rsid w:val="00B073F1"/>
    <w:rsid w:val="00B07F98"/>
    <w:rsid w:val="00B127F4"/>
    <w:rsid w:val="00B17F4E"/>
    <w:rsid w:val="00B21E66"/>
    <w:rsid w:val="00B60F30"/>
    <w:rsid w:val="00B63732"/>
    <w:rsid w:val="00B6481F"/>
    <w:rsid w:val="00B6649A"/>
    <w:rsid w:val="00B71A47"/>
    <w:rsid w:val="00B74404"/>
    <w:rsid w:val="00B76621"/>
    <w:rsid w:val="00B76EE7"/>
    <w:rsid w:val="00B82E3B"/>
    <w:rsid w:val="00B952EF"/>
    <w:rsid w:val="00BA3F40"/>
    <w:rsid w:val="00BA6D24"/>
    <w:rsid w:val="00BA7C3E"/>
    <w:rsid w:val="00BB4E4A"/>
    <w:rsid w:val="00BC087A"/>
    <w:rsid w:val="00BC37A0"/>
    <w:rsid w:val="00BC64AD"/>
    <w:rsid w:val="00BD0DF3"/>
    <w:rsid w:val="00BE5B25"/>
    <w:rsid w:val="00C03FC6"/>
    <w:rsid w:val="00C13545"/>
    <w:rsid w:val="00C16D0F"/>
    <w:rsid w:val="00C20B7A"/>
    <w:rsid w:val="00C2451E"/>
    <w:rsid w:val="00C35F1D"/>
    <w:rsid w:val="00C3738A"/>
    <w:rsid w:val="00C378A3"/>
    <w:rsid w:val="00C43197"/>
    <w:rsid w:val="00C469C7"/>
    <w:rsid w:val="00C556D7"/>
    <w:rsid w:val="00C56420"/>
    <w:rsid w:val="00C5653F"/>
    <w:rsid w:val="00C648A6"/>
    <w:rsid w:val="00C80495"/>
    <w:rsid w:val="00C83CA8"/>
    <w:rsid w:val="00C856EC"/>
    <w:rsid w:val="00C8572B"/>
    <w:rsid w:val="00C87AD7"/>
    <w:rsid w:val="00C87DAA"/>
    <w:rsid w:val="00C90A1D"/>
    <w:rsid w:val="00C9394F"/>
    <w:rsid w:val="00C95E97"/>
    <w:rsid w:val="00CA0B60"/>
    <w:rsid w:val="00CA6977"/>
    <w:rsid w:val="00CD00B1"/>
    <w:rsid w:val="00CD567E"/>
    <w:rsid w:val="00CD7165"/>
    <w:rsid w:val="00CE1914"/>
    <w:rsid w:val="00CE4576"/>
    <w:rsid w:val="00CE4A54"/>
    <w:rsid w:val="00CE5A19"/>
    <w:rsid w:val="00CF75A1"/>
    <w:rsid w:val="00D04A11"/>
    <w:rsid w:val="00D153B1"/>
    <w:rsid w:val="00D25854"/>
    <w:rsid w:val="00D30601"/>
    <w:rsid w:val="00D3084A"/>
    <w:rsid w:val="00D30A8B"/>
    <w:rsid w:val="00D35EB4"/>
    <w:rsid w:val="00D47CE8"/>
    <w:rsid w:val="00D50482"/>
    <w:rsid w:val="00D64242"/>
    <w:rsid w:val="00D715E3"/>
    <w:rsid w:val="00D74DDA"/>
    <w:rsid w:val="00D91B7D"/>
    <w:rsid w:val="00DA52F4"/>
    <w:rsid w:val="00DC6557"/>
    <w:rsid w:val="00DD5159"/>
    <w:rsid w:val="00DD534F"/>
    <w:rsid w:val="00DD6B36"/>
    <w:rsid w:val="00DD7C7C"/>
    <w:rsid w:val="00DE11DF"/>
    <w:rsid w:val="00DE419D"/>
    <w:rsid w:val="00DE715B"/>
    <w:rsid w:val="00DF201E"/>
    <w:rsid w:val="00DF317B"/>
    <w:rsid w:val="00DF6FFA"/>
    <w:rsid w:val="00E02987"/>
    <w:rsid w:val="00E03AB8"/>
    <w:rsid w:val="00E058D9"/>
    <w:rsid w:val="00E215A7"/>
    <w:rsid w:val="00E21F5C"/>
    <w:rsid w:val="00E26448"/>
    <w:rsid w:val="00E26687"/>
    <w:rsid w:val="00E34078"/>
    <w:rsid w:val="00E35FB6"/>
    <w:rsid w:val="00E36823"/>
    <w:rsid w:val="00E40000"/>
    <w:rsid w:val="00E41D7B"/>
    <w:rsid w:val="00E73492"/>
    <w:rsid w:val="00E81599"/>
    <w:rsid w:val="00E82016"/>
    <w:rsid w:val="00E90D08"/>
    <w:rsid w:val="00E9161A"/>
    <w:rsid w:val="00E9328B"/>
    <w:rsid w:val="00E94B81"/>
    <w:rsid w:val="00E95E66"/>
    <w:rsid w:val="00EA5942"/>
    <w:rsid w:val="00EA6189"/>
    <w:rsid w:val="00EB0728"/>
    <w:rsid w:val="00EB432A"/>
    <w:rsid w:val="00EB588E"/>
    <w:rsid w:val="00EC336C"/>
    <w:rsid w:val="00EC7A64"/>
    <w:rsid w:val="00EE526E"/>
    <w:rsid w:val="00EE63B9"/>
    <w:rsid w:val="00F01E52"/>
    <w:rsid w:val="00F141E8"/>
    <w:rsid w:val="00F14345"/>
    <w:rsid w:val="00F14F23"/>
    <w:rsid w:val="00F16AFF"/>
    <w:rsid w:val="00F21C38"/>
    <w:rsid w:val="00F3086C"/>
    <w:rsid w:val="00F40E98"/>
    <w:rsid w:val="00F42C71"/>
    <w:rsid w:val="00F43ABE"/>
    <w:rsid w:val="00F440D3"/>
    <w:rsid w:val="00F5592A"/>
    <w:rsid w:val="00F62C11"/>
    <w:rsid w:val="00F632AE"/>
    <w:rsid w:val="00F632BD"/>
    <w:rsid w:val="00F65276"/>
    <w:rsid w:val="00F71191"/>
    <w:rsid w:val="00F71790"/>
    <w:rsid w:val="00F72893"/>
    <w:rsid w:val="00F77F77"/>
    <w:rsid w:val="00F84A6E"/>
    <w:rsid w:val="00F85DC7"/>
    <w:rsid w:val="00F962DB"/>
    <w:rsid w:val="00FB6845"/>
    <w:rsid w:val="00FC1FB3"/>
    <w:rsid w:val="00FC7701"/>
    <w:rsid w:val="00FD543B"/>
    <w:rsid w:val="00FE0503"/>
    <w:rsid w:val="00FE3C38"/>
    <w:rsid w:val="00FE6BBB"/>
    <w:rsid w:val="00FE766D"/>
    <w:rsid w:val="00FF3465"/>
    <w:rsid w:val="00FF754F"/>
    <w:rsid w:val="2A6835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2"/>
    <w:basedOn w:val="1"/>
    <w:next w:val="1"/>
    <w:link w:val="30"/>
    <w:semiHidden/>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3">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w:basedOn w:val="1"/>
    <w:link w:val="26"/>
    <w:unhideWhenUsed/>
    <w:qFormat/>
    <w:uiPriority w:val="99"/>
    <w:pPr>
      <w:spacing w:after="120"/>
    </w:pPr>
    <w:rPr>
      <w:lang w:val="en-GB"/>
    </w:rPr>
  </w:style>
  <w:style w:type="paragraph" w:styleId="7">
    <w:name w:val="footer"/>
    <w:basedOn w:val="1"/>
    <w:link w:val="12"/>
    <w:unhideWhenUsed/>
    <w:uiPriority w:val="99"/>
    <w:pPr>
      <w:tabs>
        <w:tab w:val="center" w:pos="4680"/>
        <w:tab w:val="right" w:pos="9360"/>
      </w:tabs>
      <w:spacing w:after="0" w:line="240" w:lineRule="auto"/>
    </w:pPr>
  </w:style>
  <w:style w:type="paragraph" w:styleId="8">
    <w:name w:val="header"/>
    <w:basedOn w:val="1"/>
    <w:link w:val="11"/>
    <w:unhideWhenUsed/>
    <w:uiPriority w:val="99"/>
    <w:pPr>
      <w:tabs>
        <w:tab w:val="center" w:pos="4680"/>
        <w:tab w:val="right" w:pos="9360"/>
      </w:tabs>
      <w:spacing w:after="0" w:line="240" w:lineRule="auto"/>
    </w:pPr>
  </w:style>
  <w:style w:type="character" w:styleId="9">
    <w:name w:val="Hyperlink"/>
    <w:uiPriority w:val="99"/>
    <w:rPr>
      <w:rFonts w:cs="Times New Roman"/>
      <w:color w:val="0000FF"/>
      <w:u w:val="single"/>
    </w:rPr>
  </w:style>
  <w:style w:type="table" w:styleId="10">
    <w:name w:val="Table Grid"/>
    <w:basedOn w:val="5"/>
    <w:uiPriority w:val="5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4"/>
    <w:link w:val="8"/>
    <w:uiPriority w:val="99"/>
  </w:style>
  <w:style w:type="character" w:customStyle="1" w:styleId="12">
    <w:name w:val="Footer Char"/>
    <w:basedOn w:val="4"/>
    <w:link w:val="7"/>
    <w:uiPriority w:val="99"/>
  </w:style>
  <w:style w:type="paragraph" w:styleId="13">
    <w:name w:val="List Paragraph"/>
    <w:basedOn w:val="1"/>
    <w:link w:val="25"/>
    <w:qFormat/>
    <w:uiPriority w:val="34"/>
    <w:pPr>
      <w:ind w:left="720"/>
      <w:contextualSpacing/>
    </w:pPr>
  </w:style>
  <w:style w:type="character" w:customStyle="1" w:styleId="14">
    <w:name w:val="Heading 5 Char"/>
    <w:basedOn w:val="4"/>
    <w:link w:val="3"/>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0"/>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uiPriority w:val="37"/>
  </w:style>
  <w:style w:type="character" w:customStyle="1" w:styleId="23">
    <w:name w:val="Unresolved Mention1"/>
    <w:basedOn w:val="4"/>
    <w:semiHidden/>
    <w:unhideWhenUsed/>
    <w:uiPriority w:val="99"/>
    <w:rPr>
      <w:color w:val="605E5C"/>
      <w:shd w:val="clear" w:color="auto" w:fill="E1DFDD"/>
    </w:rPr>
  </w:style>
  <w:style w:type="paragraph" w:customStyle="1" w:styleId="24">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List Paragraph Char"/>
    <w:basedOn w:val="4"/>
    <w:link w:val="13"/>
    <w:locked/>
    <w:uiPriority w:val="34"/>
  </w:style>
  <w:style w:type="character" w:customStyle="1" w:styleId="26">
    <w:name w:val="Body Text Char"/>
    <w:basedOn w:val="4"/>
    <w:link w:val="6"/>
    <w:uiPriority w:val="99"/>
    <w:rPr>
      <w:lang w:val="en-GB"/>
    </w:rPr>
  </w:style>
  <w:style w:type="character" w:customStyle="1" w:styleId="27">
    <w:name w:val="Body Text Char1"/>
    <w:basedOn w:val="4"/>
    <w:semiHidden/>
    <w:uiPriority w:val="99"/>
  </w:style>
  <w:style w:type="character" w:customStyle="1" w:styleId="28">
    <w:name w:val="body"/>
    <w:basedOn w:val="4"/>
    <w:uiPriority w:val="0"/>
  </w:style>
  <w:style w:type="table" w:customStyle="1" w:styleId="29">
    <w:name w:val="TableGrid"/>
    <w:uiPriority w:val="0"/>
    <w:pPr>
      <w:spacing w:after="0" w:line="240" w:lineRule="auto"/>
    </w:pPr>
    <w:rPr>
      <w:rFonts w:eastAsiaTheme="minorEastAsia"/>
      <w:lang w:val="en-IN" w:eastAsia="en-IN"/>
    </w:rPr>
    <w:tblPr>
      <w:tblCellMar>
        <w:top w:w="0" w:type="dxa"/>
        <w:left w:w="0" w:type="dxa"/>
        <w:bottom w:w="0" w:type="dxa"/>
        <w:right w:w="0" w:type="dxa"/>
      </w:tblCellMar>
    </w:tblPr>
  </w:style>
  <w:style w:type="character" w:customStyle="1" w:styleId="30">
    <w:name w:val="Heading 2 Char"/>
    <w:basedOn w:val="4"/>
    <w:link w:val="2"/>
    <w:semiHidden/>
    <w:uiPriority w:val="9"/>
    <w:rPr>
      <w:rFonts w:asciiTheme="majorHAnsi" w:hAnsiTheme="majorHAnsi" w:eastAsiaTheme="majorEastAsia" w:cstheme="majorBidi"/>
      <w:color w:val="2E75B6" w:themeColor="accent1" w:themeShade="BF"/>
      <w:sz w:val="26"/>
      <w:szCs w:val="26"/>
    </w:rPr>
  </w:style>
</w:styles>
</file>

<file path=word/_rels/document.xml.rels><?xml version="1.0" encoding="UTF-8" standalone="yes"?>
<Relationships xmlns="http://schemas.openxmlformats.org/package/2006/relationships"><Relationship Id="rId9" Type="http://schemas.openxmlformats.org/officeDocument/2006/relationships/chart" Target="charts/chart2.xml"/><Relationship Id="rId8" Type="http://schemas.openxmlformats.org/officeDocument/2006/relationships/chart" Target="charts/chart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chart" Target="charts/chart9.xml"/><Relationship Id="rId16" Type="http://schemas.openxmlformats.org/officeDocument/2006/relationships/chart" Target="charts/chart8.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image" Target="media/image2.png"/><Relationship Id="rId11" Type="http://schemas.openxmlformats.org/officeDocument/2006/relationships/chart" Target="charts/chart4.xml"/><Relationship Id="rId10" Type="http://schemas.openxmlformats.org/officeDocument/2006/relationships/chart" Target="charts/chart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8.xml.rels><?xml version="1.0" encoding="UTF-8" standalone="yes"?>
<Relationships xmlns="http://schemas.openxmlformats.org/package/2006/relationships"><Relationship Id="rId3" Type="http://schemas.microsoft.com/office/2011/relationships/chartColorStyle" Target="colors8.xml"/><Relationship Id="rId2" Type="http://schemas.microsoft.com/office/2011/relationships/chartStyle" Target="style8.xml"/><Relationship Id="rId1" Type="http://schemas.openxmlformats.org/officeDocument/2006/relationships/package" Target="../embeddings/Workbook8.xlsx"/></Relationships>
</file>

<file path=word/charts/_rels/chart9.xml.rels><?xml version="1.0" encoding="UTF-8" standalone="yes"?>
<Relationships xmlns="http://schemas.openxmlformats.org/package/2006/relationships"><Relationship Id="rId3" Type="http://schemas.microsoft.com/office/2011/relationships/chartColorStyle" Target="colors9.xml"/><Relationship Id="rId2" Type="http://schemas.microsoft.com/office/2011/relationships/chartStyle" Target="style9.xml"/><Relationship Id="rId1" Type="http://schemas.openxmlformats.org/officeDocument/2006/relationships/package" Target="../embeddings/Workbook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US" sz="1000" b="1">
                <a:effectLst/>
                <a:latin typeface="Times New Roman" panose="02020603050405020304" charset="0"/>
                <a:cs typeface="Times New Roman" panose="02020603050405020304" charset="0"/>
              </a:rPr>
              <a:t>USAGE OF SOCIAL MEDIA</a:t>
            </a:r>
            <a:endParaRPr lang="en-IN" sz="1000">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No. of Responses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Many times a day</c:v>
                </c:pt>
                <c:pt idx="1">
                  <c:v>Once in a day</c:v>
                </c:pt>
                <c:pt idx="2">
                  <c:v>Whenever need arise</c:v>
                </c:pt>
                <c:pt idx="3">
                  <c:v>3 - 4 times a week</c:v>
                </c:pt>
              </c:strCache>
            </c:strRef>
          </c:cat>
          <c:val>
            <c:numRef>
              <c:f>Sheet1!$B$2:$B$5</c:f>
              <c:numCache>
                <c:formatCode>General</c:formatCode>
                <c:ptCount val="4"/>
                <c:pt idx="0">
                  <c:v>37</c:v>
                </c:pt>
                <c:pt idx="1">
                  <c:v>12</c:v>
                </c:pt>
                <c:pt idx="2">
                  <c:v>17</c:v>
                </c:pt>
                <c:pt idx="3">
                  <c:v>14</c:v>
                </c:pt>
              </c:numCache>
            </c:numRef>
          </c:val>
        </c:ser>
        <c:ser>
          <c:idx val="1"/>
          <c:order val="1"/>
          <c:tx>
            <c:strRef>
              <c:f>Sheet1!$C$1</c:f>
              <c:strCache>
                <c:ptCount val="1"/>
                <c:pt idx="0">
                  <c:v>% of responses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Many times a day</c:v>
                </c:pt>
                <c:pt idx="1">
                  <c:v>Once in a day</c:v>
                </c:pt>
                <c:pt idx="2">
                  <c:v>Whenever need arise</c:v>
                </c:pt>
                <c:pt idx="3">
                  <c:v>3 - 4 times a week</c:v>
                </c:pt>
              </c:strCache>
            </c:strRef>
          </c:cat>
          <c:val>
            <c:numRef>
              <c:f>Sheet1!$C$2:$C$5</c:f>
              <c:numCache>
                <c:formatCode>General</c:formatCode>
                <c:ptCount val="4"/>
                <c:pt idx="0">
                  <c:v>46.25</c:v>
                </c:pt>
                <c:pt idx="1">
                  <c:v>15</c:v>
                </c:pt>
                <c:pt idx="2">
                  <c:v>21.25</c:v>
                </c:pt>
                <c:pt idx="3">
                  <c:v>17.5</c:v>
                </c:pt>
              </c:numCache>
            </c:numRef>
          </c:val>
        </c:ser>
        <c:ser>
          <c:idx val="2"/>
          <c:order val="2"/>
          <c:tx>
            <c:strRef>
              <c:f>Sheet1!$D$1</c:f>
              <c:strCache>
                <c:ptCount val="1"/>
                <c:pt idx="0">
                  <c:v>Column3</c:v>
                </c:pt>
              </c:strCache>
            </c:strRef>
          </c:tx>
          <c:spPr>
            <a:solidFill>
              <a:schemeClr val="accent3">
                <a:alpha val="70000"/>
              </a:schemeClr>
            </a:solidFill>
            <a:ln>
              <a:noFill/>
            </a:ln>
            <a:effectLst/>
          </c:spPr>
          <c:invertIfNegative val="0"/>
          <c:dLbls>
            <c:delete val="1"/>
          </c:dLbls>
          <c:cat>
            <c:strRef>
              <c:f>Sheet1!$A$2:$A$5</c:f>
              <c:strCache>
                <c:ptCount val="4"/>
                <c:pt idx="0">
                  <c:v>Many times a day</c:v>
                </c:pt>
                <c:pt idx="1">
                  <c:v>Once in a day</c:v>
                </c:pt>
                <c:pt idx="2">
                  <c:v>Whenever need arise</c:v>
                </c:pt>
                <c:pt idx="3">
                  <c:v>3 - 4 times a week</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035005440"/>
        <c:axId val="1035006272"/>
      </c:barChart>
      <c:catAx>
        <c:axId val="10350054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1035006272"/>
        <c:crosses val="autoZero"/>
        <c:auto val="1"/>
        <c:lblAlgn val="ctr"/>
        <c:lblOffset val="100"/>
        <c:noMultiLvlLbl val="0"/>
      </c:catAx>
      <c:valAx>
        <c:axId val="103500627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10350054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US" sz="1000" b="1">
                <a:effectLst/>
                <a:latin typeface="Times New Roman" panose="02020603050405020304" charset="0"/>
                <a:cs typeface="Times New Roman" panose="02020603050405020304" charset="0"/>
              </a:rPr>
              <a:t>TIME SPENDING ON SOCIAL MEDIA </a:t>
            </a:r>
            <a:endParaRPr lang="en-US" sz="1000" b="1">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No. of Responses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Less than 45 mins</c:v>
                </c:pt>
                <c:pt idx="1">
                  <c:v>15 - 45 mins</c:v>
                </c:pt>
                <c:pt idx="2">
                  <c:v>45 - 60 mins</c:v>
                </c:pt>
                <c:pt idx="3">
                  <c:v>More than 60 mins</c:v>
                </c:pt>
              </c:strCache>
            </c:strRef>
          </c:cat>
          <c:val>
            <c:numRef>
              <c:f>Sheet1!$B$2:$B$5</c:f>
              <c:numCache>
                <c:formatCode>General</c:formatCode>
                <c:ptCount val="4"/>
                <c:pt idx="0">
                  <c:v>3</c:v>
                </c:pt>
                <c:pt idx="1">
                  <c:v>10</c:v>
                </c:pt>
                <c:pt idx="2">
                  <c:v>15</c:v>
                </c:pt>
                <c:pt idx="3">
                  <c:v>52</c:v>
                </c:pt>
              </c:numCache>
            </c:numRef>
          </c:val>
        </c:ser>
        <c:ser>
          <c:idx val="1"/>
          <c:order val="1"/>
          <c:tx>
            <c:strRef>
              <c:f>Sheet1!$C$1</c:f>
              <c:strCache>
                <c:ptCount val="1"/>
                <c:pt idx="0">
                  <c:v>% of Responses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Less than 45 mins</c:v>
                </c:pt>
                <c:pt idx="1">
                  <c:v>15 - 45 mins</c:v>
                </c:pt>
                <c:pt idx="2">
                  <c:v>45 - 60 mins</c:v>
                </c:pt>
                <c:pt idx="3">
                  <c:v>More than 60 mins</c:v>
                </c:pt>
              </c:strCache>
            </c:strRef>
          </c:cat>
          <c:val>
            <c:numRef>
              <c:f>Sheet1!$C$2:$C$5</c:f>
              <c:numCache>
                <c:formatCode>General</c:formatCode>
                <c:ptCount val="4"/>
                <c:pt idx="0">
                  <c:v>3.75</c:v>
                </c:pt>
                <c:pt idx="1">
                  <c:v>12.5</c:v>
                </c:pt>
                <c:pt idx="2">
                  <c:v>18.75</c:v>
                </c:pt>
                <c:pt idx="3">
                  <c:v>65</c:v>
                </c:pt>
              </c:numCache>
            </c:numRef>
          </c:val>
        </c:ser>
        <c:ser>
          <c:idx val="2"/>
          <c:order val="2"/>
          <c:tx>
            <c:strRef>
              <c:f>Sheet1!$D$1</c:f>
              <c:strCache>
                <c:ptCount val="1"/>
                <c:pt idx="0">
                  <c:v>Series 3</c:v>
                </c:pt>
              </c:strCache>
            </c:strRef>
          </c:tx>
          <c:spPr>
            <a:solidFill>
              <a:schemeClr val="accent3">
                <a:alpha val="70000"/>
              </a:schemeClr>
            </a:solidFill>
            <a:ln>
              <a:noFill/>
            </a:ln>
            <a:effectLst/>
          </c:spPr>
          <c:invertIfNegative val="0"/>
          <c:dLbls>
            <c:delete val="1"/>
          </c:dLbls>
          <c:cat>
            <c:strRef>
              <c:f>Sheet1!$A$2:$A$5</c:f>
              <c:strCache>
                <c:ptCount val="4"/>
                <c:pt idx="0">
                  <c:v>Less than 45 mins</c:v>
                </c:pt>
                <c:pt idx="1">
                  <c:v>15 - 45 mins</c:v>
                </c:pt>
                <c:pt idx="2">
                  <c:v>45 - 60 mins</c:v>
                </c:pt>
                <c:pt idx="3">
                  <c:v>More than 60 mins</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axId val="405911840"/>
        <c:axId val="405913920"/>
      </c:barChart>
      <c:catAx>
        <c:axId val="405911840"/>
        <c:scaling>
          <c:orientation val="minMax"/>
        </c:scaling>
        <c:delete val="0"/>
        <c:axPos val="l"/>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405913920"/>
        <c:crosses val="autoZero"/>
        <c:auto val="1"/>
        <c:lblAlgn val="ctr"/>
        <c:lblOffset val="100"/>
        <c:noMultiLvlLbl val="0"/>
      </c:catAx>
      <c:valAx>
        <c:axId val="405913920"/>
        <c:scaling>
          <c:orientation val="minMax"/>
        </c:scaling>
        <c:delete val="0"/>
        <c:axPos val="b"/>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405911840"/>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spc="0" normalizeH="0" baseline="0">
                <a:solidFill>
                  <a:schemeClr val="dk1">
                    <a:lumMod val="50000"/>
                    <a:lumOff val="50000"/>
                  </a:schemeClr>
                </a:solidFill>
                <a:latin typeface="+mj-lt"/>
                <a:ea typeface="+mj-ea"/>
                <a:cs typeface="+mj-cs"/>
              </a:defRPr>
            </a:pPr>
            <a:r>
              <a:rPr lang="en-IN" sz="1000">
                <a:latin typeface="Times New Roman" panose="02020603050405020304" charset="0"/>
                <a:cs typeface="Times New Roman" panose="02020603050405020304" charset="0"/>
              </a:rPr>
              <a:t>SOCIAL MEDIA ADVERTISEMENT INFLUENCE TO PURCHASE PRODUCTS</a:t>
            </a:r>
            <a:endParaRPr lang="en-IN" sz="1000">
              <a:latin typeface="Times New Roman" panose="02020603050405020304" charset="0"/>
              <a:cs typeface="Times New Roman" panose="02020603050405020304" charset="0"/>
            </a:endParaRPr>
          </a:p>
        </c:rich>
      </c:tx>
      <c:layout/>
      <c:overlay val="0"/>
      <c:spPr>
        <a:noFill/>
        <a:ln>
          <a:noFill/>
        </a:ln>
        <a:effectLst/>
      </c:spPr>
    </c:title>
    <c:autoTitleDeleted val="0"/>
    <c:plotArea>
      <c:layout/>
      <c:pieChart>
        <c:varyColors val="1"/>
        <c:ser>
          <c:idx val="0"/>
          <c:order val="0"/>
          <c:tx>
            <c:strRef>
              <c:f>Sheet1!$B$1</c:f>
              <c:strCache>
                <c:ptCount val="1"/>
                <c:pt idx="0">
                  <c:v>No of Responses</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2"/>
                <c:pt idx="0">
                  <c:v>Yes</c:v>
                </c:pt>
                <c:pt idx="1">
                  <c:v>No</c:v>
                </c:pt>
              </c:strCache>
            </c:strRef>
          </c:cat>
          <c:val>
            <c:numRef>
              <c:f>Sheet1!$B$2:$B$5</c:f>
              <c:numCache>
                <c:formatCode>General</c:formatCode>
                <c:ptCount val="4"/>
                <c:pt idx="0">
                  <c:v>58</c:v>
                </c:pt>
                <c:pt idx="1">
                  <c:v>22</c:v>
                </c:pt>
              </c:numCache>
            </c:numRef>
          </c:val>
        </c:ser>
        <c:ser>
          <c:idx val="1"/>
          <c:order val="1"/>
          <c:tx>
            <c:strRef>
              <c:f>Sheet1!$C$1</c:f>
              <c:strCache>
                <c:ptCount val="1"/>
                <c:pt idx="0">
                  <c:v>% of Responses</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dk1">
                          <a:lumMod val="35000"/>
                          <a:lumOff val="65000"/>
                        </a:schemeClr>
                      </a:solidFill>
                      <a:round/>
                    </a:ln>
                    <a:effectLst/>
                  </c:spPr>
                </c15:leaderLines>
              </c:ext>
            </c:extLst>
          </c:dLbls>
          <c:cat>
            <c:strRef>
              <c:f>Sheet1!$A$2:$A$5</c:f>
              <c:strCache>
                <c:ptCount val="2"/>
                <c:pt idx="0">
                  <c:v>Yes</c:v>
                </c:pt>
                <c:pt idx="1">
                  <c:v>No</c:v>
                </c:pt>
              </c:strCache>
            </c:strRef>
          </c:cat>
          <c:val>
            <c:numRef>
              <c:f>Sheet1!$C$2:$C$5</c:f>
              <c:numCache>
                <c:formatCode>General</c:formatCode>
                <c:ptCount val="4"/>
                <c:pt idx="0">
                  <c:v>72.5</c:v>
                </c:pt>
                <c:pt idx="1">
                  <c:v>27.5</c:v>
                </c:pt>
              </c:numCache>
            </c:numRef>
          </c:val>
        </c:ser>
        <c:ser>
          <c:idx val="2"/>
          <c:order val="2"/>
          <c:tx>
            <c:strRef>
              <c:f>Sheet1!$D$1</c:f>
              <c:strCache>
                <c:ptCount val="1"/>
                <c:pt idx="0">
                  <c:v>Column3</c:v>
                </c:pt>
              </c:strCache>
            </c:strRef>
          </c:tx>
          <c:spPr/>
          <c:explosion val="0"/>
          <c:dPt>
            <c:idx val="0"/>
            <c:bubble3D val="0"/>
            <c:spPr>
              <a:gradFill>
                <a:gsLst>
                  <a:gs pos="100000">
                    <a:schemeClr val="accent1">
                      <a:lumMod val="60000"/>
                      <a:lumOff val="40000"/>
                    </a:schemeClr>
                  </a:gs>
                  <a:gs pos="0">
                    <a:schemeClr val="accent1"/>
                  </a:gs>
                </a:gsLst>
                <a:lin ang="5400000" scaled="0"/>
              </a:gradFill>
              <a:ln w="19050">
                <a:solidFill>
                  <a:schemeClr val="lt1"/>
                </a:solidFill>
              </a:ln>
              <a:effectLst/>
            </c:spPr>
          </c:dPt>
          <c:dPt>
            <c:idx val="1"/>
            <c:bubble3D val="0"/>
            <c:spPr>
              <a:gradFill>
                <a:gsLst>
                  <a:gs pos="100000">
                    <a:schemeClr val="accent2">
                      <a:lumMod val="60000"/>
                      <a:lumOff val="40000"/>
                    </a:schemeClr>
                  </a:gs>
                  <a:gs pos="0">
                    <a:schemeClr val="accent2"/>
                  </a:gs>
                </a:gsLst>
                <a:lin ang="5400000" scaled="0"/>
              </a:gradFill>
              <a:ln w="19050">
                <a:solidFill>
                  <a:schemeClr val="lt1"/>
                </a:solidFill>
              </a:ln>
              <a:effectLst/>
            </c:spPr>
          </c:dPt>
          <c:dPt>
            <c:idx val="2"/>
            <c:bubble3D val="0"/>
            <c:spPr>
              <a:gradFill>
                <a:gsLst>
                  <a:gs pos="100000">
                    <a:schemeClr val="accent3">
                      <a:lumMod val="60000"/>
                      <a:lumOff val="40000"/>
                    </a:schemeClr>
                  </a:gs>
                  <a:gs pos="0">
                    <a:schemeClr val="accent3"/>
                  </a:gs>
                </a:gsLst>
                <a:lin ang="5400000" scaled="0"/>
              </a:gradFill>
              <a:ln w="19050">
                <a:solidFill>
                  <a:schemeClr val="lt1"/>
                </a:solidFill>
              </a:ln>
              <a:effectLst/>
            </c:spPr>
          </c:dPt>
          <c:dPt>
            <c:idx val="3"/>
            <c:bubble3D val="0"/>
            <c:spPr>
              <a:gradFill>
                <a:gsLst>
                  <a:gs pos="100000">
                    <a:schemeClr val="accent4">
                      <a:lumMod val="60000"/>
                      <a:lumOff val="40000"/>
                    </a:schemeClr>
                  </a:gs>
                  <a:gs pos="0">
                    <a:schemeClr val="accent4"/>
                  </a:gs>
                </a:gsLst>
                <a:lin ang="5400000" scaled="0"/>
              </a:gradFill>
              <a:ln w="19050">
                <a:solidFill>
                  <a:schemeClr val="lt1"/>
                </a:solidFill>
              </a:ln>
              <a:effectLst/>
            </c:spPr>
          </c:dPt>
          <c:dLbls>
            <c:delete val="1"/>
          </c:dLbls>
          <c:cat>
            <c:strRef>
              <c:f>Sheet1!$A$2:$A$5</c:f>
              <c:strCache>
                <c:ptCount val="2"/>
                <c:pt idx="0">
                  <c:v>Yes</c:v>
                </c:pt>
                <c:pt idx="1">
                  <c:v>No</c:v>
                </c:pt>
              </c:strCache>
            </c:strRef>
          </c:cat>
          <c:val>
            <c:numRef>
              <c:f>Sheet1!$D$2:$D$5</c:f>
              <c:numCache>
                <c:formatCode>General</c:formatCode>
                <c:ptCount val="4"/>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overlay val="0"/>
      <c:spPr>
        <a:solidFill>
          <a:schemeClr val="lt1">
            <a:alpha val="50000"/>
          </a:schemeClr>
        </a:solid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p>
      </c:txPr>
    </c:legend>
    <c:plotVisOnly val="1"/>
    <c:dispBlanksAs val="gap"/>
    <c:showDLblsOverMax val="0"/>
  </c:chart>
  <c:spPr>
    <a:pattFill prst="dkDnDiag">
      <a:fgClr>
        <a:schemeClr val="lt1"/>
      </a:fgClr>
      <a:bgClr>
        <a:schemeClr val="dk1">
          <a:lumMod val="10000"/>
          <a:lumOff val="90000"/>
        </a:schemeClr>
      </a:bgClr>
    </a:pattFill>
    <a:ln w="9525" cap="flat" cmpd="sng" algn="ctr">
      <a:solidFill>
        <a:schemeClr val="dk1">
          <a:lumMod val="15000"/>
          <a:lumOff val="85000"/>
        </a:schemeClr>
      </a:solidFill>
      <a:round/>
    </a:ln>
    <a:effectLst/>
  </c:spPr>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sz="1000" b="1" i="0" u="none" strike="noStrike" baseline="0">
                <a:effectLst/>
                <a:latin typeface="Times New Roman" panose="02020603050405020304" charset="0"/>
                <a:cs typeface="Times New Roman" panose="02020603050405020304" charset="0"/>
              </a:rPr>
              <a:t>TYPE OF ADVERTISEMENT ATTRACT ON SOCIAL MEDIA</a:t>
            </a:r>
            <a:r>
              <a:rPr lang="en-IN" sz="1000">
                <a:latin typeface="Times New Roman" panose="02020603050405020304" charset="0"/>
                <a:cs typeface="Times New Roman" panose="02020603050405020304" charset="0"/>
              </a:rPr>
              <a:t> </a:t>
            </a:r>
            <a:endParaRPr lang="en-IN" sz="1000">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No. of Responses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Electronic</c:v>
                </c:pt>
                <c:pt idx="1">
                  <c:v>Clothing &amp; accessories</c:v>
                </c:pt>
                <c:pt idx="2">
                  <c:v>Beauty products</c:v>
                </c:pt>
                <c:pt idx="3">
                  <c:v>Others</c:v>
                </c:pt>
              </c:strCache>
            </c:strRef>
          </c:cat>
          <c:val>
            <c:numRef>
              <c:f>Sheet1!$B$2:$B$5</c:f>
              <c:numCache>
                <c:formatCode>General</c:formatCode>
                <c:ptCount val="4"/>
                <c:pt idx="0">
                  <c:v>18</c:v>
                </c:pt>
                <c:pt idx="1">
                  <c:v>49</c:v>
                </c:pt>
                <c:pt idx="2">
                  <c:v>5</c:v>
                </c:pt>
                <c:pt idx="3">
                  <c:v>8</c:v>
                </c:pt>
              </c:numCache>
            </c:numRef>
          </c:val>
        </c:ser>
        <c:ser>
          <c:idx val="1"/>
          <c:order val="1"/>
          <c:tx>
            <c:strRef>
              <c:f>Sheet1!$C$1</c:f>
              <c:strCache>
                <c:ptCount val="1"/>
                <c:pt idx="0">
                  <c:v>% of Responses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Electronic</c:v>
                </c:pt>
                <c:pt idx="1">
                  <c:v>Clothing &amp; accessories</c:v>
                </c:pt>
                <c:pt idx="2">
                  <c:v>Beauty products</c:v>
                </c:pt>
                <c:pt idx="3">
                  <c:v>Others</c:v>
                </c:pt>
              </c:strCache>
            </c:strRef>
          </c:cat>
          <c:val>
            <c:numRef>
              <c:f>Sheet1!$C$2:$C$5</c:f>
              <c:numCache>
                <c:formatCode>General</c:formatCode>
                <c:ptCount val="4"/>
                <c:pt idx="0">
                  <c:v>22.5</c:v>
                </c:pt>
                <c:pt idx="1">
                  <c:v>61.25</c:v>
                </c:pt>
                <c:pt idx="2">
                  <c:v>6.25</c:v>
                </c:pt>
                <c:pt idx="3">
                  <c:v>10</c:v>
                </c:pt>
              </c:numCache>
            </c:numRef>
          </c:val>
        </c:ser>
        <c:ser>
          <c:idx val="2"/>
          <c:order val="2"/>
          <c:tx>
            <c:strRef>
              <c:f>Sheet1!$D$1</c:f>
              <c:strCache>
                <c:ptCount val="1"/>
                <c:pt idx="0">
                  <c:v>Column3</c:v>
                </c:pt>
              </c:strCache>
            </c:strRef>
          </c:tx>
          <c:spPr>
            <a:solidFill>
              <a:schemeClr val="accent3"/>
            </a:solidFill>
            <a:ln>
              <a:noFill/>
            </a:ln>
            <a:effectLst/>
          </c:spPr>
          <c:invertIfNegative val="0"/>
          <c:dLbls>
            <c:delete val="1"/>
          </c:dLbls>
          <c:cat>
            <c:strRef>
              <c:f>Sheet1!$A$2:$A$5</c:f>
              <c:strCache>
                <c:ptCount val="4"/>
                <c:pt idx="0">
                  <c:v>Electronic</c:v>
                </c:pt>
                <c:pt idx="1">
                  <c:v>Clothing &amp; accessories</c:v>
                </c:pt>
                <c:pt idx="2">
                  <c:v>Beauty products</c:v>
                </c:pt>
                <c:pt idx="3">
                  <c:v>Others</c:v>
                </c:pt>
              </c:strCache>
            </c:strRef>
          </c:cat>
          <c:val>
            <c:numRef>
              <c:f>Sheet1!$D$2:$D$5</c:f>
              <c:numCache>
                <c:formatCode>General</c:formatCode>
                <c:ptCount val="4"/>
              </c:numCache>
            </c:numRef>
          </c:val>
        </c:ser>
        <c:dLbls>
          <c:showLegendKey val="0"/>
          <c:showVal val="0"/>
          <c:showCatName val="0"/>
          <c:showSerName val="0"/>
          <c:showPercent val="0"/>
          <c:showBubbleSize val="0"/>
        </c:dLbls>
        <c:gapWidth val="219"/>
        <c:axId val="954131263"/>
        <c:axId val="954132511"/>
      </c:barChart>
      <c:catAx>
        <c:axId val="954131263"/>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4132511"/>
        <c:crosses val="autoZero"/>
        <c:auto val="1"/>
        <c:lblAlgn val="ctr"/>
        <c:lblOffset val="100"/>
        <c:noMultiLvlLbl val="0"/>
      </c:catAx>
      <c:valAx>
        <c:axId val="954132511"/>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954131263"/>
        <c:crosses val="autoZero"/>
        <c:crossBetween val="between"/>
      </c:valAx>
      <c:spPr>
        <a:noFill/>
        <a:ln>
          <a:noFill/>
        </a:ln>
        <a:effectLst/>
      </c:spPr>
    </c:plotArea>
    <c:legend>
      <c:legendPos val="b"/>
      <c:legendEntry>
        <c:idx val="0"/>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US" sz="1000" b="1">
                <a:effectLst/>
                <a:latin typeface="Times New Roman" panose="02020603050405020304" charset="0"/>
                <a:ea typeface="Tahoma" panose="020B0604030504040204" pitchFamily="34" charset="0"/>
                <a:cs typeface="Times New Roman" panose="02020603050405020304" charset="0"/>
              </a:rPr>
              <a:t>HOW LONG ON PURCHASING PRODUCT THROUGH SOCIAL MEDIA</a:t>
            </a:r>
            <a:endParaRPr lang="en-IN" sz="1000">
              <a:effectLst/>
              <a:latin typeface="Times New Roman" panose="02020603050405020304" charset="0"/>
              <a:ea typeface="Tahoma" panose="020B0604030504040204" pitchFamily="3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No. of Responses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4"/>
                <c:pt idx="0">
                  <c:v>Less than 2 months</c:v>
                </c:pt>
                <c:pt idx="1">
                  <c:v>12 months</c:v>
                </c:pt>
                <c:pt idx="2">
                  <c:v>25 - 59 months</c:v>
                </c:pt>
                <c:pt idx="3">
                  <c:v>More than 60 months</c:v>
                </c:pt>
              </c:strCache>
            </c:strRef>
          </c:cat>
          <c:val>
            <c:numRef>
              <c:f>Sheet1!$B$2:$B$6</c:f>
              <c:numCache>
                <c:formatCode>General</c:formatCode>
                <c:ptCount val="5"/>
                <c:pt idx="0">
                  <c:v>40</c:v>
                </c:pt>
                <c:pt idx="1">
                  <c:v>18</c:v>
                </c:pt>
                <c:pt idx="2">
                  <c:v>14</c:v>
                </c:pt>
                <c:pt idx="3">
                  <c:v>8</c:v>
                </c:pt>
              </c:numCache>
            </c:numRef>
          </c:val>
        </c:ser>
        <c:ser>
          <c:idx val="1"/>
          <c:order val="1"/>
          <c:tx>
            <c:strRef>
              <c:f>Sheet1!$C$1</c:f>
              <c:strCache>
                <c:ptCount val="1"/>
                <c:pt idx="0">
                  <c:v>% of Responses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Sheet1!$A$2:$A$6</c:f>
              <c:strCache>
                <c:ptCount val="4"/>
                <c:pt idx="0">
                  <c:v>Less than 2 months</c:v>
                </c:pt>
                <c:pt idx="1">
                  <c:v>12 months</c:v>
                </c:pt>
                <c:pt idx="2">
                  <c:v>25 - 59 months</c:v>
                </c:pt>
                <c:pt idx="3">
                  <c:v>More than 60 months</c:v>
                </c:pt>
              </c:strCache>
            </c:strRef>
          </c:cat>
          <c:val>
            <c:numRef>
              <c:f>Sheet1!$C$2:$C$6</c:f>
              <c:numCache>
                <c:formatCode>General</c:formatCode>
                <c:ptCount val="5"/>
                <c:pt idx="0">
                  <c:v>50</c:v>
                </c:pt>
                <c:pt idx="1">
                  <c:v>22.5</c:v>
                </c:pt>
                <c:pt idx="2">
                  <c:v>17.5</c:v>
                </c:pt>
                <c:pt idx="3">
                  <c:v>10</c:v>
                </c:pt>
              </c:numCache>
            </c:numRef>
          </c:val>
        </c:ser>
        <c:ser>
          <c:idx val="2"/>
          <c:order val="2"/>
          <c:tx>
            <c:strRef>
              <c:f>Sheet1!$D$1</c:f>
              <c:strCache>
                <c:ptCount val="1"/>
                <c:pt idx="0">
                  <c:v>Column3</c:v>
                </c:pt>
              </c:strCache>
            </c:strRef>
          </c:tx>
          <c:spPr>
            <a:solidFill>
              <a:schemeClr val="accent3">
                <a:alpha val="70000"/>
              </a:schemeClr>
            </a:solidFill>
            <a:ln>
              <a:noFill/>
            </a:ln>
            <a:effectLst/>
          </c:spPr>
          <c:invertIfNegative val="0"/>
          <c:dLbls>
            <c:delete val="1"/>
          </c:dLbls>
          <c:cat>
            <c:strRef>
              <c:f>Sheet1!$A$2:$A$6</c:f>
              <c:strCache>
                <c:ptCount val="4"/>
                <c:pt idx="0">
                  <c:v>Less than 2 months</c:v>
                </c:pt>
                <c:pt idx="1">
                  <c:v>12 months</c:v>
                </c:pt>
                <c:pt idx="2">
                  <c:v>25 - 59 months</c:v>
                </c:pt>
                <c:pt idx="3">
                  <c:v>More than 60 months</c:v>
                </c:pt>
              </c:strCache>
            </c:strRef>
          </c:cat>
          <c:val>
            <c:numRef>
              <c:f>Sheet1!$D$2:$D$6</c:f>
              <c:numCache>
                <c:formatCode>General</c:formatCode>
                <c:ptCount val="5"/>
              </c:numCache>
            </c:numRef>
          </c:val>
        </c:ser>
        <c:dLbls>
          <c:showLegendKey val="0"/>
          <c:showVal val="0"/>
          <c:showCatName val="0"/>
          <c:showSerName val="0"/>
          <c:showPercent val="0"/>
          <c:showBubbleSize val="0"/>
        </c:dLbls>
        <c:gapWidth val="80"/>
        <c:overlap val="25"/>
        <c:axId val="1196696656"/>
        <c:axId val="1196694992"/>
      </c:barChart>
      <c:catAx>
        <c:axId val="1196696656"/>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1196694992"/>
        <c:crosses val="autoZero"/>
        <c:auto val="1"/>
        <c:lblAlgn val="ctr"/>
        <c:lblOffset val="100"/>
        <c:noMultiLvlLbl val="0"/>
      </c:catAx>
      <c:valAx>
        <c:axId val="1196694992"/>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1196696656"/>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IN" sz="1000">
                <a:latin typeface="Times New Roman" panose="02020603050405020304" charset="0"/>
                <a:cs typeface="Times New Roman" panose="02020603050405020304" charset="0"/>
              </a:rPr>
              <a:t> </a:t>
            </a:r>
            <a:r>
              <a:rPr lang="en-US" sz="1000" b="1">
                <a:effectLst/>
                <a:latin typeface="Times New Roman" panose="02020603050405020304" charset="0"/>
                <a:cs typeface="Times New Roman" panose="02020603050405020304" charset="0"/>
              </a:rPr>
              <a:t>MONEY TO SPEND ON ONLINE PURCHASE THROUGH SOCIAL MEDIA</a:t>
            </a:r>
            <a:endParaRPr lang="en-IN" sz="1000">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No. of Responses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Less than 1,000</c:v>
                </c:pt>
                <c:pt idx="1">
                  <c:v>2,000 - 4,000</c:v>
                </c:pt>
                <c:pt idx="2">
                  <c:v>5,000 - 10,000</c:v>
                </c:pt>
                <c:pt idx="3">
                  <c:v>More than 10,000</c:v>
                </c:pt>
              </c:strCache>
            </c:strRef>
          </c:cat>
          <c:val>
            <c:numRef>
              <c:f>Sheet1!$B$2:$B$5</c:f>
              <c:numCache>
                <c:formatCode>General</c:formatCode>
                <c:ptCount val="4"/>
                <c:pt idx="0">
                  <c:v>40</c:v>
                </c:pt>
                <c:pt idx="1">
                  <c:v>14</c:v>
                </c:pt>
                <c:pt idx="2">
                  <c:v>16</c:v>
                </c:pt>
                <c:pt idx="3">
                  <c:v>10</c:v>
                </c:pt>
              </c:numCache>
            </c:numRef>
          </c:val>
        </c:ser>
        <c:ser>
          <c:idx val="1"/>
          <c:order val="1"/>
          <c:tx>
            <c:strRef>
              <c:f>Sheet1!$C$1</c:f>
              <c:strCache>
                <c:ptCount val="1"/>
                <c:pt idx="0">
                  <c:v>% of Responses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Less than 1,000</c:v>
                </c:pt>
                <c:pt idx="1">
                  <c:v>2,000 - 4,000</c:v>
                </c:pt>
                <c:pt idx="2">
                  <c:v>5,000 - 10,000</c:v>
                </c:pt>
                <c:pt idx="3">
                  <c:v>More than 10,000</c:v>
                </c:pt>
              </c:strCache>
            </c:strRef>
          </c:cat>
          <c:val>
            <c:numRef>
              <c:f>Sheet1!$C$2:$C$5</c:f>
              <c:numCache>
                <c:formatCode>General</c:formatCode>
                <c:ptCount val="4"/>
                <c:pt idx="0">
                  <c:v>50</c:v>
                </c:pt>
                <c:pt idx="1">
                  <c:v>17.5</c:v>
                </c:pt>
                <c:pt idx="2">
                  <c:v>20</c:v>
                </c:pt>
                <c:pt idx="3">
                  <c:v>12.5</c:v>
                </c:pt>
              </c:numCache>
            </c:numRef>
          </c:val>
        </c:ser>
        <c:ser>
          <c:idx val="2"/>
          <c:order val="2"/>
          <c:tx>
            <c:strRef>
              <c:f>Sheet1!$D$1</c:f>
              <c:strCache>
                <c:ptCount val="1"/>
                <c:pt idx="0">
                  <c:v>Column3</c:v>
                </c:pt>
              </c:strCache>
            </c:strRef>
          </c:tx>
          <c:spPr>
            <a:solidFill>
              <a:schemeClr val="accent3">
                <a:alpha val="70000"/>
              </a:schemeClr>
            </a:solidFill>
            <a:ln>
              <a:noFill/>
            </a:ln>
            <a:effectLst/>
          </c:spPr>
          <c:invertIfNegative val="0"/>
          <c:dLbls>
            <c:delete val="1"/>
          </c:dLbls>
          <c:cat>
            <c:strRef>
              <c:f>Sheet1!$A$2:$A$5</c:f>
              <c:strCache>
                <c:ptCount val="4"/>
                <c:pt idx="0">
                  <c:v>Less than 1,000</c:v>
                </c:pt>
                <c:pt idx="1">
                  <c:v>2,000 - 4,000</c:v>
                </c:pt>
                <c:pt idx="2">
                  <c:v>5,000 - 10,000</c:v>
                </c:pt>
                <c:pt idx="3">
                  <c:v>More than 10,000</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196685840"/>
        <c:axId val="1196686256"/>
      </c:barChart>
      <c:catAx>
        <c:axId val="119668584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1196686256"/>
        <c:crosses val="autoZero"/>
        <c:auto val="1"/>
        <c:lblAlgn val="ctr"/>
        <c:lblOffset val="100"/>
        <c:noMultiLvlLbl val="0"/>
      </c:catAx>
      <c:valAx>
        <c:axId val="119668625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119668584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US" sz="1000" b="1">
                <a:effectLst/>
                <a:latin typeface="Times New Roman" panose="02020603050405020304" charset="0"/>
                <a:cs typeface="Times New Roman" panose="02020603050405020304" charset="0"/>
              </a:rPr>
              <a:t>DEVICE TO USE ACCESS SOCIAL MEDIA</a:t>
            </a:r>
            <a:endParaRPr lang="en-IN" sz="1000">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Column1</c:v>
                </c:pt>
              </c:strCache>
            </c:strRef>
          </c:tx>
          <c:spPr>
            <a:solidFill>
              <a:schemeClr val="accent1">
                <a:alpha val="70000"/>
              </a:schemeClr>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dLbl>
              <c:idx val="2"/>
              <c:delete val="1"/>
            </c:dLbl>
            <c:dLbl>
              <c:idx val="3"/>
              <c:delete val="1"/>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smart phones</c:v>
                </c:pt>
                <c:pt idx="1">
                  <c:v>Computer</c:v>
                </c:pt>
                <c:pt idx="2">
                  <c:v>Laptop</c:v>
                </c:pt>
                <c:pt idx="3">
                  <c:v>Tablets</c:v>
                </c:pt>
              </c:strCache>
            </c:strRef>
          </c:cat>
          <c:val>
            <c:numRef>
              <c:f>Sheet1!$B$2:$B$5</c:f>
              <c:numCache>
                <c:formatCode>General</c:formatCode>
                <c:ptCount val="4"/>
                <c:pt idx="0">
                  <c:v>70</c:v>
                </c:pt>
                <c:pt idx="1">
                  <c:v>10</c:v>
                </c:pt>
                <c:pt idx="2">
                  <c:v>0</c:v>
                </c:pt>
                <c:pt idx="3">
                  <c:v>0</c:v>
                </c:pt>
              </c:numCache>
            </c:numRef>
          </c:val>
        </c:ser>
        <c:ser>
          <c:idx val="1"/>
          <c:order val="1"/>
          <c:tx>
            <c:strRef>
              <c:f>Sheet1!$C$1</c:f>
              <c:strCache>
                <c:ptCount val="1"/>
                <c:pt idx="0">
                  <c:v>Column2</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smart phones</c:v>
                </c:pt>
                <c:pt idx="1">
                  <c:v>Computer</c:v>
                </c:pt>
                <c:pt idx="2">
                  <c:v>Laptop</c:v>
                </c:pt>
                <c:pt idx="3">
                  <c:v>Tablets</c:v>
                </c:pt>
              </c:strCache>
            </c:strRef>
          </c:cat>
          <c:val>
            <c:numRef>
              <c:f>Sheet1!$C$2:$C$5</c:f>
              <c:numCache>
                <c:formatCode>General</c:formatCode>
                <c:ptCount val="4"/>
                <c:pt idx="0">
                  <c:v>87.5</c:v>
                </c:pt>
                <c:pt idx="1">
                  <c:v>12.5</c:v>
                </c:pt>
                <c:pt idx="2">
                  <c:v>0</c:v>
                </c:pt>
                <c:pt idx="3">
                  <c:v>0</c:v>
                </c:pt>
              </c:numCache>
            </c:numRef>
          </c:val>
        </c:ser>
        <c:ser>
          <c:idx val="2"/>
          <c:order val="2"/>
          <c:tx>
            <c:strRef>
              <c:f>Sheet1!$D$1</c:f>
              <c:strCache>
                <c:ptCount val="1"/>
                <c:pt idx="0">
                  <c:v>Column3</c:v>
                </c:pt>
              </c:strCache>
            </c:strRef>
          </c:tx>
          <c:spPr>
            <a:solidFill>
              <a:schemeClr val="accent3">
                <a:alpha val="70000"/>
              </a:schemeClr>
            </a:solidFill>
            <a:ln>
              <a:noFill/>
            </a:ln>
            <a:effectLst/>
          </c:spPr>
          <c:invertIfNegative val="0"/>
          <c:dLbls>
            <c:delete val="1"/>
          </c:dLbls>
          <c:cat>
            <c:strRef>
              <c:f>Sheet1!$A$2:$A$5</c:f>
              <c:strCache>
                <c:ptCount val="4"/>
                <c:pt idx="0">
                  <c:v>smart phones</c:v>
                </c:pt>
                <c:pt idx="1">
                  <c:v>Computer</c:v>
                </c:pt>
                <c:pt idx="2">
                  <c:v>Laptop</c:v>
                </c:pt>
                <c:pt idx="3">
                  <c:v>Tablets</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193548752"/>
        <c:axId val="1193549168"/>
      </c:barChart>
      <c:catAx>
        <c:axId val="119354875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1193549168"/>
        <c:crosses val="autoZero"/>
        <c:auto val="1"/>
        <c:lblAlgn val="ctr"/>
        <c:lblOffset val="100"/>
        <c:noMultiLvlLbl val="0"/>
      </c:catAx>
      <c:valAx>
        <c:axId val="119354916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119354875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US" sz="1000" b="1">
                <a:effectLst/>
                <a:latin typeface="Times New Roman" panose="02020603050405020304" charset="0"/>
                <a:cs typeface="Times New Roman" panose="02020603050405020304" charset="0"/>
              </a:rPr>
              <a:t>MODE OF PAYMENT FOR PURCHASING PRODUCTS THROUGH ONLINE</a:t>
            </a:r>
            <a:endParaRPr lang="en-US" sz="1000" b="1">
              <a:effectLst/>
              <a:latin typeface="Times New Roman" panose="02020603050405020304" charset="0"/>
              <a:cs typeface="Times New Roman" panose="02020603050405020304" charset="0"/>
            </a:endParaRPr>
          </a:p>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endParaRPr lang="en-IN" sz="1000">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No. of Responses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Csh on Delivery</c:v>
                </c:pt>
                <c:pt idx="1">
                  <c:v>Credit Card</c:v>
                </c:pt>
                <c:pt idx="2">
                  <c:v>Debit card</c:v>
                </c:pt>
                <c:pt idx="3">
                  <c:v>Online banking</c:v>
                </c:pt>
              </c:strCache>
            </c:strRef>
          </c:cat>
          <c:val>
            <c:numRef>
              <c:f>Sheet1!$B$2:$B$5</c:f>
              <c:numCache>
                <c:formatCode>General</c:formatCode>
                <c:ptCount val="4"/>
                <c:pt idx="0">
                  <c:v>55</c:v>
                </c:pt>
                <c:pt idx="1">
                  <c:v>5</c:v>
                </c:pt>
                <c:pt idx="2">
                  <c:v>0</c:v>
                </c:pt>
                <c:pt idx="3">
                  <c:v>20</c:v>
                </c:pt>
              </c:numCache>
            </c:numRef>
          </c:val>
        </c:ser>
        <c:ser>
          <c:idx val="1"/>
          <c:order val="1"/>
          <c:tx>
            <c:strRef>
              <c:f>Sheet1!$C$1</c:f>
              <c:strCache>
                <c:ptCount val="1"/>
                <c:pt idx="0">
                  <c:v>% of Responses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Csh on Delivery</c:v>
                </c:pt>
                <c:pt idx="1">
                  <c:v>Credit Card</c:v>
                </c:pt>
                <c:pt idx="2">
                  <c:v>Debit card</c:v>
                </c:pt>
                <c:pt idx="3">
                  <c:v>Online banking</c:v>
                </c:pt>
              </c:strCache>
            </c:strRef>
          </c:cat>
          <c:val>
            <c:numRef>
              <c:f>Sheet1!$C$2:$C$5</c:f>
              <c:numCache>
                <c:formatCode>General</c:formatCode>
                <c:ptCount val="4"/>
                <c:pt idx="0">
                  <c:v>68.75</c:v>
                </c:pt>
                <c:pt idx="1">
                  <c:v>6.25</c:v>
                </c:pt>
                <c:pt idx="2">
                  <c:v>0</c:v>
                </c:pt>
                <c:pt idx="3">
                  <c:v>25</c:v>
                </c:pt>
              </c:numCache>
            </c:numRef>
          </c:val>
        </c:ser>
        <c:ser>
          <c:idx val="2"/>
          <c:order val="2"/>
          <c:tx>
            <c:strRef>
              <c:f>Sheet1!$D$1</c:f>
              <c:strCache>
                <c:ptCount val="1"/>
                <c:pt idx="0">
                  <c:v>Column3</c:v>
                </c:pt>
              </c:strCache>
            </c:strRef>
          </c:tx>
          <c:spPr>
            <a:solidFill>
              <a:schemeClr val="accent3">
                <a:alpha val="70000"/>
              </a:schemeClr>
            </a:solidFill>
            <a:ln>
              <a:noFill/>
            </a:ln>
            <a:effectLst/>
          </c:spPr>
          <c:invertIfNegative val="0"/>
          <c:dLbls>
            <c:delete val="1"/>
          </c:dLbls>
          <c:cat>
            <c:strRef>
              <c:f>Sheet1!$A$2:$A$5</c:f>
              <c:strCache>
                <c:ptCount val="4"/>
                <c:pt idx="0">
                  <c:v>Csh on Delivery</c:v>
                </c:pt>
                <c:pt idx="1">
                  <c:v>Credit Card</c:v>
                </c:pt>
                <c:pt idx="2">
                  <c:v>Debit card</c:v>
                </c:pt>
                <c:pt idx="3">
                  <c:v>Online banking</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165962272"/>
        <c:axId val="1165959360"/>
      </c:barChart>
      <c:catAx>
        <c:axId val="116596227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1165959360"/>
        <c:crosses val="autoZero"/>
        <c:auto val="1"/>
        <c:lblAlgn val="ctr"/>
        <c:lblOffset val="100"/>
        <c:noMultiLvlLbl val="0"/>
      </c:catAx>
      <c:valAx>
        <c:axId val="116595936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1165962272"/>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defRPr lang="en-US" sz="1600" b="0" i="0" u="none" strike="noStrike" kern="1200" cap="none" spc="50" normalizeH="0" baseline="0">
                <a:solidFill>
                  <a:sysClr val="windowText" lastClr="000000">
                    <a:lumMod val="65000"/>
                    <a:lumOff val="35000"/>
                  </a:sysClr>
                </a:solidFill>
                <a:latin typeface="+mj-lt"/>
                <a:ea typeface="+mj-ea"/>
                <a:cs typeface="+mj-cs"/>
              </a:defRPr>
            </a:pPr>
            <a:r>
              <a:rPr lang="en-US" sz="1000" b="1">
                <a:effectLst/>
                <a:latin typeface="Times New Roman" panose="02020603050405020304" charset="0"/>
                <a:cs typeface="Times New Roman" panose="02020603050405020304" charset="0"/>
              </a:rPr>
              <a:t>HOW LONG IT TAKE TO RECEIVE THE ORDERED PRODUCT</a:t>
            </a:r>
            <a:endParaRPr lang="en-IN" sz="1000">
              <a:effectLst/>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No. of Responses</c:v>
                </c:pt>
              </c:strCache>
            </c:strRef>
          </c:tx>
          <c:spPr>
            <a:solidFill>
              <a:schemeClr val="accent1">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2- 7 days</c:v>
                </c:pt>
                <c:pt idx="1">
                  <c:v>7 - 14 days</c:v>
                </c:pt>
                <c:pt idx="2">
                  <c:v>14 - 20 days</c:v>
                </c:pt>
                <c:pt idx="3">
                  <c:v>More than 20 days</c:v>
                </c:pt>
              </c:strCache>
            </c:strRef>
          </c:cat>
          <c:val>
            <c:numRef>
              <c:f>Sheet1!$B$2:$B$5</c:f>
              <c:numCache>
                <c:formatCode>General</c:formatCode>
                <c:ptCount val="4"/>
                <c:pt idx="0">
                  <c:v>58</c:v>
                </c:pt>
                <c:pt idx="1">
                  <c:v>22</c:v>
                </c:pt>
                <c:pt idx="2">
                  <c:v>0</c:v>
                </c:pt>
                <c:pt idx="3">
                  <c:v>0</c:v>
                </c:pt>
              </c:numCache>
            </c:numRef>
          </c:val>
        </c:ser>
        <c:ser>
          <c:idx val="1"/>
          <c:order val="1"/>
          <c:tx>
            <c:strRef>
              <c:f>Sheet1!$C$1</c:f>
              <c:strCache>
                <c:ptCount val="1"/>
                <c:pt idx="0">
                  <c:v>% of Responses</c:v>
                </c:pt>
              </c:strCache>
            </c:strRef>
          </c:tx>
          <c:spPr>
            <a:solidFill>
              <a:schemeClr val="accent2">
                <a:alpha val="7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Sheet1!$A$2:$A$5</c:f>
              <c:strCache>
                <c:ptCount val="4"/>
                <c:pt idx="0">
                  <c:v>2- 7 days</c:v>
                </c:pt>
                <c:pt idx="1">
                  <c:v>7 - 14 days</c:v>
                </c:pt>
                <c:pt idx="2">
                  <c:v>14 - 20 days</c:v>
                </c:pt>
                <c:pt idx="3">
                  <c:v>More than 20 days</c:v>
                </c:pt>
              </c:strCache>
            </c:strRef>
          </c:cat>
          <c:val>
            <c:numRef>
              <c:f>Sheet1!$C$2:$C$5</c:f>
              <c:numCache>
                <c:formatCode>General</c:formatCode>
                <c:ptCount val="4"/>
                <c:pt idx="0">
                  <c:v>72.5</c:v>
                </c:pt>
                <c:pt idx="1">
                  <c:v>27.5</c:v>
                </c:pt>
                <c:pt idx="2">
                  <c:v>0</c:v>
                </c:pt>
                <c:pt idx="3">
                  <c:v>0</c:v>
                </c:pt>
              </c:numCache>
            </c:numRef>
          </c:val>
        </c:ser>
        <c:ser>
          <c:idx val="2"/>
          <c:order val="2"/>
          <c:tx>
            <c:strRef>
              <c:f>Sheet1!$D$1</c:f>
              <c:strCache>
                <c:ptCount val="1"/>
                <c:pt idx="0">
                  <c:v>Column3</c:v>
                </c:pt>
              </c:strCache>
            </c:strRef>
          </c:tx>
          <c:spPr>
            <a:solidFill>
              <a:schemeClr val="accent3">
                <a:alpha val="70000"/>
              </a:schemeClr>
            </a:solidFill>
            <a:ln>
              <a:noFill/>
            </a:ln>
            <a:effectLst/>
          </c:spPr>
          <c:invertIfNegative val="0"/>
          <c:dLbls>
            <c:delete val="1"/>
          </c:dLbls>
          <c:cat>
            <c:strRef>
              <c:f>Sheet1!$A$2:$A$5</c:f>
              <c:strCache>
                <c:ptCount val="4"/>
                <c:pt idx="0">
                  <c:v>2- 7 days</c:v>
                </c:pt>
                <c:pt idx="1">
                  <c:v>7 - 14 days</c:v>
                </c:pt>
                <c:pt idx="2">
                  <c:v>14 - 20 days</c:v>
                </c:pt>
                <c:pt idx="3">
                  <c:v>More than 20 days</c:v>
                </c:pt>
              </c:strCache>
            </c:strRef>
          </c:cat>
          <c:val>
            <c:numRef>
              <c:f>Sheet1!$D$2:$D$5</c:f>
              <c:numCache>
                <c:formatCode>General</c:formatCode>
                <c:ptCount val="4"/>
              </c:numCache>
            </c:numRef>
          </c:val>
        </c:ser>
        <c:dLbls>
          <c:showLegendKey val="0"/>
          <c:showVal val="0"/>
          <c:showCatName val="0"/>
          <c:showSerName val="0"/>
          <c:showPercent val="0"/>
          <c:showBubbleSize val="0"/>
        </c:dLbls>
        <c:gapWidth val="80"/>
        <c:overlap val="25"/>
        <c:axId val="1195561200"/>
        <c:axId val="1195557040"/>
      </c:barChart>
      <c:catAx>
        <c:axId val="119556120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lang="en-US" sz="900" b="0" i="0" u="none" strike="noStrike" kern="1200" cap="none" spc="20" normalizeH="0" baseline="0">
                <a:solidFill>
                  <a:schemeClr val="tx1">
                    <a:lumMod val="65000"/>
                    <a:lumOff val="35000"/>
                  </a:schemeClr>
                </a:solidFill>
                <a:latin typeface="+mn-lt"/>
                <a:ea typeface="+mn-ea"/>
                <a:cs typeface="+mn-cs"/>
              </a:defRPr>
            </a:pPr>
          </a:p>
        </c:txPr>
        <c:crossAx val="1195557040"/>
        <c:crosses val="autoZero"/>
        <c:auto val="1"/>
        <c:lblAlgn val="ctr"/>
        <c:lblOffset val="100"/>
        <c:noMultiLvlLbl val="0"/>
      </c:catAx>
      <c:valAx>
        <c:axId val="1195557040"/>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spc="20" baseline="0">
                <a:solidFill>
                  <a:schemeClr val="tx1">
                    <a:lumMod val="65000"/>
                    <a:lumOff val="35000"/>
                  </a:schemeClr>
                </a:solidFill>
                <a:latin typeface="+mn-lt"/>
                <a:ea typeface="+mn-ea"/>
                <a:cs typeface="+mn-cs"/>
              </a:defRPr>
            </a:pPr>
          </a:p>
        </c:txPr>
        <c:crossAx val="1195561200"/>
        <c:crosses val="autoZero"/>
        <c:crossBetween val="between"/>
      </c:valAx>
      <c:spPr>
        <a:noFill/>
        <a:ln>
          <a:noFill/>
        </a:ln>
        <a:effectLst/>
      </c:spPr>
    </c:plotArea>
    <c:legend>
      <c:legendPos val="b"/>
      <c:legendEntry>
        <c:idx val="2"/>
        <c:delete val="1"/>
      </c:legendEntry>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6">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cap="none" spc="0" normalizeH="0" baseline="0"/>
  </cs:categoryAxis>
  <cs:chartArea>
    <cs:lnRef idx="0"/>
    <cs:fillRef idx="0"/>
    <cs:effectRef idx="0"/>
    <cs:fontRef idx="minor">
      <a:schemeClr val="dk1"/>
    </cs:fontRef>
    <cs:spPr>
      <a:pattFill prst="dkDnDiag">
        <a:fgClr>
          <a:schemeClr val="lt1"/>
        </a:fgClr>
        <a:bgClr>
          <a:schemeClr val="dk1">
            <a:lumMod val="10000"/>
            <a:lumOff val="90000"/>
          </a:schemeClr>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19050">
        <a:solidFill>
          <a:schemeClr val="lt1"/>
        </a:solidFill>
      </a:ln>
    </cs:spPr>
  </cs:dataPoint>
  <cs:dataPoint3D>
    <cs:lnRef idx="0"/>
    <cs:fillRef idx="0">
      <cs:styleClr val="auto"/>
    </cs:fillRef>
    <cs:effectRef idx="0"/>
    <cs:fontRef idx="minor">
      <a:schemeClr val="tx1"/>
    </cs:fontRef>
    <cs:spPr>
      <a:gradFill>
        <a:gsLst>
          <a:gs pos="100000">
            <a:schemeClr val="phClr">
              <a:lumMod val="60000"/>
              <a:lumOff val="40000"/>
            </a:schemeClr>
          </a:gs>
          <a:gs pos="0">
            <a:schemeClr val="phClr"/>
          </a:gs>
        </a:gsLst>
        <a:lin ang="5400000" scaled="0"/>
      </a:gradFill>
      <a:ln w="50800">
        <a:solidFill>
          <a:schemeClr val="lt1"/>
        </a:solidFill>
      </a:ln>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50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B706D43-11D4-432D-AEB2-28D63DFFE81A}">
  <ds:schemaRefs/>
</ds:datastoreItem>
</file>

<file path=docProps/app.xml><?xml version="1.0" encoding="utf-8"?>
<Properties xmlns="http://schemas.openxmlformats.org/officeDocument/2006/extended-properties" xmlns:vt="http://schemas.openxmlformats.org/officeDocument/2006/docPropsVTypes">
  <Template>Normal</Template>
  <Pages>15</Pages>
  <Words>3369</Words>
  <Characters>19205</Characters>
  <Lines>160</Lines>
  <Paragraphs>45</Paragraphs>
  <TotalTime>2</TotalTime>
  <ScaleCrop>false</ScaleCrop>
  <LinksUpToDate>false</LinksUpToDate>
  <CharactersWithSpaces>22529</CharactersWithSpaces>
  <Application>WPS Office_11.2.0.11440_F1E327BC-269C-435d-A152-05C5408002CA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2023-01-31T05:46:00Z</dcterms:created>
  <dc:creator>Rampyari</dc:creator>
  <cp:lastModifiedBy>Revathi R</cp:lastModifiedBy>
  <cp:lastPrinted>2023-01-31T05:45:00Z</cp:lastPrinted>
  <dcterms:modified xsi:type="dcterms:W3CDTF">2023-01-31T05:56:53Z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F1C35EEC55A14C2CA669C4C9DEDACD4B</vt:lpwstr>
  </property>
</Properties>
</file>