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136" w:rsidRDefault="00206EF6">
      <w:pPr>
        <w:pStyle w:val="Heading1"/>
      </w:pPr>
      <w:r w:rsidRPr="00206EF6">
        <w:t>THE EFFECT OF ENTREPRENEURAL MARKETING ON THE GROWTH OF SMEs IN KARU NASARAWA STATE, NIGERIA</w:t>
      </w:r>
      <w:r>
        <w:t xml:space="preserve"> </w:t>
      </w:r>
    </w:p>
    <w:p w:rsidR="00142136" w:rsidRDefault="00083F6C" w:rsidP="00083F6C">
      <w:pPr>
        <w:pStyle w:val="Heading2"/>
        <w:spacing w:after="113"/>
        <w:jc w:val="center"/>
      </w:pPr>
      <w:proofErr w:type="spellStart"/>
      <w:r>
        <w:t>Dileep</w:t>
      </w:r>
      <w:proofErr w:type="spellEnd"/>
      <w:r>
        <w:t xml:space="preserve"> Kumar Mohanachandran</w:t>
      </w:r>
      <w:r w:rsidRPr="002C1C53">
        <w:rPr>
          <w:vertAlign w:val="superscript"/>
        </w:rPr>
        <w:t>1</w:t>
      </w:r>
      <w:r>
        <w:t>, Kebiru Umoru</w:t>
      </w:r>
      <w:r w:rsidRPr="002C1C53">
        <w:rPr>
          <w:vertAlign w:val="superscript"/>
        </w:rPr>
        <w:t>1</w:t>
      </w:r>
      <w:proofErr w:type="gramStart"/>
      <w:r w:rsidRPr="002C1C53">
        <w:rPr>
          <w:vertAlign w:val="superscript"/>
        </w:rPr>
        <w:t>,2</w:t>
      </w:r>
      <w:proofErr w:type="gramEnd"/>
      <w:r>
        <w:t>, Josephine .A. Omali</w:t>
      </w:r>
      <w:r w:rsidR="00491E6D">
        <w:rPr>
          <w:vertAlign w:val="superscript"/>
        </w:rPr>
        <w:t>*</w:t>
      </w:r>
      <w:r>
        <w:rPr>
          <w:vertAlign w:val="superscript"/>
        </w:rPr>
        <w:t>3</w:t>
      </w:r>
      <w:r w:rsidR="00491E6D">
        <w:rPr>
          <w:b w:val="0"/>
          <w:sz w:val="20"/>
          <w:vertAlign w:val="superscript"/>
        </w:rPr>
        <w:t xml:space="preserve"> </w:t>
      </w:r>
    </w:p>
    <w:p w:rsidR="00083F6C" w:rsidRPr="00083F6C" w:rsidRDefault="00491E6D" w:rsidP="00083F6C">
      <w:pPr>
        <w:spacing w:after="69" w:line="259" w:lineRule="auto"/>
        <w:ind w:left="0" w:firstLine="0"/>
        <w:jc w:val="center"/>
        <w:rPr>
          <w:sz w:val="22"/>
        </w:rPr>
      </w:pPr>
      <w:r>
        <w:rPr>
          <w:sz w:val="22"/>
          <w:vertAlign w:val="superscript"/>
        </w:rPr>
        <w:t>1</w:t>
      </w:r>
      <w:r w:rsidR="00083F6C" w:rsidRPr="00083F6C">
        <w:rPr>
          <w:sz w:val="22"/>
        </w:rPr>
        <w:t xml:space="preserve">Office of the Vice Chancellor, </w:t>
      </w:r>
      <w:proofErr w:type="spellStart"/>
      <w:r w:rsidR="00083F6C" w:rsidRPr="00083F6C">
        <w:rPr>
          <w:sz w:val="22"/>
        </w:rPr>
        <w:t>Hensard</w:t>
      </w:r>
      <w:proofErr w:type="spellEnd"/>
      <w:r w:rsidR="00083F6C" w:rsidRPr="00083F6C">
        <w:rPr>
          <w:sz w:val="22"/>
        </w:rPr>
        <w:t xml:space="preserve"> University, </w:t>
      </w:r>
      <w:proofErr w:type="spellStart"/>
      <w:r w:rsidR="00083F6C" w:rsidRPr="00083F6C">
        <w:rPr>
          <w:sz w:val="22"/>
        </w:rPr>
        <w:t>Bayelsa</w:t>
      </w:r>
      <w:proofErr w:type="spellEnd"/>
      <w:r w:rsidR="00083F6C" w:rsidRPr="00083F6C">
        <w:rPr>
          <w:sz w:val="22"/>
        </w:rPr>
        <w:t xml:space="preserve">, Nigeria </w:t>
      </w:r>
    </w:p>
    <w:p w:rsidR="00083F6C" w:rsidRDefault="00083F6C" w:rsidP="00083F6C">
      <w:pPr>
        <w:spacing w:after="69" w:line="259" w:lineRule="auto"/>
        <w:ind w:left="0" w:firstLine="0"/>
        <w:jc w:val="center"/>
        <w:rPr>
          <w:sz w:val="22"/>
        </w:rPr>
      </w:pPr>
      <w:r w:rsidRPr="005D5CF3">
        <w:rPr>
          <w:sz w:val="22"/>
          <w:vertAlign w:val="superscript"/>
        </w:rPr>
        <w:t>2</w:t>
      </w:r>
      <w:r w:rsidRPr="00083F6C">
        <w:rPr>
          <w:sz w:val="22"/>
        </w:rPr>
        <w:t xml:space="preserve">National Centre for Remote Sensing, Jos, National Space Research and Development Agency (NASRDA), Nigeria </w:t>
      </w:r>
    </w:p>
    <w:p w:rsidR="00142136" w:rsidRPr="00242927" w:rsidRDefault="00D946F7" w:rsidP="00083F6C">
      <w:pPr>
        <w:spacing w:after="69" w:line="259" w:lineRule="auto"/>
        <w:ind w:left="0" w:firstLine="0"/>
        <w:jc w:val="center"/>
        <w:rPr>
          <w:color w:val="auto"/>
        </w:rPr>
      </w:pPr>
      <w:r w:rsidRPr="00242927">
        <w:rPr>
          <w:color w:val="auto"/>
          <w:sz w:val="22"/>
        </w:rPr>
        <w:t>*</w:t>
      </w:r>
      <w:r w:rsidR="001F441E" w:rsidRPr="00242927">
        <w:rPr>
          <w:color w:val="auto"/>
          <w:sz w:val="22"/>
          <w:vertAlign w:val="superscript"/>
        </w:rPr>
        <w:t>3</w:t>
      </w:r>
      <w:r w:rsidR="00491E6D" w:rsidRPr="00242927">
        <w:rPr>
          <w:color w:val="auto"/>
          <w:sz w:val="22"/>
        </w:rPr>
        <w:t xml:space="preserve">Department </w:t>
      </w:r>
      <w:r w:rsidR="00242927" w:rsidRPr="00242927">
        <w:rPr>
          <w:color w:val="auto"/>
          <w:sz w:val="22"/>
        </w:rPr>
        <w:t>of Business Administration</w:t>
      </w:r>
      <w:r w:rsidR="00491E6D" w:rsidRPr="00242927">
        <w:rPr>
          <w:color w:val="auto"/>
          <w:sz w:val="22"/>
        </w:rPr>
        <w:t>,</w:t>
      </w:r>
      <w:r w:rsidR="00242927" w:rsidRPr="00242927">
        <w:rPr>
          <w:color w:val="auto"/>
          <w:sz w:val="22"/>
        </w:rPr>
        <w:t xml:space="preserve"> </w:t>
      </w:r>
      <w:proofErr w:type="spellStart"/>
      <w:r w:rsidR="00242927" w:rsidRPr="00242927">
        <w:rPr>
          <w:color w:val="auto"/>
          <w:sz w:val="22"/>
        </w:rPr>
        <w:t>Nasarawa</w:t>
      </w:r>
      <w:proofErr w:type="spellEnd"/>
      <w:r w:rsidR="00242927" w:rsidRPr="00242927">
        <w:rPr>
          <w:color w:val="auto"/>
          <w:sz w:val="22"/>
        </w:rPr>
        <w:t xml:space="preserve"> State University </w:t>
      </w:r>
      <w:proofErr w:type="spellStart"/>
      <w:r w:rsidR="00242927" w:rsidRPr="00242927">
        <w:rPr>
          <w:color w:val="auto"/>
          <w:sz w:val="22"/>
        </w:rPr>
        <w:t>Keffi</w:t>
      </w:r>
      <w:proofErr w:type="spellEnd"/>
      <w:r w:rsidR="00242927" w:rsidRPr="00242927">
        <w:rPr>
          <w:color w:val="auto"/>
          <w:sz w:val="22"/>
        </w:rPr>
        <w:t>, Nigeria</w:t>
      </w:r>
      <w:r w:rsidR="00491E6D" w:rsidRPr="00242927">
        <w:rPr>
          <w:color w:val="auto"/>
          <w:sz w:val="22"/>
          <w:vertAlign w:val="superscript"/>
        </w:rPr>
        <w:t xml:space="preserve"> </w:t>
      </w:r>
    </w:p>
    <w:p w:rsidR="00142136" w:rsidRDefault="00491E6D">
      <w:pPr>
        <w:spacing w:after="0" w:line="259" w:lineRule="auto"/>
        <w:ind w:left="0" w:firstLine="0"/>
        <w:jc w:val="center"/>
      </w:pPr>
      <w:r>
        <w:t xml:space="preserve">Email: </w:t>
      </w:r>
      <w:r w:rsidR="00CF30F7">
        <w:t>j.omali</w:t>
      </w:r>
      <w:r>
        <w:t>@</w:t>
      </w:r>
      <w:r w:rsidR="00CF30F7">
        <w:t>yahoo</w:t>
      </w:r>
      <w:r>
        <w:t xml:space="preserve">.com </w:t>
      </w:r>
    </w:p>
    <w:p w:rsidR="00142136" w:rsidRDefault="00491E6D">
      <w:pPr>
        <w:spacing w:after="48" w:line="259" w:lineRule="auto"/>
        <w:ind w:left="-29" w:right="-26" w:firstLine="0"/>
        <w:jc w:val="left"/>
      </w:pPr>
      <w:r>
        <w:rPr>
          <w:rFonts w:ascii="Calibri" w:eastAsia="Calibri" w:hAnsi="Calibri" w:cs="Calibri"/>
          <w:noProof/>
          <w:sz w:val="22"/>
        </w:rPr>
        <mc:AlternateContent>
          <mc:Choice Requires="wpg">
            <w:drawing>
              <wp:inline distT="0" distB="0" distL="0" distR="0">
                <wp:extent cx="6081649" cy="6096"/>
                <wp:effectExtent l="0" t="0" r="0" b="0"/>
                <wp:docPr id="2903" name="Group 2903"/>
                <wp:cNvGraphicFramePr/>
                <a:graphic xmlns:a="http://schemas.openxmlformats.org/drawingml/2006/main">
                  <a:graphicData uri="http://schemas.microsoft.com/office/word/2010/wordprocessingGroup">
                    <wpg:wgp>
                      <wpg:cNvGrpSpPr/>
                      <wpg:grpSpPr>
                        <a:xfrm>
                          <a:off x="0" y="0"/>
                          <a:ext cx="6081649" cy="6096"/>
                          <a:chOff x="0" y="0"/>
                          <a:chExt cx="6081649" cy="6096"/>
                        </a:xfrm>
                      </wpg:grpSpPr>
                      <wps:wsp>
                        <wps:cNvPr id="3857" name="Shape 3857"/>
                        <wps:cNvSpPr/>
                        <wps:spPr>
                          <a:xfrm>
                            <a:off x="0" y="0"/>
                            <a:ext cx="6081649" cy="9144"/>
                          </a:xfrm>
                          <a:custGeom>
                            <a:avLst/>
                            <a:gdLst/>
                            <a:ahLst/>
                            <a:cxnLst/>
                            <a:rect l="0" t="0" r="0" b="0"/>
                            <a:pathLst>
                              <a:path w="6081649" h="9144">
                                <a:moveTo>
                                  <a:pt x="0" y="0"/>
                                </a:moveTo>
                                <a:lnTo>
                                  <a:pt x="6081649" y="0"/>
                                </a:lnTo>
                                <a:lnTo>
                                  <a:pt x="6081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42193E" id="Group 2903" o:spid="_x0000_s1026" style="width:478.85pt;height:.5pt;mso-position-horizontal-relative:char;mso-position-vertical-relative:line" coordsize="60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">
                <v:shape id="Shape 3857" o:spid="_x0000_s1027" style="position:absolute;width:60816;height:91;visibility:visible;mso-wrap-style:square;v-text-anchor:top" coordsize="60816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DRsMA&#10;AADdAAAADwAAAGRycy9kb3ducmV2LnhtbESPQWsCMRSE74L/ITzBm2bVurVbo6hQ9NptodfH5rm7&#10;dPMSkrhu/30jFHocZuYbZrsfTCd68qG1rGAxz0AQV1a3XCv4/HibbUCEiKyxs0wKfijAfjcebbHQ&#10;9s7v1JexFgnCoUAFTYyukDJUDRkMc+uIk3e13mBM0tdSe7wnuOnkMstyabDltNCgo1ND1Xd5Mwp6&#10;dz2t+Ovoh/PtYJ9eXI5ljkpNJ8PhFUSkIf6H/9oXrWC1WT/D4016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HDRsMAAADdAAAADwAAAAAAAAAAAAAAAACYAgAAZHJzL2Rv&#10;d25yZXYueG1sUEsFBgAAAAAEAAQA9QAAAIgDAAAAAA==&#10;" path="m,l6081649,r,9144l,9144,,e" fillcolor="black" stroked="f" strokeweight="0">
                  <v:stroke miterlimit="83231f" joinstyle="miter"/>
                  <v:path arrowok="t" textboxrect="0,0,6081649,9144"/>
                </v:shape>
                <w10:anchorlock/>
              </v:group>
            </w:pict>
          </mc:Fallback>
        </mc:AlternateContent>
      </w:r>
    </w:p>
    <w:p w:rsidR="00142136" w:rsidRDefault="00491E6D">
      <w:pPr>
        <w:pStyle w:val="Heading2"/>
        <w:ind w:right="6"/>
        <w:jc w:val="center"/>
      </w:pPr>
      <w:r>
        <w:t xml:space="preserve">ABSTRACT </w:t>
      </w:r>
    </w:p>
    <w:p w:rsidR="00FD620B" w:rsidRPr="001B29DB" w:rsidRDefault="00FD620B" w:rsidP="00960842">
      <w:pPr>
        <w:spacing w:after="36" w:line="240" w:lineRule="auto"/>
        <w:ind w:left="-15" w:right="0" w:firstLine="0"/>
        <w:rPr>
          <w:color w:val="auto"/>
        </w:rPr>
      </w:pPr>
      <w:r w:rsidRPr="001B29DB">
        <w:rPr>
          <w:color w:val="auto"/>
        </w:rPr>
        <w:t xml:space="preserve">The term entrepreneurial marketing is used to describe the marketing processes of firms pursuing opportunities in uncertain market circumstances often under constrained resource conditions. The purpose of this research is to find out the effect of entrepreneurial marketing on Small and Medium Scale Enterprises (SMEs) in </w:t>
      </w:r>
      <w:proofErr w:type="spellStart"/>
      <w:r w:rsidR="005709ED" w:rsidRPr="001B29DB">
        <w:rPr>
          <w:color w:val="auto"/>
        </w:rPr>
        <w:t>Karu</w:t>
      </w:r>
      <w:proofErr w:type="spellEnd"/>
      <w:r w:rsidRPr="001B29DB">
        <w:rPr>
          <w:color w:val="auto"/>
        </w:rPr>
        <w:t xml:space="preserve"> Local Government Area </w:t>
      </w:r>
      <w:r w:rsidR="002F40B6">
        <w:rPr>
          <w:color w:val="auto"/>
        </w:rPr>
        <w:t xml:space="preserve">of </w:t>
      </w:r>
      <w:proofErr w:type="spellStart"/>
      <w:r w:rsidR="005709ED" w:rsidRPr="001B29DB">
        <w:rPr>
          <w:color w:val="auto"/>
        </w:rPr>
        <w:t>Nasarawa</w:t>
      </w:r>
      <w:proofErr w:type="spellEnd"/>
      <w:r w:rsidRPr="001B29DB">
        <w:rPr>
          <w:color w:val="auto"/>
        </w:rPr>
        <w:t xml:space="preserve"> State</w:t>
      </w:r>
      <w:r w:rsidR="005709ED" w:rsidRPr="001B29DB">
        <w:rPr>
          <w:color w:val="auto"/>
        </w:rPr>
        <w:t>, Nigeria</w:t>
      </w:r>
      <w:r w:rsidRPr="001B29DB">
        <w:rPr>
          <w:color w:val="auto"/>
        </w:rPr>
        <w:t xml:space="preserve">. The dimensions of entrepreneurial marketing are tested with data collected through structured questionnaires administered face-to-face to 100 entrepreneurs in the study area. Analyses </w:t>
      </w:r>
      <w:r w:rsidR="008C17E6" w:rsidRPr="001B29DB">
        <w:rPr>
          <w:color w:val="auto"/>
        </w:rPr>
        <w:t xml:space="preserve">of </w:t>
      </w:r>
      <w:r w:rsidRPr="001B29DB">
        <w:rPr>
          <w:color w:val="auto"/>
        </w:rPr>
        <w:t>results revealed that the regression coefficient for innovativeness (β1) is 0.170</w:t>
      </w:r>
      <w:r w:rsidR="00357EE1">
        <w:rPr>
          <w:color w:val="auto"/>
        </w:rPr>
        <w:t>,</w:t>
      </w:r>
      <w:r w:rsidRPr="001B29DB">
        <w:rPr>
          <w:color w:val="auto"/>
        </w:rPr>
        <w:t xml:space="preserve"> which implies that 1</w:t>
      </w:r>
      <w:r w:rsidR="00CC2A69">
        <w:rPr>
          <w:color w:val="auto"/>
        </w:rPr>
        <w:t xml:space="preserve"> </w:t>
      </w:r>
      <w:r w:rsidRPr="001B29DB">
        <w:rPr>
          <w:color w:val="auto"/>
        </w:rPr>
        <w:t>% increase in innovativeness will result to 17.0</w:t>
      </w:r>
      <w:r w:rsidR="00CC2A69">
        <w:rPr>
          <w:color w:val="auto"/>
        </w:rPr>
        <w:t xml:space="preserve"> </w:t>
      </w:r>
      <w:r w:rsidRPr="001B29DB">
        <w:rPr>
          <w:color w:val="auto"/>
        </w:rPr>
        <w:t xml:space="preserve">% growth in SMEs </w:t>
      </w:r>
      <w:r w:rsidR="008C17E6" w:rsidRPr="001B29DB">
        <w:rPr>
          <w:color w:val="auto"/>
        </w:rPr>
        <w:t xml:space="preserve">in </w:t>
      </w:r>
      <w:r w:rsidRPr="001B29DB">
        <w:rPr>
          <w:color w:val="auto"/>
        </w:rPr>
        <w:t>the study area if other variables are kept constant. The T value is 1.345 which is significant at .002 because significance level is less than P &lt; .05.  The regression coefficient for Value Creation (β2) is 0.463</w:t>
      </w:r>
      <w:r w:rsidR="00A169C8">
        <w:rPr>
          <w:color w:val="auto"/>
        </w:rPr>
        <w:t>,</w:t>
      </w:r>
      <w:r w:rsidRPr="001B29DB">
        <w:rPr>
          <w:color w:val="auto"/>
        </w:rPr>
        <w:t xml:space="preserve"> which means that 1</w:t>
      </w:r>
      <w:r w:rsidR="00A169C8">
        <w:rPr>
          <w:color w:val="auto"/>
        </w:rPr>
        <w:t xml:space="preserve"> </w:t>
      </w:r>
      <w:r w:rsidRPr="001B29DB">
        <w:rPr>
          <w:color w:val="auto"/>
        </w:rPr>
        <w:t>% increase in level of Value Creation results to 46.3</w:t>
      </w:r>
      <w:r w:rsidR="00C419B2">
        <w:rPr>
          <w:color w:val="auto"/>
        </w:rPr>
        <w:t xml:space="preserve"> </w:t>
      </w:r>
      <w:r w:rsidRPr="001B29DB">
        <w:rPr>
          <w:color w:val="auto"/>
        </w:rPr>
        <w:t>% growth in SMEs in the study area if other variables are kept constant. The T value is 1.730</w:t>
      </w:r>
      <w:r w:rsidR="00A942A9">
        <w:rPr>
          <w:color w:val="auto"/>
        </w:rPr>
        <w:t>,</w:t>
      </w:r>
      <w:r w:rsidRPr="001B29DB">
        <w:rPr>
          <w:color w:val="auto"/>
        </w:rPr>
        <w:t xml:space="preserve"> which is significant at .000. The regression coefficient </w:t>
      </w:r>
      <w:r w:rsidR="008C17E6" w:rsidRPr="001B29DB">
        <w:rPr>
          <w:color w:val="auto"/>
        </w:rPr>
        <w:t xml:space="preserve">for </w:t>
      </w:r>
      <w:proofErr w:type="spellStart"/>
      <w:r w:rsidR="008C17E6" w:rsidRPr="001B29DB">
        <w:rPr>
          <w:color w:val="auto"/>
        </w:rPr>
        <w:t>Proactiveness</w:t>
      </w:r>
      <w:proofErr w:type="spellEnd"/>
      <w:r w:rsidR="008C17E6" w:rsidRPr="001B29DB">
        <w:rPr>
          <w:color w:val="auto"/>
        </w:rPr>
        <w:t xml:space="preserve"> (β3) is 0.188, which </w:t>
      </w:r>
      <w:r w:rsidRPr="001B29DB">
        <w:rPr>
          <w:color w:val="auto"/>
        </w:rPr>
        <w:t>implies that 1</w:t>
      </w:r>
      <w:r w:rsidR="00A942A9">
        <w:rPr>
          <w:color w:val="auto"/>
        </w:rPr>
        <w:t xml:space="preserve"> </w:t>
      </w:r>
      <w:r w:rsidRPr="001B29DB">
        <w:rPr>
          <w:color w:val="auto"/>
        </w:rPr>
        <w:t xml:space="preserve">% increase in </w:t>
      </w:r>
      <w:proofErr w:type="spellStart"/>
      <w:r w:rsidRPr="001B29DB">
        <w:rPr>
          <w:color w:val="auto"/>
        </w:rPr>
        <w:t>proactiveness</w:t>
      </w:r>
      <w:proofErr w:type="spellEnd"/>
      <w:r w:rsidRPr="001B29DB">
        <w:rPr>
          <w:color w:val="auto"/>
        </w:rPr>
        <w:t xml:space="preserve"> result to 18.8 % in SMEs in the study area provided other variables are kept controlled. The T value is 1.466</w:t>
      </w:r>
      <w:r w:rsidR="00085A65">
        <w:rPr>
          <w:color w:val="auto"/>
        </w:rPr>
        <w:t>,</w:t>
      </w:r>
      <w:r w:rsidRPr="001B29DB">
        <w:rPr>
          <w:color w:val="auto"/>
        </w:rPr>
        <w:t xml:space="preserve"> which is significant at .000 levels. Therefore, </w:t>
      </w:r>
      <w:proofErr w:type="spellStart"/>
      <w:r w:rsidRPr="001B29DB">
        <w:rPr>
          <w:color w:val="auto"/>
        </w:rPr>
        <w:t>proactiveness</w:t>
      </w:r>
      <w:proofErr w:type="spellEnd"/>
      <w:r w:rsidR="00085A65">
        <w:rPr>
          <w:color w:val="auto"/>
        </w:rPr>
        <w:t>,</w:t>
      </w:r>
      <w:r w:rsidRPr="001B29DB">
        <w:rPr>
          <w:color w:val="auto"/>
        </w:rPr>
        <w:t xml:space="preserve"> value creation, and innovativeness, are positively related SMEs in the study area.</w:t>
      </w:r>
    </w:p>
    <w:p w:rsidR="00142136" w:rsidRPr="005E418E" w:rsidRDefault="00491E6D" w:rsidP="00960842">
      <w:pPr>
        <w:spacing w:before="240" w:after="0" w:line="240" w:lineRule="auto"/>
        <w:ind w:left="-15" w:right="0" w:firstLine="0"/>
        <w:rPr>
          <w:color w:val="auto"/>
        </w:rPr>
      </w:pPr>
      <w:r w:rsidRPr="005E418E">
        <w:rPr>
          <w:b/>
          <w:color w:val="auto"/>
        </w:rPr>
        <w:t xml:space="preserve">Keywords: </w:t>
      </w:r>
      <w:r w:rsidR="005E418E" w:rsidRPr="005E418E">
        <w:rPr>
          <w:color w:val="auto"/>
        </w:rPr>
        <w:t>Entrepreneurial</w:t>
      </w:r>
      <w:r w:rsidR="006C1027" w:rsidRPr="005E418E">
        <w:rPr>
          <w:color w:val="auto"/>
        </w:rPr>
        <w:t xml:space="preserve">, </w:t>
      </w:r>
      <w:r w:rsidR="005E418E" w:rsidRPr="005E418E">
        <w:rPr>
          <w:color w:val="auto"/>
        </w:rPr>
        <w:t xml:space="preserve">SMEs, growth, </w:t>
      </w:r>
      <w:r w:rsidR="006C1027" w:rsidRPr="005E418E">
        <w:rPr>
          <w:color w:val="auto"/>
        </w:rPr>
        <w:t>uncertain</w:t>
      </w:r>
      <w:r w:rsidR="006C1027" w:rsidRPr="005E418E">
        <w:rPr>
          <w:b/>
          <w:color w:val="auto"/>
        </w:rPr>
        <w:t xml:space="preserve"> </w:t>
      </w:r>
      <w:r w:rsidRPr="005E418E">
        <w:rPr>
          <w:color w:val="auto"/>
        </w:rPr>
        <w:t xml:space="preserve"> </w:t>
      </w:r>
    </w:p>
    <w:p w:rsidR="00142136" w:rsidRDefault="00491E6D">
      <w:pPr>
        <w:spacing w:after="48" w:line="259" w:lineRule="auto"/>
        <w:ind w:left="-29" w:right="-26" w:firstLine="0"/>
        <w:jc w:val="left"/>
      </w:pPr>
      <w:r>
        <w:rPr>
          <w:rFonts w:ascii="Calibri" w:eastAsia="Calibri" w:hAnsi="Calibri" w:cs="Calibri"/>
          <w:noProof/>
          <w:sz w:val="22"/>
        </w:rPr>
        <mc:AlternateContent>
          <mc:Choice Requires="wpg">
            <w:drawing>
              <wp:inline distT="0" distB="0" distL="0" distR="0">
                <wp:extent cx="6081649" cy="6096"/>
                <wp:effectExtent l="0" t="0" r="0" b="0"/>
                <wp:docPr id="2904" name="Group 2904"/>
                <wp:cNvGraphicFramePr/>
                <a:graphic xmlns:a="http://schemas.openxmlformats.org/drawingml/2006/main">
                  <a:graphicData uri="http://schemas.microsoft.com/office/word/2010/wordprocessingGroup">
                    <wpg:wgp>
                      <wpg:cNvGrpSpPr/>
                      <wpg:grpSpPr>
                        <a:xfrm>
                          <a:off x="0" y="0"/>
                          <a:ext cx="6081649" cy="6096"/>
                          <a:chOff x="0" y="0"/>
                          <a:chExt cx="6081649" cy="6096"/>
                        </a:xfrm>
                      </wpg:grpSpPr>
                      <wps:wsp>
                        <wps:cNvPr id="3858" name="Shape 3858"/>
                        <wps:cNvSpPr/>
                        <wps:spPr>
                          <a:xfrm>
                            <a:off x="0" y="0"/>
                            <a:ext cx="6081649" cy="9144"/>
                          </a:xfrm>
                          <a:custGeom>
                            <a:avLst/>
                            <a:gdLst/>
                            <a:ahLst/>
                            <a:cxnLst/>
                            <a:rect l="0" t="0" r="0" b="0"/>
                            <a:pathLst>
                              <a:path w="6081649" h="9144">
                                <a:moveTo>
                                  <a:pt x="0" y="0"/>
                                </a:moveTo>
                                <a:lnTo>
                                  <a:pt x="6081649" y="0"/>
                                </a:lnTo>
                                <a:lnTo>
                                  <a:pt x="6081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B6D94E" id="Group 2904" o:spid="_x0000_s1026" style="width:478.85pt;height:.5pt;mso-position-horizontal-relative:char;mso-position-vertical-relative:line" coordsize="60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">
                <v:shape id="Shape 3858" o:spid="_x0000_s1027" style="position:absolute;width:60816;height:91;visibility:visible;mso-wrap-style:square;v-text-anchor:top" coordsize="60816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5XNMAA&#10;AADdAAAADwAAAGRycy9kb3ducmV2LnhtbERPz2vCMBS+D/wfwhO8zVTdilajqCDbdVXw+miebbF5&#10;CUms9b9fDoMdP77fm91gOtGTD61lBbNpBoK4srrlWsHlfHpfgggRWWNnmRS8KMBuO3rbYKHtk3+o&#10;L2MtUgiHAhU0MbpCylA1ZDBMrSNO3M16gzFBX0vt8ZnCTSfnWZZLgy2nhgYdHRuq7uXDKOjd7bjg&#10;68EPX4+9/Vi5HMsclZqMh/0aRKQh/ov/3N9awWL5meamN+kJ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5XNMAAAADdAAAADwAAAAAAAAAAAAAAAACYAgAAZHJzL2Rvd25y&#10;ZXYueG1sUEsFBgAAAAAEAAQA9QAAAIUDAAAAAA==&#10;" path="m,l6081649,r,9144l,9144,,e" fillcolor="black" stroked="f" strokeweight="0">
                  <v:stroke miterlimit="83231f" joinstyle="miter"/>
                  <v:path arrowok="t" textboxrect="0,0,6081649,9144"/>
                </v:shape>
                <w10:anchorlock/>
              </v:group>
            </w:pict>
          </mc:Fallback>
        </mc:AlternateContent>
      </w:r>
    </w:p>
    <w:p w:rsidR="00142136" w:rsidRDefault="00491E6D" w:rsidP="00960842">
      <w:pPr>
        <w:pStyle w:val="Heading2"/>
        <w:numPr>
          <w:ilvl w:val="0"/>
          <w:numId w:val="10"/>
        </w:numPr>
        <w:spacing w:before="240" w:line="240" w:lineRule="auto"/>
        <w:ind w:left="360" w:right="0"/>
      </w:pPr>
      <w:r>
        <w:t xml:space="preserve">INTRODUCTION </w:t>
      </w:r>
    </w:p>
    <w:p w:rsidR="00DF5901" w:rsidRDefault="009176B5" w:rsidP="007140E5">
      <w:pPr>
        <w:spacing w:before="240" w:after="36" w:line="240" w:lineRule="auto"/>
        <w:ind w:left="-15" w:right="0" w:firstLine="0"/>
      </w:pPr>
      <w:r>
        <w:t>Nigerian government rebased its economy in 2014 to adequately capture the data on its economic activities</w:t>
      </w:r>
      <w:r w:rsidR="00564F13">
        <w:t xml:space="preserve"> (Omali, 2019)</w:t>
      </w:r>
      <w:r>
        <w:t xml:space="preserve">. The rebased GDP of Nigeria </w:t>
      </w:r>
      <w:r w:rsidR="003E226C">
        <w:t>shows</w:t>
      </w:r>
      <w:r>
        <w:t xml:space="preserve"> </w:t>
      </w:r>
      <w:r w:rsidR="003E226C">
        <w:t>that its</w:t>
      </w:r>
      <w:r>
        <w:t xml:space="preserve"> GDP </w:t>
      </w:r>
      <w:r w:rsidR="003E226C">
        <w:t>was</w:t>
      </w:r>
      <w:r>
        <w:t xml:space="preserve"> N82 trillion naira ($509.9 billion)</w:t>
      </w:r>
      <w:r w:rsidR="00BC1F2B">
        <w:t>, which signifies a major</w:t>
      </w:r>
      <w:r>
        <w:t xml:space="preserve"> increase by 89</w:t>
      </w:r>
      <w:r w:rsidR="003E226C">
        <w:t xml:space="preserve"> </w:t>
      </w:r>
      <w:r>
        <w:t>%</w:t>
      </w:r>
      <w:r w:rsidR="00564F13">
        <w:t xml:space="preserve">. Many factors are responsible for this robust economy including the Small and Medium-scale Enterprises (SMEs) sector. </w:t>
      </w:r>
      <w:r w:rsidR="00DF5901">
        <w:t>SMEs are critical drivers of a country’s economy</w:t>
      </w:r>
      <w:r w:rsidR="003D24FF">
        <w:t xml:space="preserve"> as they </w:t>
      </w:r>
      <w:r w:rsidR="00DF5901">
        <w:t xml:space="preserve">contribute to employment generation, income generation, and growth of GDP. </w:t>
      </w:r>
      <w:r w:rsidR="00437C55">
        <w:t xml:space="preserve">SME </w:t>
      </w:r>
      <w:r w:rsidR="00090B6C">
        <w:t>is a nursery of entrepreneurship, often driven by</w:t>
      </w:r>
      <w:r w:rsidR="00CA4EB3">
        <w:t xml:space="preserve"> </w:t>
      </w:r>
      <w:r w:rsidR="00090B6C">
        <w:t>individual creativity and innovation (</w:t>
      </w:r>
      <w:proofErr w:type="spellStart"/>
      <w:r w:rsidR="00090B6C">
        <w:t>Aremu</w:t>
      </w:r>
      <w:proofErr w:type="spellEnd"/>
      <w:r w:rsidR="00090B6C">
        <w:t xml:space="preserve"> and </w:t>
      </w:r>
      <w:proofErr w:type="spellStart"/>
      <w:r w:rsidR="00090B6C">
        <w:t>Adeyemi</w:t>
      </w:r>
      <w:proofErr w:type="spellEnd"/>
      <w:r w:rsidR="00090B6C">
        <w:t>, 2011).</w:t>
      </w:r>
      <w:r w:rsidR="00415EF5">
        <w:t xml:space="preserve"> </w:t>
      </w:r>
      <w:r w:rsidR="007E4F5A">
        <w:t xml:space="preserve">Its importance as a factor in the </w:t>
      </w:r>
      <w:r w:rsidR="00437C55">
        <w:t xml:space="preserve">Nigerian </w:t>
      </w:r>
      <w:r w:rsidR="007E4F5A">
        <w:t xml:space="preserve">economy cajoled </w:t>
      </w:r>
      <w:r w:rsidR="00415EF5">
        <w:t>the Federal Government</w:t>
      </w:r>
      <w:r w:rsidR="005E1C62">
        <w:t xml:space="preserve"> </w:t>
      </w:r>
      <w:r w:rsidR="007E4F5A">
        <w:t>to e</w:t>
      </w:r>
      <w:r w:rsidR="00415EF5">
        <w:t>stablish the Small Scale Industries Credit</w:t>
      </w:r>
      <w:r w:rsidR="005E1C62">
        <w:t xml:space="preserve"> </w:t>
      </w:r>
      <w:r w:rsidR="00415EF5">
        <w:t>Scheme (SSIC) (</w:t>
      </w:r>
      <w:proofErr w:type="spellStart"/>
      <w:r w:rsidR="00415EF5">
        <w:t>Adegbuyi</w:t>
      </w:r>
      <w:proofErr w:type="spellEnd"/>
      <w:r w:rsidR="00415EF5">
        <w:t xml:space="preserve">, et al, 2015). </w:t>
      </w:r>
      <w:r w:rsidR="00DF5901">
        <w:t xml:space="preserve">SMEs have had a long history in Nigeria following their capability to offer great and alternative means of survival for the people. Also, SMEs is widely recognized as the platform for sustaining economic development, and they are expected to play the role of entrepreneurial enhancement, to serve as enabler of economic delivery and national development. </w:t>
      </w:r>
    </w:p>
    <w:p w:rsidR="00A7702F" w:rsidRDefault="00DF5901" w:rsidP="00E22ECF">
      <w:pPr>
        <w:spacing w:before="240" w:after="36" w:line="240" w:lineRule="auto"/>
        <w:ind w:left="-15" w:right="0" w:firstLine="0"/>
      </w:pPr>
      <w:r>
        <w:t>Marketing plays a major role in the success of SMEs, for which the loss or gain of a single customer can frequently determine the survival of a firm. The duty to create customers, inform them of the availability of the enterprise’s goods and services and actually get customers to purchase the goods and services or ideas of SMEs is the function of marketing (</w:t>
      </w:r>
      <w:proofErr w:type="spellStart"/>
      <w:r>
        <w:t>Ebitu</w:t>
      </w:r>
      <w:proofErr w:type="spellEnd"/>
      <w:r>
        <w:t>, 2015). But, the dismal performance of many SMEs can be ascribed</w:t>
      </w:r>
      <w:r w:rsidR="00D429EA">
        <w:t xml:space="preserve"> to the marketing strategy used</w:t>
      </w:r>
      <w:r>
        <w:t>. What has become increasingly apparent to researchers is that conventional marketing practices are not always available or appropriate for entrepreneurial firms (Becherer, 20</w:t>
      </w:r>
      <w:r w:rsidR="00A53A48">
        <w:t>06</w:t>
      </w:r>
      <w:r>
        <w:t xml:space="preserve">). The very fact of its newness means a nascent business venture is more likely to face both uncertain market conditions and limited resources for marketing. However, the steady growth of Entrepreneurial Marketing (EM) since the last three decades provides </w:t>
      </w:r>
      <w:r>
        <w:lastRenderedPageBreak/>
        <w:t>an alternative for conventional marketing at new firms. This is because, EM is characterized as opportunistic and intuitive marketing activities aim to offer customers something different or more than competitors, that is, add value to the customer (Gilmore, 2011).</w:t>
      </w:r>
      <w:r w:rsidR="000D052C" w:rsidRPr="000D052C">
        <w:t xml:space="preserve"> </w:t>
      </w:r>
    </w:p>
    <w:p w:rsidR="00DF5901" w:rsidRDefault="00B6455C" w:rsidP="00E22ECF">
      <w:pPr>
        <w:spacing w:before="240" w:after="36" w:line="240" w:lineRule="auto"/>
        <w:ind w:left="-15" w:right="0" w:firstLine="0"/>
      </w:pPr>
      <w:r>
        <w:t xml:space="preserve">The concept of entrepreneurial </w:t>
      </w:r>
      <w:r w:rsidR="000D052C">
        <w:t>marketing which serves as the interface of marketing and entrepreneurship is a concept which has</w:t>
      </w:r>
      <w:r>
        <w:t xml:space="preserve"> </w:t>
      </w:r>
      <w:r w:rsidR="000D052C">
        <w:t xml:space="preserve">been developing for almost 30 years (Hills and </w:t>
      </w:r>
      <w:proofErr w:type="spellStart"/>
      <w:r w:rsidR="000D052C">
        <w:t>Hultman</w:t>
      </w:r>
      <w:proofErr w:type="spellEnd"/>
      <w:r w:rsidR="000D052C">
        <w:t xml:space="preserve">, 2013). </w:t>
      </w:r>
      <w:r w:rsidR="00DF5901">
        <w:t xml:space="preserve"> Entrepreneurial Marketing can be seen as the process of bringing in creativity and initiative into marketing so as to serve customers better. </w:t>
      </w:r>
      <w:r w:rsidR="00F735C8">
        <w:t>It is the responsiveness to the marketplace and a seemingly intuitive ability to anticipate changes in customer demands</w:t>
      </w:r>
      <w:r w:rsidR="00F735C8" w:rsidRPr="007149C5">
        <w:t xml:space="preserve"> </w:t>
      </w:r>
      <w:r w:rsidR="00F735C8">
        <w:t xml:space="preserve">(Collinson and Shaw, </w:t>
      </w:r>
      <w:r w:rsidR="007149C5" w:rsidRPr="007149C5">
        <w:t>2001)</w:t>
      </w:r>
      <w:r w:rsidR="006267F3">
        <w:t xml:space="preserve">. </w:t>
      </w:r>
      <w:r w:rsidR="00DF5901">
        <w:t xml:space="preserve">EM helps small businesses that are resource-constrained and face a liability of smallness, to be competitive and successful in the market. Therefore, studies of Entrepreneurial Marketing are very important in contemporary society. It is against this background that this study seeks to determine the effect of entrepreneurial marketing on the growth of SMEs in </w:t>
      </w:r>
      <w:proofErr w:type="spellStart"/>
      <w:r w:rsidR="00DF5901">
        <w:t>Karu</w:t>
      </w:r>
      <w:proofErr w:type="spellEnd"/>
      <w:r w:rsidR="00DF5901">
        <w:t xml:space="preserve"> L.G.A of </w:t>
      </w:r>
      <w:proofErr w:type="spellStart"/>
      <w:r w:rsidR="00DF5901">
        <w:t>Nasarawa</w:t>
      </w:r>
      <w:proofErr w:type="spellEnd"/>
      <w:r w:rsidR="00DF5901">
        <w:t xml:space="preserve"> State, Nigeria.</w:t>
      </w:r>
    </w:p>
    <w:p w:rsidR="00482128" w:rsidRPr="008B5588" w:rsidRDefault="00482128" w:rsidP="00A7702F">
      <w:pPr>
        <w:pStyle w:val="ListParagraph"/>
        <w:numPr>
          <w:ilvl w:val="0"/>
          <w:numId w:val="10"/>
        </w:numPr>
        <w:spacing w:before="240" w:after="36" w:line="240" w:lineRule="auto"/>
        <w:ind w:left="360" w:right="0"/>
        <w:rPr>
          <w:b/>
        </w:rPr>
      </w:pPr>
      <w:r>
        <w:rPr>
          <w:rFonts w:eastAsia="Arial"/>
          <w:b/>
        </w:rPr>
        <w:t>OBJECTIVE AND HYPOTHESIS</w:t>
      </w:r>
      <w:r w:rsidRPr="008B5588">
        <w:rPr>
          <w:b/>
        </w:rPr>
        <w:t xml:space="preserve"> </w:t>
      </w:r>
      <w:r w:rsidR="00A7702F" w:rsidRPr="00A7702F">
        <w:rPr>
          <w:b/>
        </w:rPr>
        <w:t>OF THE STUDY</w:t>
      </w:r>
    </w:p>
    <w:p w:rsidR="00482128" w:rsidRPr="00482128" w:rsidRDefault="00482128" w:rsidP="00482128">
      <w:pPr>
        <w:pStyle w:val="ListParagraph"/>
        <w:numPr>
          <w:ilvl w:val="1"/>
          <w:numId w:val="10"/>
        </w:numPr>
        <w:spacing w:before="240" w:after="36" w:line="240" w:lineRule="auto"/>
        <w:ind w:left="360" w:right="0"/>
        <w:rPr>
          <w:b/>
        </w:rPr>
      </w:pPr>
      <w:r w:rsidRPr="00482128">
        <w:rPr>
          <w:rFonts w:eastAsia="Arial"/>
          <w:i/>
        </w:rPr>
        <w:t>Objective</w:t>
      </w:r>
      <w:r w:rsidRPr="00482128">
        <w:rPr>
          <w:rFonts w:eastAsia="Arial"/>
          <w:b/>
        </w:rPr>
        <w:t xml:space="preserve"> </w:t>
      </w:r>
    </w:p>
    <w:p w:rsidR="00482128" w:rsidRPr="00482128" w:rsidRDefault="00482128" w:rsidP="00482128">
      <w:pPr>
        <w:pStyle w:val="ListParagraph"/>
        <w:spacing w:before="240" w:after="36" w:line="240" w:lineRule="auto"/>
        <w:ind w:left="360" w:right="0" w:firstLine="0"/>
        <w:rPr>
          <w:b/>
        </w:rPr>
      </w:pPr>
    </w:p>
    <w:p w:rsidR="00482128" w:rsidRDefault="00482128" w:rsidP="00482128">
      <w:pPr>
        <w:pStyle w:val="ListParagraph"/>
        <w:numPr>
          <w:ilvl w:val="0"/>
          <w:numId w:val="15"/>
        </w:numPr>
        <w:spacing w:before="240" w:after="36" w:line="240" w:lineRule="auto"/>
        <w:ind w:right="0"/>
      </w:pPr>
      <w:r>
        <w:t>t</w:t>
      </w:r>
      <w:r w:rsidR="004A2113">
        <w:t xml:space="preserve">o determine the extent to which innovativeness affect the growth of SMEs in </w:t>
      </w:r>
      <w:proofErr w:type="spellStart"/>
      <w:r w:rsidR="004A2113">
        <w:t>Karu</w:t>
      </w:r>
      <w:proofErr w:type="spellEnd"/>
      <w:r w:rsidR="004A2113">
        <w:t xml:space="preserve"> L.G.A </w:t>
      </w:r>
    </w:p>
    <w:p w:rsidR="00482128" w:rsidRDefault="00482128" w:rsidP="00482128">
      <w:pPr>
        <w:pStyle w:val="ListParagraph"/>
        <w:numPr>
          <w:ilvl w:val="0"/>
          <w:numId w:val="15"/>
        </w:numPr>
        <w:spacing w:before="240" w:after="36" w:line="240" w:lineRule="auto"/>
        <w:ind w:right="0"/>
      </w:pPr>
      <w:r>
        <w:t>t</w:t>
      </w:r>
      <w:r w:rsidR="004A2113">
        <w:t xml:space="preserve">o investigate the relationship between value creation and the growth of SMEs in </w:t>
      </w:r>
      <w:proofErr w:type="spellStart"/>
      <w:r w:rsidR="004A2113">
        <w:t>Karu</w:t>
      </w:r>
      <w:proofErr w:type="spellEnd"/>
      <w:r w:rsidR="004A2113">
        <w:t xml:space="preserve"> L.G.A</w:t>
      </w:r>
    </w:p>
    <w:p w:rsidR="004A2113" w:rsidRDefault="00482128" w:rsidP="00482128">
      <w:pPr>
        <w:pStyle w:val="ListParagraph"/>
        <w:numPr>
          <w:ilvl w:val="0"/>
          <w:numId w:val="15"/>
        </w:numPr>
        <w:spacing w:before="240" w:after="36" w:line="240" w:lineRule="auto"/>
        <w:ind w:right="0"/>
      </w:pPr>
      <w:r>
        <w:t>t</w:t>
      </w:r>
      <w:r w:rsidR="004A2113">
        <w:t xml:space="preserve">o determine the effect of </w:t>
      </w:r>
      <w:proofErr w:type="spellStart"/>
      <w:r w:rsidR="004A2113">
        <w:t>proactiveness</w:t>
      </w:r>
      <w:proofErr w:type="spellEnd"/>
      <w:r w:rsidR="004A2113">
        <w:t xml:space="preserve"> on the growth of SMEs in </w:t>
      </w:r>
      <w:proofErr w:type="spellStart"/>
      <w:r w:rsidR="004A2113">
        <w:t>Karu</w:t>
      </w:r>
      <w:proofErr w:type="spellEnd"/>
      <w:r w:rsidR="004A2113">
        <w:t xml:space="preserve"> L.G.A</w:t>
      </w:r>
    </w:p>
    <w:p w:rsidR="00714399" w:rsidRDefault="00714399" w:rsidP="00714399">
      <w:pPr>
        <w:pStyle w:val="ListParagraph"/>
        <w:spacing w:before="240" w:after="36" w:line="240" w:lineRule="auto"/>
        <w:ind w:left="705" w:right="0" w:firstLine="0"/>
      </w:pPr>
    </w:p>
    <w:p w:rsidR="00714399" w:rsidRPr="00714399" w:rsidRDefault="00714399" w:rsidP="00714399">
      <w:pPr>
        <w:pStyle w:val="ListParagraph"/>
        <w:numPr>
          <w:ilvl w:val="1"/>
          <w:numId w:val="10"/>
        </w:numPr>
        <w:spacing w:before="240" w:after="36" w:line="240" w:lineRule="auto"/>
        <w:ind w:left="360" w:right="0"/>
        <w:rPr>
          <w:i/>
        </w:rPr>
      </w:pPr>
      <w:r w:rsidRPr="00714399">
        <w:rPr>
          <w:rFonts w:eastAsia="Arial"/>
          <w:i/>
        </w:rPr>
        <w:t>Hypothesis</w:t>
      </w:r>
    </w:p>
    <w:p w:rsidR="00714399" w:rsidRDefault="004A2113" w:rsidP="00714399">
      <w:pPr>
        <w:spacing w:before="240" w:after="36" w:line="240" w:lineRule="auto"/>
        <w:ind w:left="-15" w:right="0" w:firstLine="0"/>
      </w:pPr>
      <w:r>
        <w:t xml:space="preserve">       </w:t>
      </w:r>
      <w:r w:rsidRPr="00714399">
        <w:rPr>
          <w:b/>
        </w:rPr>
        <w:t>Ho1</w:t>
      </w:r>
      <w:r>
        <w:t>: Innovativeness has no significant effect on the growth of SMEs in</w:t>
      </w:r>
      <w:r w:rsidR="00714399">
        <w:t xml:space="preserve"> </w:t>
      </w:r>
      <w:proofErr w:type="spellStart"/>
      <w:r w:rsidR="00714399">
        <w:t>Karu</w:t>
      </w:r>
      <w:proofErr w:type="spellEnd"/>
      <w:r w:rsidR="00714399">
        <w:t xml:space="preserve"> L.G.A of </w:t>
      </w:r>
      <w:proofErr w:type="spellStart"/>
      <w:r w:rsidR="00714399">
        <w:t>Nasarawa</w:t>
      </w:r>
      <w:proofErr w:type="spellEnd"/>
      <w:r w:rsidR="00714399">
        <w:t xml:space="preserve"> State. </w:t>
      </w:r>
    </w:p>
    <w:p w:rsidR="004A2113" w:rsidRDefault="00714399" w:rsidP="00714399">
      <w:pPr>
        <w:spacing w:before="240" w:after="36" w:line="240" w:lineRule="auto"/>
        <w:ind w:right="0"/>
      </w:pPr>
      <w:r>
        <w:t xml:space="preserve">      </w:t>
      </w:r>
      <w:r w:rsidR="006663A7">
        <w:t xml:space="preserve"> </w:t>
      </w:r>
      <w:r w:rsidR="004A2113" w:rsidRPr="00714399">
        <w:rPr>
          <w:b/>
        </w:rPr>
        <w:t>Ho2</w:t>
      </w:r>
      <w:r w:rsidR="004A2113">
        <w:t xml:space="preserve">: There is no significant relationship between value creation and growth of SMEs in </w:t>
      </w:r>
      <w:proofErr w:type="spellStart"/>
      <w:r w:rsidR="004A2113">
        <w:t>Karu</w:t>
      </w:r>
      <w:proofErr w:type="spellEnd"/>
      <w:r w:rsidR="004A2113">
        <w:t xml:space="preserve"> L.G.A of </w:t>
      </w:r>
      <w:proofErr w:type="spellStart"/>
      <w:r w:rsidR="004A2113">
        <w:t>Nasarawa</w:t>
      </w:r>
      <w:proofErr w:type="spellEnd"/>
      <w:r w:rsidR="004A2113">
        <w:t xml:space="preserve"> State.</w:t>
      </w:r>
    </w:p>
    <w:p w:rsidR="004A2113" w:rsidRDefault="00714399" w:rsidP="00714399">
      <w:pPr>
        <w:spacing w:before="240" w:after="36" w:line="240" w:lineRule="auto"/>
        <w:ind w:right="0"/>
      </w:pPr>
      <w:r>
        <w:t xml:space="preserve">     </w:t>
      </w:r>
      <w:r w:rsidR="006663A7">
        <w:t xml:space="preserve"> </w:t>
      </w:r>
      <w:r>
        <w:t xml:space="preserve"> </w:t>
      </w:r>
      <w:r w:rsidR="004A2113" w:rsidRPr="00714399">
        <w:rPr>
          <w:b/>
        </w:rPr>
        <w:t>Ho3</w:t>
      </w:r>
      <w:r w:rsidR="004A2113">
        <w:t xml:space="preserve">: </w:t>
      </w:r>
      <w:proofErr w:type="spellStart"/>
      <w:r w:rsidR="004A2113">
        <w:t>Proactiveness</w:t>
      </w:r>
      <w:proofErr w:type="spellEnd"/>
      <w:r w:rsidR="004A2113">
        <w:t xml:space="preserve"> does not significantly affect the growth of SMEs in </w:t>
      </w:r>
      <w:proofErr w:type="spellStart"/>
      <w:r w:rsidR="004A2113">
        <w:t>Karu</w:t>
      </w:r>
      <w:proofErr w:type="spellEnd"/>
      <w:r w:rsidR="004A2113">
        <w:t xml:space="preserve"> L.G.A of </w:t>
      </w:r>
      <w:proofErr w:type="spellStart"/>
      <w:r w:rsidR="004A2113">
        <w:t>Nasarawa</w:t>
      </w:r>
      <w:proofErr w:type="spellEnd"/>
      <w:r w:rsidR="004A2113">
        <w:t xml:space="preserve"> State.</w:t>
      </w:r>
    </w:p>
    <w:p w:rsidR="00142136" w:rsidRPr="008B5588" w:rsidRDefault="008B186D" w:rsidP="00482128">
      <w:pPr>
        <w:pStyle w:val="ListParagraph"/>
        <w:numPr>
          <w:ilvl w:val="0"/>
          <w:numId w:val="10"/>
        </w:numPr>
        <w:spacing w:before="240" w:after="36" w:line="240" w:lineRule="auto"/>
        <w:ind w:left="360" w:right="0"/>
        <w:rPr>
          <w:b/>
        </w:rPr>
      </w:pPr>
      <w:r w:rsidRPr="008B5588">
        <w:rPr>
          <w:rFonts w:eastAsia="Arial"/>
          <w:b/>
        </w:rPr>
        <w:t>RESEARCH METHOD</w:t>
      </w:r>
      <w:r w:rsidR="00491E6D" w:rsidRPr="008B5588">
        <w:rPr>
          <w:b/>
        </w:rPr>
        <w:t xml:space="preserve"> </w:t>
      </w:r>
    </w:p>
    <w:p w:rsidR="00BD1658" w:rsidRDefault="00843FC6" w:rsidP="006A0C6E">
      <w:pPr>
        <w:spacing w:before="240" w:line="240" w:lineRule="auto"/>
        <w:ind w:left="-15" w:right="0" w:firstLine="0"/>
      </w:pPr>
      <w:r>
        <w:t>The descriptive research design</w:t>
      </w:r>
      <w:r w:rsidR="00610CB1">
        <w:t xml:space="preserve"> was chosen for this study, whereby a </w:t>
      </w:r>
      <w:r>
        <w:t xml:space="preserve">group of people was studied by collecting and </w:t>
      </w:r>
      <w:proofErr w:type="spellStart"/>
      <w:r>
        <w:t>analysing</w:t>
      </w:r>
      <w:proofErr w:type="spellEnd"/>
      <w:r>
        <w:t xml:space="preserve"> data </w:t>
      </w:r>
      <w:r w:rsidR="006A0C6E">
        <w:t xml:space="preserve">about this people </w:t>
      </w:r>
      <w:r>
        <w:t xml:space="preserve">considered being representative of the entire group. </w:t>
      </w:r>
    </w:p>
    <w:p w:rsidR="00BD1658" w:rsidRDefault="00BD1658" w:rsidP="006A0C6E">
      <w:pPr>
        <w:spacing w:before="240" w:line="240" w:lineRule="auto"/>
        <w:ind w:left="-15" w:right="0" w:firstLine="0"/>
      </w:pPr>
      <w:r>
        <w:t>T</w:t>
      </w:r>
      <w:r w:rsidR="00843FC6">
        <w:t xml:space="preserve">he instrument used in the collection of data is </w:t>
      </w:r>
      <w:r w:rsidR="006A0C6E">
        <w:t>a structured</w:t>
      </w:r>
      <w:r w:rsidR="00843FC6">
        <w:t xml:space="preserve"> questionnaire entitled “Effect of Entrepreneurial Marketing on the growth of SMEs in </w:t>
      </w:r>
      <w:proofErr w:type="spellStart"/>
      <w:r w:rsidR="00843FC6">
        <w:t>Karu</w:t>
      </w:r>
      <w:proofErr w:type="spellEnd"/>
      <w:r w:rsidR="00843FC6">
        <w:t xml:space="preserve"> L.G.A of </w:t>
      </w:r>
      <w:proofErr w:type="spellStart"/>
      <w:r w:rsidR="00843FC6">
        <w:t>Nasarawa</w:t>
      </w:r>
      <w:proofErr w:type="spellEnd"/>
      <w:r w:rsidR="00843FC6">
        <w:t xml:space="preserve"> State”. The questionnaire was divided into two (2) sections: Section A deals with the demography of the respondent while items in Section B deals with the research questions. It is well-structured, which permit the respondents to thick from the option. Also, the questions are designed in the closed ended manner in order to ensure accurate statistical evaluation.</w:t>
      </w:r>
      <w:r w:rsidR="00843FC6">
        <w:tab/>
      </w:r>
      <w:r w:rsidR="006A0C6E">
        <w:t xml:space="preserve">A total of one hundred  (100) questionnaires were shared among the group used as the population of the study out of which ninety Six (96) were returned while four (4) were not returned. </w:t>
      </w:r>
    </w:p>
    <w:p w:rsidR="00843FC6" w:rsidRDefault="006A0C6E" w:rsidP="006A0C6E">
      <w:pPr>
        <w:spacing w:before="240" w:line="240" w:lineRule="auto"/>
        <w:ind w:left="-15" w:right="0" w:firstLine="0"/>
      </w:pPr>
      <w:r>
        <w:t>Furthermore, t</w:t>
      </w:r>
      <w:r w:rsidR="00843FC6">
        <w:t xml:space="preserve">he data collected was </w:t>
      </w:r>
      <w:proofErr w:type="spellStart"/>
      <w:r w:rsidR="00843FC6">
        <w:t>analysed</w:t>
      </w:r>
      <w:proofErr w:type="spellEnd"/>
      <w:r w:rsidR="00843FC6">
        <w:t xml:space="preserve"> using simple percentages and presented on tables and charts. Research questions investigated the effect of entrepreneurial marketing on the growth of SMEs was </w:t>
      </w:r>
      <w:proofErr w:type="spellStart"/>
      <w:r w:rsidR="00843FC6">
        <w:t>analysed</w:t>
      </w:r>
      <w:proofErr w:type="spellEnd"/>
      <w:r w:rsidR="00843FC6">
        <w:t xml:space="preserve"> using simple percentage. </w:t>
      </w:r>
    </w:p>
    <w:p w:rsidR="00843FC6" w:rsidRDefault="00E755D1" w:rsidP="00960842">
      <w:pPr>
        <w:spacing w:before="240" w:line="240" w:lineRule="auto"/>
        <w:ind w:left="1440" w:right="0" w:firstLine="0"/>
      </w:pPr>
      <w:r>
        <w:t>Percentage</w:t>
      </w:r>
      <w:r w:rsidR="0015758B">
        <w:t xml:space="preserve"> = </w:t>
      </w:r>
      <w:r w:rsidR="00843FC6" w:rsidRPr="002C58D5">
        <w:rPr>
          <w:u w:val="single"/>
        </w:rPr>
        <w:t>F</w:t>
      </w:r>
      <w:r w:rsidR="003624FF">
        <w:t xml:space="preserve"> </w:t>
      </w:r>
      <w:r w:rsidR="00843FC6">
        <w:t>×</w:t>
      </w:r>
      <w:r w:rsidR="003624FF">
        <w:t xml:space="preserve"> </w:t>
      </w:r>
      <w:r w:rsidR="003624FF" w:rsidRPr="002C58D5">
        <w:rPr>
          <w:u w:val="single"/>
        </w:rPr>
        <w:t>100</w:t>
      </w:r>
      <w:r w:rsidR="003624FF">
        <w:t xml:space="preserve"> </w:t>
      </w:r>
      <w:r w:rsidR="004A1377">
        <w:t>………………………………………</w:t>
      </w:r>
      <w:proofErr w:type="gramStart"/>
      <w:r w:rsidR="004A1377">
        <w:t>…[</w:t>
      </w:r>
      <w:proofErr w:type="gramEnd"/>
      <w:r w:rsidR="004A1377">
        <w:t>1]</w:t>
      </w:r>
    </w:p>
    <w:p w:rsidR="00EB132D" w:rsidRDefault="00CE7A42" w:rsidP="00EB132D">
      <w:pPr>
        <w:spacing w:line="240" w:lineRule="auto"/>
        <w:ind w:left="1440" w:right="0" w:firstLine="0"/>
      </w:pPr>
      <w:r>
        <w:t xml:space="preserve">                     N       1</w:t>
      </w:r>
    </w:p>
    <w:p w:rsidR="00843FC6" w:rsidRDefault="00843FC6" w:rsidP="00960842">
      <w:pPr>
        <w:spacing w:before="240" w:line="240" w:lineRule="auto"/>
        <w:ind w:left="1440" w:right="0" w:firstLine="0"/>
      </w:pPr>
      <w:proofErr w:type="gramStart"/>
      <w:r>
        <w:t>where</w:t>
      </w:r>
      <w:proofErr w:type="gramEnd"/>
      <w:r>
        <w:t xml:space="preserve"> F=Frequency of response</w:t>
      </w:r>
    </w:p>
    <w:p w:rsidR="00843FC6" w:rsidRDefault="00843FC6" w:rsidP="00960842">
      <w:pPr>
        <w:spacing w:line="240" w:lineRule="auto"/>
        <w:ind w:left="-15" w:right="0" w:firstLine="0"/>
      </w:pPr>
      <w:r>
        <w:t xml:space="preserve">                        </w:t>
      </w:r>
      <w:r w:rsidR="00A47287">
        <w:t xml:space="preserve">               </w:t>
      </w:r>
      <w:r>
        <w:t xml:space="preserve">N=Total number of respondent </w:t>
      </w:r>
    </w:p>
    <w:p w:rsidR="00843FC6" w:rsidRDefault="00A47287" w:rsidP="00960842">
      <w:pPr>
        <w:spacing w:line="240" w:lineRule="auto"/>
        <w:ind w:left="-15" w:right="0" w:firstLine="0"/>
      </w:pPr>
      <w:r>
        <w:t xml:space="preserve">                                        </w:t>
      </w:r>
      <w:r w:rsidR="00843FC6">
        <w:t>1=A constant</w:t>
      </w:r>
    </w:p>
    <w:p w:rsidR="00F3627C" w:rsidRDefault="00F3627C" w:rsidP="00960842">
      <w:pPr>
        <w:spacing w:line="240" w:lineRule="auto"/>
        <w:ind w:left="-15" w:right="0" w:firstLine="0"/>
      </w:pPr>
    </w:p>
    <w:p w:rsidR="003A14D5" w:rsidRPr="00DB2D96" w:rsidRDefault="003A14D5" w:rsidP="00482128">
      <w:pPr>
        <w:pStyle w:val="Heading2"/>
        <w:numPr>
          <w:ilvl w:val="0"/>
          <w:numId w:val="10"/>
        </w:numPr>
        <w:spacing w:line="240" w:lineRule="auto"/>
        <w:ind w:left="360" w:right="0"/>
        <w:rPr>
          <w:color w:val="auto"/>
          <w:sz w:val="20"/>
        </w:rPr>
      </w:pPr>
      <w:r w:rsidRPr="00DB2D96">
        <w:rPr>
          <w:color w:val="auto"/>
          <w:szCs w:val="24"/>
        </w:rPr>
        <w:lastRenderedPageBreak/>
        <w:t>RESULT AND DISCUSSION</w:t>
      </w:r>
      <w:r w:rsidRPr="00DB2D96">
        <w:rPr>
          <w:color w:val="auto"/>
          <w:szCs w:val="24"/>
        </w:rPr>
        <w:tab/>
      </w:r>
    </w:p>
    <w:p w:rsidR="003A14D5" w:rsidRPr="00DB2D96" w:rsidRDefault="003A14D5" w:rsidP="00117E05">
      <w:pPr>
        <w:pStyle w:val="ListParagraph"/>
        <w:numPr>
          <w:ilvl w:val="1"/>
          <w:numId w:val="10"/>
        </w:numPr>
        <w:spacing w:after="0" w:line="240" w:lineRule="auto"/>
        <w:ind w:left="360" w:right="0"/>
        <w:rPr>
          <w:i/>
          <w:color w:val="auto"/>
          <w:szCs w:val="20"/>
        </w:rPr>
      </w:pPr>
      <w:r w:rsidRPr="00DB2D96">
        <w:rPr>
          <w:i/>
          <w:color w:val="auto"/>
          <w:szCs w:val="20"/>
        </w:rPr>
        <w:t>Demographic Attributes of Respondents</w:t>
      </w:r>
    </w:p>
    <w:p w:rsidR="003A14D5" w:rsidRPr="00DB2D96" w:rsidRDefault="003A14D5" w:rsidP="00117E05">
      <w:pPr>
        <w:spacing w:before="240" w:after="0" w:line="240" w:lineRule="auto"/>
        <w:ind w:left="0" w:right="0" w:firstLine="0"/>
        <w:rPr>
          <w:color w:val="auto"/>
          <w:szCs w:val="20"/>
        </w:rPr>
      </w:pPr>
      <w:r w:rsidRPr="00DB2D96">
        <w:rPr>
          <w:color w:val="auto"/>
          <w:szCs w:val="20"/>
        </w:rPr>
        <w:t>The socio-demographic attributes of the respondents presented in this section include, age, gender, educational attainment and type of business. A total of 100 copies of the questionnaire were administered to the respondents, out of which 96 copies were completed and retrieved for analysis (see table 1).</w:t>
      </w:r>
    </w:p>
    <w:p w:rsidR="003F03DC" w:rsidRPr="00DB2D96" w:rsidRDefault="003F03DC" w:rsidP="00960842">
      <w:pPr>
        <w:spacing w:after="0" w:line="240" w:lineRule="auto"/>
        <w:ind w:left="450" w:right="360" w:firstLine="0"/>
        <w:rPr>
          <w:color w:val="auto"/>
          <w:szCs w:val="20"/>
        </w:rPr>
      </w:pPr>
      <w:r w:rsidRPr="00DB2D96">
        <w:rPr>
          <w:color w:val="auto"/>
          <w:szCs w:val="20"/>
        </w:rPr>
        <w:t xml:space="preserve">       </w:t>
      </w:r>
    </w:p>
    <w:p w:rsidR="003A14D5" w:rsidRDefault="003F03DC" w:rsidP="00960842">
      <w:pPr>
        <w:spacing w:after="0" w:line="240" w:lineRule="auto"/>
        <w:ind w:left="450" w:right="360" w:firstLine="0"/>
        <w:rPr>
          <w:color w:val="auto"/>
          <w:szCs w:val="20"/>
        </w:rPr>
      </w:pPr>
      <w:r w:rsidRPr="00DB2D96">
        <w:rPr>
          <w:color w:val="auto"/>
          <w:szCs w:val="20"/>
        </w:rPr>
        <w:t xml:space="preserve">        </w:t>
      </w:r>
      <w:r w:rsidR="009113B5">
        <w:rPr>
          <w:color w:val="auto"/>
          <w:szCs w:val="20"/>
        </w:rPr>
        <w:t xml:space="preserve">                     </w:t>
      </w:r>
      <w:r w:rsidRPr="00DB2D96">
        <w:rPr>
          <w:color w:val="auto"/>
          <w:szCs w:val="20"/>
        </w:rPr>
        <w:t xml:space="preserve">Table </w:t>
      </w:r>
      <w:r w:rsidR="003A14D5" w:rsidRPr="00DB2D96">
        <w:rPr>
          <w:color w:val="auto"/>
          <w:szCs w:val="20"/>
        </w:rPr>
        <w:t>1: Demographic Attributes of Respondents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0"/>
        <w:gridCol w:w="1577"/>
        <w:gridCol w:w="2023"/>
      </w:tblGrid>
      <w:tr w:rsidR="0000693F" w:rsidTr="005610B1">
        <w:trPr>
          <w:jc w:val="center"/>
        </w:trPr>
        <w:tc>
          <w:tcPr>
            <w:tcW w:w="2170" w:type="dxa"/>
            <w:tcBorders>
              <w:top w:val="single" w:sz="4" w:space="0" w:color="auto"/>
              <w:bottom w:val="single" w:sz="4" w:space="0" w:color="auto"/>
            </w:tcBorders>
          </w:tcPr>
          <w:p w:rsidR="00744C39" w:rsidRDefault="00744C39" w:rsidP="005D7015">
            <w:pPr>
              <w:spacing w:after="0" w:line="240" w:lineRule="auto"/>
              <w:ind w:left="0" w:right="360" w:firstLine="0"/>
              <w:jc w:val="center"/>
              <w:rPr>
                <w:color w:val="auto"/>
                <w:szCs w:val="20"/>
              </w:rPr>
            </w:pPr>
            <w:r w:rsidRPr="003A14D5">
              <w:rPr>
                <w:b/>
                <w:color w:val="auto"/>
                <w:szCs w:val="20"/>
              </w:rPr>
              <w:t>Attributes</w:t>
            </w:r>
          </w:p>
        </w:tc>
        <w:tc>
          <w:tcPr>
            <w:tcW w:w="1577" w:type="dxa"/>
            <w:tcBorders>
              <w:top w:val="single" w:sz="4" w:space="0" w:color="auto"/>
              <w:bottom w:val="single" w:sz="4" w:space="0" w:color="auto"/>
            </w:tcBorders>
          </w:tcPr>
          <w:p w:rsidR="00744C39" w:rsidRDefault="00744C39" w:rsidP="005D7015">
            <w:pPr>
              <w:spacing w:after="0" w:line="240" w:lineRule="auto"/>
              <w:ind w:left="0" w:right="360" w:firstLine="0"/>
              <w:jc w:val="center"/>
              <w:rPr>
                <w:color w:val="auto"/>
                <w:szCs w:val="20"/>
              </w:rPr>
            </w:pPr>
            <w:r w:rsidRPr="003A14D5">
              <w:rPr>
                <w:b/>
                <w:color w:val="auto"/>
                <w:szCs w:val="20"/>
              </w:rPr>
              <w:t>Frequency</w:t>
            </w:r>
          </w:p>
        </w:tc>
        <w:tc>
          <w:tcPr>
            <w:tcW w:w="2023" w:type="dxa"/>
            <w:tcBorders>
              <w:top w:val="single" w:sz="4" w:space="0" w:color="auto"/>
              <w:bottom w:val="single" w:sz="4" w:space="0" w:color="auto"/>
            </w:tcBorders>
          </w:tcPr>
          <w:p w:rsidR="00744C39" w:rsidRDefault="009113B5" w:rsidP="005D7015">
            <w:pPr>
              <w:spacing w:after="0" w:line="240" w:lineRule="auto"/>
              <w:ind w:left="0" w:right="360" w:firstLine="0"/>
              <w:jc w:val="center"/>
              <w:rPr>
                <w:color w:val="auto"/>
                <w:szCs w:val="20"/>
              </w:rPr>
            </w:pPr>
            <w:r>
              <w:rPr>
                <w:b/>
                <w:color w:val="auto"/>
                <w:szCs w:val="20"/>
              </w:rPr>
              <w:t xml:space="preserve">Percentages </w:t>
            </w:r>
            <w:r w:rsidR="00744C39" w:rsidRPr="003A14D5">
              <w:rPr>
                <w:b/>
                <w:color w:val="auto"/>
                <w:szCs w:val="20"/>
              </w:rPr>
              <w:t>(%)</w:t>
            </w:r>
          </w:p>
        </w:tc>
      </w:tr>
      <w:tr w:rsidR="0000693F" w:rsidTr="005610B1">
        <w:trPr>
          <w:trHeight w:val="233"/>
          <w:jc w:val="center"/>
        </w:trPr>
        <w:tc>
          <w:tcPr>
            <w:tcW w:w="2170" w:type="dxa"/>
            <w:tcBorders>
              <w:top w:val="single" w:sz="4" w:space="0" w:color="auto"/>
            </w:tcBorders>
          </w:tcPr>
          <w:p w:rsidR="00744C39" w:rsidRPr="00CF1AAC" w:rsidRDefault="00CF1AAC" w:rsidP="005D7015">
            <w:pPr>
              <w:spacing w:after="0" w:line="240" w:lineRule="auto"/>
              <w:ind w:right="360"/>
              <w:jc w:val="center"/>
              <w:rPr>
                <w:b/>
                <w:color w:val="auto"/>
                <w:szCs w:val="20"/>
              </w:rPr>
            </w:pPr>
            <w:r w:rsidRPr="003A14D5">
              <w:rPr>
                <w:b/>
                <w:color w:val="auto"/>
                <w:szCs w:val="20"/>
              </w:rPr>
              <w:t>Age</w:t>
            </w:r>
          </w:p>
        </w:tc>
        <w:tc>
          <w:tcPr>
            <w:tcW w:w="1577" w:type="dxa"/>
            <w:tcBorders>
              <w:top w:val="single" w:sz="4" w:space="0" w:color="auto"/>
            </w:tcBorders>
          </w:tcPr>
          <w:p w:rsidR="00744C39" w:rsidRDefault="00744C39" w:rsidP="005D7015">
            <w:pPr>
              <w:spacing w:after="0" w:line="240" w:lineRule="auto"/>
              <w:ind w:left="0" w:right="360" w:firstLine="0"/>
              <w:jc w:val="center"/>
              <w:rPr>
                <w:color w:val="auto"/>
                <w:szCs w:val="20"/>
              </w:rPr>
            </w:pPr>
          </w:p>
        </w:tc>
        <w:tc>
          <w:tcPr>
            <w:tcW w:w="2023" w:type="dxa"/>
            <w:tcBorders>
              <w:top w:val="single" w:sz="4" w:space="0" w:color="auto"/>
            </w:tcBorders>
          </w:tcPr>
          <w:p w:rsidR="00744C39" w:rsidRDefault="00744C39" w:rsidP="005D7015">
            <w:pPr>
              <w:spacing w:after="0" w:line="240" w:lineRule="auto"/>
              <w:ind w:left="0" w:right="360" w:firstLine="0"/>
              <w:jc w:val="center"/>
              <w:rPr>
                <w:color w:val="auto"/>
                <w:szCs w:val="20"/>
              </w:rPr>
            </w:pPr>
          </w:p>
        </w:tc>
      </w:tr>
      <w:tr w:rsidR="0000693F" w:rsidTr="005610B1">
        <w:trPr>
          <w:jc w:val="center"/>
        </w:trPr>
        <w:tc>
          <w:tcPr>
            <w:tcW w:w="2170" w:type="dxa"/>
          </w:tcPr>
          <w:p w:rsidR="00744C39" w:rsidRDefault="00CF1AAC" w:rsidP="005D7015">
            <w:pPr>
              <w:spacing w:after="0" w:line="240" w:lineRule="auto"/>
              <w:ind w:left="0" w:right="360" w:firstLine="0"/>
              <w:jc w:val="center"/>
              <w:rPr>
                <w:color w:val="auto"/>
                <w:szCs w:val="20"/>
              </w:rPr>
            </w:pPr>
            <w:r>
              <w:rPr>
                <w:color w:val="auto"/>
                <w:szCs w:val="20"/>
              </w:rPr>
              <w:t>18-25</w:t>
            </w:r>
          </w:p>
        </w:tc>
        <w:tc>
          <w:tcPr>
            <w:tcW w:w="1577" w:type="dxa"/>
          </w:tcPr>
          <w:p w:rsidR="00744C39" w:rsidRDefault="00CF1AAC" w:rsidP="005D7015">
            <w:pPr>
              <w:spacing w:after="0" w:line="240" w:lineRule="auto"/>
              <w:ind w:left="0" w:right="360" w:firstLine="0"/>
              <w:jc w:val="center"/>
              <w:rPr>
                <w:color w:val="auto"/>
                <w:szCs w:val="20"/>
              </w:rPr>
            </w:pPr>
            <w:r>
              <w:rPr>
                <w:color w:val="auto"/>
                <w:szCs w:val="20"/>
              </w:rPr>
              <w:t>15</w:t>
            </w:r>
          </w:p>
        </w:tc>
        <w:tc>
          <w:tcPr>
            <w:tcW w:w="2023" w:type="dxa"/>
          </w:tcPr>
          <w:p w:rsidR="00744C39" w:rsidRDefault="008C5C30" w:rsidP="005D7015">
            <w:pPr>
              <w:spacing w:after="0" w:line="240" w:lineRule="auto"/>
              <w:ind w:left="0" w:right="360" w:firstLine="0"/>
              <w:jc w:val="center"/>
              <w:rPr>
                <w:color w:val="auto"/>
                <w:szCs w:val="20"/>
              </w:rPr>
            </w:pPr>
            <w:r w:rsidRPr="003A14D5">
              <w:rPr>
                <w:color w:val="auto"/>
                <w:szCs w:val="20"/>
              </w:rPr>
              <w:t>15.63</w:t>
            </w:r>
          </w:p>
        </w:tc>
      </w:tr>
      <w:tr w:rsidR="0000693F" w:rsidTr="005610B1">
        <w:trPr>
          <w:jc w:val="center"/>
        </w:trPr>
        <w:tc>
          <w:tcPr>
            <w:tcW w:w="2170" w:type="dxa"/>
          </w:tcPr>
          <w:p w:rsidR="00744C39" w:rsidRDefault="00CF1AAC" w:rsidP="005D7015">
            <w:pPr>
              <w:spacing w:after="0" w:line="240" w:lineRule="auto"/>
              <w:ind w:left="0" w:right="360" w:firstLine="0"/>
              <w:jc w:val="center"/>
              <w:rPr>
                <w:color w:val="auto"/>
                <w:szCs w:val="20"/>
              </w:rPr>
            </w:pPr>
            <w:r>
              <w:rPr>
                <w:color w:val="auto"/>
                <w:szCs w:val="20"/>
              </w:rPr>
              <w:t>26-35</w:t>
            </w:r>
          </w:p>
        </w:tc>
        <w:tc>
          <w:tcPr>
            <w:tcW w:w="1577" w:type="dxa"/>
          </w:tcPr>
          <w:p w:rsidR="00744C39" w:rsidRDefault="00CF1AAC" w:rsidP="005D7015">
            <w:pPr>
              <w:spacing w:after="0" w:line="240" w:lineRule="auto"/>
              <w:ind w:left="0" w:right="360" w:firstLine="0"/>
              <w:jc w:val="center"/>
              <w:rPr>
                <w:color w:val="auto"/>
                <w:szCs w:val="20"/>
              </w:rPr>
            </w:pPr>
            <w:r>
              <w:rPr>
                <w:color w:val="auto"/>
                <w:szCs w:val="20"/>
              </w:rPr>
              <w:t>18</w:t>
            </w:r>
          </w:p>
        </w:tc>
        <w:tc>
          <w:tcPr>
            <w:tcW w:w="2023" w:type="dxa"/>
          </w:tcPr>
          <w:p w:rsidR="00744C39" w:rsidRDefault="008C5C30" w:rsidP="005D7015">
            <w:pPr>
              <w:spacing w:after="0" w:line="240" w:lineRule="auto"/>
              <w:ind w:left="0" w:right="360" w:firstLine="0"/>
              <w:jc w:val="center"/>
              <w:rPr>
                <w:color w:val="auto"/>
                <w:szCs w:val="20"/>
              </w:rPr>
            </w:pPr>
            <w:r w:rsidRPr="003A14D5">
              <w:rPr>
                <w:color w:val="auto"/>
                <w:szCs w:val="20"/>
              </w:rPr>
              <w:t>18.75</w:t>
            </w:r>
          </w:p>
        </w:tc>
      </w:tr>
      <w:tr w:rsidR="00CF1AAC" w:rsidTr="005610B1">
        <w:trPr>
          <w:jc w:val="center"/>
        </w:trPr>
        <w:tc>
          <w:tcPr>
            <w:tcW w:w="2170" w:type="dxa"/>
          </w:tcPr>
          <w:p w:rsidR="00CF1AAC" w:rsidRDefault="00CF1AAC" w:rsidP="005D7015">
            <w:pPr>
              <w:spacing w:after="0" w:line="240" w:lineRule="auto"/>
              <w:ind w:left="0" w:right="360" w:firstLine="0"/>
              <w:jc w:val="center"/>
              <w:rPr>
                <w:color w:val="auto"/>
                <w:szCs w:val="20"/>
              </w:rPr>
            </w:pPr>
            <w:r>
              <w:rPr>
                <w:color w:val="auto"/>
                <w:szCs w:val="20"/>
              </w:rPr>
              <w:t>36-45</w:t>
            </w:r>
          </w:p>
        </w:tc>
        <w:tc>
          <w:tcPr>
            <w:tcW w:w="1577" w:type="dxa"/>
          </w:tcPr>
          <w:p w:rsidR="00CF1AAC" w:rsidRDefault="00CF1AAC" w:rsidP="005D7015">
            <w:pPr>
              <w:spacing w:after="0" w:line="240" w:lineRule="auto"/>
              <w:ind w:left="0" w:right="360" w:firstLine="0"/>
              <w:jc w:val="center"/>
              <w:rPr>
                <w:color w:val="auto"/>
                <w:szCs w:val="20"/>
              </w:rPr>
            </w:pPr>
            <w:r>
              <w:rPr>
                <w:color w:val="auto"/>
                <w:szCs w:val="20"/>
              </w:rPr>
              <w:t>41</w:t>
            </w:r>
          </w:p>
        </w:tc>
        <w:tc>
          <w:tcPr>
            <w:tcW w:w="2023" w:type="dxa"/>
          </w:tcPr>
          <w:p w:rsidR="00CF1AAC" w:rsidRDefault="008C5C30" w:rsidP="005D7015">
            <w:pPr>
              <w:spacing w:after="0" w:line="240" w:lineRule="auto"/>
              <w:ind w:left="0" w:right="360" w:firstLine="0"/>
              <w:jc w:val="center"/>
              <w:rPr>
                <w:color w:val="auto"/>
                <w:szCs w:val="20"/>
              </w:rPr>
            </w:pPr>
            <w:r w:rsidRPr="003A14D5">
              <w:rPr>
                <w:color w:val="auto"/>
                <w:szCs w:val="20"/>
              </w:rPr>
              <w:t>42.70</w:t>
            </w:r>
          </w:p>
        </w:tc>
      </w:tr>
      <w:tr w:rsidR="00CF1AAC" w:rsidTr="005610B1">
        <w:trPr>
          <w:jc w:val="center"/>
        </w:trPr>
        <w:tc>
          <w:tcPr>
            <w:tcW w:w="2170" w:type="dxa"/>
            <w:tcBorders>
              <w:bottom w:val="single" w:sz="4" w:space="0" w:color="auto"/>
            </w:tcBorders>
          </w:tcPr>
          <w:p w:rsidR="00CF1AAC" w:rsidRDefault="00CF1AAC" w:rsidP="005D7015">
            <w:pPr>
              <w:spacing w:after="0" w:line="240" w:lineRule="auto"/>
              <w:ind w:left="0" w:right="360" w:firstLine="0"/>
              <w:jc w:val="center"/>
              <w:rPr>
                <w:color w:val="auto"/>
                <w:szCs w:val="20"/>
              </w:rPr>
            </w:pPr>
            <w:r w:rsidRPr="003A14D5">
              <w:rPr>
                <w:color w:val="auto"/>
                <w:szCs w:val="20"/>
              </w:rPr>
              <w:t>46 and above</w:t>
            </w:r>
          </w:p>
        </w:tc>
        <w:tc>
          <w:tcPr>
            <w:tcW w:w="1577" w:type="dxa"/>
            <w:tcBorders>
              <w:bottom w:val="single" w:sz="4" w:space="0" w:color="auto"/>
            </w:tcBorders>
          </w:tcPr>
          <w:p w:rsidR="00CF1AAC" w:rsidRDefault="00CF1AAC" w:rsidP="005D7015">
            <w:pPr>
              <w:spacing w:after="0" w:line="240" w:lineRule="auto"/>
              <w:ind w:left="0" w:right="360" w:firstLine="0"/>
              <w:jc w:val="center"/>
              <w:rPr>
                <w:color w:val="auto"/>
                <w:szCs w:val="20"/>
              </w:rPr>
            </w:pPr>
            <w:r>
              <w:rPr>
                <w:color w:val="auto"/>
                <w:szCs w:val="20"/>
              </w:rPr>
              <w:t>22</w:t>
            </w:r>
          </w:p>
        </w:tc>
        <w:tc>
          <w:tcPr>
            <w:tcW w:w="2023" w:type="dxa"/>
            <w:tcBorders>
              <w:bottom w:val="single" w:sz="4" w:space="0" w:color="auto"/>
            </w:tcBorders>
          </w:tcPr>
          <w:p w:rsidR="00CF1AAC" w:rsidRDefault="008C5C30" w:rsidP="005D7015">
            <w:pPr>
              <w:spacing w:after="0" w:line="240" w:lineRule="auto"/>
              <w:ind w:left="0" w:right="360" w:firstLine="0"/>
              <w:jc w:val="center"/>
              <w:rPr>
                <w:color w:val="auto"/>
                <w:szCs w:val="20"/>
              </w:rPr>
            </w:pPr>
            <w:r w:rsidRPr="003A14D5">
              <w:rPr>
                <w:color w:val="auto"/>
                <w:szCs w:val="20"/>
              </w:rPr>
              <w:t>22.91</w:t>
            </w:r>
          </w:p>
        </w:tc>
      </w:tr>
      <w:tr w:rsidR="00CF1AAC" w:rsidTr="005610B1">
        <w:trPr>
          <w:jc w:val="center"/>
        </w:trPr>
        <w:tc>
          <w:tcPr>
            <w:tcW w:w="2170" w:type="dxa"/>
            <w:tcBorders>
              <w:top w:val="single" w:sz="4" w:space="0" w:color="auto"/>
              <w:bottom w:val="single" w:sz="4" w:space="0" w:color="auto"/>
            </w:tcBorders>
          </w:tcPr>
          <w:p w:rsidR="00CF1AAC" w:rsidRPr="003A14D5" w:rsidRDefault="00CF1AAC" w:rsidP="005D7015">
            <w:pPr>
              <w:spacing w:after="0" w:line="240" w:lineRule="auto"/>
              <w:ind w:left="0" w:right="360" w:firstLine="0"/>
              <w:jc w:val="center"/>
              <w:rPr>
                <w:color w:val="auto"/>
                <w:szCs w:val="20"/>
              </w:rPr>
            </w:pPr>
            <w:r>
              <w:rPr>
                <w:b/>
                <w:color w:val="auto"/>
                <w:szCs w:val="20"/>
              </w:rPr>
              <w:t>Total</w:t>
            </w:r>
          </w:p>
        </w:tc>
        <w:tc>
          <w:tcPr>
            <w:tcW w:w="1577" w:type="dxa"/>
            <w:tcBorders>
              <w:top w:val="single" w:sz="4" w:space="0" w:color="auto"/>
              <w:bottom w:val="single" w:sz="4" w:space="0" w:color="auto"/>
            </w:tcBorders>
          </w:tcPr>
          <w:p w:rsidR="00CF1AAC" w:rsidRPr="003E1BD0" w:rsidRDefault="00CF1AAC" w:rsidP="005D7015">
            <w:pPr>
              <w:spacing w:after="0" w:line="240" w:lineRule="auto"/>
              <w:ind w:left="0" w:right="360" w:firstLine="0"/>
              <w:jc w:val="center"/>
              <w:rPr>
                <w:b/>
                <w:color w:val="auto"/>
                <w:szCs w:val="20"/>
              </w:rPr>
            </w:pPr>
            <w:r w:rsidRPr="003E1BD0">
              <w:rPr>
                <w:b/>
                <w:color w:val="auto"/>
                <w:szCs w:val="20"/>
              </w:rPr>
              <w:t>96</w:t>
            </w:r>
          </w:p>
        </w:tc>
        <w:tc>
          <w:tcPr>
            <w:tcW w:w="2023" w:type="dxa"/>
            <w:tcBorders>
              <w:top w:val="single" w:sz="4" w:space="0" w:color="auto"/>
              <w:bottom w:val="single" w:sz="4" w:space="0" w:color="auto"/>
            </w:tcBorders>
          </w:tcPr>
          <w:p w:rsidR="00CF1AAC" w:rsidRDefault="008C5C30" w:rsidP="005D7015">
            <w:pPr>
              <w:spacing w:after="0" w:line="240" w:lineRule="auto"/>
              <w:ind w:left="0" w:right="360" w:firstLine="0"/>
              <w:jc w:val="center"/>
              <w:rPr>
                <w:color w:val="auto"/>
                <w:szCs w:val="20"/>
              </w:rPr>
            </w:pPr>
            <w:r w:rsidRPr="003A14D5">
              <w:rPr>
                <w:b/>
                <w:color w:val="auto"/>
                <w:szCs w:val="20"/>
              </w:rPr>
              <w:t>100.00</w:t>
            </w:r>
          </w:p>
        </w:tc>
      </w:tr>
      <w:tr w:rsidR="003E1BD0" w:rsidTr="005610B1">
        <w:trPr>
          <w:jc w:val="center"/>
        </w:trPr>
        <w:tc>
          <w:tcPr>
            <w:tcW w:w="2170" w:type="dxa"/>
            <w:tcBorders>
              <w:top w:val="single" w:sz="4" w:space="0" w:color="auto"/>
            </w:tcBorders>
          </w:tcPr>
          <w:p w:rsidR="003E1BD0" w:rsidRDefault="003E1BD0" w:rsidP="003E1BD0">
            <w:pPr>
              <w:spacing w:after="0" w:line="240" w:lineRule="auto"/>
              <w:ind w:right="360"/>
              <w:jc w:val="center"/>
              <w:rPr>
                <w:b/>
                <w:color w:val="auto"/>
                <w:szCs w:val="20"/>
              </w:rPr>
            </w:pPr>
            <w:r w:rsidRPr="003A14D5">
              <w:rPr>
                <w:b/>
                <w:color w:val="auto"/>
                <w:szCs w:val="20"/>
              </w:rPr>
              <w:t>Gender</w:t>
            </w:r>
          </w:p>
        </w:tc>
        <w:tc>
          <w:tcPr>
            <w:tcW w:w="1577" w:type="dxa"/>
            <w:tcBorders>
              <w:top w:val="single" w:sz="4" w:space="0" w:color="auto"/>
            </w:tcBorders>
          </w:tcPr>
          <w:p w:rsidR="003E1BD0" w:rsidRDefault="003E1BD0" w:rsidP="005D7015">
            <w:pPr>
              <w:spacing w:after="0" w:line="240" w:lineRule="auto"/>
              <w:ind w:left="0" w:right="360" w:firstLine="0"/>
              <w:jc w:val="center"/>
              <w:rPr>
                <w:color w:val="auto"/>
                <w:szCs w:val="20"/>
              </w:rPr>
            </w:pPr>
          </w:p>
        </w:tc>
        <w:tc>
          <w:tcPr>
            <w:tcW w:w="2023" w:type="dxa"/>
            <w:tcBorders>
              <w:top w:val="single" w:sz="4" w:space="0" w:color="auto"/>
            </w:tcBorders>
          </w:tcPr>
          <w:p w:rsidR="003E1BD0" w:rsidRPr="003A14D5" w:rsidRDefault="003E1BD0" w:rsidP="005D7015">
            <w:pPr>
              <w:spacing w:after="0" w:line="240" w:lineRule="auto"/>
              <w:ind w:left="0" w:right="360" w:firstLine="0"/>
              <w:jc w:val="center"/>
              <w:rPr>
                <w:b/>
                <w:color w:val="auto"/>
                <w:szCs w:val="20"/>
              </w:rPr>
            </w:pPr>
          </w:p>
        </w:tc>
      </w:tr>
      <w:tr w:rsidR="003E1BD0" w:rsidTr="005610B1">
        <w:trPr>
          <w:jc w:val="center"/>
        </w:trPr>
        <w:tc>
          <w:tcPr>
            <w:tcW w:w="2170" w:type="dxa"/>
          </w:tcPr>
          <w:p w:rsidR="003E1BD0" w:rsidRPr="00CF4FA7" w:rsidRDefault="00CF4FA7" w:rsidP="005D7015">
            <w:pPr>
              <w:spacing w:after="0" w:line="240" w:lineRule="auto"/>
              <w:ind w:left="0" w:right="360" w:firstLine="0"/>
              <w:jc w:val="center"/>
              <w:rPr>
                <w:color w:val="auto"/>
                <w:szCs w:val="20"/>
              </w:rPr>
            </w:pPr>
            <w:r w:rsidRPr="00CF4FA7">
              <w:rPr>
                <w:color w:val="auto"/>
                <w:szCs w:val="20"/>
              </w:rPr>
              <w:t>Male</w:t>
            </w:r>
          </w:p>
        </w:tc>
        <w:tc>
          <w:tcPr>
            <w:tcW w:w="1577" w:type="dxa"/>
          </w:tcPr>
          <w:p w:rsidR="003E1BD0" w:rsidRDefault="00CF4FA7" w:rsidP="0058304C">
            <w:pPr>
              <w:spacing w:after="0" w:line="240" w:lineRule="auto"/>
              <w:ind w:left="0" w:right="360" w:firstLine="0"/>
              <w:jc w:val="center"/>
              <w:rPr>
                <w:color w:val="auto"/>
                <w:szCs w:val="20"/>
              </w:rPr>
            </w:pPr>
            <w:r w:rsidRPr="003A14D5">
              <w:rPr>
                <w:color w:val="auto"/>
                <w:szCs w:val="20"/>
              </w:rPr>
              <w:t>69</w:t>
            </w:r>
          </w:p>
        </w:tc>
        <w:tc>
          <w:tcPr>
            <w:tcW w:w="2023" w:type="dxa"/>
          </w:tcPr>
          <w:p w:rsidR="003E1BD0" w:rsidRPr="003A14D5" w:rsidRDefault="00CF4FA7" w:rsidP="0058304C">
            <w:pPr>
              <w:spacing w:after="0" w:line="240" w:lineRule="auto"/>
              <w:ind w:left="0" w:right="360" w:firstLine="0"/>
              <w:jc w:val="center"/>
              <w:rPr>
                <w:b/>
                <w:color w:val="auto"/>
                <w:szCs w:val="20"/>
              </w:rPr>
            </w:pPr>
            <w:r w:rsidRPr="003A14D5">
              <w:rPr>
                <w:color w:val="auto"/>
                <w:szCs w:val="20"/>
              </w:rPr>
              <w:t>71.87</w:t>
            </w:r>
          </w:p>
        </w:tc>
      </w:tr>
      <w:tr w:rsidR="003E1BD0" w:rsidTr="005610B1">
        <w:trPr>
          <w:jc w:val="center"/>
        </w:trPr>
        <w:tc>
          <w:tcPr>
            <w:tcW w:w="2170" w:type="dxa"/>
            <w:tcBorders>
              <w:bottom w:val="single" w:sz="4" w:space="0" w:color="auto"/>
            </w:tcBorders>
          </w:tcPr>
          <w:p w:rsidR="003E1BD0" w:rsidRPr="00CF4FA7" w:rsidRDefault="00CF4FA7" w:rsidP="005D7015">
            <w:pPr>
              <w:spacing w:after="0" w:line="240" w:lineRule="auto"/>
              <w:ind w:left="0" w:right="360" w:firstLine="0"/>
              <w:jc w:val="center"/>
              <w:rPr>
                <w:color w:val="auto"/>
                <w:szCs w:val="20"/>
              </w:rPr>
            </w:pPr>
            <w:r w:rsidRPr="00CF4FA7">
              <w:rPr>
                <w:color w:val="auto"/>
                <w:szCs w:val="20"/>
              </w:rPr>
              <w:t>Female</w:t>
            </w:r>
          </w:p>
        </w:tc>
        <w:tc>
          <w:tcPr>
            <w:tcW w:w="1577" w:type="dxa"/>
            <w:tcBorders>
              <w:bottom w:val="single" w:sz="4" w:space="0" w:color="auto"/>
            </w:tcBorders>
          </w:tcPr>
          <w:p w:rsidR="003E1BD0" w:rsidRDefault="00CF4FA7" w:rsidP="0058304C">
            <w:pPr>
              <w:spacing w:after="0" w:line="240" w:lineRule="auto"/>
              <w:ind w:left="0" w:right="360" w:firstLine="0"/>
              <w:jc w:val="center"/>
              <w:rPr>
                <w:color w:val="auto"/>
                <w:szCs w:val="20"/>
              </w:rPr>
            </w:pPr>
            <w:r>
              <w:rPr>
                <w:color w:val="auto"/>
                <w:szCs w:val="20"/>
              </w:rPr>
              <w:t>27</w:t>
            </w:r>
          </w:p>
        </w:tc>
        <w:tc>
          <w:tcPr>
            <w:tcW w:w="2023" w:type="dxa"/>
            <w:tcBorders>
              <w:bottom w:val="single" w:sz="4" w:space="0" w:color="auto"/>
            </w:tcBorders>
          </w:tcPr>
          <w:p w:rsidR="003E1BD0" w:rsidRPr="003A14D5" w:rsidRDefault="00CF4FA7" w:rsidP="0058304C">
            <w:pPr>
              <w:spacing w:after="0" w:line="240" w:lineRule="auto"/>
              <w:ind w:left="0" w:right="360" w:firstLine="0"/>
              <w:jc w:val="center"/>
              <w:rPr>
                <w:b/>
                <w:color w:val="auto"/>
                <w:szCs w:val="20"/>
              </w:rPr>
            </w:pPr>
            <w:r w:rsidRPr="003A14D5">
              <w:rPr>
                <w:color w:val="auto"/>
                <w:szCs w:val="20"/>
              </w:rPr>
              <w:t>28.12</w:t>
            </w:r>
          </w:p>
        </w:tc>
      </w:tr>
      <w:tr w:rsidR="003E1BD0" w:rsidTr="005610B1">
        <w:trPr>
          <w:jc w:val="center"/>
        </w:trPr>
        <w:tc>
          <w:tcPr>
            <w:tcW w:w="2170" w:type="dxa"/>
            <w:tcBorders>
              <w:top w:val="single" w:sz="4" w:space="0" w:color="auto"/>
              <w:bottom w:val="single" w:sz="4" w:space="0" w:color="auto"/>
            </w:tcBorders>
          </w:tcPr>
          <w:p w:rsidR="003E1BD0" w:rsidRDefault="003E1BD0" w:rsidP="005D7015">
            <w:pPr>
              <w:spacing w:after="0" w:line="240" w:lineRule="auto"/>
              <w:ind w:left="0" w:right="360" w:firstLine="0"/>
              <w:jc w:val="center"/>
              <w:rPr>
                <w:b/>
                <w:color w:val="auto"/>
                <w:szCs w:val="20"/>
              </w:rPr>
            </w:pPr>
            <w:r>
              <w:rPr>
                <w:b/>
                <w:color w:val="auto"/>
                <w:szCs w:val="20"/>
              </w:rPr>
              <w:t>Total</w:t>
            </w:r>
          </w:p>
        </w:tc>
        <w:tc>
          <w:tcPr>
            <w:tcW w:w="1577" w:type="dxa"/>
            <w:tcBorders>
              <w:top w:val="single" w:sz="4" w:space="0" w:color="auto"/>
              <w:bottom w:val="single" w:sz="4" w:space="0" w:color="auto"/>
            </w:tcBorders>
          </w:tcPr>
          <w:p w:rsidR="003E1BD0" w:rsidRDefault="003E1BD0" w:rsidP="005D7015">
            <w:pPr>
              <w:spacing w:after="0" w:line="240" w:lineRule="auto"/>
              <w:ind w:left="0" w:right="360" w:firstLine="0"/>
              <w:jc w:val="center"/>
              <w:rPr>
                <w:color w:val="auto"/>
                <w:szCs w:val="20"/>
              </w:rPr>
            </w:pPr>
            <w:r w:rsidRPr="003E1BD0">
              <w:rPr>
                <w:b/>
                <w:color w:val="auto"/>
                <w:szCs w:val="20"/>
              </w:rPr>
              <w:t>96</w:t>
            </w:r>
          </w:p>
        </w:tc>
        <w:tc>
          <w:tcPr>
            <w:tcW w:w="2023" w:type="dxa"/>
            <w:tcBorders>
              <w:top w:val="single" w:sz="4" w:space="0" w:color="auto"/>
              <w:bottom w:val="single" w:sz="4" w:space="0" w:color="auto"/>
            </w:tcBorders>
          </w:tcPr>
          <w:p w:rsidR="003E1BD0" w:rsidRPr="003A14D5" w:rsidRDefault="003E1BD0" w:rsidP="005D7015">
            <w:pPr>
              <w:spacing w:after="0" w:line="240" w:lineRule="auto"/>
              <w:ind w:left="0" w:right="360" w:firstLine="0"/>
              <w:jc w:val="center"/>
              <w:rPr>
                <w:b/>
                <w:color w:val="auto"/>
                <w:szCs w:val="20"/>
              </w:rPr>
            </w:pPr>
            <w:r w:rsidRPr="003A14D5">
              <w:rPr>
                <w:b/>
                <w:color w:val="auto"/>
                <w:szCs w:val="20"/>
              </w:rPr>
              <w:t>100.00</w:t>
            </w:r>
          </w:p>
        </w:tc>
      </w:tr>
      <w:tr w:rsidR="00A87448" w:rsidTr="005610B1">
        <w:trPr>
          <w:jc w:val="center"/>
        </w:trPr>
        <w:tc>
          <w:tcPr>
            <w:tcW w:w="2170" w:type="dxa"/>
            <w:tcBorders>
              <w:top w:val="single" w:sz="4" w:space="0" w:color="auto"/>
            </w:tcBorders>
          </w:tcPr>
          <w:p w:rsidR="00A87448" w:rsidRDefault="00A87448" w:rsidP="005D7015">
            <w:pPr>
              <w:spacing w:after="0" w:line="240" w:lineRule="auto"/>
              <w:ind w:left="0" w:right="360" w:firstLine="0"/>
              <w:jc w:val="center"/>
              <w:rPr>
                <w:b/>
                <w:color w:val="auto"/>
                <w:szCs w:val="20"/>
              </w:rPr>
            </w:pPr>
            <w:r>
              <w:rPr>
                <w:b/>
                <w:color w:val="auto"/>
                <w:szCs w:val="20"/>
              </w:rPr>
              <w:t>Educational status</w:t>
            </w:r>
          </w:p>
        </w:tc>
        <w:tc>
          <w:tcPr>
            <w:tcW w:w="1577" w:type="dxa"/>
            <w:tcBorders>
              <w:top w:val="single" w:sz="4" w:space="0" w:color="auto"/>
            </w:tcBorders>
          </w:tcPr>
          <w:p w:rsidR="00A87448" w:rsidRPr="003E1BD0" w:rsidRDefault="00A87448" w:rsidP="005D7015">
            <w:pPr>
              <w:spacing w:after="0" w:line="240" w:lineRule="auto"/>
              <w:ind w:left="0" w:right="360" w:firstLine="0"/>
              <w:jc w:val="center"/>
              <w:rPr>
                <w:b/>
                <w:color w:val="auto"/>
                <w:szCs w:val="20"/>
              </w:rPr>
            </w:pPr>
          </w:p>
        </w:tc>
        <w:tc>
          <w:tcPr>
            <w:tcW w:w="2023" w:type="dxa"/>
            <w:tcBorders>
              <w:top w:val="single" w:sz="4" w:space="0" w:color="auto"/>
            </w:tcBorders>
          </w:tcPr>
          <w:p w:rsidR="00A87448" w:rsidRPr="003A14D5" w:rsidRDefault="00A87448" w:rsidP="005D7015">
            <w:pPr>
              <w:spacing w:after="0" w:line="240" w:lineRule="auto"/>
              <w:ind w:left="0" w:right="360" w:firstLine="0"/>
              <w:jc w:val="center"/>
              <w:rPr>
                <w:b/>
                <w:color w:val="auto"/>
                <w:szCs w:val="20"/>
              </w:rPr>
            </w:pPr>
          </w:p>
        </w:tc>
      </w:tr>
      <w:tr w:rsidR="00A87448" w:rsidTr="005610B1">
        <w:trPr>
          <w:jc w:val="center"/>
        </w:trPr>
        <w:tc>
          <w:tcPr>
            <w:tcW w:w="2170" w:type="dxa"/>
          </w:tcPr>
          <w:p w:rsidR="00A87448" w:rsidRPr="0058304C" w:rsidRDefault="0058304C" w:rsidP="0058304C">
            <w:pPr>
              <w:tabs>
                <w:tab w:val="left" w:pos="7560"/>
              </w:tabs>
              <w:spacing w:after="0" w:line="240" w:lineRule="auto"/>
              <w:ind w:right="360"/>
              <w:jc w:val="center"/>
              <w:rPr>
                <w:color w:val="auto"/>
                <w:szCs w:val="20"/>
              </w:rPr>
            </w:pPr>
            <w:r w:rsidRPr="003A14D5">
              <w:rPr>
                <w:color w:val="auto"/>
                <w:szCs w:val="20"/>
              </w:rPr>
              <w:t>Primary</w:t>
            </w:r>
          </w:p>
        </w:tc>
        <w:tc>
          <w:tcPr>
            <w:tcW w:w="1577" w:type="dxa"/>
          </w:tcPr>
          <w:p w:rsidR="00A87448" w:rsidRPr="003E1BD0" w:rsidRDefault="0058304C" w:rsidP="0058304C">
            <w:pPr>
              <w:spacing w:after="0" w:line="240" w:lineRule="auto"/>
              <w:ind w:left="0" w:right="360" w:firstLine="0"/>
              <w:jc w:val="center"/>
              <w:rPr>
                <w:b/>
                <w:color w:val="auto"/>
                <w:szCs w:val="20"/>
              </w:rPr>
            </w:pPr>
            <w:r w:rsidRPr="003A14D5">
              <w:rPr>
                <w:color w:val="auto"/>
                <w:szCs w:val="20"/>
              </w:rPr>
              <w:t>18</w:t>
            </w:r>
          </w:p>
        </w:tc>
        <w:tc>
          <w:tcPr>
            <w:tcW w:w="2023" w:type="dxa"/>
          </w:tcPr>
          <w:p w:rsidR="00A87448" w:rsidRPr="0058304C" w:rsidRDefault="0058304C" w:rsidP="0058304C">
            <w:pPr>
              <w:tabs>
                <w:tab w:val="left" w:pos="7560"/>
              </w:tabs>
              <w:spacing w:after="0" w:line="240" w:lineRule="auto"/>
              <w:ind w:right="360"/>
              <w:jc w:val="center"/>
              <w:rPr>
                <w:color w:val="auto"/>
                <w:szCs w:val="20"/>
              </w:rPr>
            </w:pPr>
            <w:r w:rsidRPr="003A14D5">
              <w:rPr>
                <w:color w:val="auto"/>
                <w:szCs w:val="20"/>
              </w:rPr>
              <w:t>18.75</w:t>
            </w:r>
          </w:p>
        </w:tc>
      </w:tr>
      <w:tr w:rsidR="00A87448" w:rsidTr="005610B1">
        <w:trPr>
          <w:jc w:val="center"/>
        </w:trPr>
        <w:tc>
          <w:tcPr>
            <w:tcW w:w="2170" w:type="dxa"/>
          </w:tcPr>
          <w:p w:rsidR="00A87448" w:rsidRDefault="0058304C" w:rsidP="0058304C">
            <w:pPr>
              <w:spacing w:after="0" w:line="240" w:lineRule="auto"/>
              <w:ind w:left="0" w:right="360" w:firstLine="0"/>
              <w:jc w:val="center"/>
              <w:rPr>
                <w:b/>
                <w:color w:val="auto"/>
                <w:szCs w:val="20"/>
              </w:rPr>
            </w:pPr>
            <w:r w:rsidRPr="003A14D5">
              <w:rPr>
                <w:color w:val="auto"/>
                <w:szCs w:val="20"/>
              </w:rPr>
              <w:t>Secondary</w:t>
            </w:r>
          </w:p>
        </w:tc>
        <w:tc>
          <w:tcPr>
            <w:tcW w:w="1577" w:type="dxa"/>
          </w:tcPr>
          <w:p w:rsidR="00A87448" w:rsidRPr="003E1BD0" w:rsidRDefault="0058304C" w:rsidP="0058304C">
            <w:pPr>
              <w:spacing w:after="0" w:line="240" w:lineRule="auto"/>
              <w:ind w:left="0" w:right="360" w:firstLine="0"/>
              <w:jc w:val="center"/>
              <w:rPr>
                <w:b/>
                <w:color w:val="auto"/>
                <w:szCs w:val="20"/>
              </w:rPr>
            </w:pPr>
            <w:r w:rsidRPr="003A14D5">
              <w:rPr>
                <w:color w:val="auto"/>
                <w:szCs w:val="20"/>
              </w:rPr>
              <w:t>12</w:t>
            </w:r>
          </w:p>
        </w:tc>
        <w:tc>
          <w:tcPr>
            <w:tcW w:w="2023" w:type="dxa"/>
          </w:tcPr>
          <w:p w:rsidR="00A87448" w:rsidRPr="003A14D5" w:rsidRDefault="0058304C" w:rsidP="0058304C">
            <w:pPr>
              <w:spacing w:after="0" w:line="240" w:lineRule="auto"/>
              <w:ind w:left="0" w:right="360" w:firstLine="0"/>
              <w:jc w:val="center"/>
              <w:rPr>
                <w:b/>
                <w:color w:val="auto"/>
                <w:szCs w:val="20"/>
              </w:rPr>
            </w:pPr>
            <w:r w:rsidRPr="003A14D5">
              <w:rPr>
                <w:color w:val="auto"/>
                <w:szCs w:val="20"/>
              </w:rPr>
              <w:t>12.50</w:t>
            </w:r>
          </w:p>
        </w:tc>
      </w:tr>
      <w:tr w:rsidR="00A87448" w:rsidTr="005610B1">
        <w:trPr>
          <w:jc w:val="center"/>
        </w:trPr>
        <w:tc>
          <w:tcPr>
            <w:tcW w:w="2170" w:type="dxa"/>
          </w:tcPr>
          <w:p w:rsidR="00A87448" w:rsidRDefault="00E17D3D" w:rsidP="005D7015">
            <w:pPr>
              <w:spacing w:after="0" w:line="240" w:lineRule="auto"/>
              <w:ind w:left="0" w:right="360" w:firstLine="0"/>
              <w:jc w:val="center"/>
              <w:rPr>
                <w:b/>
                <w:color w:val="auto"/>
                <w:szCs w:val="20"/>
              </w:rPr>
            </w:pPr>
            <w:r w:rsidRPr="003A14D5">
              <w:rPr>
                <w:color w:val="auto"/>
                <w:szCs w:val="20"/>
              </w:rPr>
              <w:t>Tertiary</w:t>
            </w:r>
          </w:p>
        </w:tc>
        <w:tc>
          <w:tcPr>
            <w:tcW w:w="1577" w:type="dxa"/>
          </w:tcPr>
          <w:p w:rsidR="00A87448" w:rsidRPr="00AE5DFA" w:rsidRDefault="00885B46" w:rsidP="005D7015">
            <w:pPr>
              <w:spacing w:after="0" w:line="240" w:lineRule="auto"/>
              <w:ind w:left="0" w:right="360" w:firstLine="0"/>
              <w:jc w:val="center"/>
              <w:rPr>
                <w:color w:val="auto"/>
                <w:szCs w:val="20"/>
              </w:rPr>
            </w:pPr>
            <w:r w:rsidRPr="00AE5DFA">
              <w:rPr>
                <w:color w:val="auto"/>
                <w:szCs w:val="20"/>
              </w:rPr>
              <w:t>7</w:t>
            </w:r>
          </w:p>
        </w:tc>
        <w:tc>
          <w:tcPr>
            <w:tcW w:w="2023" w:type="dxa"/>
          </w:tcPr>
          <w:p w:rsidR="00A87448" w:rsidRPr="003A14D5" w:rsidRDefault="00885B46" w:rsidP="005D7015">
            <w:pPr>
              <w:spacing w:after="0" w:line="240" w:lineRule="auto"/>
              <w:ind w:left="0" w:right="360" w:firstLine="0"/>
              <w:jc w:val="center"/>
              <w:rPr>
                <w:b/>
                <w:color w:val="auto"/>
                <w:szCs w:val="20"/>
              </w:rPr>
            </w:pPr>
            <w:r w:rsidRPr="003A14D5">
              <w:rPr>
                <w:color w:val="auto"/>
                <w:szCs w:val="20"/>
              </w:rPr>
              <w:t>7.29</w:t>
            </w:r>
          </w:p>
        </w:tc>
      </w:tr>
      <w:tr w:rsidR="00A87448" w:rsidTr="005610B1">
        <w:trPr>
          <w:jc w:val="center"/>
        </w:trPr>
        <w:tc>
          <w:tcPr>
            <w:tcW w:w="2170" w:type="dxa"/>
          </w:tcPr>
          <w:p w:rsidR="00A87448" w:rsidRDefault="00E17D3D" w:rsidP="005D7015">
            <w:pPr>
              <w:spacing w:after="0" w:line="240" w:lineRule="auto"/>
              <w:ind w:left="0" w:right="360" w:firstLine="0"/>
              <w:jc w:val="center"/>
              <w:rPr>
                <w:b/>
                <w:color w:val="auto"/>
                <w:szCs w:val="20"/>
              </w:rPr>
            </w:pPr>
            <w:r w:rsidRPr="003A14D5">
              <w:rPr>
                <w:color w:val="auto"/>
                <w:szCs w:val="20"/>
              </w:rPr>
              <w:t>Vocational</w:t>
            </w:r>
          </w:p>
        </w:tc>
        <w:tc>
          <w:tcPr>
            <w:tcW w:w="1577" w:type="dxa"/>
          </w:tcPr>
          <w:p w:rsidR="00A87448" w:rsidRPr="00AE5DFA" w:rsidRDefault="00885B46" w:rsidP="005D7015">
            <w:pPr>
              <w:spacing w:after="0" w:line="240" w:lineRule="auto"/>
              <w:ind w:left="0" w:right="360" w:firstLine="0"/>
              <w:jc w:val="center"/>
              <w:rPr>
                <w:color w:val="auto"/>
                <w:szCs w:val="20"/>
              </w:rPr>
            </w:pPr>
            <w:r w:rsidRPr="00AE5DFA">
              <w:rPr>
                <w:color w:val="auto"/>
                <w:szCs w:val="20"/>
              </w:rPr>
              <w:t>19</w:t>
            </w:r>
          </w:p>
        </w:tc>
        <w:tc>
          <w:tcPr>
            <w:tcW w:w="2023" w:type="dxa"/>
          </w:tcPr>
          <w:p w:rsidR="00A87448" w:rsidRPr="00885B46" w:rsidRDefault="00885B46" w:rsidP="00AE5DFA">
            <w:pPr>
              <w:spacing w:after="0" w:line="240" w:lineRule="auto"/>
              <w:ind w:right="360"/>
              <w:jc w:val="center"/>
              <w:rPr>
                <w:color w:val="auto"/>
                <w:szCs w:val="20"/>
              </w:rPr>
            </w:pPr>
            <w:r w:rsidRPr="003A14D5">
              <w:rPr>
                <w:color w:val="auto"/>
                <w:szCs w:val="20"/>
              </w:rPr>
              <w:t>19.79</w:t>
            </w:r>
          </w:p>
        </w:tc>
      </w:tr>
      <w:tr w:rsidR="00A87448" w:rsidTr="005610B1">
        <w:trPr>
          <w:jc w:val="center"/>
        </w:trPr>
        <w:tc>
          <w:tcPr>
            <w:tcW w:w="2170" w:type="dxa"/>
            <w:tcBorders>
              <w:bottom w:val="single" w:sz="4" w:space="0" w:color="auto"/>
            </w:tcBorders>
          </w:tcPr>
          <w:p w:rsidR="00A87448" w:rsidRDefault="00E17D3D" w:rsidP="005D7015">
            <w:pPr>
              <w:spacing w:after="0" w:line="240" w:lineRule="auto"/>
              <w:ind w:left="0" w:right="360" w:firstLine="0"/>
              <w:jc w:val="center"/>
              <w:rPr>
                <w:b/>
                <w:color w:val="auto"/>
                <w:szCs w:val="20"/>
              </w:rPr>
            </w:pPr>
            <w:r w:rsidRPr="003A14D5">
              <w:rPr>
                <w:color w:val="auto"/>
                <w:szCs w:val="20"/>
              </w:rPr>
              <w:t>Non-Educate</w:t>
            </w:r>
            <w:r>
              <w:rPr>
                <w:color w:val="auto"/>
                <w:szCs w:val="20"/>
              </w:rPr>
              <w:t>d</w:t>
            </w:r>
          </w:p>
        </w:tc>
        <w:tc>
          <w:tcPr>
            <w:tcW w:w="1577" w:type="dxa"/>
            <w:tcBorders>
              <w:bottom w:val="single" w:sz="4" w:space="0" w:color="auto"/>
            </w:tcBorders>
          </w:tcPr>
          <w:p w:rsidR="00A87448" w:rsidRPr="00AE5DFA" w:rsidRDefault="00885B46" w:rsidP="005D7015">
            <w:pPr>
              <w:spacing w:after="0" w:line="240" w:lineRule="auto"/>
              <w:ind w:left="0" w:right="360" w:firstLine="0"/>
              <w:jc w:val="center"/>
              <w:rPr>
                <w:color w:val="auto"/>
                <w:szCs w:val="20"/>
              </w:rPr>
            </w:pPr>
            <w:r w:rsidRPr="00AE5DFA">
              <w:rPr>
                <w:color w:val="auto"/>
                <w:szCs w:val="20"/>
              </w:rPr>
              <w:t>11</w:t>
            </w:r>
          </w:p>
        </w:tc>
        <w:tc>
          <w:tcPr>
            <w:tcW w:w="2023" w:type="dxa"/>
            <w:tcBorders>
              <w:bottom w:val="single" w:sz="4" w:space="0" w:color="auto"/>
            </w:tcBorders>
          </w:tcPr>
          <w:p w:rsidR="00A87448" w:rsidRPr="003A14D5" w:rsidRDefault="00885B46" w:rsidP="005D7015">
            <w:pPr>
              <w:spacing w:after="0" w:line="240" w:lineRule="auto"/>
              <w:ind w:left="0" w:right="360" w:firstLine="0"/>
              <w:jc w:val="center"/>
              <w:rPr>
                <w:b/>
                <w:color w:val="auto"/>
                <w:szCs w:val="20"/>
              </w:rPr>
            </w:pPr>
            <w:r w:rsidRPr="003A14D5">
              <w:rPr>
                <w:color w:val="auto"/>
                <w:szCs w:val="20"/>
              </w:rPr>
              <w:t>11.45</w:t>
            </w:r>
          </w:p>
        </w:tc>
      </w:tr>
      <w:tr w:rsidR="00A87448" w:rsidTr="005610B1">
        <w:trPr>
          <w:jc w:val="center"/>
        </w:trPr>
        <w:tc>
          <w:tcPr>
            <w:tcW w:w="2170" w:type="dxa"/>
            <w:tcBorders>
              <w:top w:val="single" w:sz="4" w:space="0" w:color="auto"/>
              <w:bottom w:val="single" w:sz="4" w:space="0" w:color="auto"/>
            </w:tcBorders>
          </w:tcPr>
          <w:p w:rsidR="00A87448" w:rsidRDefault="00E17D3D" w:rsidP="005D7015">
            <w:pPr>
              <w:spacing w:after="0" w:line="240" w:lineRule="auto"/>
              <w:ind w:left="0" w:right="360" w:firstLine="0"/>
              <w:jc w:val="center"/>
              <w:rPr>
                <w:b/>
                <w:color w:val="auto"/>
                <w:szCs w:val="20"/>
              </w:rPr>
            </w:pPr>
            <w:r>
              <w:rPr>
                <w:b/>
                <w:color w:val="auto"/>
                <w:szCs w:val="20"/>
              </w:rPr>
              <w:t>Total</w:t>
            </w:r>
          </w:p>
        </w:tc>
        <w:tc>
          <w:tcPr>
            <w:tcW w:w="1577" w:type="dxa"/>
            <w:tcBorders>
              <w:top w:val="single" w:sz="4" w:space="0" w:color="auto"/>
              <w:bottom w:val="single" w:sz="4" w:space="0" w:color="auto"/>
            </w:tcBorders>
          </w:tcPr>
          <w:p w:rsidR="00A87448" w:rsidRPr="003E1BD0" w:rsidRDefault="00885B46" w:rsidP="005D7015">
            <w:pPr>
              <w:spacing w:after="0" w:line="240" w:lineRule="auto"/>
              <w:ind w:left="0" w:right="360" w:firstLine="0"/>
              <w:jc w:val="center"/>
              <w:rPr>
                <w:b/>
                <w:color w:val="auto"/>
                <w:szCs w:val="20"/>
              </w:rPr>
            </w:pPr>
            <w:r>
              <w:rPr>
                <w:b/>
                <w:color w:val="auto"/>
                <w:szCs w:val="20"/>
              </w:rPr>
              <w:t>96</w:t>
            </w:r>
          </w:p>
        </w:tc>
        <w:tc>
          <w:tcPr>
            <w:tcW w:w="2023" w:type="dxa"/>
            <w:tcBorders>
              <w:top w:val="single" w:sz="4" w:space="0" w:color="auto"/>
              <w:bottom w:val="single" w:sz="4" w:space="0" w:color="auto"/>
            </w:tcBorders>
          </w:tcPr>
          <w:p w:rsidR="00A87448" w:rsidRPr="003A14D5" w:rsidRDefault="00AE5DFA" w:rsidP="005D7015">
            <w:pPr>
              <w:spacing w:after="0" w:line="240" w:lineRule="auto"/>
              <w:ind w:left="0" w:right="360" w:firstLine="0"/>
              <w:jc w:val="center"/>
              <w:rPr>
                <w:b/>
                <w:color w:val="auto"/>
                <w:szCs w:val="20"/>
              </w:rPr>
            </w:pPr>
            <w:r w:rsidRPr="003A14D5">
              <w:rPr>
                <w:b/>
                <w:color w:val="auto"/>
                <w:szCs w:val="20"/>
              </w:rPr>
              <w:t>100.00</w:t>
            </w:r>
          </w:p>
        </w:tc>
      </w:tr>
      <w:tr w:rsidR="00A87448" w:rsidTr="005610B1">
        <w:trPr>
          <w:jc w:val="center"/>
        </w:trPr>
        <w:tc>
          <w:tcPr>
            <w:tcW w:w="2170" w:type="dxa"/>
            <w:tcBorders>
              <w:top w:val="single" w:sz="4" w:space="0" w:color="auto"/>
            </w:tcBorders>
          </w:tcPr>
          <w:p w:rsidR="00A87448" w:rsidRDefault="002B5D69" w:rsidP="005D7015">
            <w:pPr>
              <w:spacing w:after="0" w:line="240" w:lineRule="auto"/>
              <w:ind w:left="0" w:right="360" w:firstLine="0"/>
              <w:jc w:val="center"/>
              <w:rPr>
                <w:b/>
                <w:color w:val="auto"/>
                <w:szCs w:val="20"/>
              </w:rPr>
            </w:pPr>
            <w:r>
              <w:rPr>
                <w:b/>
                <w:color w:val="auto"/>
                <w:szCs w:val="20"/>
              </w:rPr>
              <w:t>Type of Business</w:t>
            </w:r>
          </w:p>
        </w:tc>
        <w:tc>
          <w:tcPr>
            <w:tcW w:w="1577" w:type="dxa"/>
            <w:tcBorders>
              <w:top w:val="single" w:sz="4" w:space="0" w:color="auto"/>
            </w:tcBorders>
          </w:tcPr>
          <w:p w:rsidR="00A87448" w:rsidRPr="003E1BD0" w:rsidRDefault="00A87448" w:rsidP="005D7015">
            <w:pPr>
              <w:spacing w:after="0" w:line="240" w:lineRule="auto"/>
              <w:ind w:left="0" w:right="360" w:firstLine="0"/>
              <w:jc w:val="center"/>
              <w:rPr>
                <w:b/>
                <w:color w:val="auto"/>
                <w:szCs w:val="20"/>
              </w:rPr>
            </w:pPr>
          </w:p>
        </w:tc>
        <w:tc>
          <w:tcPr>
            <w:tcW w:w="2023" w:type="dxa"/>
            <w:tcBorders>
              <w:top w:val="single" w:sz="4" w:space="0" w:color="auto"/>
            </w:tcBorders>
          </w:tcPr>
          <w:p w:rsidR="00A87448" w:rsidRPr="003A14D5" w:rsidRDefault="00A87448" w:rsidP="005D7015">
            <w:pPr>
              <w:spacing w:after="0" w:line="240" w:lineRule="auto"/>
              <w:ind w:left="0" w:right="360" w:firstLine="0"/>
              <w:jc w:val="center"/>
              <w:rPr>
                <w:b/>
                <w:color w:val="auto"/>
                <w:szCs w:val="20"/>
              </w:rPr>
            </w:pPr>
          </w:p>
        </w:tc>
      </w:tr>
      <w:tr w:rsidR="002B5D69" w:rsidTr="005610B1">
        <w:trPr>
          <w:jc w:val="center"/>
        </w:trPr>
        <w:tc>
          <w:tcPr>
            <w:tcW w:w="2170" w:type="dxa"/>
          </w:tcPr>
          <w:p w:rsidR="002B5D69" w:rsidRDefault="0002529C" w:rsidP="005D7015">
            <w:pPr>
              <w:spacing w:after="0" w:line="240" w:lineRule="auto"/>
              <w:ind w:left="0" w:right="360" w:firstLine="0"/>
              <w:jc w:val="center"/>
              <w:rPr>
                <w:b/>
                <w:color w:val="auto"/>
                <w:szCs w:val="20"/>
              </w:rPr>
            </w:pPr>
            <w:r w:rsidRPr="003A14D5">
              <w:rPr>
                <w:color w:val="auto"/>
                <w:szCs w:val="20"/>
              </w:rPr>
              <w:t>Sole Proprietorship</w:t>
            </w:r>
          </w:p>
        </w:tc>
        <w:tc>
          <w:tcPr>
            <w:tcW w:w="1577" w:type="dxa"/>
          </w:tcPr>
          <w:p w:rsidR="002B5D69" w:rsidRPr="00A76151" w:rsidRDefault="00A76151" w:rsidP="005D7015">
            <w:pPr>
              <w:spacing w:after="0" w:line="240" w:lineRule="auto"/>
              <w:ind w:left="0" w:right="360" w:firstLine="0"/>
              <w:jc w:val="center"/>
              <w:rPr>
                <w:color w:val="auto"/>
                <w:szCs w:val="20"/>
              </w:rPr>
            </w:pPr>
            <w:r w:rsidRPr="00A76151">
              <w:rPr>
                <w:color w:val="auto"/>
                <w:szCs w:val="20"/>
              </w:rPr>
              <w:t>78</w:t>
            </w:r>
          </w:p>
        </w:tc>
        <w:tc>
          <w:tcPr>
            <w:tcW w:w="2023" w:type="dxa"/>
          </w:tcPr>
          <w:p w:rsidR="002B5D69" w:rsidRPr="003A14D5" w:rsidRDefault="006A041D" w:rsidP="005D7015">
            <w:pPr>
              <w:spacing w:after="0" w:line="240" w:lineRule="auto"/>
              <w:ind w:left="0" w:right="360" w:firstLine="0"/>
              <w:jc w:val="center"/>
              <w:rPr>
                <w:b/>
                <w:color w:val="auto"/>
                <w:szCs w:val="20"/>
              </w:rPr>
            </w:pPr>
            <w:r w:rsidRPr="003A14D5">
              <w:rPr>
                <w:color w:val="auto"/>
                <w:szCs w:val="20"/>
              </w:rPr>
              <w:t>81.20</w:t>
            </w:r>
          </w:p>
        </w:tc>
      </w:tr>
      <w:tr w:rsidR="002B5D69" w:rsidTr="005610B1">
        <w:trPr>
          <w:jc w:val="center"/>
        </w:trPr>
        <w:tc>
          <w:tcPr>
            <w:tcW w:w="2170" w:type="dxa"/>
          </w:tcPr>
          <w:p w:rsidR="002B5D69" w:rsidRDefault="0002529C" w:rsidP="005D7015">
            <w:pPr>
              <w:spacing w:after="0" w:line="240" w:lineRule="auto"/>
              <w:ind w:left="0" w:right="360" w:firstLine="0"/>
              <w:jc w:val="center"/>
              <w:rPr>
                <w:b/>
                <w:color w:val="auto"/>
                <w:szCs w:val="20"/>
              </w:rPr>
            </w:pPr>
            <w:r w:rsidRPr="003A14D5">
              <w:rPr>
                <w:color w:val="auto"/>
                <w:szCs w:val="20"/>
              </w:rPr>
              <w:t>Partnership</w:t>
            </w:r>
          </w:p>
        </w:tc>
        <w:tc>
          <w:tcPr>
            <w:tcW w:w="1577" w:type="dxa"/>
          </w:tcPr>
          <w:p w:rsidR="002B5D69" w:rsidRPr="00A76151" w:rsidRDefault="00A76151" w:rsidP="005D7015">
            <w:pPr>
              <w:spacing w:after="0" w:line="240" w:lineRule="auto"/>
              <w:ind w:left="0" w:right="360" w:firstLine="0"/>
              <w:jc w:val="center"/>
              <w:rPr>
                <w:color w:val="auto"/>
                <w:szCs w:val="20"/>
              </w:rPr>
            </w:pPr>
            <w:r w:rsidRPr="00A76151">
              <w:rPr>
                <w:color w:val="auto"/>
                <w:szCs w:val="20"/>
              </w:rPr>
              <w:t>14</w:t>
            </w:r>
          </w:p>
        </w:tc>
        <w:tc>
          <w:tcPr>
            <w:tcW w:w="2023" w:type="dxa"/>
          </w:tcPr>
          <w:p w:rsidR="002B5D69" w:rsidRPr="003A14D5" w:rsidRDefault="006A041D" w:rsidP="005D7015">
            <w:pPr>
              <w:spacing w:after="0" w:line="240" w:lineRule="auto"/>
              <w:ind w:left="0" w:right="360" w:firstLine="0"/>
              <w:jc w:val="center"/>
              <w:rPr>
                <w:b/>
                <w:color w:val="auto"/>
                <w:szCs w:val="20"/>
              </w:rPr>
            </w:pPr>
            <w:r w:rsidRPr="003A14D5">
              <w:rPr>
                <w:color w:val="auto"/>
                <w:szCs w:val="20"/>
              </w:rPr>
              <w:t>14.00</w:t>
            </w:r>
          </w:p>
        </w:tc>
      </w:tr>
      <w:tr w:rsidR="002B5D69" w:rsidTr="005610B1">
        <w:trPr>
          <w:jc w:val="center"/>
        </w:trPr>
        <w:tc>
          <w:tcPr>
            <w:tcW w:w="2170" w:type="dxa"/>
          </w:tcPr>
          <w:p w:rsidR="002B5D69" w:rsidRDefault="0002529C" w:rsidP="005D7015">
            <w:pPr>
              <w:spacing w:after="0" w:line="240" w:lineRule="auto"/>
              <w:ind w:left="0" w:right="360" w:firstLine="0"/>
              <w:jc w:val="center"/>
              <w:rPr>
                <w:b/>
                <w:color w:val="auto"/>
                <w:szCs w:val="20"/>
              </w:rPr>
            </w:pPr>
            <w:r w:rsidRPr="003A14D5">
              <w:rPr>
                <w:color w:val="auto"/>
                <w:szCs w:val="20"/>
              </w:rPr>
              <w:t xml:space="preserve">Family </w:t>
            </w:r>
            <w:r w:rsidRPr="003A14D5">
              <w:rPr>
                <w:color w:val="auto"/>
                <w:szCs w:val="20"/>
              </w:rPr>
              <w:t>Business</w:t>
            </w:r>
          </w:p>
        </w:tc>
        <w:tc>
          <w:tcPr>
            <w:tcW w:w="1577" w:type="dxa"/>
          </w:tcPr>
          <w:p w:rsidR="002B5D69" w:rsidRPr="00A76151" w:rsidRDefault="00A76151" w:rsidP="005D7015">
            <w:pPr>
              <w:spacing w:after="0" w:line="240" w:lineRule="auto"/>
              <w:ind w:left="0" w:right="360" w:firstLine="0"/>
              <w:jc w:val="center"/>
              <w:rPr>
                <w:color w:val="auto"/>
                <w:szCs w:val="20"/>
              </w:rPr>
            </w:pPr>
            <w:r w:rsidRPr="00A76151">
              <w:rPr>
                <w:color w:val="auto"/>
                <w:szCs w:val="20"/>
              </w:rPr>
              <w:t>4</w:t>
            </w:r>
          </w:p>
        </w:tc>
        <w:tc>
          <w:tcPr>
            <w:tcW w:w="2023" w:type="dxa"/>
          </w:tcPr>
          <w:p w:rsidR="002B5D69" w:rsidRPr="003A14D5" w:rsidRDefault="006A041D" w:rsidP="005D7015">
            <w:pPr>
              <w:spacing w:after="0" w:line="240" w:lineRule="auto"/>
              <w:ind w:left="0" w:right="360" w:firstLine="0"/>
              <w:jc w:val="center"/>
              <w:rPr>
                <w:b/>
                <w:color w:val="auto"/>
                <w:szCs w:val="20"/>
              </w:rPr>
            </w:pPr>
            <w:r w:rsidRPr="003A14D5">
              <w:rPr>
                <w:color w:val="auto"/>
                <w:szCs w:val="20"/>
              </w:rPr>
              <w:t>4.00</w:t>
            </w:r>
          </w:p>
        </w:tc>
      </w:tr>
      <w:tr w:rsidR="002B5D69" w:rsidTr="005610B1">
        <w:trPr>
          <w:jc w:val="center"/>
        </w:trPr>
        <w:tc>
          <w:tcPr>
            <w:tcW w:w="2170" w:type="dxa"/>
            <w:tcBorders>
              <w:bottom w:val="single" w:sz="4" w:space="0" w:color="auto"/>
            </w:tcBorders>
          </w:tcPr>
          <w:p w:rsidR="002B5D69" w:rsidRDefault="00A76151" w:rsidP="005D7015">
            <w:pPr>
              <w:spacing w:after="0" w:line="240" w:lineRule="auto"/>
              <w:ind w:left="0" w:right="360" w:firstLine="0"/>
              <w:jc w:val="center"/>
              <w:rPr>
                <w:b/>
                <w:color w:val="auto"/>
                <w:szCs w:val="20"/>
              </w:rPr>
            </w:pPr>
            <w:r w:rsidRPr="003A14D5">
              <w:rPr>
                <w:color w:val="auto"/>
                <w:szCs w:val="20"/>
              </w:rPr>
              <w:t>Joint Stock</w:t>
            </w:r>
          </w:p>
        </w:tc>
        <w:tc>
          <w:tcPr>
            <w:tcW w:w="1577" w:type="dxa"/>
            <w:tcBorders>
              <w:bottom w:val="single" w:sz="4" w:space="0" w:color="auto"/>
            </w:tcBorders>
          </w:tcPr>
          <w:p w:rsidR="002B5D69" w:rsidRPr="00A76151" w:rsidRDefault="00A76151" w:rsidP="005D7015">
            <w:pPr>
              <w:spacing w:after="0" w:line="240" w:lineRule="auto"/>
              <w:ind w:left="0" w:right="360" w:firstLine="0"/>
              <w:jc w:val="center"/>
              <w:rPr>
                <w:color w:val="auto"/>
                <w:szCs w:val="20"/>
              </w:rPr>
            </w:pPr>
            <w:r w:rsidRPr="00A76151">
              <w:rPr>
                <w:color w:val="auto"/>
                <w:szCs w:val="20"/>
              </w:rPr>
              <w:t>0</w:t>
            </w:r>
          </w:p>
        </w:tc>
        <w:tc>
          <w:tcPr>
            <w:tcW w:w="2023" w:type="dxa"/>
            <w:tcBorders>
              <w:bottom w:val="single" w:sz="4" w:space="0" w:color="auto"/>
            </w:tcBorders>
          </w:tcPr>
          <w:p w:rsidR="002B5D69" w:rsidRPr="003A14D5" w:rsidRDefault="006A041D" w:rsidP="005D7015">
            <w:pPr>
              <w:spacing w:after="0" w:line="240" w:lineRule="auto"/>
              <w:ind w:left="0" w:right="360" w:firstLine="0"/>
              <w:jc w:val="center"/>
              <w:rPr>
                <w:b/>
                <w:color w:val="auto"/>
                <w:szCs w:val="20"/>
              </w:rPr>
            </w:pPr>
            <w:r w:rsidRPr="003A14D5">
              <w:rPr>
                <w:color w:val="auto"/>
                <w:szCs w:val="20"/>
              </w:rPr>
              <w:t>0</w:t>
            </w:r>
          </w:p>
        </w:tc>
      </w:tr>
      <w:tr w:rsidR="002B5D69" w:rsidTr="005610B1">
        <w:trPr>
          <w:jc w:val="center"/>
        </w:trPr>
        <w:tc>
          <w:tcPr>
            <w:tcW w:w="2170" w:type="dxa"/>
            <w:tcBorders>
              <w:top w:val="single" w:sz="4" w:space="0" w:color="auto"/>
              <w:bottom w:val="single" w:sz="4" w:space="0" w:color="auto"/>
            </w:tcBorders>
          </w:tcPr>
          <w:p w:rsidR="002B5D69" w:rsidRDefault="002B5D69" w:rsidP="005D7015">
            <w:pPr>
              <w:spacing w:after="0" w:line="240" w:lineRule="auto"/>
              <w:ind w:left="0" w:right="360" w:firstLine="0"/>
              <w:jc w:val="center"/>
              <w:rPr>
                <w:b/>
                <w:color w:val="auto"/>
                <w:szCs w:val="20"/>
              </w:rPr>
            </w:pPr>
            <w:r>
              <w:rPr>
                <w:b/>
                <w:color w:val="auto"/>
                <w:szCs w:val="20"/>
              </w:rPr>
              <w:t>Total</w:t>
            </w:r>
          </w:p>
        </w:tc>
        <w:tc>
          <w:tcPr>
            <w:tcW w:w="1577" w:type="dxa"/>
            <w:tcBorders>
              <w:top w:val="single" w:sz="4" w:space="0" w:color="auto"/>
              <w:bottom w:val="single" w:sz="4" w:space="0" w:color="auto"/>
            </w:tcBorders>
          </w:tcPr>
          <w:p w:rsidR="002B5D69" w:rsidRPr="003E1BD0" w:rsidRDefault="002B5D69" w:rsidP="005D7015">
            <w:pPr>
              <w:spacing w:after="0" w:line="240" w:lineRule="auto"/>
              <w:ind w:left="0" w:right="360" w:firstLine="0"/>
              <w:jc w:val="center"/>
              <w:rPr>
                <w:b/>
                <w:color w:val="auto"/>
                <w:szCs w:val="20"/>
              </w:rPr>
            </w:pPr>
            <w:r>
              <w:rPr>
                <w:b/>
                <w:color w:val="auto"/>
                <w:szCs w:val="20"/>
              </w:rPr>
              <w:t>96</w:t>
            </w:r>
          </w:p>
        </w:tc>
        <w:tc>
          <w:tcPr>
            <w:tcW w:w="2023" w:type="dxa"/>
            <w:tcBorders>
              <w:top w:val="single" w:sz="4" w:space="0" w:color="auto"/>
              <w:bottom w:val="single" w:sz="4" w:space="0" w:color="auto"/>
            </w:tcBorders>
          </w:tcPr>
          <w:p w:rsidR="002B5D69" w:rsidRPr="003A14D5" w:rsidRDefault="002B5D69" w:rsidP="005D7015">
            <w:pPr>
              <w:spacing w:after="0" w:line="240" w:lineRule="auto"/>
              <w:ind w:left="0" w:right="360" w:firstLine="0"/>
              <w:jc w:val="center"/>
              <w:rPr>
                <w:b/>
                <w:color w:val="auto"/>
                <w:szCs w:val="20"/>
              </w:rPr>
            </w:pPr>
            <w:r w:rsidRPr="003A14D5">
              <w:rPr>
                <w:b/>
                <w:color w:val="auto"/>
                <w:szCs w:val="20"/>
              </w:rPr>
              <w:t>100.00</w:t>
            </w:r>
          </w:p>
        </w:tc>
      </w:tr>
    </w:tbl>
    <w:p w:rsidR="003A14D5" w:rsidRPr="003A14D5" w:rsidRDefault="006A041D" w:rsidP="00960842">
      <w:pPr>
        <w:tabs>
          <w:tab w:val="left" w:pos="567"/>
          <w:tab w:val="left" w:pos="8505"/>
        </w:tabs>
        <w:spacing w:after="0" w:line="240" w:lineRule="auto"/>
        <w:ind w:left="0" w:right="0" w:firstLine="0"/>
        <w:rPr>
          <w:b/>
          <w:color w:val="auto"/>
          <w:szCs w:val="20"/>
        </w:rPr>
      </w:pPr>
      <w:r>
        <w:rPr>
          <w:b/>
          <w:color w:val="auto"/>
          <w:szCs w:val="20"/>
        </w:rPr>
        <w:t xml:space="preserve">             </w:t>
      </w:r>
      <w:r w:rsidR="003A14D5" w:rsidRPr="003A14D5">
        <w:rPr>
          <w:b/>
          <w:color w:val="auto"/>
          <w:szCs w:val="20"/>
        </w:rPr>
        <w:t xml:space="preserve">                   Source: </w:t>
      </w:r>
      <w:r w:rsidR="003A14D5" w:rsidRPr="003A14D5">
        <w:rPr>
          <w:color w:val="auto"/>
          <w:szCs w:val="20"/>
        </w:rPr>
        <w:t>Researchers</w:t>
      </w:r>
      <w:r w:rsidR="00712F67">
        <w:rPr>
          <w:color w:val="auto"/>
          <w:szCs w:val="20"/>
        </w:rPr>
        <w:t>’</w:t>
      </w:r>
      <w:r w:rsidR="003A14D5" w:rsidRPr="003A14D5">
        <w:rPr>
          <w:b/>
          <w:color w:val="auto"/>
          <w:szCs w:val="20"/>
        </w:rPr>
        <w:t xml:space="preserve"> </w:t>
      </w:r>
      <w:r w:rsidR="003A14D5" w:rsidRPr="003A14D5">
        <w:rPr>
          <w:color w:val="auto"/>
          <w:szCs w:val="20"/>
        </w:rPr>
        <w:t>Field Survey, 202</w:t>
      </w:r>
      <w:r w:rsidR="00712F67">
        <w:rPr>
          <w:color w:val="auto"/>
          <w:szCs w:val="20"/>
        </w:rPr>
        <w:t>3</w:t>
      </w:r>
      <w:r w:rsidR="003A14D5" w:rsidRPr="003A14D5">
        <w:rPr>
          <w:color w:val="auto"/>
          <w:szCs w:val="20"/>
        </w:rPr>
        <w:t>.</w:t>
      </w:r>
    </w:p>
    <w:p w:rsidR="003A14D5" w:rsidRPr="00E808B0" w:rsidRDefault="003A14D5" w:rsidP="00960842">
      <w:pPr>
        <w:spacing w:before="240" w:after="0" w:line="240" w:lineRule="auto"/>
        <w:ind w:left="0" w:right="-46" w:firstLine="0"/>
        <w:rPr>
          <w:color w:val="auto"/>
          <w:szCs w:val="20"/>
        </w:rPr>
      </w:pPr>
      <w:r w:rsidRPr="00E808B0">
        <w:rPr>
          <w:color w:val="auto"/>
          <w:szCs w:val="20"/>
        </w:rPr>
        <w:t xml:space="preserve">Data in table </w:t>
      </w:r>
      <w:r w:rsidR="005746B9" w:rsidRPr="00E808B0">
        <w:rPr>
          <w:color w:val="auto"/>
          <w:szCs w:val="20"/>
        </w:rPr>
        <w:t>1</w:t>
      </w:r>
      <w:r w:rsidRPr="00E808B0">
        <w:rPr>
          <w:color w:val="auto"/>
          <w:szCs w:val="20"/>
        </w:rPr>
        <w:t xml:space="preserve"> above describes the demographic attributes of respondents that were relevant to the current study. The distribution of respondents by age indicates that 15.63 % of the respondents were from the age range of 18-25, while 18.75 % were between 26 and 35 years. Also, 42.70% were 36-45 years and 22.91 % were 46 years and above. This distribution implies that the respondents were drawn across different age categories. The distribution further indicates that majority of the sample were old enough to understand the topic under investigation. </w:t>
      </w:r>
    </w:p>
    <w:p w:rsidR="003A14D5" w:rsidRPr="00E808B0" w:rsidRDefault="003A14D5" w:rsidP="00960842">
      <w:pPr>
        <w:tabs>
          <w:tab w:val="left" w:pos="9026"/>
        </w:tabs>
        <w:spacing w:before="240" w:after="0" w:line="240" w:lineRule="auto"/>
        <w:ind w:left="0" w:right="-46" w:firstLine="0"/>
        <w:rPr>
          <w:color w:val="auto"/>
          <w:szCs w:val="20"/>
        </w:rPr>
      </w:pPr>
      <w:r w:rsidRPr="00E808B0">
        <w:rPr>
          <w:color w:val="auto"/>
          <w:szCs w:val="20"/>
        </w:rPr>
        <w:t>The distribution of the respondents by gender shows that 71.87 % of the respondents were male and 28.12% of the respondents were females. This implies that the male respondents participated actively in the study more than their female counterparts.</w:t>
      </w:r>
    </w:p>
    <w:p w:rsidR="003A14D5" w:rsidRPr="00E808B0" w:rsidRDefault="003A14D5" w:rsidP="00960842">
      <w:pPr>
        <w:tabs>
          <w:tab w:val="left" w:pos="9026"/>
        </w:tabs>
        <w:spacing w:before="240" w:after="0" w:line="240" w:lineRule="auto"/>
        <w:ind w:left="0" w:right="-46" w:firstLine="0"/>
        <w:rPr>
          <w:color w:val="auto"/>
          <w:szCs w:val="20"/>
        </w:rPr>
      </w:pPr>
      <w:r w:rsidRPr="00E808B0">
        <w:rPr>
          <w:color w:val="auto"/>
          <w:szCs w:val="20"/>
        </w:rPr>
        <w:t>Furthermore, the distribution of the respondents based on educational attainment show that, 18.75% attained primary education while 12.50% of the respondents attained secondary school education. Equally, 7.29% of the respondents attained tertiary education, and 19.79 % of the respondents attained vocational training, while 11.45% of the respondents are non-educated. This distribution of the respondents shows that most of the respondents were educated and literate enough to understand the effect of entrepreneurial characteristics on the performances of their business. It also indicates that vocational training dominates the educational attainment in the study area within the current context.</w:t>
      </w:r>
    </w:p>
    <w:p w:rsidR="003A14D5" w:rsidRDefault="003A14D5" w:rsidP="00E808B0">
      <w:pPr>
        <w:tabs>
          <w:tab w:val="left" w:pos="9026"/>
        </w:tabs>
        <w:spacing w:before="240" w:line="240" w:lineRule="auto"/>
        <w:ind w:left="0" w:right="-46" w:firstLine="0"/>
        <w:rPr>
          <w:color w:val="auto"/>
          <w:szCs w:val="20"/>
        </w:rPr>
      </w:pPr>
      <w:r w:rsidRPr="00E808B0">
        <w:rPr>
          <w:color w:val="auto"/>
          <w:szCs w:val="20"/>
        </w:rPr>
        <w:t xml:space="preserve">The distribution of respondents according to business type reveal that 81.20% of the respondents are involved in sole proprietorship, 14% of the respondents engage in partnership business, and 4% of the respondents are involve in family business, while no respondent show involvement in the joint stock business. This distribution of </w:t>
      </w:r>
      <w:r w:rsidRPr="00E808B0">
        <w:rPr>
          <w:color w:val="auto"/>
          <w:szCs w:val="20"/>
        </w:rPr>
        <w:lastRenderedPageBreak/>
        <w:t>respondents shows that the sole proprietorship dominates the SMEs sector in the study area, followed by the partnership business and family business in order of dominance, while the joint stock is completely lacking.</w:t>
      </w:r>
    </w:p>
    <w:p w:rsidR="000D5A29" w:rsidRPr="00E808B0" w:rsidRDefault="000D5A29" w:rsidP="000D5A29">
      <w:pPr>
        <w:tabs>
          <w:tab w:val="left" w:pos="9026"/>
        </w:tabs>
        <w:spacing w:after="0" w:line="240" w:lineRule="auto"/>
        <w:ind w:left="0" w:right="-46" w:firstLine="0"/>
        <w:rPr>
          <w:color w:val="auto"/>
          <w:szCs w:val="20"/>
        </w:rPr>
      </w:pPr>
    </w:p>
    <w:p w:rsidR="003A14D5" w:rsidRPr="004220CC" w:rsidRDefault="003A14D5" w:rsidP="00482128">
      <w:pPr>
        <w:pStyle w:val="ListParagraph"/>
        <w:numPr>
          <w:ilvl w:val="1"/>
          <w:numId w:val="10"/>
        </w:numPr>
        <w:spacing w:after="0" w:line="240" w:lineRule="auto"/>
        <w:ind w:left="360" w:right="360"/>
        <w:jc w:val="left"/>
        <w:rPr>
          <w:i/>
          <w:color w:val="auto"/>
          <w:szCs w:val="20"/>
        </w:rPr>
      </w:pPr>
      <w:r w:rsidRPr="004220CC">
        <w:rPr>
          <w:i/>
          <w:color w:val="auto"/>
          <w:szCs w:val="20"/>
        </w:rPr>
        <w:t>Presentation of the Results Based on the Specific Objectives</w:t>
      </w:r>
    </w:p>
    <w:p w:rsidR="003A14D5" w:rsidRPr="004220CC" w:rsidRDefault="003A14D5" w:rsidP="004B6F7D">
      <w:pPr>
        <w:spacing w:before="240" w:after="0" w:line="240" w:lineRule="auto"/>
        <w:ind w:left="1701" w:right="0" w:hanging="1701"/>
        <w:rPr>
          <w:b/>
          <w:color w:val="auto"/>
          <w:szCs w:val="20"/>
        </w:rPr>
      </w:pPr>
      <w:r w:rsidRPr="004220CC">
        <w:rPr>
          <w:b/>
          <w:color w:val="auto"/>
          <w:szCs w:val="20"/>
        </w:rPr>
        <w:t xml:space="preserve">Objective One: </w:t>
      </w:r>
      <w:r w:rsidRPr="004220CC">
        <w:rPr>
          <w:color w:val="auto"/>
          <w:szCs w:val="20"/>
        </w:rPr>
        <w:t xml:space="preserve">To determine the extent to which innovativeness affect the growth of SMEs in </w:t>
      </w:r>
      <w:proofErr w:type="spellStart"/>
      <w:r w:rsidRPr="004220CC">
        <w:rPr>
          <w:color w:val="auto"/>
          <w:szCs w:val="20"/>
        </w:rPr>
        <w:t>Karu</w:t>
      </w:r>
      <w:proofErr w:type="spellEnd"/>
      <w:r w:rsidRPr="004220CC">
        <w:rPr>
          <w:color w:val="auto"/>
          <w:szCs w:val="20"/>
        </w:rPr>
        <w:t xml:space="preserve"> L.G.A </w:t>
      </w:r>
    </w:p>
    <w:p w:rsidR="003A14D5" w:rsidRPr="004220CC" w:rsidRDefault="003A14D5" w:rsidP="004B6F7D">
      <w:pPr>
        <w:spacing w:before="240" w:after="0" w:line="240" w:lineRule="auto"/>
        <w:ind w:left="450" w:right="0" w:firstLine="0"/>
        <w:rPr>
          <w:color w:val="auto"/>
          <w:szCs w:val="20"/>
        </w:rPr>
      </w:pPr>
      <w:r w:rsidRPr="004220CC">
        <w:rPr>
          <w:color w:val="auto"/>
          <w:szCs w:val="20"/>
        </w:rPr>
        <w:t xml:space="preserve"> Table 2: Respondents’ View on Innovativeness</w:t>
      </w:r>
    </w:p>
    <w:p w:rsidR="003A14D5" w:rsidRPr="004220CC" w:rsidRDefault="003A14D5" w:rsidP="00960842">
      <w:pPr>
        <w:spacing w:after="0" w:line="240" w:lineRule="auto"/>
        <w:ind w:left="0" w:right="0" w:firstLine="0"/>
        <w:jc w:val="left"/>
        <w:rPr>
          <w:color w:val="auto"/>
          <w:szCs w:val="20"/>
        </w:rPr>
      </w:pPr>
      <w:r w:rsidRPr="004220CC">
        <w:rPr>
          <w:color w:val="auto"/>
          <w:szCs w:val="20"/>
        </w:rPr>
        <w:t xml:space="preserve">       ______________________________________________________________________</w:t>
      </w:r>
    </w:p>
    <w:p w:rsidR="003A14D5" w:rsidRPr="003A14D5" w:rsidRDefault="003A14D5" w:rsidP="00960842">
      <w:pPr>
        <w:spacing w:after="0" w:line="240" w:lineRule="auto"/>
        <w:ind w:left="0" w:right="0" w:firstLine="720"/>
        <w:jc w:val="left"/>
        <w:rPr>
          <w:b/>
          <w:color w:val="auto"/>
          <w:szCs w:val="20"/>
        </w:rPr>
      </w:pPr>
      <w:r w:rsidRPr="003A14D5">
        <w:rPr>
          <w:b/>
          <w:color w:val="auto"/>
          <w:szCs w:val="20"/>
        </w:rPr>
        <w:t>Question</w:t>
      </w:r>
      <w:r w:rsidRPr="003A14D5">
        <w:rPr>
          <w:b/>
          <w:color w:val="auto"/>
          <w:szCs w:val="20"/>
        </w:rPr>
        <w:tab/>
      </w:r>
      <w:r w:rsidRPr="003A14D5">
        <w:rPr>
          <w:b/>
          <w:color w:val="auto"/>
          <w:szCs w:val="20"/>
        </w:rPr>
        <w:tab/>
      </w:r>
      <w:r w:rsidRPr="003A14D5">
        <w:rPr>
          <w:b/>
          <w:color w:val="auto"/>
          <w:szCs w:val="20"/>
        </w:rPr>
        <w:tab/>
        <w:t xml:space="preserve">             </w:t>
      </w:r>
      <w:r w:rsidR="004C2C3C">
        <w:rPr>
          <w:b/>
          <w:color w:val="auto"/>
          <w:szCs w:val="20"/>
        </w:rPr>
        <w:t xml:space="preserve">                 </w:t>
      </w:r>
      <w:r w:rsidRPr="003A14D5">
        <w:rPr>
          <w:b/>
          <w:color w:val="auto"/>
          <w:szCs w:val="20"/>
        </w:rPr>
        <w:t xml:space="preserve">Response </w:t>
      </w:r>
    </w:p>
    <w:p w:rsidR="003A14D5" w:rsidRPr="003A14D5" w:rsidRDefault="003A14D5" w:rsidP="00960842">
      <w:pPr>
        <w:tabs>
          <w:tab w:val="left" w:pos="3900"/>
        </w:tabs>
        <w:spacing w:after="0" w:line="240" w:lineRule="auto"/>
        <w:ind w:left="0" w:right="0" w:firstLine="720"/>
        <w:jc w:val="left"/>
        <w:rPr>
          <w:b/>
          <w:color w:val="auto"/>
          <w:szCs w:val="20"/>
        </w:rPr>
      </w:pPr>
      <w:r w:rsidRPr="003A14D5">
        <w:rPr>
          <w:b/>
          <w:color w:val="auto"/>
          <w:szCs w:val="20"/>
        </w:rPr>
        <w:tab/>
      </w:r>
      <w:r w:rsidR="004C2C3C">
        <w:rPr>
          <w:b/>
          <w:color w:val="auto"/>
          <w:szCs w:val="20"/>
        </w:rPr>
        <w:t xml:space="preserve"> </w:t>
      </w:r>
      <w:r w:rsidRPr="003A14D5">
        <w:rPr>
          <w:b/>
          <w:color w:val="auto"/>
          <w:szCs w:val="20"/>
        </w:rPr>
        <w:t xml:space="preserve">SA (%)     A (%)       D (%)   </w:t>
      </w:r>
      <w:r w:rsidR="004C2C3C">
        <w:rPr>
          <w:b/>
          <w:color w:val="auto"/>
          <w:szCs w:val="20"/>
        </w:rPr>
        <w:t xml:space="preserve"> </w:t>
      </w:r>
      <w:r w:rsidRPr="003A14D5">
        <w:rPr>
          <w:b/>
          <w:color w:val="auto"/>
          <w:szCs w:val="20"/>
        </w:rPr>
        <w:t xml:space="preserve">  SD (%)</w:t>
      </w:r>
    </w:p>
    <w:p w:rsidR="003A14D5" w:rsidRPr="003A14D5" w:rsidRDefault="003A14D5" w:rsidP="00960842">
      <w:pPr>
        <w:spacing w:after="0" w:line="240" w:lineRule="auto"/>
        <w:ind w:left="0" w:right="0" w:firstLine="0"/>
        <w:jc w:val="left"/>
        <w:rPr>
          <w:color w:val="auto"/>
          <w:szCs w:val="20"/>
        </w:rPr>
      </w:pPr>
      <w:r w:rsidRPr="003A14D5">
        <w:rPr>
          <w:color w:val="auto"/>
          <w:szCs w:val="20"/>
        </w:rPr>
        <w:t xml:space="preserve">       ____________________________________________________________________</w:t>
      </w:r>
    </w:p>
    <w:p w:rsidR="003A14D5" w:rsidRPr="003A14D5" w:rsidRDefault="003A14D5" w:rsidP="00960842">
      <w:pPr>
        <w:numPr>
          <w:ilvl w:val="0"/>
          <w:numId w:val="6"/>
        </w:numPr>
        <w:spacing w:after="0" w:line="240" w:lineRule="auto"/>
        <w:ind w:left="567" w:right="0" w:hanging="141"/>
        <w:jc w:val="left"/>
        <w:rPr>
          <w:rFonts w:eastAsiaTheme="minorHAnsi"/>
          <w:color w:val="auto"/>
          <w:szCs w:val="20"/>
          <w:lang w:val="en-GB"/>
        </w:rPr>
      </w:pPr>
      <w:r w:rsidRPr="003A14D5">
        <w:rPr>
          <w:rFonts w:eastAsiaTheme="minorHAnsi"/>
          <w:color w:val="auto"/>
          <w:szCs w:val="20"/>
          <w:lang w:val="en-GB"/>
        </w:rPr>
        <w:t>You create an atmosphere that              34(35.42)  29(30.21)  15(15.63)  18(18.75)</w:t>
      </w:r>
    </w:p>
    <w:p w:rsidR="003A14D5" w:rsidRPr="003A14D5" w:rsidRDefault="003A14D5" w:rsidP="00960842">
      <w:pPr>
        <w:spacing w:after="0" w:line="240" w:lineRule="auto"/>
        <w:ind w:left="567" w:right="0" w:firstLine="0"/>
        <w:rPr>
          <w:rFonts w:eastAsiaTheme="minorHAnsi"/>
          <w:color w:val="auto"/>
          <w:szCs w:val="20"/>
          <w:lang w:val="en-GB"/>
        </w:rPr>
      </w:pPr>
      <w:r w:rsidRPr="003A14D5">
        <w:rPr>
          <w:rFonts w:eastAsiaTheme="minorHAnsi"/>
          <w:color w:val="auto"/>
          <w:szCs w:val="20"/>
          <w:lang w:val="en-GB"/>
        </w:rPr>
        <w:t xml:space="preserve">   </w:t>
      </w:r>
      <w:r w:rsidR="004B6F7D">
        <w:rPr>
          <w:rFonts w:eastAsiaTheme="minorHAnsi"/>
          <w:color w:val="auto"/>
          <w:szCs w:val="20"/>
          <w:lang w:val="en-GB"/>
        </w:rPr>
        <w:t xml:space="preserve"> </w:t>
      </w:r>
      <w:proofErr w:type="gramStart"/>
      <w:r w:rsidRPr="003A14D5">
        <w:rPr>
          <w:rFonts w:eastAsiaTheme="minorHAnsi"/>
          <w:color w:val="auto"/>
          <w:szCs w:val="20"/>
          <w:lang w:val="en-GB"/>
        </w:rPr>
        <w:t>encourages</w:t>
      </w:r>
      <w:proofErr w:type="gramEnd"/>
      <w:r w:rsidRPr="003A14D5">
        <w:rPr>
          <w:rFonts w:eastAsiaTheme="minorHAnsi"/>
          <w:color w:val="auto"/>
          <w:szCs w:val="20"/>
          <w:lang w:val="en-GB"/>
        </w:rPr>
        <w:t xml:space="preserve"> creativity and </w:t>
      </w:r>
    </w:p>
    <w:p w:rsidR="003A14D5" w:rsidRPr="003A14D5" w:rsidRDefault="003A14D5" w:rsidP="00960842">
      <w:pPr>
        <w:spacing w:after="0" w:line="240" w:lineRule="auto"/>
        <w:ind w:left="567" w:right="0" w:firstLine="0"/>
        <w:rPr>
          <w:rFonts w:eastAsiaTheme="minorHAnsi"/>
          <w:color w:val="auto"/>
          <w:szCs w:val="20"/>
          <w:lang w:val="en-GB"/>
        </w:rPr>
      </w:pPr>
      <w:r w:rsidRPr="003A14D5">
        <w:rPr>
          <w:rFonts w:eastAsiaTheme="minorHAnsi"/>
          <w:color w:val="auto"/>
          <w:szCs w:val="20"/>
          <w:lang w:val="en-GB"/>
        </w:rPr>
        <w:t xml:space="preserve">   </w:t>
      </w:r>
      <w:r w:rsidR="004B6F7D">
        <w:rPr>
          <w:rFonts w:eastAsiaTheme="minorHAnsi"/>
          <w:color w:val="auto"/>
          <w:szCs w:val="20"/>
          <w:lang w:val="en-GB"/>
        </w:rPr>
        <w:t xml:space="preserve"> </w:t>
      </w:r>
      <w:proofErr w:type="gramStart"/>
      <w:r w:rsidRPr="003A14D5">
        <w:rPr>
          <w:rFonts w:eastAsiaTheme="minorHAnsi"/>
          <w:color w:val="auto"/>
          <w:szCs w:val="20"/>
          <w:lang w:val="en-GB"/>
        </w:rPr>
        <w:t>innovativeness</w:t>
      </w:r>
      <w:proofErr w:type="gramEnd"/>
      <w:r w:rsidRPr="003A14D5">
        <w:rPr>
          <w:rFonts w:eastAsiaTheme="minorHAnsi"/>
          <w:color w:val="auto"/>
          <w:szCs w:val="20"/>
          <w:lang w:val="en-GB"/>
        </w:rPr>
        <w:t xml:space="preserve"> all the time.</w:t>
      </w:r>
    </w:p>
    <w:p w:rsidR="003A14D5" w:rsidRPr="003A14D5" w:rsidRDefault="003A14D5" w:rsidP="00960842">
      <w:pPr>
        <w:spacing w:after="0" w:line="240" w:lineRule="auto"/>
        <w:ind w:left="0" w:right="0" w:firstLine="0"/>
        <w:rPr>
          <w:rFonts w:eastAsiaTheme="minorHAnsi"/>
          <w:color w:val="auto"/>
          <w:szCs w:val="20"/>
          <w:lang w:val="en-GB"/>
        </w:rPr>
      </w:pPr>
    </w:p>
    <w:p w:rsidR="003A14D5" w:rsidRPr="003A14D5" w:rsidRDefault="003A14D5" w:rsidP="00960842">
      <w:pPr>
        <w:numPr>
          <w:ilvl w:val="0"/>
          <w:numId w:val="6"/>
        </w:numPr>
        <w:spacing w:after="0" w:line="240" w:lineRule="auto"/>
        <w:ind w:left="709" w:right="0" w:hanging="283"/>
        <w:jc w:val="left"/>
        <w:rPr>
          <w:rFonts w:eastAsiaTheme="minorHAnsi"/>
          <w:color w:val="auto"/>
          <w:szCs w:val="20"/>
          <w:lang w:val="en-GB"/>
        </w:rPr>
      </w:pPr>
      <w:r w:rsidRPr="003A14D5">
        <w:rPr>
          <w:rFonts w:eastAsiaTheme="minorHAnsi"/>
          <w:color w:val="auto"/>
          <w:szCs w:val="20"/>
          <w:lang w:val="en-GB"/>
        </w:rPr>
        <w:t xml:space="preserve">You anticipate future consequences      37(38.54)  28(29.16)   23(23.95)   8(8.33)    </w:t>
      </w:r>
    </w:p>
    <w:p w:rsidR="003A14D5" w:rsidRPr="003A14D5" w:rsidRDefault="003A14D5" w:rsidP="00960842">
      <w:pPr>
        <w:spacing w:after="0" w:line="240" w:lineRule="auto"/>
        <w:ind w:left="709" w:right="0" w:firstLine="0"/>
        <w:rPr>
          <w:rFonts w:eastAsiaTheme="minorHAnsi"/>
          <w:color w:val="auto"/>
          <w:szCs w:val="20"/>
          <w:lang w:val="en-GB"/>
        </w:rPr>
      </w:pPr>
      <w:r w:rsidRPr="003A14D5">
        <w:rPr>
          <w:rFonts w:eastAsiaTheme="minorHAnsi"/>
          <w:color w:val="auto"/>
          <w:szCs w:val="20"/>
          <w:lang w:val="en-GB"/>
        </w:rPr>
        <w:t xml:space="preserve"> </w:t>
      </w:r>
      <w:proofErr w:type="gramStart"/>
      <w:r w:rsidRPr="003A14D5">
        <w:rPr>
          <w:rFonts w:eastAsiaTheme="minorHAnsi"/>
          <w:color w:val="auto"/>
          <w:szCs w:val="20"/>
          <w:lang w:val="en-GB"/>
        </w:rPr>
        <w:t>or</w:t>
      </w:r>
      <w:proofErr w:type="gramEnd"/>
      <w:r w:rsidRPr="003A14D5">
        <w:rPr>
          <w:rFonts w:eastAsiaTheme="minorHAnsi"/>
          <w:color w:val="auto"/>
          <w:szCs w:val="20"/>
          <w:lang w:val="en-GB"/>
        </w:rPr>
        <w:t xml:space="preserve"> implications of current situations </w:t>
      </w:r>
    </w:p>
    <w:p w:rsidR="003A14D5" w:rsidRPr="003A14D5" w:rsidRDefault="003A14D5" w:rsidP="00960842">
      <w:pPr>
        <w:spacing w:after="0" w:line="240" w:lineRule="auto"/>
        <w:ind w:left="709" w:right="0" w:firstLine="0"/>
        <w:rPr>
          <w:rFonts w:eastAsiaTheme="minorHAnsi"/>
          <w:color w:val="auto"/>
          <w:szCs w:val="20"/>
          <w:lang w:val="en-GB"/>
        </w:rPr>
      </w:pPr>
      <w:r w:rsidRPr="003A14D5">
        <w:rPr>
          <w:rFonts w:eastAsiaTheme="minorHAnsi"/>
          <w:color w:val="auto"/>
          <w:szCs w:val="20"/>
          <w:lang w:val="en-GB"/>
        </w:rPr>
        <w:t xml:space="preserve"> </w:t>
      </w:r>
      <w:proofErr w:type="gramStart"/>
      <w:r w:rsidRPr="003A14D5">
        <w:rPr>
          <w:rFonts w:eastAsiaTheme="minorHAnsi"/>
          <w:color w:val="auto"/>
          <w:szCs w:val="20"/>
          <w:lang w:val="en-GB"/>
        </w:rPr>
        <w:t>or</w:t>
      </w:r>
      <w:proofErr w:type="gramEnd"/>
      <w:r w:rsidRPr="003A14D5">
        <w:rPr>
          <w:rFonts w:eastAsiaTheme="minorHAnsi"/>
          <w:color w:val="auto"/>
          <w:szCs w:val="20"/>
          <w:lang w:val="en-GB"/>
        </w:rPr>
        <w:t xml:space="preserve"> events.</w:t>
      </w:r>
    </w:p>
    <w:p w:rsidR="003A14D5" w:rsidRPr="003A14D5" w:rsidRDefault="003A14D5" w:rsidP="00960842">
      <w:pPr>
        <w:spacing w:after="0" w:line="240" w:lineRule="auto"/>
        <w:ind w:left="709" w:right="0" w:firstLine="0"/>
        <w:rPr>
          <w:rFonts w:eastAsiaTheme="minorHAnsi"/>
          <w:color w:val="auto"/>
          <w:szCs w:val="20"/>
          <w:lang w:val="en-GB"/>
        </w:rPr>
      </w:pPr>
    </w:p>
    <w:p w:rsidR="003A14D5" w:rsidRPr="003A14D5" w:rsidRDefault="003A14D5" w:rsidP="00960842">
      <w:pPr>
        <w:numPr>
          <w:ilvl w:val="0"/>
          <w:numId w:val="6"/>
        </w:numPr>
        <w:spacing w:after="0" w:line="240" w:lineRule="auto"/>
        <w:ind w:left="709" w:right="0" w:hanging="283"/>
        <w:jc w:val="left"/>
        <w:rPr>
          <w:rFonts w:eastAsiaTheme="minorHAnsi"/>
          <w:color w:val="auto"/>
          <w:szCs w:val="20"/>
          <w:lang w:val="en-GB"/>
        </w:rPr>
      </w:pPr>
      <w:r w:rsidRPr="003A14D5">
        <w:rPr>
          <w:rFonts w:eastAsiaTheme="minorHAnsi"/>
          <w:color w:val="auto"/>
          <w:szCs w:val="20"/>
          <w:lang w:val="en-GB"/>
        </w:rPr>
        <w:t xml:space="preserve">You have an ability to identify fresh     25(26.04)  44(45.83)  16(16.66)  11(11.45)  </w:t>
      </w:r>
    </w:p>
    <w:p w:rsidR="003A14D5" w:rsidRPr="003A14D5" w:rsidRDefault="003A14D5" w:rsidP="00960842">
      <w:pPr>
        <w:spacing w:after="0" w:line="240" w:lineRule="auto"/>
        <w:ind w:left="709" w:right="0" w:firstLine="0"/>
        <w:rPr>
          <w:rFonts w:eastAsiaTheme="minorHAnsi"/>
          <w:color w:val="auto"/>
          <w:szCs w:val="20"/>
          <w:lang w:val="en-GB"/>
        </w:rPr>
      </w:pPr>
      <w:proofErr w:type="gramStart"/>
      <w:r w:rsidRPr="003A14D5">
        <w:rPr>
          <w:rFonts w:eastAsiaTheme="minorHAnsi"/>
          <w:color w:val="auto"/>
          <w:szCs w:val="20"/>
          <w:lang w:val="en-GB"/>
        </w:rPr>
        <w:t>and</w:t>
      </w:r>
      <w:proofErr w:type="gramEnd"/>
      <w:r w:rsidRPr="003A14D5">
        <w:rPr>
          <w:rFonts w:eastAsiaTheme="minorHAnsi"/>
          <w:color w:val="auto"/>
          <w:szCs w:val="20"/>
          <w:lang w:val="en-GB"/>
        </w:rPr>
        <w:t xml:space="preserve"> innovative approaches to existing </w:t>
      </w:r>
    </w:p>
    <w:p w:rsidR="003A14D5" w:rsidRPr="003A14D5" w:rsidRDefault="003A14D5" w:rsidP="00960842">
      <w:pPr>
        <w:spacing w:after="0" w:line="240" w:lineRule="auto"/>
        <w:ind w:left="709" w:right="0" w:firstLine="0"/>
        <w:rPr>
          <w:rFonts w:eastAsiaTheme="minorHAnsi"/>
          <w:color w:val="auto"/>
          <w:szCs w:val="20"/>
          <w:lang w:val="en-GB"/>
        </w:rPr>
      </w:pPr>
      <w:proofErr w:type="gramStart"/>
      <w:r w:rsidRPr="003A14D5">
        <w:rPr>
          <w:rFonts w:eastAsiaTheme="minorHAnsi"/>
          <w:color w:val="auto"/>
          <w:szCs w:val="20"/>
          <w:lang w:val="en-GB"/>
        </w:rPr>
        <w:t>situations</w:t>
      </w:r>
      <w:proofErr w:type="gramEnd"/>
      <w:r w:rsidRPr="003A14D5">
        <w:rPr>
          <w:rFonts w:eastAsiaTheme="minorHAnsi"/>
          <w:color w:val="auto"/>
          <w:szCs w:val="20"/>
          <w:lang w:val="en-GB"/>
        </w:rPr>
        <w:t>.</w:t>
      </w:r>
    </w:p>
    <w:p w:rsidR="003A14D5" w:rsidRPr="003A14D5" w:rsidRDefault="003A14D5" w:rsidP="00960842">
      <w:pPr>
        <w:spacing w:after="0" w:line="240" w:lineRule="auto"/>
        <w:ind w:left="709" w:right="0" w:firstLine="0"/>
        <w:rPr>
          <w:rFonts w:eastAsiaTheme="minorHAnsi"/>
          <w:color w:val="FF0000"/>
          <w:szCs w:val="20"/>
          <w:lang w:val="en-GB"/>
        </w:rPr>
      </w:pPr>
      <w:r w:rsidRPr="003A14D5">
        <w:rPr>
          <w:rFonts w:eastAsiaTheme="minorHAnsi"/>
          <w:color w:val="auto"/>
          <w:szCs w:val="20"/>
          <w:lang w:val="en-GB"/>
        </w:rPr>
        <w:t>__________________________________________________________________</w:t>
      </w:r>
    </w:p>
    <w:p w:rsidR="006222B0" w:rsidRPr="003A14D5" w:rsidRDefault="006222B0" w:rsidP="006222B0">
      <w:pPr>
        <w:tabs>
          <w:tab w:val="left" w:pos="567"/>
          <w:tab w:val="left" w:pos="8505"/>
        </w:tabs>
        <w:spacing w:after="0" w:line="240" w:lineRule="auto"/>
        <w:ind w:left="0" w:right="0" w:firstLine="0"/>
        <w:rPr>
          <w:b/>
          <w:color w:val="auto"/>
          <w:szCs w:val="20"/>
        </w:rPr>
      </w:pPr>
      <w:r>
        <w:rPr>
          <w:b/>
          <w:color w:val="auto"/>
          <w:szCs w:val="20"/>
        </w:rPr>
        <w:t xml:space="preserve">             </w:t>
      </w:r>
      <w:r w:rsidRPr="003A14D5">
        <w:rPr>
          <w:b/>
          <w:color w:val="auto"/>
          <w:szCs w:val="20"/>
        </w:rPr>
        <w:t xml:space="preserve">Source: </w:t>
      </w:r>
      <w:r w:rsidRPr="003A14D5">
        <w:rPr>
          <w:color w:val="auto"/>
          <w:szCs w:val="20"/>
        </w:rPr>
        <w:t>Researchers</w:t>
      </w:r>
      <w:r>
        <w:rPr>
          <w:color w:val="auto"/>
          <w:szCs w:val="20"/>
        </w:rPr>
        <w:t>’</w:t>
      </w:r>
      <w:r w:rsidRPr="003A14D5">
        <w:rPr>
          <w:b/>
          <w:color w:val="auto"/>
          <w:szCs w:val="20"/>
        </w:rPr>
        <w:t xml:space="preserve"> </w:t>
      </w:r>
      <w:r w:rsidRPr="003A14D5">
        <w:rPr>
          <w:color w:val="auto"/>
          <w:szCs w:val="20"/>
        </w:rPr>
        <w:t>Field Survey, 202</w:t>
      </w:r>
      <w:r>
        <w:rPr>
          <w:color w:val="auto"/>
          <w:szCs w:val="20"/>
        </w:rPr>
        <w:t>3</w:t>
      </w:r>
      <w:r w:rsidRPr="003A14D5">
        <w:rPr>
          <w:color w:val="auto"/>
          <w:szCs w:val="20"/>
        </w:rPr>
        <w:t>.</w:t>
      </w:r>
    </w:p>
    <w:p w:rsidR="003A14D5" w:rsidRPr="003A14D5" w:rsidRDefault="003A14D5" w:rsidP="00960842">
      <w:pPr>
        <w:spacing w:after="0" w:line="240" w:lineRule="auto"/>
        <w:ind w:left="450" w:right="0" w:firstLine="0"/>
        <w:rPr>
          <w:b/>
          <w:color w:val="auto"/>
          <w:szCs w:val="20"/>
        </w:rPr>
      </w:pPr>
    </w:p>
    <w:p w:rsidR="003A14D5" w:rsidRPr="00FD1283" w:rsidRDefault="003A14D5" w:rsidP="00960842">
      <w:pPr>
        <w:spacing w:after="0" w:line="240" w:lineRule="auto"/>
        <w:ind w:left="0" w:right="0" w:firstLine="0"/>
        <w:rPr>
          <w:color w:val="auto"/>
          <w:szCs w:val="20"/>
        </w:rPr>
      </w:pPr>
      <w:r w:rsidRPr="00FD1283">
        <w:rPr>
          <w:color w:val="auto"/>
          <w:szCs w:val="20"/>
        </w:rPr>
        <w:t>Table 2 above showed the result of the analysis of the question on innovativeness. Assessing whether the respondents creates an atmosphere that encourages creativity and Innovativeness all the time in question one, that 35.42% of the respondents strongly agreed, 30.21% agreed, 15.63% disagreed and 18.75% strongly disagreed. Majority of the respondents (35.42 %) strongly agreed to this which show that the respondents always have creates an atmosphere that encourages creativity and Innovativeness all the time.</w:t>
      </w:r>
    </w:p>
    <w:p w:rsidR="003A14D5" w:rsidRPr="00FD1283" w:rsidRDefault="003A14D5" w:rsidP="00960842">
      <w:pPr>
        <w:spacing w:before="240" w:after="0" w:line="240" w:lineRule="auto"/>
        <w:ind w:left="0" w:right="0" w:firstLine="0"/>
        <w:rPr>
          <w:color w:val="auto"/>
          <w:szCs w:val="20"/>
        </w:rPr>
      </w:pPr>
      <w:r w:rsidRPr="00FD1283">
        <w:rPr>
          <w:color w:val="auto"/>
          <w:szCs w:val="20"/>
        </w:rPr>
        <w:t>Investigating whether the respondents anticipate future consequences or implications of current situations or events in question two, 38.54% of the respondents strongly agreed, 29.16 % agreed, 23.95% disagreed while 8.33 % of the respondents strongly disagreed. Since 38.54 % of the respondents which constitute the majority strongly agreed on this, we therefore conclude that most of small businesses in the study area have the ability to anticipate future consequences or implications of current situations or events.</w:t>
      </w:r>
    </w:p>
    <w:p w:rsidR="003A14D5" w:rsidRPr="00FD1283" w:rsidRDefault="003A14D5" w:rsidP="00FD1283">
      <w:pPr>
        <w:spacing w:before="240" w:line="240" w:lineRule="auto"/>
        <w:ind w:left="0" w:right="0" w:firstLine="0"/>
        <w:rPr>
          <w:color w:val="auto"/>
          <w:szCs w:val="20"/>
        </w:rPr>
      </w:pPr>
      <w:r w:rsidRPr="00FD1283">
        <w:rPr>
          <w:color w:val="auto"/>
          <w:szCs w:val="20"/>
        </w:rPr>
        <w:t>Investigating whether the respondents have the ability to identify fresh and innovative approaches to existing situations in question two, 26.04% of the respondents strongly agreed, 45.83% of the respondents agreed, 16.66% of the respondents disagreed, while 11.45% of the respondents strongly disagreed. Since 45.83 % of the respondents which constitute the majority agreed on this, we therefore conclude that most of small businesses in the study area have the ability to identify fresh and innovative approaches to existing situations.</w:t>
      </w:r>
    </w:p>
    <w:p w:rsidR="004220CC" w:rsidRDefault="004220CC" w:rsidP="00960842">
      <w:pPr>
        <w:spacing w:before="240" w:after="0" w:line="240" w:lineRule="auto"/>
        <w:ind w:left="0" w:right="0" w:firstLine="0"/>
        <w:contextualSpacing/>
        <w:rPr>
          <w:b/>
          <w:color w:val="auto"/>
          <w:szCs w:val="20"/>
        </w:rPr>
      </w:pPr>
    </w:p>
    <w:p w:rsidR="00155E1D" w:rsidRDefault="00155E1D" w:rsidP="00960842">
      <w:pPr>
        <w:spacing w:before="240" w:after="0" w:line="240" w:lineRule="auto"/>
        <w:ind w:left="0" w:right="0" w:firstLine="0"/>
        <w:contextualSpacing/>
        <w:rPr>
          <w:b/>
          <w:color w:val="auto"/>
          <w:szCs w:val="20"/>
        </w:rPr>
      </w:pPr>
    </w:p>
    <w:p w:rsidR="00155E1D" w:rsidRDefault="00155E1D" w:rsidP="00960842">
      <w:pPr>
        <w:spacing w:before="240" w:after="0" w:line="240" w:lineRule="auto"/>
        <w:ind w:left="0" w:right="0" w:firstLine="0"/>
        <w:contextualSpacing/>
        <w:rPr>
          <w:b/>
          <w:color w:val="auto"/>
          <w:szCs w:val="20"/>
        </w:rPr>
      </w:pPr>
    </w:p>
    <w:p w:rsidR="00155E1D" w:rsidRDefault="00155E1D" w:rsidP="00960842">
      <w:pPr>
        <w:spacing w:before="240" w:after="0" w:line="240" w:lineRule="auto"/>
        <w:ind w:left="0" w:right="0" w:firstLine="0"/>
        <w:contextualSpacing/>
        <w:rPr>
          <w:b/>
          <w:color w:val="auto"/>
          <w:szCs w:val="20"/>
        </w:rPr>
      </w:pPr>
    </w:p>
    <w:p w:rsidR="00155E1D" w:rsidRDefault="00155E1D" w:rsidP="00960842">
      <w:pPr>
        <w:spacing w:before="240" w:after="0" w:line="240" w:lineRule="auto"/>
        <w:ind w:left="0" w:right="0" w:firstLine="0"/>
        <w:contextualSpacing/>
        <w:rPr>
          <w:b/>
          <w:color w:val="auto"/>
          <w:szCs w:val="20"/>
        </w:rPr>
      </w:pPr>
    </w:p>
    <w:p w:rsidR="00155E1D" w:rsidRDefault="00155E1D" w:rsidP="00960842">
      <w:pPr>
        <w:spacing w:before="240" w:after="0" w:line="240" w:lineRule="auto"/>
        <w:ind w:left="0" w:right="0" w:firstLine="0"/>
        <w:contextualSpacing/>
        <w:rPr>
          <w:b/>
          <w:color w:val="auto"/>
          <w:szCs w:val="20"/>
        </w:rPr>
      </w:pPr>
    </w:p>
    <w:p w:rsidR="00155E1D" w:rsidRDefault="00155E1D" w:rsidP="00960842">
      <w:pPr>
        <w:spacing w:before="240" w:after="0" w:line="240" w:lineRule="auto"/>
        <w:ind w:left="0" w:right="0" w:firstLine="0"/>
        <w:contextualSpacing/>
        <w:rPr>
          <w:b/>
          <w:color w:val="auto"/>
          <w:szCs w:val="20"/>
        </w:rPr>
      </w:pPr>
    </w:p>
    <w:p w:rsidR="00155E1D" w:rsidRDefault="00155E1D" w:rsidP="00960842">
      <w:pPr>
        <w:spacing w:before="240" w:after="0" w:line="240" w:lineRule="auto"/>
        <w:ind w:left="0" w:right="0" w:firstLine="0"/>
        <w:contextualSpacing/>
        <w:rPr>
          <w:b/>
          <w:color w:val="auto"/>
          <w:szCs w:val="20"/>
        </w:rPr>
      </w:pPr>
    </w:p>
    <w:p w:rsidR="00155E1D" w:rsidRDefault="00155E1D" w:rsidP="00960842">
      <w:pPr>
        <w:spacing w:before="240" w:after="0" w:line="240" w:lineRule="auto"/>
        <w:ind w:left="0" w:right="0" w:firstLine="0"/>
        <w:contextualSpacing/>
        <w:rPr>
          <w:b/>
          <w:color w:val="auto"/>
          <w:szCs w:val="20"/>
        </w:rPr>
      </w:pPr>
    </w:p>
    <w:p w:rsidR="00155E1D" w:rsidRDefault="00155E1D" w:rsidP="00960842">
      <w:pPr>
        <w:spacing w:before="240" w:after="0" w:line="240" w:lineRule="auto"/>
        <w:ind w:left="0" w:right="0" w:firstLine="0"/>
        <w:contextualSpacing/>
        <w:rPr>
          <w:b/>
          <w:color w:val="auto"/>
          <w:szCs w:val="20"/>
        </w:rPr>
      </w:pPr>
    </w:p>
    <w:p w:rsidR="00155E1D" w:rsidRDefault="00155E1D" w:rsidP="00960842">
      <w:pPr>
        <w:spacing w:before="240" w:after="0" w:line="240" w:lineRule="auto"/>
        <w:ind w:left="0" w:right="0" w:firstLine="0"/>
        <w:contextualSpacing/>
        <w:rPr>
          <w:b/>
          <w:color w:val="auto"/>
          <w:szCs w:val="20"/>
        </w:rPr>
      </w:pPr>
    </w:p>
    <w:p w:rsidR="00155E1D" w:rsidRDefault="00155E1D" w:rsidP="00960842">
      <w:pPr>
        <w:spacing w:before="240" w:after="0" w:line="240" w:lineRule="auto"/>
        <w:ind w:left="0" w:right="0" w:firstLine="0"/>
        <w:contextualSpacing/>
        <w:rPr>
          <w:b/>
          <w:color w:val="auto"/>
          <w:szCs w:val="20"/>
        </w:rPr>
      </w:pPr>
    </w:p>
    <w:p w:rsidR="003A14D5" w:rsidRPr="00D0795F" w:rsidRDefault="003A14D5" w:rsidP="00960842">
      <w:pPr>
        <w:spacing w:before="240" w:after="0" w:line="240" w:lineRule="auto"/>
        <w:ind w:left="0" w:right="0" w:firstLine="0"/>
        <w:contextualSpacing/>
        <w:rPr>
          <w:b/>
          <w:color w:val="auto"/>
          <w:szCs w:val="20"/>
        </w:rPr>
      </w:pPr>
      <w:r w:rsidRPr="00D0795F">
        <w:rPr>
          <w:b/>
          <w:color w:val="auto"/>
          <w:szCs w:val="20"/>
        </w:rPr>
        <w:lastRenderedPageBreak/>
        <w:t xml:space="preserve">Objective Two: </w:t>
      </w:r>
      <w:r w:rsidRPr="00D0795F">
        <w:rPr>
          <w:color w:val="auto"/>
          <w:szCs w:val="20"/>
        </w:rPr>
        <w:t xml:space="preserve">To investigate the relationship between value creation and the growth of SMEs in </w:t>
      </w:r>
      <w:proofErr w:type="spellStart"/>
      <w:r w:rsidRPr="00D0795F">
        <w:rPr>
          <w:color w:val="auto"/>
          <w:szCs w:val="20"/>
        </w:rPr>
        <w:t>Karu</w:t>
      </w:r>
      <w:proofErr w:type="spellEnd"/>
      <w:r w:rsidRPr="00D0795F">
        <w:rPr>
          <w:color w:val="auto"/>
          <w:szCs w:val="20"/>
        </w:rPr>
        <w:t xml:space="preserve"> L.G.A</w:t>
      </w:r>
    </w:p>
    <w:p w:rsidR="003A14D5" w:rsidRPr="00D0795F" w:rsidRDefault="003A14D5" w:rsidP="00FD1283">
      <w:pPr>
        <w:spacing w:before="240" w:after="0" w:line="240" w:lineRule="auto"/>
        <w:ind w:left="0" w:right="0" w:firstLine="630"/>
        <w:rPr>
          <w:color w:val="auto"/>
          <w:szCs w:val="20"/>
        </w:rPr>
      </w:pPr>
      <w:r w:rsidRPr="00D0795F">
        <w:rPr>
          <w:color w:val="auto"/>
          <w:szCs w:val="20"/>
        </w:rPr>
        <w:t>Table 3: Respondents’ View on Value Creation</w:t>
      </w:r>
    </w:p>
    <w:p w:rsidR="003A14D5" w:rsidRPr="003A14D5" w:rsidRDefault="003A14D5" w:rsidP="00960842">
      <w:pPr>
        <w:spacing w:after="0" w:line="240" w:lineRule="auto"/>
        <w:ind w:left="0" w:right="0" w:firstLine="0"/>
        <w:jc w:val="left"/>
        <w:rPr>
          <w:color w:val="auto"/>
          <w:szCs w:val="20"/>
        </w:rPr>
      </w:pPr>
      <w:r w:rsidRPr="003A14D5">
        <w:rPr>
          <w:color w:val="auto"/>
          <w:szCs w:val="20"/>
        </w:rPr>
        <w:t xml:space="preserve">     ______________________________________________________________________</w:t>
      </w:r>
    </w:p>
    <w:p w:rsidR="003A14D5" w:rsidRPr="003A14D5" w:rsidRDefault="003A14D5" w:rsidP="00960842">
      <w:pPr>
        <w:spacing w:after="0" w:line="240" w:lineRule="auto"/>
        <w:ind w:left="0" w:right="0" w:firstLine="720"/>
        <w:jc w:val="left"/>
        <w:rPr>
          <w:b/>
          <w:color w:val="auto"/>
          <w:szCs w:val="20"/>
        </w:rPr>
      </w:pPr>
      <w:r w:rsidRPr="003A14D5">
        <w:rPr>
          <w:b/>
          <w:color w:val="auto"/>
          <w:szCs w:val="20"/>
        </w:rPr>
        <w:t>Question</w:t>
      </w:r>
      <w:r w:rsidRPr="003A14D5">
        <w:rPr>
          <w:b/>
          <w:color w:val="auto"/>
          <w:szCs w:val="20"/>
        </w:rPr>
        <w:tab/>
      </w:r>
      <w:r w:rsidRPr="003A14D5">
        <w:rPr>
          <w:b/>
          <w:color w:val="auto"/>
          <w:szCs w:val="20"/>
        </w:rPr>
        <w:tab/>
      </w:r>
      <w:r w:rsidRPr="003A14D5">
        <w:rPr>
          <w:b/>
          <w:color w:val="auto"/>
          <w:szCs w:val="20"/>
        </w:rPr>
        <w:tab/>
        <w:t xml:space="preserve">             </w:t>
      </w:r>
      <w:r w:rsidR="001D496B">
        <w:rPr>
          <w:b/>
          <w:color w:val="auto"/>
          <w:szCs w:val="20"/>
        </w:rPr>
        <w:t xml:space="preserve">                      </w:t>
      </w:r>
      <w:r w:rsidRPr="003A14D5">
        <w:rPr>
          <w:b/>
          <w:color w:val="auto"/>
          <w:szCs w:val="20"/>
        </w:rPr>
        <w:t xml:space="preserve">Response </w:t>
      </w:r>
    </w:p>
    <w:p w:rsidR="003A14D5" w:rsidRPr="003A14D5" w:rsidRDefault="001D496B" w:rsidP="00960842">
      <w:pPr>
        <w:tabs>
          <w:tab w:val="left" w:pos="3900"/>
        </w:tabs>
        <w:spacing w:after="0" w:line="240" w:lineRule="auto"/>
        <w:ind w:left="0" w:right="0" w:firstLine="720"/>
        <w:jc w:val="left"/>
        <w:rPr>
          <w:b/>
          <w:color w:val="auto"/>
          <w:szCs w:val="20"/>
        </w:rPr>
      </w:pPr>
      <w:r>
        <w:rPr>
          <w:b/>
          <w:color w:val="auto"/>
          <w:szCs w:val="20"/>
        </w:rPr>
        <w:tab/>
        <w:t xml:space="preserve">    </w:t>
      </w:r>
      <w:r w:rsidR="003A14D5" w:rsidRPr="003A14D5">
        <w:rPr>
          <w:b/>
          <w:color w:val="auto"/>
          <w:szCs w:val="20"/>
        </w:rPr>
        <w:t>SA (%)      A (%)      D (%)    SD (%)</w:t>
      </w:r>
    </w:p>
    <w:p w:rsidR="003A14D5" w:rsidRPr="003A14D5" w:rsidRDefault="003A14D5" w:rsidP="00960842">
      <w:pPr>
        <w:spacing w:after="0" w:line="240" w:lineRule="auto"/>
        <w:ind w:left="0" w:right="0" w:firstLine="0"/>
        <w:jc w:val="left"/>
        <w:rPr>
          <w:color w:val="auto"/>
          <w:szCs w:val="20"/>
        </w:rPr>
      </w:pPr>
      <w:r w:rsidRPr="003A14D5">
        <w:rPr>
          <w:color w:val="auto"/>
          <w:szCs w:val="20"/>
        </w:rPr>
        <w:t xml:space="preserve">     ______________________________________________________________________</w:t>
      </w:r>
    </w:p>
    <w:p w:rsidR="003A14D5" w:rsidRPr="003A14D5" w:rsidRDefault="003A14D5" w:rsidP="00960842">
      <w:pPr>
        <w:numPr>
          <w:ilvl w:val="0"/>
          <w:numId w:val="6"/>
        </w:numPr>
        <w:spacing w:after="200" w:line="240" w:lineRule="auto"/>
        <w:ind w:left="567" w:right="0" w:hanging="141"/>
        <w:contextualSpacing/>
        <w:jc w:val="left"/>
        <w:rPr>
          <w:color w:val="auto"/>
          <w:szCs w:val="20"/>
        </w:rPr>
      </w:pPr>
      <w:r w:rsidRPr="003A14D5">
        <w:rPr>
          <w:color w:val="auto"/>
          <w:szCs w:val="20"/>
        </w:rPr>
        <w:t>You create value for consumers               28(29.16)  50(52.00)  8(9.30)   10(10.40)</w:t>
      </w:r>
    </w:p>
    <w:p w:rsidR="003A14D5" w:rsidRPr="003A14D5" w:rsidRDefault="001D496B" w:rsidP="00960842">
      <w:pPr>
        <w:spacing w:after="0" w:line="240" w:lineRule="auto"/>
        <w:ind w:left="567" w:right="0" w:firstLine="0"/>
        <w:contextualSpacing/>
        <w:jc w:val="left"/>
        <w:rPr>
          <w:color w:val="auto"/>
          <w:szCs w:val="20"/>
        </w:rPr>
      </w:pPr>
      <w:r>
        <w:rPr>
          <w:color w:val="auto"/>
          <w:szCs w:val="20"/>
        </w:rPr>
        <w:t xml:space="preserve">  </w:t>
      </w:r>
      <w:r w:rsidR="003A14D5" w:rsidRPr="003A14D5">
        <w:rPr>
          <w:color w:val="auto"/>
          <w:szCs w:val="20"/>
        </w:rPr>
        <w:t xml:space="preserve">  </w:t>
      </w:r>
      <w:proofErr w:type="gramStart"/>
      <w:r w:rsidR="003A14D5" w:rsidRPr="003A14D5">
        <w:rPr>
          <w:color w:val="auto"/>
          <w:szCs w:val="20"/>
        </w:rPr>
        <w:t>with</w:t>
      </w:r>
      <w:proofErr w:type="gramEnd"/>
      <w:r w:rsidR="003A14D5" w:rsidRPr="003A14D5">
        <w:rPr>
          <w:color w:val="auto"/>
          <w:szCs w:val="20"/>
        </w:rPr>
        <w:t xml:space="preserve"> excellent  customer service.             </w:t>
      </w:r>
    </w:p>
    <w:p w:rsidR="003A14D5" w:rsidRPr="003A14D5" w:rsidRDefault="003A14D5" w:rsidP="00960842">
      <w:pPr>
        <w:spacing w:after="0" w:line="240" w:lineRule="auto"/>
        <w:ind w:left="567" w:right="0" w:firstLine="0"/>
        <w:contextualSpacing/>
        <w:rPr>
          <w:color w:val="auto"/>
          <w:szCs w:val="20"/>
        </w:rPr>
      </w:pPr>
    </w:p>
    <w:p w:rsidR="003A14D5" w:rsidRPr="003A14D5" w:rsidRDefault="003A14D5" w:rsidP="00960842">
      <w:pPr>
        <w:numPr>
          <w:ilvl w:val="0"/>
          <w:numId w:val="6"/>
        </w:numPr>
        <w:spacing w:after="200" w:line="240" w:lineRule="auto"/>
        <w:ind w:left="567" w:right="0" w:hanging="141"/>
        <w:contextualSpacing/>
        <w:jc w:val="left"/>
        <w:rPr>
          <w:color w:val="auto"/>
          <w:szCs w:val="20"/>
        </w:rPr>
      </w:pPr>
      <w:r w:rsidRPr="003A14D5">
        <w:rPr>
          <w:color w:val="auto"/>
          <w:szCs w:val="20"/>
        </w:rPr>
        <w:t>You excel at identifying opportunities      28(29.16)   32(33.3)    21(20.80) 15(15.6)</w:t>
      </w:r>
    </w:p>
    <w:p w:rsidR="003A14D5" w:rsidRPr="003A14D5" w:rsidRDefault="003A14D5" w:rsidP="00960842">
      <w:pPr>
        <w:spacing w:after="0" w:line="240" w:lineRule="auto"/>
        <w:ind w:left="567" w:right="0" w:firstLine="0"/>
        <w:contextualSpacing/>
        <w:jc w:val="left"/>
        <w:rPr>
          <w:color w:val="auto"/>
          <w:szCs w:val="20"/>
        </w:rPr>
      </w:pPr>
      <w:r w:rsidRPr="003A14D5">
        <w:rPr>
          <w:color w:val="auto"/>
          <w:szCs w:val="20"/>
        </w:rPr>
        <w:t xml:space="preserve"> </w:t>
      </w:r>
      <w:r w:rsidR="001D496B">
        <w:rPr>
          <w:color w:val="auto"/>
          <w:szCs w:val="20"/>
        </w:rPr>
        <w:t xml:space="preserve"> </w:t>
      </w:r>
      <w:r w:rsidRPr="003A14D5">
        <w:rPr>
          <w:color w:val="auto"/>
          <w:szCs w:val="20"/>
        </w:rPr>
        <w:t xml:space="preserve">  </w:t>
      </w:r>
      <w:proofErr w:type="gramStart"/>
      <w:r w:rsidRPr="003A14D5">
        <w:rPr>
          <w:color w:val="auto"/>
          <w:szCs w:val="20"/>
        </w:rPr>
        <w:t>to</w:t>
      </w:r>
      <w:proofErr w:type="gramEnd"/>
      <w:r w:rsidRPr="003A14D5">
        <w:rPr>
          <w:color w:val="auto"/>
          <w:szCs w:val="20"/>
        </w:rPr>
        <w:t xml:space="preserve"> stay ahead of your competitors.</w:t>
      </w:r>
    </w:p>
    <w:p w:rsidR="003A14D5" w:rsidRPr="003A14D5" w:rsidRDefault="003A14D5" w:rsidP="00960842">
      <w:pPr>
        <w:spacing w:after="0" w:line="240" w:lineRule="auto"/>
        <w:ind w:left="567" w:right="0" w:firstLine="0"/>
        <w:contextualSpacing/>
        <w:jc w:val="left"/>
        <w:rPr>
          <w:color w:val="auto"/>
          <w:szCs w:val="20"/>
        </w:rPr>
      </w:pPr>
    </w:p>
    <w:p w:rsidR="003A14D5" w:rsidRPr="003A14D5" w:rsidRDefault="003A14D5" w:rsidP="00960842">
      <w:pPr>
        <w:numPr>
          <w:ilvl w:val="0"/>
          <w:numId w:val="6"/>
        </w:numPr>
        <w:spacing w:after="200" w:line="240" w:lineRule="auto"/>
        <w:ind w:left="709" w:right="0" w:hanging="283"/>
        <w:contextualSpacing/>
        <w:jc w:val="left"/>
        <w:rPr>
          <w:color w:val="auto"/>
          <w:szCs w:val="20"/>
        </w:rPr>
      </w:pPr>
      <w:r w:rsidRPr="003A14D5">
        <w:rPr>
          <w:color w:val="auto"/>
          <w:szCs w:val="20"/>
        </w:rPr>
        <w:t>You integrate business to serve                40(41.60)  31(32.2)   13(13.50) 12(12.5)</w:t>
      </w:r>
    </w:p>
    <w:p w:rsidR="003A14D5" w:rsidRPr="003A14D5" w:rsidRDefault="003A14D5" w:rsidP="00960842">
      <w:pPr>
        <w:spacing w:after="0" w:line="240" w:lineRule="auto"/>
        <w:ind w:left="709" w:right="0" w:firstLine="0"/>
        <w:contextualSpacing/>
        <w:rPr>
          <w:color w:val="auto"/>
          <w:szCs w:val="20"/>
        </w:rPr>
      </w:pPr>
      <w:r w:rsidRPr="003A14D5">
        <w:rPr>
          <w:color w:val="auto"/>
          <w:szCs w:val="20"/>
        </w:rPr>
        <w:t xml:space="preserve"> </w:t>
      </w:r>
      <w:proofErr w:type="gramStart"/>
      <w:r w:rsidRPr="003A14D5">
        <w:rPr>
          <w:color w:val="auto"/>
          <w:szCs w:val="20"/>
        </w:rPr>
        <w:t>the</w:t>
      </w:r>
      <w:proofErr w:type="gramEnd"/>
      <w:r w:rsidRPr="003A14D5">
        <w:rPr>
          <w:color w:val="auto"/>
          <w:szCs w:val="20"/>
        </w:rPr>
        <w:t xml:space="preserve"> target  market  needs better.</w:t>
      </w:r>
    </w:p>
    <w:p w:rsidR="003A14D5" w:rsidRPr="003A14D5" w:rsidRDefault="003A14D5" w:rsidP="00960842">
      <w:pPr>
        <w:spacing w:after="0" w:line="240" w:lineRule="auto"/>
        <w:ind w:left="567" w:right="0" w:firstLine="0"/>
        <w:contextualSpacing/>
        <w:rPr>
          <w:color w:val="FF0000"/>
          <w:szCs w:val="20"/>
        </w:rPr>
      </w:pPr>
      <w:r w:rsidRPr="003A14D5">
        <w:rPr>
          <w:color w:val="FF0000"/>
          <w:szCs w:val="20"/>
        </w:rPr>
        <w:t xml:space="preserve"> </w:t>
      </w:r>
      <w:r w:rsidRPr="003A14D5">
        <w:rPr>
          <w:color w:val="auto"/>
          <w:szCs w:val="20"/>
        </w:rPr>
        <w:t>_______________________________________________________________</w:t>
      </w:r>
    </w:p>
    <w:p w:rsidR="003A14D5" w:rsidRPr="003A14D5" w:rsidRDefault="003A14D5" w:rsidP="00960842">
      <w:pPr>
        <w:spacing w:after="0" w:line="240" w:lineRule="auto"/>
        <w:ind w:left="450" w:right="0" w:firstLine="0"/>
        <w:rPr>
          <w:color w:val="auto"/>
          <w:szCs w:val="20"/>
        </w:rPr>
      </w:pPr>
      <w:r w:rsidRPr="003A14D5">
        <w:rPr>
          <w:b/>
          <w:color w:val="auto"/>
          <w:szCs w:val="20"/>
        </w:rPr>
        <w:t xml:space="preserve">Source: </w:t>
      </w:r>
      <w:r w:rsidRPr="003A14D5">
        <w:rPr>
          <w:color w:val="auto"/>
          <w:szCs w:val="20"/>
        </w:rPr>
        <w:t>Author’s</w:t>
      </w:r>
      <w:r w:rsidRPr="003A14D5">
        <w:rPr>
          <w:b/>
          <w:color w:val="auto"/>
          <w:szCs w:val="20"/>
        </w:rPr>
        <w:t xml:space="preserve"> </w:t>
      </w:r>
      <w:r w:rsidRPr="003A14D5">
        <w:rPr>
          <w:color w:val="auto"/>
          <w:szCs w:val="20"/>
        </w:rPr>
        <w:t>Field Survey, 2021.</w:t>
      </w:r>
    </w:p>
    <w:p w:rsidR="003A14D5" w:rsidRPr="003A14D5" w:rsidRDefault="003A14D5" w:rsidP="00960842">
      <w:pPr>
        <w:spacing w:after="0" w:line="240" w:lineRule="auto"/>
        <w:ind w:left="450" w:right="0" w:firstLine="0"/>
        <w:rPr>
          <w:b/>
          <w:color w:val="auto"/>
          <w:szCs w:val="20"/>
        </w:rPr>
      </w:pPr>
    </w:p>
    <w:p w:rsidR="003A14D5" w:rsidRPr="00D0795F" w:rsidRDefault="003A14D5" w:rsidP="00960842">
      <w:pPr>
        <w:spacing w:after="0" w:line="240" w:lineRule="auto"/>
        <w:ind w:left="0" w:right="0" w:firstLine="0"/>
        <w:rPr>
          <w:color w:val="auto"/>
          <w:szCs w:val="20"/>
        </w:rPr>
      </w:pPr>
      <w:r w:rsidRPr="00D0795F">
        <w:rPr>
          <w:color w:val="auto"/>
          <w:szCs w:val="20"/>
        </w:rPr>
        <w:t xml:space="preserve">In order to assess the level of relationship that exists between value creation and the growth of Small and Medium scale Enterprises in </w:t>
      </w:r>
      <w:proofErr w:type="spellStart"/>
      <w:r w:rsidRPr="00D0795F">
        <w:rPr>
          <w:color w:val="auto"/>
          <w:szCs w:val="20"/>
        </w:rPr>
        <w:t>Karu</w:t>
      </w:r>
      <w:proofErr w:type="spellEnd"/>
      <w:r w:rsidRPr="00D0795F">
        <w:rPr>
          <w:color w:val="auto"/>
          <w:szCs w:val="20"/>
        </w:rPr>
        <w:t xml:space="preserve"> L.G.A, table 3 was drawn and the results are hereby revealed as follows:</w:t>
      </w:r>
    </w:p>
    <w:p w:rsidR="003A14D5" w:rsidRPr="00D0795F" w:rsidRDefault="003A14D5" w:rsidP="00960842">
      <w:pPr>
        <w:spacing w:before="240" w:after="0" w:line="240" w:lineRule="auto"/>
        <w:ind w:left="0" w:right="0" w:firstLine="0"/>
        <w:rPr>
          <w:color w:val="auto"/>
          <w:szCs w:val="20"/>
        </w:rPr>
      </w:pPr>
      <w:r w:rsidRPr="00D0795F">
        <w:rPr>
          <w:color w:val="auto"/>
          <w:szCs w:val="20"/>
        </w:rPr>
        <w:t>In ascertaining whether the respondents creates value for consumers with excellent customer service, in question four, 29.16 % of the respondents strongly agreed, 52.00% agreed, 9.30 and 10.40% of the respondents strongly disagreed. Here, 29.16 % of the respondents which constitute the majority agreed and this implies that, business owners in the study area create value for consumers with excellent customer service.</w:t>
      </w:r>
    </w:p>
    <w:p w:rsidR="003A14D5" w:rsidRPr="00D0795F" w:rsidRDefault="003A14D5" w:rsidP="00960842">
      <w:pPr>
        <w:spacing w:before="240" w:after="0" w:line="240" w:lineRule="auto"/>
        <w:ind w:left="0" w:right="0" w:firstLine="0"/>
        <w:rPr>
          <w:color w:val="auto"/>
          <w:szCs w:val="20"/>
        </w:rPr>
      </w:pPr>
      <w:r w:rsidRPr="00D0795F">
        <w:rPr>
          <w:color w:val="auto"/>
          <w:szCs w:val="20"/>
        </w:rPr>
        <w:t>Finding out whether respondents excel at identifying opportunities to stay ahead of their competitors in question five, 29.16 % of the respondents strongly agreed, 33.3% agreed, 20.80% disagreed and 15.6 % strongly disagreed. Majority of the respondents (33.3 %) agreed to the question which means that many people of the respondents excel at identifying opportunities to stay ahead of their competitors.</w:t>
      </w:r>
    </w:p>
    <w:p w:rsidR="003A14D5" w:rsidRPr="00D0795F" w:rsidRDefault="003A14D5" w:rsidP="00960842">
      <w:pPr>
        <w:spacing w:before="240" w:after="0" w:line="240" w:lineRule="auto"/>
        <w:ind w:left="0" w:right="0" w:firstLine="0"/>
        <w:rPr>
          <w:color w:val="auto"/>
          <w:szCs w:val="20"/>
        </w:rPr>
      </w:pPr>
      <w:r w:rsidRPr="00D0795F">
        <w:rPr>
          <w:color w:val="auto"/>
          <w:szCs w:val="20"/>
        </w:rPr>
        <w:t>Considering whether the respondents integrate business to better serve the target market needs in question six, 41.60% of the respondents strongly agreed, 32.2% agreed, 13.50% disagreed and 12.50% strongly disagreed. Since majority of the respondents (41.60 %) strongly agreed to this question, we conclude that most people who own small businesses in the study area integrate business to better serve the target market needs.</w:t>
      </w:r>
    </w:p>
    <w:p w:rsidR="00D0795F" w:rsidRDefault="003A14D5" w:rsidP="00960842">
      <w:pPr>
        <w:spacing w:after="0" w:line="240" w:lineRule="auto"/>
        <w:ind w:left="1843" w:right="0" w:hanging="1985"/>
        <w:rPr>
          <w:b/>
          <w:color w:val="FF0000"/>
          <w:szCs w:val="20"/>
        </w:rPr>
      </w:pPr>
      <w:r w:rsidRPr="003A14D5">
        <w:rPr>
          <w:b/>
          <w:color w:val="FF0000"/>
          <w:szCs w:val="20"/>
        </w:rPr>
        <w:t xml:space="preserve">  </w:t>
      </w:r>
    </w:p>
    <w:p w:rsidR="003A14D5" w:rsidRPr="00820C8B" w:rsidRDefault="004220CC" w:rsidP="00960842">
      <w:pPr>
        <w:spacing w:after="0" w:line="240" w:lineRule="auto"/>
        <w:ind w:left="1843" w:right="0" w:hanging="1985"/>
        <w:rPr>
          <w:b/>
          <w:color w:val="auto"/>
          <w:szCs w:val="20"/>
        </w:rPr>
      </w:pPr>
      <w:r>
        <w:rPr>
          <w:b/>
          <w:color w:val="FF0000"/>
          <w:szCs w:val="20"/>
        </w:rPr>
        <w:t xml:space="preserve">   </w:t>
      </w:r>
      <w:r w:rsidR="003A14D5" w:rsidRPr="00820C8B">
        <w:rPr>
          <w:b/>
          <w:color w:val="auto"/>
          <w:szCs w:val="20"/>
        </w:rPr>
        <w:t xml:space="preserve">Objective Three: </w:t>
      </w:r>
      <w:r w:rsidR="003A14D5" w:rsidRPr="00820C8B">
        <w:rPr>
          <w:color w:val="auto"/>
          <w:szCs w:val="20"/>
        </w:rPr>
        <w:t xml:space="preserve">To determine the effect of </w:t>
      </w:r>
      <w:proofErr w:type="spellStart"/>
      <w:r w:rsidR="003A14D5" w:rsidRPr="00820C8B">
        <w:rPr>
          <w:color w:val="auto"/>
          <w:szCs w:val="20"/>
        </w:rPr>
        <w:t>proactiveness</w:t>
      </w:r>
      <w:proofErr w:type="spellEnd"/>
      <w:r w:rsidR="003A14D5" w:rsidRPr="00820C8B">
        <w:rPr>
          <w:color w:val="auto"/>
          <w:szCs w:val="20"/>
        </w:rPr>
        <w:t xml:space="preserve"> on the growth of SMEs in </w:t>
      </w:r>
      <w:proofErr w:type="spellStart"/>
      <w:r w:rsidR="003A14D5" w:rsidRPr="00820C8B">
        <w:rPr>
          <w:color w:val="auto"/>
          <w:szCs w:val="20"/>
        </w:rPr>
        <w:t>Karu</w:t>
      </w:r>
      <w:proofErr w:type="spellEnd"/>
      <w:r w:rsidR="003A14D5" w:rsidRPr="00820C8B">
        <w:rPr>
          <w:color w:val="auto"/>
          <w:szCs w:val="20"/>
        </w:rPr>
        <w:t xml:space="preserve"> L.G.A</w:t>
      </w:r>
    </w:p>
    <w:p w:rsidR="003A14D5" w:rsidRPr="007047D8" w:rsidRDefault="003A14D5" w:rsidP="007047D8">
      <w:pPr>
        <w:spacing w:before="240" w:after="0" w:line="240" w:lineRule="auto"/>
        <w:ind w:left="0" w:right="0" w:firstLine="0"/>
        <w:rPr>
          <w:color w:val="auto"/>
          <w:szCs w:val="20"/>
        </w:rPr>
      </w:pPr>
      <w:r w:rsidRPr="007047D8">
        <w:rPr>
          <w:color w:val="auto"/>
          <w:szCs w:val="20"/>
        </w:rPr>
        <w:t xml:space="preserve">       Table 4: Respondents’ View on </w:t>
      </w:r>
      <w:proofErr w:type="spellStart"/>
      <w:r w:rsidRPr="007047D8">
        <w:rPr>
          <w:color w:val="auto"/>
          <w:szCs w:val="20"/>
        </w:rPr>
        <w:t>Proactiveness</w:t>
      </w:r>
      <w:proofErr w:type="spellEnd"/>
      <w:r w:rsidRPr="007047D8">
        <w:rPr>
          <w:color w:val="auto"/>
          <w:szCs w:val="20"/>
        </w:rPr>
        <w:t>.</w:t>
      </w:r>
    </w:p>
    <w:p w:rsidR="003A14D5" w:rsidRPr="003A14D5" w:rsidRDefault="003A14D5" w:rsidP="00960842">
      <w:pPr>
        <w:spacing w:after="0" w:line="240" w:lineRule="auto"/>
        <w:ind w:left="0" w:right="0" w:firstLine="0"/>
        <w:jc w:val="left"/>
        <w:rPr>
          <w:color w:val="auto"/>
          <w:szCs w:val="20"/>
        </w:rPr>
      </w:pPr>
      <w:r w:rsidRPr="003A14D5">
        <w:rPr>
          <w:color w:val="auto"/>
          <w:szCs w:val="20"/>
        </w:rPr>
        <w:t xml:space="preserve">     ______________________________________________________________________</w:t>
      </w:r>
    </w:p>
    <w:p w:rsidR="003A14D5" w:rsidRPr="003A14D5" w:rsidRDefault="003A14D5" w:rsidP="00960842">
      <w:pPr>
        <w:spacing w:after="0" w:line="240" w:lineRule="auto"/>
        <w:ind w:left="0" w:right="0" w:firstLine="0"/>
        <w:jc w:val="left"/>
        <w:rPr>
          <w:b/>
          <w:color w:val="auto"/>
          <w:szCs w:val="20"/>
        </w:rPr>
      </w:pPr>
      <w:r w:rsidRPr="003A14D5">
        <w:rPr>
          <w:b/>
          <w:color w:val="auto"/>
          <w:szCs w:val="20"/>
        </w:rPr>
        <w:t xml:space="preserve">         Question</w:t>
      </w:r>
      <w:r w:rsidRPr="003A14D5">
        <w:rPr>
          <w:b/>
          <w:color w:val="auto"/>
          <w:szCs w:val="20"/>
        </w:rPr>
        <w:tab/>
      </w:r>
      <w:r w:rsidRPr="003A14D5">
        <w:rPr>
          <w:b/>
          <w:color w:val="auto"/>
          <w:szCs w:val="20"/>
        </w:rPr>
        <w:tab/>
      </w:r>
      <w:r w:rsidRPr="003A14D5">
        <w:rPr>
          <w:b/>
          <w:color w:val="auto"/>
          <w:szCs w:val="20"/>
        </w:rPr>
        <w:tab/>
        <w:t xml:space="preserve">                                             Response </w:t>
      </w:r>
    </w:p>
    <w:p w:rsidR="003A14D5" w:rsidRPr="003A14D5" w:rsidRDefault="004220CC" w:rsidP="00960842">
      <w:pPr>
        <w:tabs>
          <w:tab w:val="left" w:pos="3900"/>
        </w:tabs>
        <w:spacing w:after="0" w:line="240" w:lineRule="auto"/>
        <w:ind w:left="0" w:right="0" w:firstLine="720"/>
        <w:jc w:val="left"/>
        <w:rPr>
          <w:b/>
          <w:color w:val="auto"/>
          <w:szCs w:val="20"/>
        </w:rPr>
      </w:pPr>
      <w:r>
        <w:rPr>
          <w:b/>
          <w:color w:val="auto"/>
          <w:szCs w:val="20"/>
        </w:rPr>
        <w:t xml:space="preserve">                                                               </w:t>
      </w:r>
      <w:r w:rsidR="003A14D5" w:rsidRPr="003A14D5">
        <w:rPr>
          <w:b/>
          <w:color w:val="auto"/>
          <w:szCs w:val="20"/>
        </w:rPr>
        <w:t>SA (%)     A (%)        D (%)       SD (%)</w:t>
      </w:r>
    </w:p>
    <w:p w:rsidR="003A14D5" w:rsidRPr="003A14D5" w:rsidRDefault="003A14D5" w:rsidP="00960842">
      <w:pPr>
        <w:spacing w:after="0" w:line="240" w:lineRule="auto"/>
        <w:ind w:left="0" w:right="0" w:firstLine="0"/>
        <w:jc w:val="left"/>
        <w:rPr>
          <w:color w:val="auto"/>
          <w:szCs w:val="20"/>
        </w:rPr>
      </w:pPr>
      <w:r w:rsidRPr="003A14D5">
        <w:rPr>
          <w:color w:val="auto"/>
          <w:szCs w:val="20"/>
        </w:rPr>
        <w:t xml:space="preserve">     ______________________________________________________________________</w:t>
      </w:r>
    </w:p>
    <w:p w:rsidR="003A14D5" w:rsidRPr="003A14D5" w:rsidRDefault="003A14D5" w:rsidP="00960842">
      <w:pPr>
        <w:numPr>
          <w:ilvl w:val="0"/>
          <w:numId w:val="6"/>
        </w:numPr>
        <w:spacing w:after="200" w:line="240" w:lineRule="auto"/>
        <w:ind w:left="567" w:right="0" w:hanging="141"/>
        <w:contextualSpacing/>
        <w:jc w:val="left"/>
        <w:rPr>
          <w:color w:val="auto"/>
          <w:szCs w:val="20"/>
        </w:rPr>
      </w:pPr>
      <w:r w:rsidRPr="003A14D5">
        <w:rPr>
          <w:color w:val="auto"/>
          <w:szCs w:val="20"/>
        </w:rPr>
        <w:t xml:space="preserve">You are good at turning problems in   21(21.80)  38(39.50)  21(21.80)   16(16.60)           </w:t>
      </w:r>
    </w:p>
    <w:p w:rsidR="003A14D5" w:rsidRPr="003A14D5" w:rsidRDefault="004220CC" w:rsidP="00960842">
      <w:pPr>
        <w:spacing w:after="0" w:line="240" w:lineRule="auto"/>
        <w:ind w:left="567" w:right="0" w:firstLine="0"/>
        <w:contextualSpacing/>
        <w:rPr>
          <w:color w:val="auto"/>
          <w:szCs w:val="20"/>
        </w:rPr>
      </w:pPr>
      <w:r>
        <w:rPr>
          <w:color w:val="auto"/>
          <w:szCs w:val="20"/>
        </w:rPr>
        <w:t xml:space="preserve"> </w:t>
      </w:r>
      <w:r w:rsidR="003A14D5" w:rsidRPr="003A14D5">
        <w:rPr>
          <w:color w:val="auto"/>
          <w:szCs w:val="20"/>
        </w:rPr>
        <w:t xml:space="preserve">   </w:t>
      </w:r>
      <w:proofErr w:type="gramStart"/>
      <w:r w:rsidR="003A14D5" w:rsidRPr="003A14D5">
        <w:rPr>
          <w:color w:val="auto"/>
          <w:szCs w:val="20"/>
        </w:rPr>
        <w:t>your</w:t>
      </w:r>
      <w:proofErr w:type="gramEnd"/>
      <w:r w:rsidR="003A14D5" w:rsidRPr="003A14D5">
        <w:rPr>
          <w:color w:val="auto"/>
          <w:szCs w:val="20"/>
        </w:rPr>
        <w:t xml:space="preserve"> business into opportunities.</w:t>
      </w:r>
    </w:p>
    <w:p w:rsidR="003A14D5" w:rsidRPr="003A14D5" w:rsidRDefault="003A14D5" w:rsidP="00960842">
      <w:pPr>
        <w:spacing w:after="0" w:line="240" w:lineRule="auto"/>
        <w:ind w:left="567" w:right="0" w:firstLine="0"/>
        <w:contextualSpacing/>
        <w:rPr>
          <w:color w:val="auto"/>
          <w:szCs w:val="20"/>
        </w:rPr>
      </w:pPr>
    </w:p>
    <w:p w:rsidR="003A14D5" w:rsidRPr="003A14D5" w:rsidRDefault="003A14D5" w:rsidP="00960842">
      <w:pPr>
        <w:numPr>
          <w:ilvl w:val="0"/>
          <w:numId w:val="6"/>
        </w:numPr>
        <w:spacing w:after="200" w:line="240" w:lineRule="auto"/>
        <w:ind w:left="567" w:right="0" w:hanging="141"/>
        <w:contextualSpacing/>
        <w:jc w:val="left"/>
        <w:rPr>
          <w:color w:val="auto"/>
          <w:szCs w:val="20"/>
        </w:rPr>
      </w:pPr>
      <w:r w:rsidRPr="003A14D5">
        <w:rPr>
          <w:color w:val="auto"/>
          <w:szCs w:val="20"/>
        </w:rPr>
        <w:t xml:space="preserve">You are more action oriented than     18 (18.70) </w:t>
      </w:r>
      <w:r w:rsidR="00E75DED">
        <w:rPr>
          <w:color w:val="auto"/>
          <w:szCs w:val="20"/>
        </w:rPr>
        <w:t xml:space="preserve">  23(23.90)   22(22.9)</w:t>
      </w:r>
      <w:r w:rsidR="00E75DED">
        <w:rPr>
          <w:color w:val="auto"/>
          <w:szCs w:val="20"/>
        </w:rPr>
        <w:tab/>
      </w:r>
      <w:r w:rsidRPr="003A14D5">
        <w:rPr>
          <w:color w:val="auto"/>
          <w:szCs w:val="20"/>
        </w:rPr>
        <w:t>23(23.90)</w:t>
      </w:r>
    </w:p>
    <w:p w:rsidR="003A14D5" w:rsidRPr="003A14D5" w:rsidRDefault="004220CC" w:rsidP="00960842">
      <w:pPr>
        <w:spacing w:after="0" w:line="240" w:lineRule="auto"/>
        <w:ind w:left="567" w:right="0" w:firstLine="0"/>
        <w:contextualSpacing/>
        <w:rPr>
          <w:color w:val="auto"/>
          <w:szCs w:val="20"/>
        </w:rPr>
      </w:pPr>
      <w:r>
        <w:rPr>
          <w:color w:val="auto"/>
          <w:szCs w:val="20"/>
        </w:rPr>
        <w:t xml:space="preserve"> </w:t>
      </w:r>
      <w:r w:rsidR="003A14D5" w:rsidRPr="003A14D5">
        <w:rPr>
          <w:color w:val="auto"/>
          <w:szCs w:val="20"/>
        </w:rPr>
        <w:t xml:space="preserve">   </w:t>
      </w:r>
      <w:proofErr w:type="gramStart"/>
      <w:r w:rsidR="003A14D5" w:rsidRPr="003A14D5">
        <w:rPr>
          <w:color w:val="auto"/>
          <w:szCs w:val="20"/>
        </w:rPr>
        <w:t>reaction</w:t>
      </w:r>
      <w:proofErr w:type="gramEnd"/>
      <w:r w:rsidR="003A14D5" w:rsidRPr="003A14D5">
        <w:rPr>
          <w:color w:val="auto"/>
          <w:szCs w:val="20"/>
        </w:rPr>
        <w:t xml:space="preserve"> oriented.</w:t>
      </w:r>
    </w:p>
    <w:p w:rsidR="003A14D5" w:rsidRPr="003A14D5" w:rsidRDefault="003A14D5" w:rsidP="00960842">
      <w:pPr>
        <w:spacing w:after="0" w:line="240" w:lineRule="auto"/>
        <w:ind w:left="567" w:right="0" w:firstLine="0"/>
        <w:contextualSpacing/>
        <w:rPr>
          <w:color w:val="auto"/>
          <w:szCs w:val="20"/>
        </w:rPr>
      </w:pPr>
    </w:p>
    <w:p w:rsidR="003A14D5" w:rsidRPr="003A14D5" w:rsidRDefault="003A14D5" w:rsidP="00960842">
      <w:pPr>
        <w:numPr>
          <w:ilvl w:val="0"/>
          <w:numId w:val="6"/>
        </w:numPr>
        <w:spacing w:after="200" w:line="240" w:lineRule="auto"/>
        <w:ind w:left="567" w:right="0" w:hanging="141"/>
        <w:contextualSpacing/>
        <w:jc w:val="left"/>
        <w:rPr>
          <w:color w:val="auto"/>
          <w:szCs w:val="20"/>
        </w:rPr>
      </w:pPr>
      <w:r w:rsidRPr="003A14D5">
        <w:rPr>
          <w:color w:val="auto"/>
          <w:szCs w:val="20"/>
        </w:rPr>
        <w:t>You enjoy facing and overcoming     22(22.90)   32(33.30) 20.4(20.80)  22(22.90)</w:t>
      </w:r>
    </w:p>
    <w:p w:rsidR="003A14D5" w:rsidRPr="003A14D5" w:rsidRDefault="004220CC" w:rsidP="00960842">
      <w:pPr>
        <w:spacing w:after="0" w:line="240" w:lineRule="auto"/>
        <w:ind w:left="567" w:right="0" w:firstLine="0"/>
        <w:contextualSpacing/>
        <w:rPr>
          <w:color w:val="auto"/>
          <w:szCs w:val="20"/>
        </w:rPr>
      </w:pPr>
      <w:r>
        <w:rPr>
          <w:color w:val="auto"/>
          <w:szCs w:val="20"/>
        </w:rPr>
        <w:t xml:space="preserve">  </w:t>
      </w:r>
      <w:r w:rsidR="003A14D5" w:rsidRPr="003A14D5">
        <w:rPr>
          <w:color w:val="auto"/>
          <w:szCs w:val="20"/>
        </w:rPr>
        <w:t xml:space="preserve"> </w:t>
      </w:r>
      <w:proofErr w:type="gramStart"/>
      <w:r w:rsidR="003A14D5" w:rsidRPr="003A14D5">
        <w:rPr>
          <w:color w:val="auto"/>
          <w:szCs w:val="20"/>
        </w:rPr>
        <w:t>obstacles</w:t>
      </w:r>
      <w:proofErr w:type="gramEnd"/>
      <w:r w:rsidR="003A14D5" w:rsidRPr="003A14D5">
        <w:rPr>
          <w:color w:val="auto"/>
          <w:szCs w:val="20"/>
        </w:rPr>
        <w:t xml:space="preserve"> to your ideas.</w:t>
      </w:r>
    </w:p>
    <w:p w:rsidR="003A14D5" w:rsidRPr="003A14D5" w:rsidRDefault="003A14D5" w:rsidP="00960842">
      <w:pPr>
        <w:spacing w:after="0" w:line="240" w:lineRule="auto"/>
        <w:ind w:left="567" w:right="0" w:firstLine="0"/>
        <w:contextualSpacing/>
        <w:rPr>
          <w:color w:val="auto"/>
          <w:szCs w:val="20"/>
        </w:rPr>
      </w:pPr>
    </w:p>
    <w:p w:rsidR="003A14D5" w:rsidRPr="003A14D5" w:rsidRDefault="003A14D5" w:rsidP="00960842">
      <w:pPr>
        <w:spacing w:after="0" w:line="240" w:lineRule="auto"/>
        <w:ind w:left="567" w:right="0" w:firstLine="0"/>
        <w:contextualSpacing/>
        <w:rPr>
          <w:rFonts w:eastAsiaTheme="minorEastAsia"/>
          <w:color w:val="auto"/>
          <w:szCs w:val="20"/>
        </w:rPr>
      </w:pPr>
      <w:r w:rsidRPr="003A14D5">
        <w:rPr>
          <w:color w:val="auto"/>
          <w:szCs w:val="20"/>
        </w:rPr>
        <w:t>_______________________________________________________________</w:t>
      </w:r>
    </w:p>
    <w:p w:rsidR="00820C8B" w:rsidRPr="003A14D5" w:rsidRDefault="00820C8B" w:rsidP="00820C8B">
      <w:pPr>
        <w:tabs>
          <w:tab w:val="left" w:pos="567"/>
          <w:tab w:val="left" w:pos="8505"/>
        </w:tabs>
        <w:spacing w:after="0" w:line="240" w:lineRule="auto"/>
        <w:ind w:left="0" w:right="0" w:firstLine="0"/>
        <w:rPr>
          <w:b/>
          <w:color w:val="auto"/>
          <w:szCs w:val="20"/>
        </w:rPr>
      </w:pPr>
      <w:r>
        <w:rPr>
          <w:b/>
          <w:color w:val="auto"/>
          <w:szCs w:val="20"/>
        </w:rPr>
        <w:t xml:space="preserve">             </w:t>
      </w:r>
      <w:r w:rsidRPr="003A14D5">
        <w:rPr>
          <w:b/>
          <w:color w:val="auto"/>
          <w:szCs w:val="20"/>
        </w:rPr>
        <w:t xml:space="preserve">Source: </w:t>
      </w:r>
      <w:r w:rsidRPr="003A14D5">
        <w:rPr>
          <w:color w:val="auto"/>
          <w:szCs w:val="20"/>
        </w:rPr>
        <w:t>Researchers</w:t>
      </w:r>
      <w:r>
        <w:rPr>
          <w:color w:val="auto"/>
          <w:szCs w:val="20"/>
        </w:rPr>
        <w:t>’</w:t>
      </w:r>
      <w:r w:rsidRPr="003A14D5">
        <w:rPr>
          <w:b/>
          <w:color w:val="auto"/>
          <w:szCs w:val="20"/>
        </w:rPr>
        <w:t xml:space="preserve"> </w:t>
      </w:r>
      <w:r w:rsidRPr="003A14D5">
        <w:rPr>
          <w:color w:val="auto"/>
          <w:szCs w:val="20"/>
        </w:rPr>
        <w:t>Field Survey, 202</w:t>
      </w:r>
      <w:r>
        <w:rPr>
          <w:color w:val="auto"/>
          <w:szCs w:val="20"/>
        </w:rPr>
        <w:t>3</w:t>
      </w:r>
      <w:r w:rsidRPr="003A14D5">
        <w:rPr>
          <w:color w:val="auto"/>
          <w:szCs w:val="20"/>
        </w:rPr>
        <w:t>.</w:t>
      </w:r>
    </w:p>
    <w:p w:rsidR="003A14D5" w:rsidRPr="003A14D5" w:rsidRDefault="003A14D5" w:rsidP="00960842">
      <w:pPr>
        <w:spacing w:after="0" w:line="240" w:lineRule="auto"/>
        <w:ind w:left="567" w:right="0" w:firstLine="0"/>
        <w:contextualSpacing/>
        <w:rPr>
          <w:color w:val="auto"/>
          <w:szCs w:val="20"/>
        </w:rPr>
      </w:pPr>
    </w:p>
    <w:p w:rsidR="003A14D5" w:rsidRPr="00B10C87" w:rsidRDefault="003A14D5" w:rsidP="00960842">
      <w:pPr>
        <w:spacing w:after="0" w:line="240" w:lineRule="auto"/>
        <w:ind w:left="0" w:right="0" w:firstLine="0"/>
        <w:rPr>
          <w:color w:val="auto"/>
          <w:szCs w:val="20"/>
        </w:rPr>
      </w:pPr>
      <w:r w:rsidRPr="00B10C87">
        <w:rPr>
          <w:color w:val="auto"/>
          <w:szCs w:val="20"/>
        </w:rPr>
        <w:lastRenderedPageBreak/>
        <w:t xml:space="preserve">Table 4 above seeks to explore the effect of </w:t>
      </w:r>
      <w:proofErr w:type="spellStart"/>
      <w:r w:rsidRPr="00B10C87">
        <w:rPr>
          <w:color w:val="auto"/>
          <w:szCs w:val="20"/>
        </w:rPr>
        <w:t>proactiveness</w:t>
      </w:r>
      <w:proofErr w:type="spellEnd"/>
      <w:r w:rsidRPr="00B10C87">
        <w:rPr>
          <w:color w:val="auto"/>
          <w:szCs w:val="20"/>
        </w:rPr>
        <w:t xml:space="preserve"> on the growth of SMEs in </w:t>
      </w:r>
      <w:proofErr w:type="spellStart"/>
      <w:r w:rsidRPr="00B10C87">
        <w:rPr>
          <w:color w:val="auto"/>
          <w:szCs w:val="20"/>
        </w:rPr>
        <w:t>Karu</w:t>
      </w:r>
      <w:proofErr w:type="spellEnd"/>
      <w:r w:rsidRPr="00B10C87">
        <w:rPr>
          <w:color w:val="auto"/>
          <w:szCs w:val="20"/>
        </w:rPr>
        <w:t xml:space="preserve"> L.G.A and the following results were revealed:</w:t>
      </w:r>
      <w:r w:rsidR="00B10C87" w:rsidRPr="00B10C87">
        <w:rPr>
          <w:color w:val="auto"/>
          <w:szCs w:val="20"/>
        </w:rPr>
        <w:t xml:space="preserve"> </w:t>
      </w:r>
      <w:r w:rsidRPr="00B10C87">
        <w:rPr>
          <w:color w:val="auto"/>
          <w:szCs w:val="20"/>
        </w:rPr>
        <w:t>Asked whether the respondents are good at turning problems in your business into opportunities in question seven, 21.80% of the respondents strongly agreed, 39.50% agreed, 21.80% disagreed and 16.60% strongly disagreed. Majority of the respondents (39.50 %) agreed turning problems in your business into opportunities.</w:t>
      </w:r>
    </w:p>
    <w:p w:rsidR="003A14D5" w:rsidRPr="00B10C87" w:rsidRDefault="003A14D5" w:rsidP="00960842">
      <w:pPr>
        <w:spacing w:before="240" w:after="0" w:line="240" w:lineRule="auto"/>
        <w:ind w:left="0" w:right="0" w:firstLine="0"/>
        <w:rPr>
          <w:color w:val="auto"/>
          <w:szCs w:val="20"/>
        </w:rPr>
      </w:pPr>
      <w:r w:rsidRPr="00B10C87">
        <w:rPr>
          <w:color w:val="auto"/>
          <w:szCs w:val="20"/>
        </w:rPr>
        <w:t xml:space="preserve">Probing whether respondents are more action oriented than reaction oriented in question eight, 18.70% strongly agreed, 23.90% agreed, 22.9% disagreed and 23.90% strongly disagreed.  Having majority of the respondents (23.90%) agreeing to this question implies that entrepreneurs in the study area evenly divided between action and reaction. </w:t>
      </w:r>
    </w:p>
    <w:p w:rsidR="003A14D5" w:rsidRPr="00E75DED" w:rsidRDefault="003A14D5" w:rsidP="00960842">
      <w:pPr>
        <w:spacing w:before="240" w:after="0" w:line="240" w:lineRule="auto"/>
        <w:ind w:left="0" w:right="0" w:firstLine="0"/>
        <w:rPr>
          <w:color w:val="auto"/>
          <w:szCs w:val="20"/>
        </w:rPr>
      </w:pPr>
      <w:r w:rsidRPr="00E75DED">
        <w:rPr>
          <w:color w:val="auto"/>
          <w:szCs w:val="20"/>
        </w:rPr>
        <w:t>Considering whether respondents enjoy facing and overcoming obstacles to their ideas in question nine, 22.90% of the respondents strongly agreed, 33.30% agreed, 20.80% % of the respondents disagreed while 22.90% strongly disagreed. With majority of the respondents (33.30%) agreeing to the question, we conclude that owners of small businesses in the study area enjoy facing and overcoming obstacles to their ideas.</w:t>
      </w:r>
    </w:p>
    <w:p w:rsidR="003A14D5" w:rsidRPr="00B10C87" w:rsidRDefault="003A14D5" w:rsidP="00B10C87">
      <w:pPr>
        <w:spacing w:before="240" w:after="0" w:line="240" w:lineRule="auto"/>
        <w:ind w:left="720" w:right="0" w:firstLine="0"/>
        <w:jc w:val="left"/>
        <w:rPr>
          <w:color w:val="auto"/>
          <w:szCs w:val="20"/>
        </w:rPr>
      </w:pPr>
      <w:r w:rsidRPr="00B10C87">
        <w:rPr>
          <w:color w:val="auto"/>
          <w:szCs w:val="20"/>
        </w:rPr>
        <w:t xml:space="preserve">Table 5:  Model Summary </w:t>
      </w:r>
    </w:p>
    <w:p w:rsidR="003A14D5" w:rsidRPr="003A14D5" w:rsidRDefault="003A14D5" w:rsidP="00960842">
      <w:pPr>
        <w:spacing w:after="0" w:line="240" w:lineRule="auto"/>
        <w:ind w:left="0" w:right="0" w:firstLine="0"/>
        <w:jc w:val="left"/>
        <w:rPr>
          <w:color w:val="auto"/>
          <w:szCs w:val="20"/>
        </w:rPr>
      </w:pPr>
      <w:r w:rsidRPr="003A14D5">
        <w:rPr>
          <w:color w:val="auto"/>
          <w:szCs w:val="20"/>
        </w:rPr>
        <w:t xml:space="preserve">       ______________________________________________________________________</w:t>
      </w:r>
    </w:p>
    <w:p w:rsidR="003A14D5" w:rsidRPr="003A14D5" w:rsidRDefault="00B701F7" w:rsidP="00960842">
      <w:pPr>
        <w:spacing w:after="0" w:line="240" w:lineRule="auto"/>
        <w:ind w:left="0" w:right="0" w:firstLine="0"/>
        <w:jc w:val="left"/>
        <w:rPr>
          <w:b/>
          <w:color w:val="auto"/>
          <w:szCs w:val="20"/>
        </w:rPr>
      </w:pPr>
      <w:r>
        <w:rPr>
          <w:b/>
          <w:color w:val="auto"/>
          <w:szCs w:val="20"/>
        </w:rPr>
        <w:t xml:space="preserve">         Model         R</w:t>
      </w:r>
      <w:r>
        <w:rPr>
          <w:b/>
          <w:color w:val="auto"/>
          <w:szCs w:val="20"/>
        </w:rPr>
        <w:tab/>
        <w:t>R Square     Adjusted</w:t>
      </w:r>
      <w:r>
        <w:rPr>
          <w:b/>
          <w:color w:val="auto"/>
          <w:szCs w:val="20"/>
        </w:rPr>
        <w:tab/>
        <w:t xml:space="preserve">      </w:t>
      </w:r>
      <w:r w:rsidR="003A14D5" w:rsidRPr="003A14D5">
        <w:rPr>
          <w:b/>
          <w:color w:val="auto"/>
          <w:szCs w:val="20"/>
        </w:rPr>
        <w:t xml:space="preserve">Std. Error of </w:t>
      </w:r>
      <w:r w:rsidR="003A14D5" w:rsidRPr="003A14D5">
        <w:rPr>
          <w:b/>
          <w:color w:val="auto"/>
          <w:szCs w:val="20"/>
        </w:rPr>
        <w:tab/>
        <w:t xml:space="preserve">  Sig. F</w:t>
      </w:r>
      <w:r w:rsidR="003A14D5" w:rsidRPr="003A14D5">
        <w:rPr>
          <w:b/>
          <w:color w:val="auto"/>
          <w:szCs w:val="20"/>
        </w:rPr>
        <w:tab/>
      </w:r>
      <w:r w:rsidR="003A14D5" w:rsidRPr="003A14D5">
        <w:rPr>
          <w:b/>
          <w:color w:val="auto"/>
          <w:szCs w:val="20"/>
        </w:rPr>
        <w:tab/>
      </w:r>
      <w:r w:rsidR="003A14D5" w:rsidRPr="003A14D5">
        <w:rPr>
          <w:b/>
          <w:color w:val="auto"/>
          <w:szCs w:val="20"/>
        </w:rPr>
        <w:tab/>
      </w:r>
      <w:r w:rsidR="003A14D5" w:rsidRPr="003A14D5">
        <w:rPr>
          <w:b/>
          <w:color w:val="auto"/>
          <w:szCs w:val="20"/>
        </w:rPr>
        <w:tab/>
      </w:r>
      <w:r w:rsidR="003A14D5" w:rsidRPr="003A14D5">
        <w:rPr>
          <w:b/>
          <w:color w:val="auto"/>
          <w:szCs w:val="20"/>
        </w:rPr>
        <w:tab/>
        <w:t xml:space="preserve">                       </w:t>
      </w:r>
      <w:r>
        <w:rPr>
          <w:b/>
          <w:color w:val="auto"/>
          <w:szCs w:val="20"/>
        </w:rPr>
        <w:t xml:space="preserve">           </w:t>
      </w:r>
      <w:r w:rsidR="003A14D5" w:rsidRPr="003A14D5">
        <w:rPr>
          <w:b/>
          <w:color w:val="auto"/>
          <w:szCs w:val="20"/>
        </w:rPr>
        <w:t xml:space="preserve"> R Square</w:t>
      </w:r>
      <w:r w:rsidR="003A14D5" w:rsidRPr="003A14D5">
        <w:rPr>
          <w:b/>
          <w:color w:val="auto"/>
          <w:szCs w:val="20"/>
        </w:rPr>
        <w:tab/>
        <w:t xml:space="preserve">      the Estimate</w:t>
      </w:r>
      <w:r w:rsidR="003A14D5" w:rsidRPr="003A14D5">
        <w:rPr>
          <w:b/>
          <w:color w:val="auto"/>
          <w:szCs w:val="20"/>
        </w:rPr>
        <w:tab/>
        <w:t xml:space="preserve">  </w:t>
      </w:r>
      <w:r>
        <w:rPr>
          <w:b/>
          <w:color w:val="auto"/>
          <w:szCs w:val="20"/>
        </w:rPr>
        <w:t xml:space="preserve">             </w:t>
      </w:r>
      <w:r w:rsidR="003A14D5" w:rsidRPr="003A14D5">
        <w:rPr>
          <w:b/>
          <w:color w:val="auto"/>
          <w:szCs w:val="20"/>
        </w:rPr>
        <w:t>Change</w:t>
      </w:r>
    </w:p>
    <w:p w:rsidR="003A14D5" w:rsidRPr="003A14D5" w:rsidRDefault="003A14D5" w:rsidP="00960842">
      <w:pPr>
        <w:spacing w:after="0" w:line="240" w:lineRule="auto"/>
        <w:ind w:left="0" w:right="0" w:firstLine="0"/>
        <w:jc w:val="left"/>
        <w:rPr>
          <w:color w:val="auto"/>
          <w:szCs w:val="20"/>
        </w:rPr>
      </w:pPr>
      <w:r w:rsidRPr="003A14D5">
        <w:rPr>
          <w:color w:val="auto"/>
          <w:szCs w:val="20"/>
        </w:rPr>
        <w:t xml:space="preserve">       ______________________________________________________________________</w:t>
      </w:r>
    </w:p>
    <w:p w:rsidR="003A14D5" w:rsidRPr="003A14D5" w:rsidRDefault="00B701F7" w:rsidP="00960842">
      <w:pPr>
        <w:spacing w:after="0" w:line="240" w:lineRule="auto"/>
        <w:ind w:left="720" w:right="0" w:firstLine="0"/>
        <w:jc w:val="left"/>
        <w:rPr>
          <w:color w:val="auto"/>
          <w:szCs w:val="20"/>
        </w:rPr>
      </w:pPr>
      <w:r>
        <w:rPr>
          <w:color w:val="auto"/>
          <w:szCs w:val="20"/>
        </w:rPr>
        <w:t xml:space="preserve"> 1        </w:t>
      </w:r>
      <w:r w:rsidR="003A14D5" w:rsidRPr="003A14D5">
        <w:rPr>
          <w:color w:val="auto"/>
          <w:szCs w:val="20"/>
        </w:rPr>
        <w:t xml:space="preserve"> .487</w:t>
      </w:r>
      <w:r w:rsidR="003A14D5" w:rsidRPr="003A14D5">
        <w:rPr>
          <w:color w:val="auto"/>
          <w:szCs w:val="20"/>
          <w:vertAlign w:val="superscript"/>
        </w:rPr>
        <w:t>a</w:t>
      </w:r>
      <w:r w:rsidR="003A14D5" w:rsidRPr="003A14D5">
        <w:rPr>
          <w:color w:val="auto"/>
          <w:szCs w:val="20"/>
        </w:rPr>
        <w:t xml:space="preserve">       .</w:t>
      </w:r>
      <w:r>
        <w:rPr>
          <w:color w:val="auto"/>
          <w:szCs w:val="20"/>
        </w:rPr>
        <w:t>464</w:t>
      </w:r>
      <w:r>
        <w:rPr>
          <w:color w:val="auto"/>
          <w:szCs w:val="20"/>
        </w:rPr>
        <w:tab/>
        <w:t xml:space="preserve">            .463</w:t>
      </w:r>
      <w:r>
        <w:rPr>
          <w:color w:val="auto"/>
          <w:szCs w:val="20"/>
        </w:rPr>
        <w:tab/>
        <w:t xml:space="preserve">        </w:t>
      </w:r>
      <w:r w:rsidR="003A14D5" w:rsidRPr="003A14D5">
        <w:rPr>
          <w:color w:val="auto"/>
          <w:szCs w:val="20"/>
        </w:rPr>
        <w:t xml:space="preserve"> .14000</w:t>
      </w:r>
      <w:r w:rsidR="003A14D5" w:rsidRPr="003A14D5">
        <w:rPr>
          <w:color w:val="auto"/>
          <w:szCs w:val="20"/>
        </w:rPr>
        <w:tab/>
      </w:r>
      <w:r w:rsidR="003A14D5" w:rsidRPr="003A14D5">
        <w:rPr>
          <w:color w:val="auto"/>
          <w:szCs w:val="20"/>
        </w:rPr>
        <w:tab/>
        <w:t xml:space="preserve">     .000</w:t>
      </w:r>
    </w:p>
    <w:p w:rsidR="003A14D5" w:rsidRPr="003A14D5" w:rsidRDefault="003A14D5" w:rsidP="00960842">
      <w:pPr>
        <w:tabs>
          <w:tab w:val="left" w:pos="567"/>
          <w:tab w:val="left" w:pos="8505"/>
        </w:tabs>
        <w:spacing w:after="0" w:line="240" w:lineRule="auto"/>
        <w:ind w:left="0" w:right="0" w:firstLine="0"/>
        <w:jc w:val="left"/>
        <w:rPr>
          <w:color w:val="auto"/>
          <w:szCs w:val="20"/>
        </w:rPr>
      </w:pPr>
      <w:r w:rsidRPr="003A14D5">
        <w:rPr>
          <w:color w:val="auto"/>
          <w:szCs w:val="20"/>
        </w:rPr>
        <w:t xml:space="preserve">       ______________________________________________________________________</w:t>
      </w:r>
    </w:p>
    <w:p w:rsidR="003A14D5" w:rsidRPr="003A14D5" w:rsidRDefault="003A14D5" w:rsidP="00960842">
      <w:pPr>
        <w:numPr>
          <w:ilvl w:val="0"/>
          <w:numId w:val="4"/>
        </w:numPr>
        <w:spacing w:after="200" w:line="240" w:lineRule="auto"/>
        <w:ind w:left="851" w:right="0" w:hanging="284"/>
        <w:contextualSpacing/>
        <w:jc w:val="left"/>
        <w:rPr>
          <w:color w:val="auto"/>
          <w:szCs w:val="20"/>
        </w:rPr>
      </w:pPr>
      <w:r w:rsidRPr="003A14D5">
        <w:rPr>
          <w:color w:val="auto"/>
          <w:szCs w:val="20"/>
        </w:rPr>
        <w:t>Predictors: (Constant</w:t>
      </w:r>
      <w:proofErr w:type="gramStart"/>
      <w:r w:rsidRPr="003A14D5">
        <w:rPr>
          <w:color w:val="auto"/>
          <w:szCs w:val="20"/>
        </w:rPr>
        <w:t>)-</w:t>
      </w:r>
      <w:proofErr w:type="gramEnd"/>
      <w:r w:rsidRPr="003A14D5">
        <w:rPr>
          <w:color w:val="auto"/>
          <w:szCs w:val="20"/>
        </w:rPr>
        <w:t xml:space="preserve"> Innovativeness, Value Creation, and </w:t>
      </w:r>
      <w:proofErr w:type="spellStart"/>
      <w:r w:rsidRPr="003A14D5">
        <w:rPr>
          <w:color w:val="auto"/>
          <w:szCs w:val="20"/>
        </w:rPr>
        <w:t>Proactiveness</w:t>
      </w:r>
      <w:proofErr w:type="spellEnd"/>
      <w:r w:rsidRPr="003A14D5">
        <w:rPr>
          <w:color w:val="auto"/>
          <w:szCs w:val="20"/>
        </w:rPr>
        <w:t>.</w:t>
      </w:r>
    </w:p>
    <w:p w:rsidR="003A14D5" w:rsidRPr="003A14D5" w:rsidRDefault="003A14D5" w:rsidP="00960842">
      <w:pPr>
        <w:numPr>
          <w:ilvl w:val="0"/>
          <w:numId w:val="4"/>
        </w:numPr>
        <w:spacing w:after="200" w:line="240" w:lineRule="auto"/>
        <w:ind w:left="851" w:right="0" w:hanging="284"/>
        <w:contextualSpacing/>
        <w:jc w:val="left"/>
        <w:rPr>
          <w:color w:val="auto"/>
          <w:szCs w:val="20"/>
        </w:rPr>
      </w:pPr>
      <w:r w:rsidRPr="003A14D5">
        <w:rPr>
          <w:color w:val="auto"/>
          <w:szCs w:val="20"/>
        </w:rPr>
        <w:t xml:space="preserve">Dependent Variable: Small and Medium scale Enterprises </w:t>
      </w:r>
    </w:p>
    <w:p w:rsidR="003A14D5" w:rsidRPr="003A14D5" w:rsidRDefault="003A14D5" w:rsidP="00960842">
      <w:pPr>
        <w:spacing w:after="0" w:line="240" w:lineRule="auto"/>
        <w:ind w:left="0" w:right="0" w:firstLine="0"/>
        <w:jc w:val="left"/>
        <w:rPr>
          <w:color w:val="auto"/>
          <w:szCs w:val="20"/>
        </w:rPr>
      </w:pPr>
      <w:r w:rsidRPr="003A14D5">
        <w:rPr>
          <w:b/>
          <w:color w:val="auto"/>
          <w:szCs w:val="20"/>
        </w:rPr>
        <w:t xml:space="preserve">              Source: </w:t>
      </w:r>
      <w:r w:rsidRPr="003A14D5">
        <w:rPr>
          <w:color w:val="auto"/>
          <w:szCs w:val="20"/>
        </w:rPr>
        <w:t>SPSS Output, 20</w:t>
      </w:r>
      <w:r w:rsidR="00BD5CE4">
        <w:rPr>
          <w:color w:val="auto"/>
          <w:szCs w:val="20"/>
        </w:rPr>
        <w:t>23</w:t>
      </w:r>
    </w:p>
    <w:p w:rsidR="003A14D5" w:rsidRPr="00063524" w:rsidRDefault="003A14D5" w:rsidP="00BD5CE4">
      <w:pPr>
        <w:spacing w:before="240" w:after="0" w:line="240" w:lineRule="auto"/>
        <w:ind w:left="0" w:right="0" w:firstLine="0"/>
        <w:rPr>
          <w:color w:val="auto"/>
          <w:szCs w:val="20"/>
        </w:rPr>
      </w:pPr>
      <w:r w:rsidRPr="00063524">
        <w:rPr>
          <w:color w:val="auto"/>
          <w:szCs w:val="20"/>
        </w:rPr>
        <w:t>The result in Table 5 showed that the regression coefficient, R = .487 or 48.7 % which shows positive relationship between the independent variables and dependent variable. The coefficient of determination (R</w:t>
      </w:r>
      <w:r w:rsidRPr="00063524">
        <w:rPr>
          <w:color w:val="auto"/>
          <w:szCs w:val="20"/>
          <w:vertAlign w:val="superscript"/>
        </w:rPr>
        <w:t>2</w:t>
      </w:r>
      <w:r w:rsidRPr="00063524">
        <w:rPr>
          <w:color w:val="auto"/>
          <w:szCs w:val="20"/>
        </w:rPr>
        <w:t xml:space="preserve">) was .463. Coefficient of determination explains the extent to which changes in the dependent variable can be explained by the change in the independent variables or the percentage of variation in the dependent variable (SMEs) that is explained by all independent variables. The coefficient of determination showed that 48.7 % of the growth in SMEs is explained by innovativeness, value creation, and </w:t>
      </w:r>
      <w:proofErr w:type="spellStart"/>
      <w:r w:rsidRPr="00063524">
        <w:rPr>
          <w:color w:val="auto"/>
          <w:szCs w:val="20"/>
        </w:rPr>
        <w:t>proactiveness</w:t>
      </w:r>
      <w:proofErr w:type="spellEnd"/>
      <w:r w:rsidRPr="00063524">
        <w:rPr>
          <w:color w:val="auto"/>
          <w:szCs w:val="20"/>
        </w:rPr>
        <w:t xml:space="preserve">. </w:t>
      </w:r>
    </w:p>
    <w:p w:rsidR="003A14D5" w:rsidRPr="00063524" w:rsidRDefault="003A14D5" w:rsidP="00960842">
      <w:pPr>
        <w:spacing w:after="0" w:line="240" w:lineRule="auto"/>
        <w:ind w:left="720" w:right="0" w:firstLine="0"/>
        <w:jc w:val="left"/>
        <w:rPr>
          <w:b/>
          <w:color w:val="auto"/>
          <w:szCs w:val="20"/>
        </w:rPr>
      </w:pPr>
    </w:p>
    <w:p w:rsidR="003A14D5" w:rsidRPr="00DF2348" w:rsidRDefault="003A14D5" w:rsidP="00960842">
      <w:pPr>
        <w:pBdr>
          <w:bottom w:val="single" w:sz="12" w:space="1" w:color="auto"/>
        </w:pBdr>
        <w:spacing w:after="0" w:line="240" w:lineRule="auto"/>
        <w:ind w:left="720" w:right="0" w:firstLine="0"/>
        <w:jc w:val="left"/>
        <w:rPr>
          <w:color w:val="auto"/>
          <w:szCs w:val="20"/>
        </w:rPr>
      </w:pPr>
      <w:r w:rsidRPr="00DF2348">
        <w:rPr>
          <w:color w:val="auto"/>
          <w:szCs w:val="20"/>
        </w:rPr>
        <w:t>Table 6: ANOVA</w:t>
      </w:r>
    </w:p>
    <w:p w:rsidR="003A14D5" w:rsidRPr="003A14D5" w:rsidRDefault="003A14D5" w:rsidP="00960842">
      <w:pPr>
        <w:spacing w:after="0" w:line="240" w:lineRule="auto"/>
        <w:ind w:left="720" w:right="0" w:firstLine="0"/>
        <w:jc w:val="left"/>
        <w:rPr>
          <w:b/>
          <w:color w:val="auto"/>
          <w:szCs w:val="20"/>
        </w:rPr>
      </w:pPr>
      <w:r w:rsidRPr="003A14D5">
        <w:rPr>
          <w:b/>
          <w:color w:val="auto"/>
          <w:szCs w:val="20"/>
        </w:rPr>
        <w:t xml:space="preserve">Model              Sum of Squares    </w:t>
      </w:r>
      <w:r w:rsidRPr="003A14D5">
        <w:rPr>
          <w:b/>
          <w:color w:val="auto"/>
          <w:szCs w:val="20"/>
        </w:rPr>
        <w:tab/>
      </w:r>
      <w:proofErr w:type="spellStart"/>
      <w:r w:rsidRPr="003A14D5">
        <w:rPr>
          <w:b/>
          <w:color w:val="auto"/>
          <w:szCs w:val="20"/>
        </w:rPr>
        <w:t>Df</w:t>
      </w:r>
      <w:proofErr w:type="spellEnd"/>
      <w:r w:rsidRPr="003A14D5">
        <w:rPr>
          <w:b/>
          <w:color w:val="auto"/>
          <w:szCs w:val="20"/>
        </w:rPr>
        <w:tab/>
        <w:t xml:space="preserve">    Mean Square        F</w:t>
      </w:r>
      <w:r w:rsidRPr="003A14D5">
        <w:rPr>
          <w:b/>
          <w:color w:val="auto"/>
          <w:szCs w:val="20"/>
        </w:rPr>
        <w:tab/>
        <w:t xml:space="preserve">       Sig.</w:t>
      </w:r>
    </w:p>
    <w:p w:rsidR="003A14D5" w:rsidRPr="003A14D5" w:rsidRDefault="003A14D5" w:rsidP="00960842">
      <w:pPr>
        <w:spacing w:after="0" w:line="240" w:lineRule="auto"/>
        <w:ind w:left="0" w:right="0" w:firstLine="0"/>
        <w:jc w:val="left"/>
        <w:rPr>
          <w:color w:val="auto"/>
          <w:szCs w:val="20"/>
        </w:rPr>
      </w:pPr>
      <w:r w:rsidRPr="003A14D5">
        <w:rPr>
          <w:color w:val="auto"/>
          <w:szCs w:val="20"/>
        </w:rPr>
        <w:t xml:space="preserve">       ______________________________________________________________________</w:t>
      </w:r>
    </w:p>
    <w:p w:rsidR="003A14D5" w:rsidRPr="003A14D5" w:rsidRDefault="003A14D5" w:rsidP="00960842">
      <w:pPr>
        <w:spacing w:after="0" w:line="240" w:lineRule="auto"/>
        <w:ind w:left="720" w:right="0" w:firstLine="0"/>
        <w:jc w:val="left"/>
        <w:rPr>
          <w:color w:val="auto"/>
          <w:szCs w:val="20"/>
        </w:rPr>
      </w:pPr>
      <w:r w:rsidRPr="003A14D5">
        <w:rPr>
          <w:b/>
          <w:color w:val="auto"/>
          <w:szCs w:val="20"/>
        </w:rPr>
        <w:t>Regression</w:t>
      </w:r>
      <w:r w:rsidR="00DF2348">
        <w:rPr>
          <w:color w:val="auto"/>
          <w:szCs w:val="20"/>
        </w:rPr>
        <w:t xml:space="preserve">          70.359</w:t>
      </w:r>
      <w:r w:rsidR="00DF2348">
        <w:rPr>
          <w:color w:val="auto"/>
          <w:szCs w:val="20"/>
        </w:rPr>
        <w:tab/>
      </w:r>
      <w:r w:rsidR="00DF2348">
        <w:rPr>
          <w:color w:val="auto"/>
          <w:szCs w:val="20"/>
        </w:rPr>
        <w:tab/>
        <w:t xml:space="preserve">  2</w:t>
      </w:r>
      <w:r w:rsidR="00DF2348">
        <w:rPr>
          <w:color w:val="auto"/>
          <w:szCs w:val="20"/>
        </w:rPr>
        <w:tab/>
        <w:t xml:space="preserve">         </w:t>
      </w:r>
      <w:r w:rsidRPr="003A14D5">
        <w:rPr>
          <w:color w:val="auto"/>
          <w:szCs w:val="20"/>
        </w:rPr>
        <w:t xml:space="preserve">23.453        311.999  </w:t>
      </w:r>
      <w:r w:rsidRPr="003A14D5">
        <w:rPr>
          <w:color w:val="auto"/>
          <w:szCs w:val="20"/>
        </w:rPr>
        <w:tab/>
        <w:t xml:space="preserve">      .000</w:t>
      </w:r>
      <w:r w:rsidRPr="003A14D5">
        <w:rPr>
          <w:color w:val="auto"/>
          <w:szCs w:val="20"/>
          <w:vertAlign w:val="superscript"/>
        </w:rPr>
        <w:t>b</w:t>
      </w:r>
    </w:p>
    <w:p w:rsidR="003A14D5" w:rsidRPr="003A14D5" w:rsidRDefault="003A14D5" w:rsidP="00960842">
      <w:pPr>
        <w:spacing w:after="0" w:line="240" w:lineRule="auto"/>
        <w:ind w:left="720" w:right="0" w:firstLine="0"/>
        <w:jc w:val="left"/>
        <w:rPr>
          <w:color w:val="auto"/>
          <w:szCs w:val="20"/>
        </w:rPr>
      </w:pPr>
      <w:r w:rsidRPr="003A14D5">
        <w:rPr>
          <w:b/>
          <w:color w:val="auto"/>
          <w:szCs w:val="20"/>
        </w:rPr>
        <w:t>Residual</w:t>
      </w:r>
      <w:r w:rsidR="00DF2348">
        <w:rPr>
          <w:color w:val="auto"/>
          <w:szCs w:val="20"/>
        </w:rPr>
        <w:t xml:space="preserve">     </w:t>
      </w:r>
      <w:r w:rsidR="00DF2348">
        <w:rPr>
          <w:color w:val="auto"/>
          <w:szCs w:val="20"/>
        </w:rPr>
        <w:tab/>
        <w:t xml:space="preserve">  7.104</w:t>
      </w:r>
      <w:r w:rsidR="00DF2348">
        <w:rPr>
          <w:color w:val="auto"/>
          <w:szCs w:val="20"/>
        </w:rPr>
        <w:tab/>
      </w:r>
      <w:r w:rsidR="00DF2348">
        <w:rPr>
          <w:color w:val="auto"/>
          <w:szCs w:val="20"/>
        </w:rPr>
        <w:tab/>
        <w:t>94</w:t>
      </w:r>
      <w:r w:rsidR="00DF2348">
        <w:rPr>
          <w:color w:val="auto"/>
          <w:szCs w:val="20"/>
        </w:rPr>
        <w:tab/>
        <w:t xml:space="preserve">            </w:t>
      </w:r>
      <w:r w:rsidRPr="003A14D5">
        <w:rPr>
          <w:color w:val="auto"/>
          <w:szCs w:val="20"/>
        </w:rPr>
        <w:t xml:space="preserve"> .038</w:t>
      </w:r>
    </w:p>
    <w:p w:rsidR="003A14D5" w:rsidRPr="003A14D5" w:rsidRDefault="003A14D5" w:rsidP="00960842">
      <w:pPr>
        <w:pBdr>
          <w:bottom w:val="single" w:sz="12" w:space="1" w:color="auto"/>
        </w:pBdr>
        <w:spacing w:after="0" w:line="240" w:lineRule="auto"/>
        <w:ind w:left="720" w:right="0" w:firstLine="0"/>
        <w:jc w:val="left"/>
        <w:rPr>
          <w:color w:val="auto"/>
          <w:szCs w:val="20"/>
        </w:rPr>
      </w:pPr>
      <w:r w:rsidRPr="003A14D5">
        <w:rPr>
          <w:b/>
          <w:color w:val="auto"/>
          <w:szCs w:val="20"/>
        </w:rPr>
        <w:t>Total</w:t>
      </w:r>
      <w:r w:rsidR="00DF2348">
        <w:rPr>
          <w:color w:val="auto"/>
          <w:szCs w:val="20"/>
        </w:rPr>
        <w:t xml:space="preserve"> </w:t>
      </w:r>
      <w:r w:rsidR="00DF2348">
        <w:rPr>
          <w:color w:val="auto"/>
          <w:szCs w:val="20"/>
        </w:rPr>
        <w:tab/>
        <w:t xml:space="preserve">           </w:t>
      </w:r>
      <w:r w:rsidRPr="003A14D5">
        <w:rPr>
          <w:color w:val="auto"/>
          <w:szCs w:val="20"/>
        </w:rPr>
        <w:t xml:space="preserve">   77.463         </w:t>
      </w:r>
      <w:r w:rsidRPr="003A14D5">
        <w:rPr>
          <w:color w:val="auto"/>
          <w:szCs w:val="20"/>
        </w:rPr>
        <w:tab/>
        <w:t>96</w:t>
      </w:r>
      <w:r w:rsidRPr="003A14D5">
        <w:rPr>
          <w:color w:val="auto"/>
          <w:szCs w:val="20"/>
        </w:rPr>
        <w:tab/>
      </w:r>
      <w:r w:rsidRPr="003A14D5">
        <w:rPr>
          <w:color w:val="auto"/>
          <w:szCs w:val="20"/>
        </w:rPr>
        <w:tab/>
      </w:r>
    </w:p>
    <w:p w:rsidR="003A14D5" w:rsidRPr="003A14D5" w:rsidRDefault="003A14D5" w:rsidP="00960842">
      <w:pPr>
        <w:numPr>
          <w:ilvl w:val="0"/>
          <w:numId w:val="5"/>
        </w:numPr>
        <w:spacing w:after="0" w:line="240" w:lineRule="auto"/>
        <w:ind w:right="0"/>
        <w:contextualSpacing/>
        <w:jc w:val="left"/>
        <w:rPr>
          <w:color w:val="auto"/>
          <w:szCs w:val="20"/>
        </w:rPr>
      </w:pPr>
      <w:r w:rsidRPr="003A14D5">
        <w:rPr>
          <w:color w:val="auto"/>
          <w:szCs w:val="20"/>
        </w:rPr>
        <w:t xml:space="preserve">Predictors: (Constant), Innovativeness, Value Creation, and </w:t>
      </w:r>
      <w:proofErr w:type="spellStart"/>
      <w:r w:rsidRPr="003A14D5">
        <w:rPr>
          <w:color w:val="auto"/>
          <w:szCs w:val="20"/>
        </w:rPr>
        <w:t>Proactiveness</w:t>
      </w:r>
      <w:proofErr w:type="spellEnd"/>
    </w:p>
    <w:p w:rsidR="003A14D5" w:rsidRPr="003A14D5" w:rsidRDefault="003A14D5" w:rsidP="00960842">
      <w:pPr>
        <w:numPr>
          <w:ilvl w:val="0"/>
          <w:numId w:val="5"/>
        </w:numPr>
        <w:spacing w:after="0" w:line="240" w:lineRule="auto"/>
        <w:ind w:right="0"/>
        <w:contextualSpacing/>
        <w:jc w:val="left"/>
        <w:rPr>
          <w:color w:val="auto"/>
          <w:szCs w:val="20"/>
        </w:rPr>
      </w:pPr>
      <w:r w:rsidRPr="003A14D5">
        <w:rPr>
          <w:color w:val="auto"/>
          <w:szCs w:val="20"/>
        </w:rPr>
        <w:t>Dependent Variable: SMEs</w:t>
      </w:r>
    </w:p>
    <w:p w:rsidR="003A14D5" w:rsidRPr="003A14D5" w:rsidRDefault="003A14D5" w:rsidP="00960842">
      <w:pPr>
        <w:spacing w:after="0" w:line="240" w:lineRule="auto"/>
        <w:ind w:left="720" w:right="0" w:firstLine="0"/>
        <w:rPr>
          <w:color w:val="auto"/>
          <w:szCs w:val="20"/>
        </w:rPr>
      </w:pPr>
      <w:r w:rsidRPr="003A14D5">
        <w:rPr>
          <w:b/>
          <w:color w:val="auto"/>
          <w:szCs w:val="20"/>
        </w:rPr>
        <w:t>Source:</w:t>
      </w:r>
      <w:r w:rsidRPr="003A14D5">
        <w:rPr>
          <w:color w:val="auto"/>
          <w:szCs w:val="20"/>
        </w:rPr>
        <w:t xml:space="preserve"> SPSS Output, 20</w:t>
      </w:r>
      <w:r w:rsidR="00324163">
        <w:rPr>
          <w:color w:val="auto"/>
          <w:szCs w:val="20"/>
        </w:rPr>
        <w:t>23</w:t>
      </w:r>
      <w:r w:rsidRPr="003A14D5">
        <w:rPr>
          <w:color w:val="auto"/>
          <w:szCs w:val="20"/>
        </w:rPr>
        <w:t>.</w:t>
      </w:r>
    </w:p>
    <w:p w:rsidR="003A14D5" w:rsidRPr="00DF2348" w:rsidRDefault="003A14D5" w:rsidP="00324163">
      <w:pPr>
        <w:spacing w:before="240" w:after="0" w:line="240" w:lineRule="auto"/>
        <w:ind w:left="0" w:right="0" w:firstLine="0"/>
        <w:rPr>
          <w:color w:val="auto"/>
          <w:szCs w:val="20"/>
        </w:rPr>
      </w:pPr>
      <w:r w:rsidRPr="00DF2348">
        <w:rPr>
          <w:color w:val="auto"/>
          <w:szCs w:val="20"/>
        </w:rPr>
        <w:t xml:space="preserve">The F value from the ANOVA (Table 6) is 311.999 and is significant because the significance level = .000 is less than P &lt; 0.05. This implies that over all regression model is statistically significant, valid and fit. The valid regression model implies that all independent variables are capable of explaining that there is a positive and significant relationship with dependent variable. </w:t>
      </w:r>
    </w:p>
    <w:p w:rsidR="00373C0E" w:rsidRDefault="00373C0E" w:rsidP="00391E86">
      <w:pPr>
        <w:spacing w:before="240" w:after="0" w:line="240" w:lineRule="auto"/>
        <w:ind w:left="720" w:right="0" w:firstLine="0"/>
        <w:jc w:val="left"/>
        <w:rPr>
          <w:color w:val="auto"/>
          <w:szCs w:val="20"/>
        </w:rPr>
      </w:pPr>
    </w:p>
    <w:p w:rsidR="00155E1D" w:rsidRDefault="00155E1D" w:rsidP="00391E86">
      <w:pPr>
        <w:spacing w:before="240" w:after="0" w:line="240" w:lineRule="auto"/>
        <w:ind w:left="720" w:right="0" w:firstLine="0"/>
        <w:jc w:val="left"/>
        <w:rPr>
          <w:color w:val="auto"/>
          <w:szCs w:val="20"/>
        </w:rPr>
      </w:pPr>
    </w:p>
    <w:p w:rsidR="00155E1D" w:rsidRDefault="00155E1D" w:rsidP="00391E86">
      <w:pPr>
        <w:spacing w:before="240" w:after="0" w:line="240" w:lineRule="auto"/>
        <w:ind w:left="720" w:right="0" w:firstLine="0"/>
        <w:jc w:val="left"/>
        <w:rPr>
          <w:color w:val="auto"/>
          <w:szCs w:val="20"/>
        </w:rPr>
      </w:pPr>
    </w:p>
    <w:p w:rsidR="003A14D5" w:rsidRPr="00391E86" w:rsidRDefault="003A14D5" w:rsidP="00391E86">
      <w:pPr>
        <w:spacing w:before="240" w:after="0" w:line="240" w:lineRule="auto"/>
        <w:ind w:left="720" w:right="0" w:firstLine="0"/>
        <w:jc w:val="left"/>
        <w:rPr>
          <w:color w:val="auto"/>
          <w:szCs w:val="20"/>
        </w:rPr>
      </w:pPr>
      <w:bookmarkStart w:id="0" w:name="_GoBack"/>
      <w:bookmarkEnd w:id="0"/>
      <w:r w:rsidRPr="00391E86">
        <w:rPr>
          <w:color w:val="auto"/>
          <w:szCs w:val="20"/>
        </w:rPr>
        <w:lastRenderedPageBreak/>
        <w:t>Table 7: Regression Coefficient</w:t>
      </w:r>
    </w:p>
    <w:p w:rsidR="003A14D5" w:rsidRPr="003A14D5" w:rsidRDefault="003A14D5" w:rsidP="00960842">
      <w:pPr>
        <w:spacing w:after="0" w:line="240" w:lineRule="auto"/>
        <w:ind w:left="720" w:right="0" w:firstLine="0"/>
        <w:jc w:val="left"/>
        <w:rPr>
          <w:color w:val="auto"/>
          <w:szCs w:val="20"/>
        </w:rPr>
      </w:pPr>
      <w:r w:rsidRPr="003A14D5">
        <w:rPr>
          <w:color w:val="auto"/>
          <w:szCs w:val="20"/>
        </w:rPr>
        <w:t>___________________________________________________________________</w:t>
      </w:r>
    </w:p>
    <w:p w:rsidR="003A14D5" w:rsidRPr="003A14D5" w:rsidRDefault="00A61304" w:rsidP="00960842">
      <w:pPr>
        <w:spacing w:after="0" w:line="240" w:lineRule="auto"/>
        <w:ind w:left="0" w:right="0" w:firstLine="720"/>
        <w:jc w:val="left"/>
        <w:rPr>
          <w:b/>
          <w:color w:val="auto"/>
          <w:szCs w:val="20"/>
        </w:rPr>
      </w:pPr>
      <w:r>
        <w:rPr>
          <w:b/>
          <w:color w:val="auto"/>
          <w:szCs w:val="20"/>
        </w:rPr>
        <w:t>Variable</w:t>
      </w:r>
      <w:r>
        <w:rPr>
          <w:b/>
          <w:color w:val="auto"/>
          <w:szCs w:val="20"/>
        </w:rPr>
        <w:tab/>
      </w:r>
      <w:r>
        <w:rPr>
          <w:b/>
          <w:color w:val="auto"/>
          <w:szCs w:val="20"/>
        </w:rPr>
        <w:tab/>
        <w:t xml:space="preserve">   </w:t>
      </w:r>
      <w:r w:rsidR="003A14D5" w:rsidRPr="003A14D5">
        <w:rPr>
          <w:b/>
          <w:color w:val="auto"/>
          <w:szCs w:val="20"/>
        </w:rPr>
        <w:t>B</w:t>
      </w:r>
      <w:r w:rsidR="003A14D5" w:rsidRPr="003A14D5">
        <w:rPr>
          <w:b/>
          <w:color w:val="auto"/>
          <w:szCs w:val="20"/>
        </w:rPr>
        <w:tab/>
      </w:r>
      <w:r w:rsidR="003A14D5" w:rsidRPr="003A14D5">
        <w:rPr>
          <w:b/>
          <w:color w:val="auto"/>
          <w:szCs w:val="20"/>
        </w:rPr>
        <w:tab/>
        <w:t xml:space="preserve">t-value </w:t>
      </w:r>
      <w:r w:rsidR="003A14D5" w:rsidRPr="003A14D5">
        <w:rPr>
          <w:b/>
          <w:color w:val="auto"/>
          <w:szCs w:val="20"/>
        </w:rPr>
        <w:tab/>
      </w:r>
      <w:r>
        <w:rPr>
          <w:b/>
          <w:color w:val="auto"/>
          <w:szCs w:val="20"/>
        </w:rPr>
        <w:t xml:space="preserve">      </w:t>
      </w:r>
      <w:r w:rsidR="003A14D5" w:rsidRPr="003A14D5">
        <w:rPr>
          <w:b/>
          <w:color w:val="auto"/>
          <w:szCs w:val="20"/>
        </w:rPr>
        <w:t>p-value</w:t>
      </w:r>
      <w:r w:rsidR="003A14D5" w:rsidRPr="003A14D5">
        <w:rPr>
          <w:b/>
          <w:color w:val="auto"/>
          <w:szCs w:val="20"/>
        </w:rPr>
        <w:tab/>
        <w:t xml:space="preserve">Decision </w:t>
      </w:r>
    </w:p>
    <w:p w:rsidR="003A14D5" w:rsidRPr="003A14D5" w:rsidRDefault="003A14D5" w:rsidP="00960842">
      <w:pPr>
        <w:spacing w:after="0" w:line="240" w:lineRule="auto"/>
        <w:ind w:left="720" w:right="0" w:firstLine="0"/>
        <w:jc w:val="left"/>
        <w:rPr>
          <w:color w:val="auto"/>
          <w:szCs w:val="20"/>
        </w:rPr>
      </w:pPr>
      <w:r w:rsidRPr="003A14D5">
        <w:rPr>
          <w:color w:val="auto"/>
          <w:szCs w:val="20"/>
        </w:rPr>
        <w:t>___________________________________________________________________</w:t>
      </w:r>
    </w:p>
    <w:p w:rsidR="003A14D5" w:rsidRPr="003A14D5" w:rsidRDefault="00A61304" w:rsidP="00960842">
      <w:pPr>
        <w:spacing w:after="0" w:line="240" w:lineRule="auto"/>
        <w:ind w:left="720" w:right="0" w:firstLine="0"/>
        <w:jc w:val="left"/>
        <w:rPr>
          <w:color w:val="auto"/>
          <w:szCs w:val="20"/>
        </w:rPr>
      </w:pPr>
      <w:r>
        <w:rPr>
          <w:color w:val="auto"/>
          <w:szCs w:val="20"/>
        </w:rPr>
        <w:t>Constant</w:t>
      </w:r>
      <w:r>
        <w:rPr>
          <w:color w:val="auto"/>
          <w:szCs w:val="20"/>
        </w:rPr>
        <w:tab/>
      </w:r>
      <w:r>
        <w:rPr>
          <w:color w:val="auto"/>
          <w:szCs w:val="20"/>
        </w:rPr>
        <w:tab/>
      </w:r>
      <w:r>
        <w:rPr>
          <w:color w:val="auto"/>
          <w:szCs w:val="20"/>
        </w:rPr>
        <w:tab/>
        <w:t>.564</w:t>
      </w:r>
      <w:r>
        <w:rPr>
          <w:color w:val="auto"/>
          <w:szCs w:val="20"/>
        </w:rPr>
        <w:tab/>
      </w:r>
      <w:r>
        <w:rPr>
          <w:color w:val="auto"/>
          <w:szCs w:val="20"/>
        </w:rPr>
        <w:tab/>
        <w:t xml:space="preserve">1.345             </w:t>
      </w:r>
      <w:r w:rsidR="003A14D5" w:rsidRPr="003A14D5">
        <w:rPr>
          <w:color w:val="auto"/>
          <w:szCs w:val="20"/>
        </w:rPr>
        <w:t>.000</w:t>
      </w:r>
      <w:r w:rsidR="003A14D5" w:rsidRPr="003A14D5">
        <w:rPr>
          <w:color w:val="auto"/>
          <w:szCs w:val="20"/>
        </w:rPr>
        <w:tab/>
      </w:r>
      <w:r w:rsidR="003A14D5" w:rsidRPr="003A14D5">
        <w:rPr>
          <w:color w:val="auto"/>
          <w:szCs w:val="20"/>
        </w:rPr>
        <w:tab/>
      </w:r>
    </w:p>
    <w:p w:rsidR="003A14D5" w:rsidRPr="003A14D5" w:rsidRDefault="003A14D5" w:rsidP="00960842">
      <w:pPr>
        <w:spacing w:after="0" w:line="240" w:lineRule="auto"/>
        <w:ind w:left="0" w:right="0" w:firstLine="0"/>
        <w:jc w:val="left"/>
        <w:rPr>
          <w:color w:val="auto"/>
          <w:szCs w:val="20"/>
        </w:rPr>
      </w:pPr>
      <w:r w:rsidRPr="003A14D5">
        <w:rPr>
          <w:color w:val="auto"/>
          <w:szCs w:val="20"/>
        </w:rPr>
        <w:tab/>
        <w:t>Innov</w:t>
      </w:r>
      <w:r w:rsidR="00A61304">
        <w:rPr>
          <w:color w:val="auto"/>
          <w:szCs w:val="20"/>
        </w:rPr>
        <w:t xml:space="preserve">ativeness </w:t>
      </w:r>
      <w:r w:rsidR="00A61304">
        <w:rPr>
          <w:color w:val="auto"/>
          <w:szCs w:val="20"/>
        </w:rPr>
        <w:tab/>
      </w:r>
      <w:r w:rsidR="00A61304">
        <w:rPr>
          <w:color w:val="auto"/>
          <w:szCs w:val="20"/>
        </w:rPr>
        <w:tab/>
        <w:t>.170</w:t>
      </w:r>
      <w:r w:rsidR="00A61304">
        <w:rPr>
          <w:color w:val="auto"/>
          <w:szCs w:val="20"/>
        </w:rPr>
        <w:tab/>
      </w:r>
      <w:r w:rsidR="00A61304">
        <w:rPr>
          <w:color w:val="auto"/>
          <w:szCs w:val="20"/>
        </w:rPr>
        <w:tab/>
        <w:t xml:space="preserve">2.246             </w:t>
      </w:r>
      <w:r w:rsidRPr="003A14D5">
        <w:rPr>
          <w:color w:val="auto"/>
          <w:szCs w:val="20"/>
        </w:rPr>
        <w:t xml:space="preserve">.002** </w:t>
      </w:r>
      <w:r w:rsidRPr="003A14D5">
        <w:rPr>
          <w:color w:val="auto"/>
          <w:szCs w:val="20"/>
        </w:rPr>
        <w:tab/>
        <w:t>Rejected</w:t>
      </w:r>
    </w:p>
    <w:p w:rsidR="003A14D5" w:rsidRPr="003A14D5" w:rsidRDefault="003A14D5" w:rsidP="00960842">
      <w:pPr>
        <w:spacing w:after="0" w:line="240" w:lineRule="auto"/>
        <w:ind w:left="720" w:right="0" w:firstLine="0"/>
        <w:rPr>
          <w:color w:val="auto"/>
          <w:szCs w:val="20"/>
        </w:rPr>
      </w:pPr>
      <w:r w:rsidRPr="003A14D5">
        <w:rPr>
          <w:color w:val="auto"/>
          <w:szCs w:val="20"/>
        </w:rPr>
        <w:t>Valu</w:t>
      </w:r>
      <w:r w:rsidR="00A61304">
        <w:rPr>
          <w:color w:val="auto"/>
          <w:szCs w:val="20"/>
        </w:rPr>
        <w:t>e Creation</w:t>
      </w:r>
      <w:r w:rsidR="00A61304">
        <w:rPr>
          <w:color w:val="auto"/>
          <w:szCs w:val="20"/>
        </w:rPr>
        <w:tab/>
      </w:r>
      <w:r w:rsidR="00A61304">
        <w:rPr>
          <w:color w:val="auto"/>
          <w:szCs w:val="20"/>
        </w:rPr>
        <w:tab/>
        <w:t>.463</w:t>
      </w:r>
      <w:r w:rsidR="00A61304">
        <w:rPr>
          <w:color w:val="auto"/>
          <w:szCs w:val="20"/>
        </w:rPr>
        <w:tab/>
      </w:r>
      <w:r w:rsidR="00A61304">
        <w:rPr>
          <w:color w:val="auto"/>
          <w:szCs w:val="20"/>
        </w:rPr>
        <w:tab/>
        <w:t>1.730             .000**</w:t>
      </w:r>
      <w:r w:rsidR="00A61304">
        <w:rPr>
          <w:color w:val="auto"/>
          <w:szCs w:val="20"/>
        </w:rPr>
        <w:tab/>
      </w:r>
      <w:r w:rsidRPr="003A14D5">
        <w:rPr>
          <w:color w:val="auto"/>
          <w:szCs w:val="20"/>
        </w:rPr>
        <w:t>Rejected</w:t>
      </w:r>
    </w:p>
    <w:p w:rsidR="003A14D5" w:rsidRPr="003A14D5" w:rsidRDefault="003A14D5" w:rsidP="00960842">
      <w:pPr>
        <w:spacing w:after="0" w:line="240" w:lineRule="auto"/>
        <w:ind w:left="0" w:right="0" w:firstLine="720"/>
        <w:jc w:val="left"/>
        <w:rPr>
          <w:color w:val="auto"/>
          <w:szCs w:val="20"/>
        </w:rPr>
      </w:pPr>
      <w:proofErr w:type="spellStart"/>
      <w:r w:rsidRPr="003A14D5">
        <w:rPr>
          <w:color w:val="auto"/>
          <w:szCs w:val="20"/>
        </w:rPr>
        <w:t>Proactiveness</w:t>
      </w:r>
      <w:proofErr w:type="spellEnd"/>
      <w:r w:rsidRPr="003A14D5">
        <w:rPr>
          <w:color w:val="auto"/>
          <w:szCs w:val="20"/>
        </w:rPr>
        <w:t xml:space="preserve">            </w:t>
      </w:r>
      <w:r w:rsidR="00A61304">
        <w:rPr>
          <w:color w:val="auto"/>
          <w:szCs w:val="20"/>
        </w:rPr>
        <w:t xml:space="preserve">   </w:t>
      </w:r>
      <w:r w:rsidR="00A61304">
        <w:rPr>
          <w:color w:val="auto"/>
          <w:szCs w:val="20"/>
        </w:rPr>
        <w:tab/>
        <w:t>.188</w:t>
      </w:r>
      <w:r w:rsidR="00A61304">
        <w:rPr>
          <w:color w:val="auto"/>
          <w:szCs w:val="20"/>
        </w:rPr>
        <w:tab/>
      </w:r>
      <w:r w:rsidR="00A61304">
        <w:rPr>
          <w:color w:val="auto"/>
          <w:szCs w:val="20"/>
        </w:rPr>
        <w:tab/>
        <w:t>1.466</w:t>
      </w:r>
      <w:r w:rsidR="00A61304">
        <w:rPr>
          <w:color w:val="auto"/>
          <w:szCs w:val="20"/>
        </w:rPr>
        <w:tab/>
        <w:t xml:space="preserve">        </w:t>
      </w:r>
      <w:r w:rsidRPr="003A14D5">
        <w:rPr>
          <w:color w:val="auto"/>
          <w:szCs w:val="20"/>
        </w:rPr>
        <w:t xml:space="preserve">.000** </w:t>
      </w:r>
      <w:r w:rsidRPr="003A14D5">
        <w:rPr>
          <w:color w:val="auto"/>
          <w:szCs w:val="20"/>
        </w:rPr>
        <w:tab/>
        <w:t>Rejected</w:t>
      </w:r>
    </w:p>
    <w:p w:rsidR="003A14D5" w:rsidRPr="003A14D5" w:rsidRDefault="003A14D5" w:rsidP="00960842">
      <w:pPr>
        <w:spacing w:after="0" w:line="240" w:lineRule="auto"/>
        <w:ind w:left="0" w:right="0" w:firstLine="0"/>
        <w:jc w:val="left"/>
        <w:rPr>
          <w:color w:val="auto"/>
          <w:szCs w:val="20"/>
        </w:rPr>
      </w:pPr>
      <w:r w:rsidRPr="003A14D5">
        <w:rPr>
          <w:color w:val="auto"/>
          <w:szCs w:val="20"/>
        </w:rPr>
        <w:t xml:space="preserve">           ___________________________________________________________________</w:t>
      </w:r>
    </w:p>
    <w:p w:rsidR="003A14D5" w:rsidRPr="003A14D5" w:rsidRDefault="003A14D5" w:rsidP="00960842">
      <w:pPr>
        <w:spacing w:after="0" w:line="240" w:lineRule="auto"/>
        <w:ind w:left="720" w:right="0" w:firstLine="0"/>
        <w:jc w:val="left"/>
        <w:rPr>
          <w:color w:val="auto"/>
          <w:szCs w:val="20"/>
        </w:rPr>
      </w:pPr>
      <w:r w:rsidRPr="003A14D5">
        <w:rPr>
          <w:color w:val="auto"/>
          <w:szCs w:val="20"/>
        </w:rPr>
        <w:t>a. Dependent Variable: SMEs **Correlation is significant at 0.01 level (2-tailed), F Calculated value = 311.999   at 0.05, R = 0.487, R</w:t>
      </w:r>
      <w:r w:rsidRPr="003A14D5">
        <w:rPr>
          <w:color w:val="auto"/>
          <w:szCs w:val="20"/>
          <w:vertAlign w:val="superscript"/>
        </w:rPr>
        <w:t>2</w:t>
      </w:r>
      <w:r w:rsidRPr="003A14D5">
        <w:rPr>
          <w:color w:val="auto"/>
          <w:szCs w:val="20"/>
        </w:rPr>
        <w:t xml:space="preserve"> = 0.464.</w:t>
      </w:r>
    </w:p>
    <w:p w:rsidR="003A14D5" w:rsidRPr="003A14D5" w:rsidRDefault="003A14D5" w:rsidP="00960842">
      <w:pPr>
        <w:spacing w:after="0" w:line="240" w:lineRule="auto"/>
        <w:ind w:left="720" w:right="0" w:firstLine="0"/>
        <w:jc w:val="left"/>
        <w:rPr>
          <w:color w:val="auto"/>
          <w:szCs w:val="20"/>
        </w:rPr>
      </w:pPr>
      <w:r w:rsidRPr="003A14D5">
        <w:rPr>
          <w:b/>
          <w:color w:val="auto"/>
          <w:szCs w:val="20"/>
        </w:rPr>
        <w:t>Source:</w:t>
      </w:r>
      <w:r w:rsidRPr="003A14D5">
        <w:rPr>
          <w:color w:val="auto"/>
          <w:szCs w:val="20"/>
        </w:rPr>
        <w:t xml:space="preserve"> SPSS Output, 20</w:t>
      </w:r>
      <w:r w:rsidR="00444842">
        <w:rPr>
          <w:color w:val="auto"/>
          <w:szCs w:val="20"/>
        </w:rPr>
        <w:t>23</w:t>
      </w:r>
    </w:p>
    <w:p w:rsidR="003A14D5" w:rsidRDefault="003A14D5" w:rsidP="00444842">
      <w:pPr>
        <w:autoSpaceDE w:val="0"/>
        <w:autoSpaceDN w:val="0"/>
        <w:adjustRightInd w:val="0"/>
        <w:spacing w:before="240" w:after="0" w:line="240" w:lineRule="auto"/>
        <w:ind w:left="0" w:right="0" w:firstLine="0"/>
        <w:rPr>
          <w:color w:val="auto"/>
          <w:szCs w:val="20"/>
        </w:rPr>
      </w:pPr>
      <w:r w:rsidRPr="00407DB7">
        <w:rPr>
          <w:color w:val="auto"/>
          <w:szCs w:val="20"/>
        </w:rPr>
        <w:t>The regression coefficient in Table 7 for innovativeness (β</w:t>
      </w:r>
      <w:r w:rsidRPr="00407DB7">
        <w:rPr>
          <w:color w:val="auto"/>
          <w:szCs w:val="20"/>
          <w:vertAlign w:val="subscript"/>
        </w:rPr>
        <w:t>1</w:t>
      </w:r>
      <w:r w:rsidRPr="00407DB7">
        <w:rPr>
          <w:color w:val="auto"/>
          <w:szCs w:val="20"/>
        </w:rPr>
        <w:t xml:space="preserve">) = .170 which implies that 1% increase in innovativeness will result to 17.0% growth in SMEs in </w:t>
      </w:r>
      <w:proofErr w:type="spellStart"/>
      <w:r w:rsidRPr="00407DB7">
        <w:rPr>
          <w:color w:val="auto"/>
          <w:szCs w:val="20"/>
        </w:rPr>
        <w:t>Karu</w:t>
      </w:r>
      <w:proofErr w:type="spellEnd"/>
      <w:r w:rsidRPr="00407DB7">
        <w:rPr>
          <w:color w:val="auto"/>
          <w:szCs w:val="20"/>
        </w:rPr>
        <w:t xml:space="preserve"> L.G.A, if other variables are kept constant. The T value is 1.345 which is significant at .002 because significance level is less than P &lt; .05.  The regression coefficient for Value Creation (β</w:t>
      </w:r>
      <w:r w:rsidRPr="00407DB7">
        <w:rPr>
          <w:color w:val="auto"/>
          <w:szCs w:val="20"/>
          <w:vertAlign w:val="subscript"/>
        </w:rPr>
        <w:t>2</w:t>
      </w:r>
      <w:r w:rsidRPr="00407DB7">
        <w:rPr>
          <w:color w:val="auto"/>
          <w:szCs w:val="20"/>
        </w:rPr>
        <w:t xml:space="preserve">) = .463 which means that 1% increase in level of Value Creation results to 46.3% growth in SMEs in the study area, if other variables are kept constant. The T value is 1.730 which is significant at .000. The regression coefficient for </w:t>
      </w:r>
      <w:proofErr w:type="spellStart"/>
      <w:r w:rsidRPr="00407DB7">
        <w:rPr>
          <w:color w:val="auto"/>
          <w:szCs w:val="20"/>
        </w:rPr>
        <w:t>Proactiveness</w:t>
      </w:r>
      <w:proofErr w:type="spellEnd"/>
      <w:r w:rsidRPr="00407DB7">
        <w:rPr>
          <w:color w:val="auto"/>
          <w:szCs w:val="20"/>
        </w:rPr>
        <w:t xml:space="preserve"> (β</w:t>
      </w:r>
      <w:r w:rsidRPr="00407DB7">
        <w:rPr>
          <w:color w:val="auto"/>
          <w:szCs w:val="20"/>
          <w:vertAlign w:val="subscript"/>
        </w:rPr>
        <w:t>3</w:t>
      </w:r>
      <w:r w:rsidRPr="00407DB7">
        <w:rPr>
          <w:color w:val="auto"/>
          <w:szCs w:val="20"/>
        </w:rPr>
        <w:t xml:space="preserve">) = .188 implies that 1% increase in </w:t>
      </w:r>
      <w:proofErr w:type="spellStart"/>
      <w:r w:rsidRPr="00407DB7">
        <w:rPr>
          <w:color w:val="auto"/>
          <w:szCs w:val="20"/>
        </w:rPr>
        <w:t>proactiveness</w:t>
      </w:r>
      <w:proofErr w:type="spellEnd"/>
      <w:r w:rsidRPr="00407DB7">
        <w:rPr>
          <w:color w:val="auto"/>
          <w:szCs w:val="20"/>
        </w:rPr>
        <w:t xml:space="preserve"> result to 18.8 % in SMEs in the study area provided other variables are kept controlled. The T value is 1.466 which is significant at .000 level. </w:t>
      </w:r>
    </w:p>
    <w:p w:rsidR="00407DB7" w:rsidRPr="004220CC" w:rsidRDefault="00C45EB3" w:rsidP="00482128">
      <w:pPr>
        <w:pStyle w:val="ListParagraph"/>
        <w:numPr>
          <w:ilvl w:val="1"/>
          <w:numId w:val="10"/>
        </w:numPr>
        <w:spacing w:before="240" w:after="0" w:line="240" w:lineRule="auto"/>
        <w:ind w:left="360" w:right="360"/>
        <w:jc w:val="left"/>
        <w:rPr>
          <w:i/>
          <w:color w:val="auto"/>
          <w:szCs w:val="20"/>
        </w:rPr>
      </w:pPr>
      <w:r>
        <w:rPr>
          <w:i/>
          <w:color w:val="auto"/>
          <w:szCs w:val="20"/>
        </w:rPr>
        <w:t>Test of Hypothesis</w:t>
      </w:r>
    </w:p>
    <w:p w:rsidR="003A14D5" w:rsidRPr="00BB69D2" w:rsidRDefault="003A14D5" w:rsidP="00BB69D2">
      <w:pPr>
        <w:spacing w:before="240" w:after="0" w:line="240" w:lineRule="auto"/>
        <w:ind w:left="0" w:right="0" w:firstLine="0"/>
        <w:jc w:val="left"/>
        <w:rPr>
          <w:bCs/>
          <w:iCs/>
          <w:color w:val="auto"/>
          <w:szCs w:val="20"/>
        </w:rPr>
      </w:pPr>
      <w:r w:rsidRPr="00BB69D2">
        <w:rPr>
          <w:bCs/>
          <w:iCs/>
          <w:color w:val="auto"/>
          <w:szCs w:val="20"/>
        </w:rPr>
        <w:t xml:space="preserve">The three hypotheses formulated in this study were tested as follows: </w:t>
      </w:r>
    </w:p>
    <w:p w:rsidR="003A14D5" w:rsidRPr="00BB69D2" w:rsidRDefault="003A14D5" w:rsidP="00C45EB3">
      <w:pPr>
        <w:tabs>
          <w:tab w:val="left" w:pos="360"/>
          <w:tab w:val="left" w:pos="1080"/>
        </w:tabs>
        <w:spacing w:before="240" w:after="0" w:line="240" w:lineRule="auto"/>
        <w:ind w:right="0"/>
        <w:rPr>
          <w:color w:val="auto"/>
          <w:szCs w:val="20"/>
        </w:rPr>
      </w:pPr>
      <w:r w:rsidRPr="00BB69D2">
        <w:rPr>
          <w:b/>
          <w:color w:val="auto"/>
          <w:szCs w:val="20"/>
        </w:rPr>
        <w:t>Ho</w:t>
      </w:r>
      <w:r w:rsidRPr="00BB69D2">
        <w:rPr>
          <w:b/>
          <w:color w:val="auto"/>
          <w:szCs w:val="20"/>
          <w:vertAlign w:val="subscript"/>
        </w:rPr>
        <w:t>1</w:t>
      </w:r>
      <w:r w:rsidRPr="00BB69D2">
        <w:rPr>
          <w:b/>
          <w:color w:val="auto"/>
          <w:szCs w:val="20"/>
        </w:rPr>
        <w:t>:</w:t>
      </w:r>
      <w:r w:rsidRPr="00BB69D2">
        <w:rPr>
          <w:color w:val="auto"/>
          <w:szCs w:val="20"/>
        </w:rPr>
        <w:t xml:space="preserve"> Innovativeness has no significant effect on the growth of SMEs in </w:t>
      </w:r>
      <w:proofErr w:type="spellStart"/>
      <w:r w:rsidRPr="00BB69D2">
        <w:rPr>
          <w:color w:val="auto"/>
          <w:szCs w:val="20"/>
        </w:rPr>
        <w:t>Karu</w:t>
      </w:r>
      <w:proofErr w:type="spellEnd"/>
      <w:r w:rsidRPr="00BB69D2">
        <w:rPr>
          <w:color w:val="auto"/>
          <w:szCs w:val="20"/>
        </w:rPr>
        <w:t xml:space="preserve"> L.G.A of </w:t>
      </w:r>
      <w:proofErr w:type="spellStart"/>
      <w:r w:rsidRPr="00BB69D2">
        <w:rPr>
          <w:color w:val="auto"/>
          <w:szCs w:val="20"/>
        </w:rPr>
        <w:t>Nasarawa</w:t>
      </w:r>
      <w:proofErr w:type="spellEnd"/>
      <w:r w:rsidRPr="00BB69D2">
        <w:rPr>
          <w:color w:val="auto"/>
          <w:szCs w:val="20"/>
        </w:rPr>
        <w:t xml:space="preserve"> State. </w:t>
      </w:r>
    </w:p>
    <w:p w:rsidR="003A14D5" w:rsidRPr="00BB69D2" w:rsidRDefault="003A14D5" w:rsidP="00960842">
      <w:pPr>
        <w:autoSpaceDE w:val="0"/>
        <w:autoSpaceDN w:val="0"/>
        <w:adjustRightInd w:val="0"/>
        <w:spacing w:after="0" w:line="240" w:lineRule="auto"/>
        <w:ind w:left="0" w:right="0" w:firstLine="0"/>
        <w:rPr>
          <w:color w:val="auto"/>
          <w:szCs w:val="20"/>
        </w:rPr>
      </w:pPr>
      <w:r w:rsidRPr="00BB69D2">
        <w:rPr>
          <w:bCs/>
          <w:iCs/>
          <w:color w:val="auto"/>
          <w:szCs w:val="20"/>
        </w:rPr>
        <w:t>To test this hypothesis, the strength of the relationship between innovativeness the growth of and SMEs was measured by the calculated p-value = 0.002 at a significance level (α) of 0.05. Since the computed p-value is less than the significance level (α) of 0.05 (</w:t>
      </w:r>
      <w:r w:rsidRPr="00BB69D2">
        <w:rPr>
          <w:bCs/>
          <w:i/>
          <w:iCs/>
          <w:color w:val="auto"/>
          <w:szCs w:val="20"/>
        </w:rPr>
        <w:t>p-value</w:t>
      </w:r>
      <w:r w:rsidRPr="00BB69D2">
        <w:rPr>
          <w:bCs/>
          <w:iCs/>
          <w:color w:val="auto"/>
          <w:szCs w:val="20"/>
        </w:rPr>
        <w:t xml:space="preserve"> 0.004 &lt; α 0.05), the null hypothesis was rejected. Therefore, we conclude that innovativeness </w:t>
      </w:r>
      <w:r w:rsidRPr="00BB69D2">
        <w:rPr>
          <w:color w:val="auto"/>
          <w:szCs w:val="20"/>
        </w:rPr>
        <w:t xml:space="preserve">has positive significant effect on the growth of SMEs in </w:t>
      </w:r>
      <w:proofErr w:type="spellStart"/>
      <w:r w:rsidRPr="00BB69D2">
        <w:rPr>
          <w:color w:val="auto"/>
          <w:szCs w:val="20"/>
        </w:rPr>
        <w:t>Karu</w:t>
      </w:r>
      <w:proofErr w:type="spellEnd"/>
      <w:r w:rsidRPr="00BB69D2">
        <w:rPr>
          <w:color w:val="auto"/>
          <w:szCs w:val="20"/>
        </w:rPr>
        <w:t xml:space="preserve"> L.G.A </w:t>
      </w:r>
      <w:proofErr w:type="spellStart"/>
      <w:r w:rsidRPr="00BB69D2">
        <w:rPr>
          <w:color w:val="auto"/>
          <w:szCs w:val="20"/>
        </w:rPr>
        <w:t>Nasarawa</w:t>
      </w:r>
      <w:proofErr w:type="spellEnd"/>
      <w:r w:rsidRPr="00BB69D2">
        <w:rPr>
          <w:color w:val="auto"/>
          <w:szCs w:val="20"/>
        </w:rPr>
        <w:t xml:space="preserve"> State.</w:t>
      </w:r>
    </w:p>
    <w:p w:rsidR="003A14D5" w:rsidRPr="00BB69D2" w:rsidRDefault="003A14D5" w:rsidP="00C45EB3">
      <w:pPr>
        <w:tabs>
          <w:tab w:val="left" w:pos="360"/>
          <w:tab w:val="left" w:pos="1080"/>
        </w:tabs>
        <w:spacing w:before="240" w:after="0" w:line="240" w:lineRule="auto"/>
        <w:ind w:right="0"/>
        <w:rPr>
          <w:color w:val="auto"/>
          <w:szCs w:val="20"/>
        </w:rPr>
      </w:pPr>
      <w:r w:rsidRPr="00BB69D2">
        <w:rPr>
          <w:b/>
          <w:color w:val="auto"/>
          <w:szCs w:val="20"/>
        </w:rPr>
        <w:t>Ho</w:t>
      </w:r>
      <w:r w:rsidRPr="00BB69D2">
        <w:rPr>
          <w:b/>
          <w:color w:val="auto"/>
          <w:szCs w:val="20"/>
          <w:vertAlign w:val="subscript"/>
        </w:rPr>
        <w:t>2</w:t>
      </w:r>
      <w:r w:rsidRPr="00BB69D2">
        <w:rPr>
          <w:b/>
          <w:color w:val="auto"/>
          <w:szCs w:val="20"/>
        </w:rPr>
        <w:t>:</w:t>
      </w:r>
      <w:r w:rsidRPr="00BB69D2">
        <w:rPr>
          <w:color w:val="auto"/>
          <w:szCs w:val="20"/>
        </w:rPr>
        <w:t xml:space="preserve"> There is no significant relationship between value creation and growth of SMEs in </w:t>
      </w:r>
      <w:proofErr w:type="spellStart"/>
      <w:r w:rsidRPr="00BB69D2">
        <w:rPr>
          <w:color w:val="auto"/>
          <w:szCs w:val="20"/>
        </w:rPr>
        <w:t>Karu</w:t>
      </w:r>
      <w:proofErr w:type="spellEnd"/>
      <w:r w:rsidRPr="00BB69D2">
        <w:rPr>
          <w:color w:val="auto"/>
          <w:szCs w:val="20"/>
        </w:rPr>
        <w:t xml:space="preserve"> L.G.A of </w:t>
      </w:r>
      <w:proofErr w:type="spellStart"/>
      <w:r w:rsidRPr="00BB69D2">
        <w:rPr>
          <w:color w:val="auto"/>
          <w:szCs w:val="20"/>
        </w:rPr>
        <w:t>Nasarawa</w:t>
      </w:r>
      <w:proofErr w:type="spellEnd"/>
      <w:r w:rsidRPr="00BB69D2">
        <w:rPr>
          <w:color w:val="auto"/>
          <w:szCs w:val="20"/>
        </w:rPr>
        <w:t xml:space="preserve"> State.</w:t>
      </w:r>
    </w:p>
    <w:p w:rsidR="003A14D5" w:rsidRPr="00BB69D2" w:rsidRDefault="003A14D5" w:rsidP="00960842">
      <w:pPr>
        <w:autoSpaceDE w:val="0"/>
        <w:autoSpaceDN w:val="0"/>
        <w:adjustRightInd w:val="0"/>
        <w:spacing w:after="0" w:line="240" w:lineRule="auto"/>
        <w:ind w:left="0" w:right="0" w:firstLine="0"/>
        <w:rPr>
          <w:color w:val="auto"/>
          <w:szCs w:val="20"/>
        </w:rPr>
      </w:pPr>
      <w:r w:rsidRPr="00BB69D2">
        <w:rPr>
          <w:bCs/>
          <w:iCs/>
          <w:color w:val="auto"/>
          <w:szCs w:val="20"/>
        </w:rPr>
        <w:t>To test this hypothesis, the strength of the relationship between value creation and the growth of SMEs was measured by the calculated p-value = 0.000 at a significance level (α) of 0.05. Since the computed p-value is less than the significance level (α) of 0.05 (</w:t>
      </w:r>
      <w:r w:rsidRPr="00BB69D2">
        <w:rPr>
          <w:bCs/>
          <w:i/>
          <w:iCs/>
          <w:color w:val="auto"/>
          <w:szCs w:val="20"/>
        </w:rPr>
        <w:t>p-value</w:t>
      </w:r>
      <w:r w:rsidRPr="00BB69D2">
        <w:rPr>
          <w:bCs/>
          <w:iCs/>
          <w:color w:val="auto"/>
          <w:szCs w:val="20"/>
        </w:rPr>
        <w:t xml:space="preserve"> 0.000 &lt; α 0.05), the null hypothesis was rejected and alternate accepted. Therefore, it was concluded that value creation has positive significant effect</w:t>
      </w:r>
      <w:r w:rsidRPr="00BB69D2">
        <w:rPr>
          <w:color w:val="auto"/>
          <w:szCs w:val="20"/>
        </w:rPr>
        <w:t xml:space="preserve"> on the growth of SMEs in </w:t>
      </w:r>
      <w:proofErr w:type="spellStart"/>
      <w:r w:rsidRPr="00BB69D2">
        <w:rPr>
          <w:color w:val="auto"/>
          <w:szCs w:val="20"/>
        </w:rPr>
        <w:t>Karu</w:t>
      </w:r>
      <w:proofErr w:type="spellEnd"/>
      <w:r w:rsidRPr="00BB69D2">
        <w:rPr>
          <w:color w:val="auto"/>
          <w:szCs w:val="20"/>
        </w:rPr>
        <w:t xml:space="preserve"> L.G.A of </w:t>
      </w:r>
      <w:proofErr w:type="spellStart"/>
      <w:r w:rsidRPr="00BB69D2">
        <w:rPr>
          <w:color w:val="auto"/>
          <w:szCs w:val="20"/>
        </w:rPr>
        <w:t>Nasarawa</w:t>
      </w:r>
      <w:proofErr w:type="spellEnd"/>
      <w:r w:rsidRPr="00BB69D2">
        <w:rPr>
          <w:color w:val="auto"/>
          <w:szCs w:val="20"/>
        </w:rPr>
        <w:t xml:space="preserve"> State.</w:t>
      </w:r>
    </w:p>
    <w:p w:rsidR="003A14D5" w:rsidRPr="00BB69D2" w:rsidRDefault="003A14D5" w:rsidP="00BB69D2">
      <w:pPr>
        <w:tabs>
          <w:tab w:val="left" w:pos="360"/>
          <w:tab w:val="left" w:pos="1080"/>
        </w:tabs>
        <w:spacing w:before="240" w:after="0" w:line="240" w:lineRule="auto"/>
        <w:ind w:right="0"/>
        <w:rPr>
          <w:color w:val="auto"/>
          <w:szCs w:val="20"/>
        </w:rPr>
      </w:pPr>
      <w:r w:rsidRPr="00BB69D2">
        <w:rPr>
          <w:b/>
          <w:color w:val="auto"/>
          <w:szCs w:val="20"/>
        </w:rPr>
        <w:t>Ho</w:t>
      </w:r>
      <w:r w:rsidRPr="00BB69D2">
        <w:rPr>
          <w:b/>
          <w:color w:val="auto"/>
          <w:szCs w:val="20"/>
          <w:vertAlign w:val="subscript"/>
        </w:rPr>
        <w:t>3</w:t>
      </w:r>
      <w:r w:rsidRPr="00BB69D2">
        <w:rPr>
          <w:b/>
          <w:color w:val="auto"/>
          <w:szCs w:val="20"/>
        </w:rPr>
        <w:t>:</w:t>
      </w:r>
      <w:r w:rsidRPr="00BB69D2">
        <w:rPr>
          <w:color w:val="auto"/>
          <w:szCs w:val="20"/>
        </w:rPr>
        <w:t xml:space="preserve"> </w:t>
      </w:r>
      <w:proofErr w:type="spellStart"/>
      <w:r w:rsidRPr="00BB69D2">
        <w:rPr>
          <w:color w:val="auto"/>
          <w:szCs w:val="20"/>
        </w:rPr>
        <w:t>Proactiveness</w:t>
      </w:r>
      <w:proofErr w:type="spellEnd"/>
      <w:r w:rsidRPr="00BB69D2">
        <w:rPr>
          <w:color w:val="auto"/>
          <w:szCs w:val="20"/>
        </w:rPr>
        <w:t xml:space="preserve"> does not significantly affect the growth of SMEs in </w:t>
      </w:r>
      <w:proofErr w:type="spellStart"/>
      <w:r w:rsidRPr="00BB69D2">
        <w:rPr>
          <w:color w:val="auto"/>
          <w:szCs w:val="20"/>
        </w:rPr>
        <w:t>Karu</w:t>
      </w:r>
      <w:proofErr w:type="spellEnd"/>
      <w:r w:rsidRPr="00BB69D2">
        <w:rPr>
          <w:color w:val="auto"/>
          <w:szCs w:val="20"/>
        </w:rPr>
        <w:t xml:space="preserve"> L.G.A of </w:t>
      </w:r>
      <w:proofErr w:type="spellStart"/>
      <w:r w:rsidRPr="00BB69D2">
        <w:rPr>
          <w:color w:val="auto"/>
          <w:szCs w:val="20"/>
        </w:rPr>
        <w:t>Nasarawa</w:t>
      </w:r>
      <w:proofErr w:type="spellEnd"/>
      <w:r w:rsidRPr="00BB69D2">
        <w:rPr>
          <w:color w:val="auto"/>
          <w:szCs w:val="20"/>
        </w:rPr>
        <w:t xml:space="preserve"> State.</w:t>
      </w:r>
    </w:p>
    <w:p w:rsidR="003A14D5" w:rsidRDefault="003A14D5" w:rsidP="00960842">
      <w:pPr>
        <w:autoSpaceDE w:val="0"/>
        <w:autoSpaceDN w:val="0"/>
        <w:adjustRightInd w:val="0"/>
        <w:spacing w:after="0" w:line="240" w:lineRule="auto"/>
        <w:ind w:left="0" w:right="0" w:firstLine="0"/>
        <w:rPr>
          <w:color w:val="auto"/>
          <w:szCs w:val="20"/>
        </w:rPr>
      </w:pPr>
      <w:r w:rsidRPr="00BB69D2">
        <w:rPr>
          <w:bCs/>
          <w:iCs/>
          <w:color w:val="auto"/>
          <w:szCs w:val="20"/>
        </w:rPr>
        <w:t xml:space="preserve">To test this hypothesis, the strength of the relationship between </w:t>
      </w:r>
      <w:proofErr w:type="spellStart"/>
      <w:r w:rsidRPr="00BB69D2">
        <w:rPr>
          <w:bCs/>
          <w:iCs/>
          <w:color w:val="auto"/>
          <w:szCs w:val="20"/>
        </w:rPr>
        <w:t>Proactivess</w:t>
      </w:r>
      <w:proofErr w:type="spellEnd"/>
      <w:r w:rsidRPr="00BB69D2">
        <w:rPr>
          <w:bCs/>
          <w:iCs/>
          <w:color w:val="auto"/>
          <w:szCs w:val="20"/>
        </w:rPr>
        <w:t xml:space="preserve"> and the growth of SMEs was measured by the calculated p-value = 0.000 at a significance level (α) of 0.05. Since the computed p-value is less than the significance level (α) of 0.05 (</w:t>
      </w:r>
      <w:r w:rsidRPr="00BB69D2">
        <w:rPr>
          <w:bCs/>
          <w:i/>
          <w:iCs/>
          <w:color w:val="auto"/>
          <w:szCs w:val="20"/>
        </w:rPr>
        <w:t>p-value</w:t>
      </w:r>
      <w:r w:rsidRPr="00BB69D2">
        <w:rPr>
          <w:bCs/>
          <w:iCs/>
          <w:color w:val="auto"/>
          <w:szCs w:val="20"/>
        </w:rPr>
        <w:t xml:space="preserve"> 0.000 &lt; α 0.05), the null hypothesis was rejected. Therefore, we conclude that </w:t>
      </w:r>
      <w:proofErr w:type="spellStart"/>
      <w:r w:rsidRPr="00BB69D2">
        <w:rPr>
          <w:bCs/>
          <w:iCs/>
          <w:color w:val="auto"/>
          <w:szCs w:val="20"/>
        </w:rPr>
        <w:t>Proactivess</w:t>
      </w:r>
      <w:proofErr w:type="spellEnd"/>
      <w:r w:rsidRPr="00BB69D2">
        <w:rPr>
          <w:bCs/>
          <w:iCs/>
          <w:color w:val="auto"/>
          <w:szCs w:val="20"/>
        </w:rPr>
        <w:t xml:space="preserve"> </w:t>
      </w:r>
      <w:r w:rsidRPr="00BB69D2">
        <w:rPr>
          <w:color w:val="auto"/>
          <w:szCs w:val="20"/>
        </w:rPr>
        <w:t xml:space="preserve">has positive significant effect on the growth of SMEs in </w:t>
      </w:r>
      <w:proofErr w:type="spellStart"/>
      <w:r w:rsidRPr="00BB69D2">
        <w:rPr>
          <w:color w:val="auto"/>
          <w:szCs w:val="20"/>
        </w:rPr>
        <w:t>Karu</w:t>
      </w:r>
      <w:proofErr w:type="spellEnd"/>
      <w:r w:rsidRPr="00BB69D2">
        <w:rPr>
          <w:color w:val="auto"/>
          <w:szCs w:val="20"/>
        </w:rPr>
        <w:t xml:space="preserve"> L.G.A of </w:t>
      </w:r>
      <w:proofErr w:type="spellStart"/>
      <w:r w:rsidRPr="00BB69D2">
        <w:rPr>
          <w:color w:val="auto"/>
          <w:szCs w:val="20"/>
        </w:rPr>
        <w:t>Nasarawa</w:t>
      </w:r>
      <w:proofErr w:type="spellEnd"/>
      <w:r w:rsidRPr="00BB69D2">
        <w:rPr>
          <w:color w:val="auto"/>
          <w:szCs w:val="20"/>
        </w:rPr>
        <w:t xml:space="preserve"> State.</w:t>
      </w:r>
    </w:p>
    <w:p w:rsidR="00F86777" w:rsidRPr="004220CC" w:rsidRDefault="00F86777" w:rsidP="00482128">
      <w:pPr>
        <w:pStyle w:val="ListParagraph"/>
        <w:numPr>
          <w:ilvl w:val="1"/>
          <w:numId w:val="10"/>
        </w:numPr>
        <w:spacing w:before="240" w:after="0" w:line="240" w:lineRule="auto"/>
        <w:ind w:left="360" w:right="360"/>
        <w:jc w:val="left"/>
        <w:rPr>
          <w:i/>
          <w:color w:val="auto"/>
          <w:szCs w:val="20"/>
        </w:rPr>
      </w:pPr>
      <w:r>
        <w:rPr>
          <w:i/>
          <w:color w:val="auto"/>
          <w:szCs w:val="20"/>
        </w:rPr>
        <w:t>Discussion of Findings</w:t>
      </w:r>
    </w:p>
    <w:p w:rsidR="00F86777" w:rsidRPr="00BB69D2" w:rsidRDefault="00F86777" w:rsidP="00960842">
      <w:pPr>
        <w:autoSpaceDE w:val="0"/>
        <w:autoSpaceDN w:val="0"/>
        <w:adjustRightInd w:val="0"/>
        <w:spacing w:after="0" w:line="240" w:lineRule="auto"/>
        <w:ind w:left="0" w:right="0" w:firstLine="0"/>
        <w:rPr>
          <w:color w:val="auto"/>
          <w:szCs w:val="20"/>
        </w:rPr>
      </w:pPr>
    </w:p>
    <w:p w:rsidR="003A14D5" w:rsidRPr="008D0E5B" w:rsidRDefault="003A14D5" w:rsidP="008D0E5B">
      <w:pPr>
        <w:spacing w:after="0" w:line="240" w:lineRule="auto"/>
        <w:ind w:left="0" w:right="0" w:firstLine="0"/>
        <w:rPr>
          <w:color w:val="auto"/>
          <w:szCs w:val="20"/>
        </w:rPr>
      </w:pPr>
      <w:r w:rsidRPr="00F94940">
        <w:rPr>
          <w:bCs/>
          <w:iCs/>
          <w:color w:val="auto"/>
          <w:szCs w:val="20"/>
        </w:rPr>
        <w:t xml:space="preserve">The analysis of the data collected from the respondents revealed that innovativeness has a positive significance on </w:t>
      </w:r>
      <w:r w:rsidRPr="00F94940">
        <w:rPr>
          <w:color w:val="auto"/>
          <w:szCs w:val="20"/>
        </w:rPr>
        <w:t xml:space="preserve">the growth of SMEs in </w:t>
      </w:r>
      <w:proofErr w:type="spellStart"/>
      <w:r w:rsidRPr="00F94940">
        <w:rPr>
          <w:color w:val="auto"/>
          <w:szCs w:val="20"/>
        </w:rPr>
        <w:t>Karu</w:t>
      </w:r>
      <w:proofErr w:type="spellEnd"/>
      <w:r w:rsidRPr="00F94940">
        <w:rPr>
          <w:color w:val="auto"/>
          <w:szCs w:val="20"/>
        </w:rPr>
        <w:t xml:space="preserve"> L.G.A of </w:t>
      </w:r>
      <w:proofErr w:type="spellStart"/>
      <w:r w:rsidRPr="00F94940">
        <w:rPr>
          <w:color w:val="auto"/>
          <w:szCs w:val="20"/>
        </w:rPr>
        <w:t>Nasarawa</w:t>
      </w:r>
      <w:proofErr w:type="spellEnd"/>
      <w:r w:rsidRPr="00F94940">
        <w:rPr>
          <w:color w:val="auto"/>
          <w:szCs w:val="20"/>
        </w:rPr>
        <w:t xml:space="preserve"> State. </w:t>
      </w:r>
      <w:r w:rsidRPr="00F94940">
        <w:rPr>
          <w:bCs/>
          <w:iCs/>
          <w:color w:val="auto"/>
          <w:szCs w:val="20"/>
        </w:rPr>
        <w:t xml:space="preserve">Regression was used to test the hypothesis at 5 % level of significance and the p-value (0.002) was lower than the significance level. This can be statistically given as P-value 0.002 &lt; α = 0.05. </w:t>
      </w:r>
      <w:r w:rsidRPr="00F94940">
        <w:rPr>
          <w:color w:val="auto"/>
          <w:szCs w:val="20"/>
        </w:rPr>
        <w:t xml:space="preserve">The findings agree with those in </w:t>
      </w:r>
      <w:proofErr w:type="spellStart"/>
      <w:r w:rsidRPr="00F94940">
        <w:rPr>
          <w:color w:val="auto"/>
          <w:szCs w:val="20"/>
        </w:rPr>
        <w:t>Dess</w:t>
      </w:r>
      <w:proofErr w:type="spellEnd"/>
      <w:r w:rsidRPr="00F94940">
        <w:rPr>
          <w:color w:val="auto"/>
          <w:szCs w:val="20"/>
        </w:rPr>
        <w:t xml:space="preserve"> and Lumpkin (2005) that innovativeness was of high importance because as the markets nowadays change in a rapid pace, maintaining competitive advantage is crucial and innovativeness is crucial as it can be a source of significant progress and growth for a firm. The study </w:t>
      </w:r>
      <w:r w:rsidRPr="00F94940">
        <w:rPr>
          <w:color w:val="auto"/>
          <w:szCs w:val="20"/>
        </w:rPr>
        <w:lastRenderedPageBreak/>
        <w:t xml:space="preserve">revealed that </w:t>
      </w:r>
      <w:proofErr w:type="spellStart"/>
      <w:r w:rsidRPr="00F94940">
        <w:rPr>
          <w:color w:val="auto"/>
          <w:szCs w:val="20"/>
        </w:rPr>
        <w:t>proactiveness</w:t>
      </w:r>
      <w:proofErr w:type="spellEnd"/>
      <w:r w:rsidRPr="00F94940">
        <w:rPr>
          <w:color w:val="auto"/>
          <w:szCs w:val="20"/>
        </w:rPr>
        <w:t xml:space="preserve"> has a positive significant effect on the growth of SMEs in </w:t>
      </w:r>
      <w:proofErr w:type="spellStart"/>
      <w:r w:rsidRPr="00F94940">
        <w:rPr>
          <w:color w:val="auto"/>
          <w:szCs w:val="20"/>
        </w:rPr>
        <w:t>Karu</w:t>
      </w:r>
      <w:proofErr w:type="spellEnd"/>
      <w:r w:rsidRPr="00F94940">
        <w:rPr>
          <w:color w:val="auto"/>
          <w:szCs w:val="20"/>
        </w:rPr>
        <w:t xml:space="preserve"> L.G.A of </w:t>
      </w:r>
      <w:proofErr w:type="spellStart"/>
      <w:r w:rsidRPr="00F94940">
        <w:rPr>
          <w:color w:val="auto"/>
          <w:szCs w:val="20"/>
        </w:rPr>
        <w:t>Nasarawa</w:t>
      </w:r>
      <w:proofErr w:type="spellEnd"/>
      <w:r w:rsidRPr="00F94940">
        <w:rPr>
          <w:color w:val="auto"/>
          <w:szCs w:val="20"/>
        </w:rPr>
        <w:t xml:space="preserve"> State. </w:t>
      </w:r>
    </w:p>
    <w:p w:rsidR="003A14D5" w:rsidRPr="00F94940" w:rsidRDefault="003A14D5" w:rsidP="00F86777">
      <w:pPr>
        <w:spacing w:before="240" w:after="0" w:line="240" w:lineRule="auto"/>
        <w:ind w:left="0" w:right="0" w:firstLine="0"/>
        <w:rPr>
          <w:color w:val="auto"/>
          <w:szCs w:val="20"/>
        </w:rPr>
      </w:pPr>
      <w:r w:rsidRPr="00F94940">
        <w:rPr>
          <w:bCs/>
          <w:iCs/>
          <w:color w:val="auto"/>
          <w:szCs w:val="20"/>
        </w:rPr>
        <w:t xml:space="preserve">The analysis of the data collected from the respondents indicated that </w:t>
      </w:r>
      <w:r w:rsidRPr="00F94940">
        <w:rPr>
          <w:color w:val="auto"/>
          <w:szCs w:val="20"/>
        </w:rPr>
        <w:t>value creation has</w:t>
      </w:r>
      <w:r w:rsidRPr="00F94940">
        <w:rPr>
          <w:bCs/>
          <w:iCs/>
          <w:color w:val="auto"/>
          <w:szCs w:val="20"/>
        </w:rPr>
        <w:t xml:space="preserve"> a positive significant effect</w:t>
      </w:r>
      <w:r w:rsidRPr="00F94940">
        <w:rPr>
          <w:color w:val="auto"/>
          <w:szCs w:val="20"/>
        </w:rPr>
        <w:t xml:space="preserve"> on the growth of SMEs in </w:t>
      </w:r>
      <w:proofErr w:type="spellStart"/>
      <w:r w:rsidRPr="00F94940">
        <w:rPr>
          <w:color w:val="auto"/>
          <w:szCs w:val="20"/>
        </w:rPr>
        <w:t>Karu</w:t>
      </w:r>
      <w:proofErr w:type="spellEnd"/>
      <w:r w:rsidRPr="00F94940">
        <w:rPr>
          <w:color w:val="auto"/>
          <w:szCs w:val="20"/>
        </w:rPr>
        <w:t xml:space="preserve"> L.G.A of </w:t>
      </w:r>
      <w:proofErr w:type="spellStart"/>
      <w:r w:rsidRPr="00F94940">
        <w:rPr>
          <w:color w:val="auto"/>
          <w:szCs w:val="20"/>
        </w:rPr>
        <w:t>Nasarawa</w:t>
      </w:r>
      <w:proofErr w:type="spellEnd"/>
      <w:r w:rsidRPr="00F94940">
        <w:rPr>
          <w:color w:val="auto"/>
          <w:szCs w:val="20"/>
        </w:rPr>
        <w:t xml:space="preserve"> State. </w:t>
      </w:r>
      <w:r w:rsidRPr="00F94940">
        <w:rPr>
          <w:bCs/>
          <w:iCs/>
          <w:color w:val="auto"/>
          <w:szCs w:val="20"/>
        </w:rPr>
        <w:t xml:space="preserve">Regression was used to test the hypothesis at 5 % level of significance and the p-value (0.000) was less than the significance level. This can be statistically given as P-value 0.000 &lt; α = 0.05. </w:t>
      </w:r>
    </w:p>
    <w:p w:rsidR="003A14D5" w:rsidRPr="003A14D5" w:rsidRDefault="003A14D5" w:rsidP="00960842">
      <w:pPr>
        <w:spacing w:line="240" w:lineRule="auto"/>
      </w:pPr>
    </w:p>
    <w:p w:rsidR="00843FC6" w:rsidRDefault="00843FC6" w:rsidP="006B358F">
      <w:pPr>
        <w:pStyle w:val="Heading2"/>
        <w:numPr>
          <w:ilvl w:val="0"/>
          <w:numId w:val="10"/>
        </w:numPr>
        <w:spacing w:line="240" w:lineRule="auto"/>
        <w:ind w:left="360" w:right="0"/>
        <w:rPr>
          <w:sz w:val="20"/>
        </w:rPr>
      </w:pPr>
      <w:r>
        <w:t xml:space="preserve">CONCLUSION </w:t>
      </w:r>
      <w:r>
        <w:rPr>
          <w:sz w:val="20"/>
        </w:rPr>
        <w:t xml:space="preserve"> </w:t>
      </w:r>
    </w:p>
    <w:p w:rsidR="001C1830" w:rsidRPr="006B358F" w:rsidRDefault="001C1830" w:rsidP="00F86777">
      <w:pPr>
        <w:spacing w:line="240" w:lineRule="auto"/>
        <w:ind w:left="0" w:firstLine="0"/>
        <w:rPr>
          <w:color w:val="auto"/>
          <w:szCs w:val="20"/>
        </w:rPr>
      </w:pPr>
      <w:r w:rsidRPr="006B358F">
        <w:rPr>
          <w:color w:val="auto"/>
          <w:szCs w:val="20"/>
        </w:rPr>
        <w:t xml:space="preserve">This work was conducted to ascertain the effect of entrepreneurial marketing on SMEs in </w:t>
      </w:r>
      <w:proofErr w:type="spellStart"/>
      <w:r w:rsidRPr="006B358F">
        <w:rPr>
          <w:color w:val="auto"/>
          <w:szCs w:val="20"/>
        </w:rPr>
        <w:t>Karu</w:t>
      </w:r>
      <w:proofErr w:type="spellEnd"/>
      <w:r w:rsidRPr="006B358F">
        <w:rPr>
          <w:color w:val="auto"/>
          <w:szCs w:val="20"/>
        </w:rPr>
        <w:t xml:space="preserve"> L.G.A of </w:t>
      </w:r>
      <w:proofErr w:type="spellStart"/>
      <w:r w:rsidRPr="006B358F">
        <w:rPr>
          <w:color w:val="auto"/>
          <w:szCs w:val="20"/>
        </w:rPr>
        <w:t>Nasarawa</w:t>
      </w:r>
      <w:proofErr w:type="spellEnd"/>
      <w:r w:rsidRPr="006B358F">
        <w:rPr>
          <w:color w:val="auto"/>
          <w:szCs w:val="20"/>
        </w:rPr>
        <w:t xml:space="preserve"> State. In this research, a general background was initially presented in chapter one. This was followed by a Conceptual and Theoretical framework, as well as comprehensive review of relevant literatures so as to set the researcher on appropriate platform for the current research. Furthermore, the researcher conducted a general assessment using questionnaire as means of data collection. The data were eventually </w:t>
      </w:r>
      <w:proofErr w:type="spellStart"/>
      <w:r w:rsidRPr="006B358F">
        <w:rPr>
          <w:color w:val="auto"/>
          <w:szCs w:val="20"/>
        </w:rPr>
        <w:t>analysed</w:t>
      </w:r>
      <w:proofErr w:type="spellEnd"/>
      <w:r w:rsidRPr="006B358F">
        <w:rPr>
          <w:color w:val="auto"/>
          <w:szCs w:val="20"/>
        </w:rPr>
        <w:t xml:space="preserve"> using descriptive statistics and the result of the analysis was presented in tables in chapter four. </w:t>
      </w:r>
    </w:p>
    <w:p w:rsidR="001C1830" w:rsidRPr="001C1830" w:rsidRDefault="001C1830" w:rsidP="001F0AD2">
      <w:pPr>
        <w:spacing w:before="240" w:after="0" w:line="240" w:lineRule="auto"/>
        <w:ind w:left="0" w:right="0" w:firstLine="0"/>
        <w:rPr>
          <w:color w:val="FF0000"/>
          <w:sz w:val="24"/>
          <w:szCs w:val="24"/>
        </w:rPr>
      </w:pPr>
      <w:r w:rsidRPr="006B358F">
        <w:rPr>
          <w:color w:val="auto"/>
          <w:szCs w:val="20"/>
        </w:rPr>
        <w:t xml:space="preserve">The result of this research demonstrates that Entrepreneurial Marketing directly influence the growth of SMEs with particular reference to </w:t>
      </w:r>
      <w:proofErr w:type="spellStart"/>
      <w:r w:rsidRPr="006B358F">
        <w:rPr>
          <w:color w:val="auto"/>
          <w:szCs w:val="20"/>
        </w:rPr>
        <w:t>Karu</w:t>
      </w:r>
      <w:proofErr w:type="spellEnd"/>
      <w:r w:rsidRPr="006B358F">
        <w:rPr>
          <w:color w:val="auto"/>
          <w:szCs w:val="20"/>
        </w:rPr>
        <w:t xml:space="preserve"> L.G.A of </w:t>
      </w:r>
      <w:proofErr w:type="spellStart"/>
      <w:r w:rsidRPr="006B358F">
        <w:rPr>
          <w:color w:val="auto"/>
          <w:szCs w:val="20"/>
        </w:rPr>
        <w:t>Nasarawa</w:t>
      </w:r>
      <w:proofErr w:type="spellEnd"/>
      <w:r w:rsidRPr="006B358F">
        <w:rPr>
          <w:color w:val="auto"/>
          <w:szCs w:val="20"/>
        </w:rPr>
        <w:t xml:space="preserve"> State. Selected dimensions of entrepreneurial marketing including innovativeness, </w:t>
      </w:r>
      <w:proofErr w:type="spellStart"/>
      <w:r w:rsidRPr="006B358F">
        <w:rPr>
          <w:color w:val="auto"/>
          <w:szCs w:val="20"/>
        </w:rPr>
        <w:t>proactiveness</w:t>
      </w:r>
      <w:proofErr w:type="spellEnd"/>
      <w:r w:rsidRPr="006B358F">
        <w:rPr>
          <w:color w:val="auto"/>
          <w:szCs w:val="20"/>
        </w:rPr>
        <w:t xml:space="preserve"> and value creation can be seen as crucial tools to enhance growth for Small and Medium scale Enterprises. Thus the survey examines the relationship between these dimensions and the growth of SMEs. Data collected through structured questionnaires were administered face-to-face to 100 respondents from SMEs in the study area. Result of the analysis reveal that tested dimensions are positively related to the growth of SMEs. Thus, it can be argued that, Small and Medium scale Enterprises in the study area attach a great importance to consumers to reach higher innovative performance. Besides, they tend to be proactive and emphasize the importance of innovativeness. Also they are aware of value creation as a tool for </w:t>
      </w:r>
      <w:r w:rsidR="00CA4879" w:rsidRPr="006B358F">
        <w:rPr>
          <w:color w:val="auto"/>
          <w:szCs w:val="20"/>
        </w:rPr>
        <w:t>customer</w:t>
      </w:r>
      <w:r w:rsidRPr="006B358F">
        <w:rPr>
          <w:color w:val="auto"/>
          <w:szCs w:val="20"/>
        </w:rPr>
        <w:t xml:space="preserve"> satisfaction.</w:t>
      </w:r>
      <w:r w:rsidRPr="006B358F">
        <w:rPr>
          <w:color w:val="auto"/>
          <w:sz w:val="24"/>
          <w:szCs w:val="24"/>
        </w:rPr>
        <w:t xml:space="preserve"> </w:t>
      </w:r>
    </w:p>
    <w:p w:rsidR="00142136" w:rsidRDefault="00491E6D" w:rsidP="0008158A">
      <w:pPr>
        <w:pStyle w:val="Heading2"/>
        <w:numPr>
          <w:ilvl w:val="0"/>
          <w:numId w:val="10"/>
        </w:numPr>
        <w:spacing w:before="240" w:after="58"/>
        <w:ind w:left="360" w:right="0"/>
      </w:pPr>
      <w:r>
        <w:t>REFERENCES</w:t>
      </w:r>
      <w:r>
        <w:rPr>
          <w:sz w:val="20"/>
        </w:rPr>
        <w:t xml:space="preserve"> </w:t>
      </w:r>
    </w:p>
    <w:p w:rsidR="002F47E0" w:rsidRDefault="002F47E0" w:rsidP="002F47E0">
      <w:pPr>
        <w:spacing w:line="240" w:lineRule="auto"/>
        <w:ind w:left="450" w:hanging="440"/>
        <w:rPr>
          <w:color w:val="auto"/>
          <w:szCs w:val="20"/>
        </w:rPr>
      </w:pPr>
      <w:proofErr w:type="spellStart"/>
      <w:r w:rsidRPr="002F47E0">
        <w:rPr>
          <w:color w:val="auto"/>
          <w:szCs w:val="20"/>
        </w:rPr>
        <w:t>Adegbuyi</w:t>
      </w:r>
      <w:proofErr w:type="spellEnd"/>
      <w:r w:rsidRPr="002F47E0">
        <w:rPr>
          <w:color w:val="auto"/>
          <w:szCs w:val="20"/>
        </w:rPr>
        <w:t xml:space="preserve">, O. A, </w:t>
      </w:r>
      <w:proofErr w:type="spellStart"/>
      <w:r w:rsidRPr="002F47E0">
        <w:rPr>
          <w:color w:val="auto"/>
          <w:szCs w:val="20"/>
        </w:rPr>
        <w:t>Akinyele</w:t>
      </w:r>
      <w:proofErr w:type="spellEnd"/>
      <w:r w:rsidRPr="002F47E0">
        <w:rPr>
          <w:color w:val="auto"/>
          <w:szCs w:val="20"/>
        </w:rPr>
        <w:t xml:space="preserve">, F. A. and </w:t>
      </w:r>
      <w:proofErr w:type="spellStart"/>
      <w:r w:rsidRPr="002F47E0">
        <w:rPr>
          <w:color w:val="auto"/>
          <w:szCs w:val="20"/>
        </w:rPr>
        <w:t>Akinyele</w:t>
      </w:r>
      <w:proofErr w:type="spellEnd"/>
      <w:r w:rsidRPr="002F47E0">
        <w:rPr>
          <w:color w:val="auto"/>
          <w:szCs w:val="20"/>
        </w:rPr>
        <w:t>, S. T. (2015) E</w:t>
      </w:r>
      <w:r>
        <w:rPr>
          <w:color w:val="auto"/>
          <w:szCs w:val="20"/>
        </w:rPr>
        <w:t xml:space="preserve">ffect of Social Media Marketing </w:t>
      </w:r>
      <w:r w:rsidRPr="002F47E0">
        <w:rPr>
          <w:color w:val="auto"/>
          <w:szCs w:val="20"/>
        </w:rPr>
        <w:t>on Small Scale Business Performance in Ota-Metropolis, Ni</w:t>
      </w:r>
      <w:r>
        <w:rPr>
          <w:color w:val="auto"/>
          <w:szCs w:val="20"/>
        </w:rPr>
        <w:t xml:space="preserve">geria. </w:t>
      </w:r>
      <w:r w:rsidRPr="007C2174">
        <w:rPr>
          <w:i/>
          <w:color w:val="auto"/>
          <w:szCs w:val="20"/>
        </w:rPr>
        <w:t>International Journal of Social Science and Management</w:t>
      </w:r>
      <w:r w:rsidR="007C2174">
        <w:rPr>
          <w:color w:val="auto"/>
          <w:szCs w:val="20"/>
        </w:rPr>
        <w:t xml:space="preserve">, </w:t>
      </w:r>
      <w:r w:rsidR="00D92C8F">
        <w:rPr>
          <w:color w:val="auto"/>
          <w:szCs w:val="20"/>
        </w:rPr>
        <w:t>2</w:t>
      </w:r>
      <w:r w:rsidRPr="002F47E0">
        <w:rPr>
          <w:color w:val="auto"/>
          <w:szCs w:val="20"/>
        </w:rPr>
        <w:t xml:space="preserve">(3) </w:t>
      </w:r>
      <w:r w:rsidR="00D92C8F">
        <w:rPr>
          <w:color w:val="auto"/>
          <w:szCs w:val="20"/>
        </w:rPr>
        <w:t xml:space="preserve">pp. </w:t>
      </w:r>
      <w:r w:rsidRPr="002F47E0">
        <w:rPr>
          <w:color w:val="auto"/>
          <w:szCs w:val="20"/>
        </w:rPr>
        <w:t>275-283</w:t>
      </w:r>
    </w:p>
    <w:p w:rsidR="00950BF4" w:rsidRDefault="00950BF4" w:rsidP="00950BF4">
      <w:pPr>
        <w:spacing w:line="240" w:lineRule="auto"/>
        <w:ind w:left="450" w:hanging="440"/>
        <w:rPr>
          <w:color w:val="auto"/>
          <w:szCs w:val="20"/>
        </w:rPr>
      </w:pPr>
      <w:proofErr w:type="spellStart"/>
      <w:r w:rsidRPr="00950BF4">
        <w:rPr>
          <w:color w:val="auto"/>
          <w:szCs w:val="20"/>
        </w:rPr>
        <w:t>Aremu</w:t>
      </w:r>
      <w:proofErr w:type="spellEnd"/>
      <w:r w:rsidRPr="00950BF4">
        <w:rPr>
          <w:color w:val="auto"/>
          <w:szCs w:val="20"/>
        </w:rPr>
        <w:t xml:space="preserve">, M. A. and </w:t>
      </w:r>
      <w:proofErr w:type="spellStart"/>
      <w:r w:rsidRPr="00950BF4">
        <w:rPr>
          <w:color w:val="auto"/>
          <w:szCs w:val="20"/>
        </w:rPr>
        <w:t>Adeyemi</w:t>
      </w:r>
      <w:proofErr w:type="spellEnd"/>
      <w:r w:rsidRPr="00950BF4">
        <w:rPr>
          <w:color w:val="auto"/>
          <w:szCs w:val="20"/>
        </w:rPr>
        <w:t xml:space="preserve">, S. L. (2011). Small and Medium </w:t>
      </w:r>
      <w:r>
        <w:rPr>
          <w:color w:val="auto"/>
          <w:szCs w:val="20"/>
        </w:rPr>
        <w:t xml:space="preserve">Scale Enterprises as A Survival </w:t>
      </w:r>
      <w:r w:rsidRPr="00950BF4">
        <w:rPr>
          <w:color w:val="auto"/>
          <w:szCs w:val="20"/>
        </w:rPr>
        <w:t xml:space="preserve">Strategy for Employment Generation in Nigeria. </w:t>
      </w:r>
      <w:r w:rsidRPr="00D92C8F">
        <w:rPr>
          <w:i/>
          <w:color w:val="auto"/>
          <w:szCs w:val="20"/>
        </w:rPr>
        <w:t>Journal of Sustainable Development</w:t>
      </w:r>
      <w:r w:rsidR="00D92C8F">
        <w:rPr>
          <w:color w:val="auto"/>
          <w:szCs w:val="20"/>
        </w:rPr>
        <w:t>,</w:t>
      </w:r>
      <w:r>
        <w:rPr>
          <w:color w:val="auto"/>
          <w:szCs w:val="20"/>
        </w:rPr>
        <w:t xml:space="preserve"> 4(1)</w:t>
      </w:r>
      <w:r w:rsidR="00D92C8F">
        <w:rPr>
          <w:color w:val="auto"/>
          <w:szCs w:val="20"/>
        </w:rPr>
        <w:t xml:space="preserve">, pp. </w:t>
      </w:r>
      <w:r w:rsidRPr="00950BF4">
        <w:rPr>
          <w:color w:val="auto"/>
          <w:szCs w:val="20"/>
        </w:rPr>
        <w:t>200-206.</w:t>
      </w:r>
    </w:p>
    <w:p w:rsidR="001477E5" w:rsidRDefault="001477E5" w:rsidP="002F47E0">
      <w:pPr>
        <w:spacing w:line="240" w:lineRule="auto"/>
        <w:ind w:left="450" w:hanging="440"/>
        <w:rPr>
          <w:color w:val="auto"/>
          <w:szCs w:val="20"/>
        </w:rPr>
      </w:pPr>
      <w:r w:rsidRPr="00342346">
        <w:rPr>
          <w:color w:val="auto"/>
          <w:szCs w:val="20"/>
        </w:rPr>
        <w:t>Becherer, R.C., Haynes, P.J. and Fletcher L.P. (2006), Paths to Profitability in Owner-Operated Firms: The Role of Entrepreneurial</w:t>
      </w:r>
      <w:r w:rsidR="00881D12">
        <w:rPr>
          <w:color w:val="auto"/>
          <w:szCs w:val="20"/>
        </w:rPr>
        <w:t>.</w:t>
      </w:r>
      <w:r w:rsidRPr="00342346">
        <w:rPr>
          <w:color w:val="auto"/>
          <w:szCs w:val="20"/>
        </w:rPr>
        <w:t xml:space="preserve"> </w:t>
      </w:r>
      <w:r w:rsidRPr="00342346">
        <w:rPr>
          <w:i/>
          <w:color w:val="auto"/>
          <w:szCs w:val="20"/>
        </w:rPr>
        <w:t xml:space="preserve">Journal of Business and Entrepreneurship, </w:t>
      </w:r>
      <w:r w:rsidRPr="00342346">
        <w:rPr>
          <w:color w:val="auto"/>
          <w:szCs w:val="20"/>
        </w:rPr>
        <w:t>18(1), pp.17-31.</w:t>
      </w:r>
    </w:p>
    <w:p w:rsidR="003D3ADE" w:rsidRPr="00342346" w:rsidRDefault="003D3ADE" w:rsidP="003D3ADE">
      <w:pPr>
        <w:spacing w:line="240" w:lineRule="auto"/>
        <w:ind w:left="450" w:hanging="440"/>
        <w:rPr>
          <w:color w:val="auto"/>
          <w:szCs w:val="20"/>
        </w:rPr>
      </w:pPr>
      <w:r w:rsidRPr="003D3ADE">
        <w:rPr>
          <w:color w:val="auto"/>
          <w:szCs w:val="20"/>
        </w:rPr>
        <w:t>Collinson, E., and Shaw, E. (2001). Entrepreneurial market</w:t>
      </w:r>
      <w:r>
        <w:rPr>
          <w:color w:val="auto"/>
          <w:szCs w:val="20"/>
        </w:rPr>
        <w:t xml:space="preserve">ing—A historical perspective on </w:t>
      </w:r>
      <w:r w:rsidRPr="003D3ADE">
        <w:rPr>
          <w:color w:val="auto"/>
          <w:szCs w:val="20"/>
        </w:rPr>
        <w:t xml:space="preserve">development and practice. </w:t>
      </w:r>
      <w:r w:rsidRPr="00881D12">
        <w:rPr>
          <w:i/>
          <w:color w:val="auto"/>
          <w:szCs w:val="20"/>
        </w:rPr>
        <w:t>Management Decision</w:t>
      </w:r>
      <w:r w:rsidRPr="003D3ADE">
        <w:rPr>
          <w:color w:val="auto"/>
          <w:szCs w:val="20"/>
        </w:rPr>
        <w:t xml:space="preserve">, 29(9), </w:t>
      </w:r>
      <w:r w:rsidR="00881D12">
        <w:rPr>
          <w:color w:val="auto"/>
          <w:szCs w:val="20"/>
        </w:rPr>
        <w:t xml:space="preserve">pp. </w:t>
      </w:r>
      <w:r w:rsidRPr="003D3ADE">
        <w:rPr>
          <w:color w:val="auto"/>
          <w:szCs w:val="20"/>
        </w:rPr>
        <w:t>761-766.</w:t>
      </w:r>
    </w:p>
    <w:p w:rsidR="001477E5" w:rsidRPr="00342346" w:rsidRDefault="001477E5" w:rsidP="00B60620">
      <w:pPr>
        <w:spacing w:line="240" w:lineRule="auto"/>
        <w:ind w:left="450" w:hanging="440"/>
        <w:rPr>
          <w:color w:val="auto"/>
          <w:szCs w:val="20"/>
        </w:rPr>
      </w:pPr>
      <w:proofErr w:type="spellStart"/>
      <w:r w:rsidRPr="00342346">
        <w:rPr>
          <w:color w:val="auto"/>
          <w:szCs w:val="20"/>
        </w:rPr>
        <w:t>Dess</w:t>
      </w:r>
      <w:proofErr w:type="spellEnd"/>
      <w:r w:rsidRPr="00342346">
        <w:rPr>
          <w:color w:val="auto"/>
          <w:szCs w:val="20"/>
        </w:rPr>
        <w:t xml:space="preserve">, G. G. and Lumpkin, G. T. (2005). The role of entrepreneurial orientation in stimulating effective corporate entrepreneurship. </w:t>
      </w:r>
      <w:r w:rsidRPr="00342346">
        <w:rPr>
          <w:i/>
          <w:color w:val="auto"/>
          <w:szCs w:val="20"/>
        </w:rPr>
        <w:t>The Academy of Management Executive</w:t>
      </w:r>
      <w:r w:rsidR="00740273">
        <w:rPr>
          <w:color w:val="auto"/>
          <w:szCs w:val="20"/>
        </w:rPr>
        <w:t>, 19</w:t>
      </w:r>
      <w:r w:rsidRPr="00342346">
        <w:rPr>
          <w:color w:val="auto"/>
          <w:szCs w:val="20"/>
        </w:rPr>
        <w:t>(1), pp.147-156.</w:t>
      </w:r>
    </w:p>
    <w:p w:rsidR="001477E5" w:rsidRPr="00342346" w:rsidRDefault="001477E5" w:rsidP="00B60620">
      <w:pPr>
        <w:spacing w:line="240" w:lineRule="auto"/>
        <w:ind w:left="450" w:hanging="440"/>
        <w:rPr>
          <w:color w:val="auto"/>
          <w:szCs w:val="20"/>
        </w:rPr>
      </w:pPr>
      <w:proofErr w:type="spellStart"/>
      <w:r w:rsidRPr="00342346">
        <w:rPr>
          <w:color w:val="auto"/>
          <w:szCs w:val="20"/>
        </w:rPr>
        <w:t>Ebitu</w:t>
      </w:r>
      <w:proofErr w:type="spellEnd"/>
      <w:r w:rsidRPr="00342346">
        <w:rPr>
          <w:color w:val="auto"/>
          <w:szCs w:val="20"/>
        </w:rPr>
        <w:t xml:space="preserve">, E., T., </w:t>
      </w:r>
      <w:proofErr w:type="spellStart"/>
      <w:r w:rsidRPr="00342346">
        <w:rPr>
          <w:color w:val="auto"/>
          <w:szCs w:val="20"/>
        </w:rPr>
        <w:t>Ufot</w:t>
      </w:r>
      <w:proofErr w:type="spellEnd"/>
      <w:r w:rsidRPr="00342346">
        <w:rPr>
          <w:color w:val="auto"/>
          <w:szCs w:val="20"/>
        </w:rPr>
        <w:t xml:space="preserve">, J., A., &amp; </w:t>
      </w:r>
      <w:proofErr w:type="spellStart"/>
      <w:r w:rsidRPr="00342346">
        <w:rPr>
          <w:color w:val="auto"/>
          <w:szCs w:val="20"/>
        </w:rPr>
        <w:t>Olom</w:t>
      </w:r>
      <w:proofErr w:type="spellEnd"/>
      <w:r w:rsidRPr="00342346">
        <w:rPr>
          <w:color w:val="auto"/>
          <w:szCs w:val="20"/>
        </w:rPr>
        <w:t xml:space="preserve">, P., A., (2015).Marketing Problems and the Performance of Selected Small and Medium Enterprises (SMEs) in Southern Senatorial District of Cross River State, </w:t>
      </w:r>
      <w:proofErr w:type="spellStart"/>
      <w:r w:rsidRPr="00342346">
        <w:rPr>
          <w:color w:val="auto"/>
          <w:szCs w:val="20"/>
        </w:rPr>
        <w:t>Nigeria.</w:t>
      </w:r>
      <w:r w:rsidRPr="00342346">
        <w:rPr>
          <w:i/>
          <w:color w:val="auto"/>
          <w:szCs w:val="20"/>
        </w:rPr>
        <w:t>American</w:t>
      </w:r>
      <w:proofErr w:type="spellEnd"/>
      <w:r w:rsidRPr="00342346">
        <w:rPr>
          <w:i/>
          <w:color w:val="auto"/>
          <w:szCs w:val="20"/>
        </w:rPr>
        <w:t xml:space="preserve"> International Journal of Contemporary Research</w:t>
      </w:r>
      <w:r w:rsidRPr="00342346">
        <w:rPr>
          <w:color w:val="auto"/>
          <w:szCs w:val="20"/>
        </w:rPr>
        <w:t>.5(5).</w:t>
      </w:r>
    </w:p>
    <w:p w:rsidR="001477E5" w:rsidRDefault="001477E5" w:rsidP="00B60620">
      <w:pPr>
        <w:spacing w:line="240" w:lineRule="auto"/>
        <w:ind w:left="450" w:hanging="440"/>
        <w:rPr>
          <w:color w:val="auto"/>
          <w:szCs w:val="20"/>
        </w:rPr>
      </w:pPr>
      <w:r w:rsidRPr="00342346">
        <w:rPr>
          <w:color w:val="auto"/>
          <w:szCs w:val="20"/>
        </w:rPr>
        <w:t xml:space="preserve">Gilmore, A. (2011). Entrepreneurial and SME marketing. </w:t>
      </w:r>
      <w:r w:rsidRPr="00342346">
        <w:rPr>
          <w:i/>
          <w:color w:val="auto"/>
          <w:szCs w:val="20"/>
        </w:rPr>
        <w:t xml:space="preserve">Journal of Research </w:t>
      </w:r>
      <w:proofErr w:type="gramStart"/>
      <w:r w:rsidRPr="00342346">
        <w:rPr>
          <w:i/>
          <w:color w:val="auto"/>
          <w:szCs w:val="20"/>
        </w:rPr>
        <w:t>In</w:t>
      </w:r>
      <w:proofErr w:type="gramEnd"/>
      <w:r w:rsidRPr="00342346">
        <w:rPr>
          <w:i/>
          <w:color w:val="auto"/>
          <w:szCs w:val="20"/>
        </w:rPr>
        <w:t xml:space="preserve"> Marketing And Entrepreneurship,</w:t>
      </w:r>
      <w:r w:rsidR="00740273">
        <w:rPr>
          <w:color w:val="auto"/>
          <w:szCs w:val="20"/>
        </w:rPr>
        <w:t xml:space="preserve"> 13</w:t>
      </w:r>
      <w:r w:rsidRPr="00342346">
        <w:rPr>
          <w:color w:val="auto"/>
          <w:szCs w:val="20"/>
        </w:rPr>
        <w:t>(2), pp. 137-145.</w:t>
      </w:r>
    </w:p>
    <w:p w:rsidR="008056E8" w:rsidRPr="00342346" w:rsidRDefault="008056E8" w:rsidP="002C1AC6">
      <w:pPr>
        <w:spacing w:line="240" w:lineRule="auto"/>
        <w:ind w:left="450" w:hanging="440"/>
        <w:rPr>
          <w:color w:val="auto"/>
          <w:szCs w:val="20"/>
        </w:rPr>
      </w:pPr>
      <w:r w:rsidRPr="008056E8">
        <w:rPr>
          <w:color w:val="auto"/>
          <w:szCs w:val="20"/>
        </w:rPr>
        <w:t xml:space="preserve">Hills, G. E. and </w:t>
      </w:r>
      <w:proofErr w:type="spellStart"/>
      <w:r w:rsidRPr="008056E8">
        <w:rPr>
          <w:color w:val="auto"/>
          <w:szCs w:val="20"/>
        </w:rPr>
        <w:t>H</w:t>
      </w:r>
      <w:r w:rsidR="00FD5A1F">
        <w:rPr>
          <w:color w:val="auto"/>
          <w:szCs w:val="20"/>
        </w:rPr>
        <w:t>ultman</w:t>
      </w:r>
      <w:proofErr w:type="spellEnd"/>
      <w:r w:rsidR="00FD5A1F">
        <w:rPr>
          <w:color w:val="auto"/>
          <w:szCs w:val="20"/>
        </w:rPr>
        <w:t xml:space="preserve">, C. (2013). </w:t>
      </w:r>
      <w:r w:rsidRPr="008056E8">
        <w:rPr>
          <w:color w:val="auto"/>
          <w:szCs w:val="20"/>
        </w:rPr>
        <w:t>Entrepreneurial Mark</w:t>
      </w:r>
      <w:r w:rsidR="002C1AC6">
        <w:rPr>
          <w:color w:val="auto"/>
          <w:szCs w:val="20"/>
        </w:rPr>
        <w:t xml:space="preserve">eting: Conceptual and Empirical </w:t>
      </w:r>
      <w:r w:rsidRPr="008056E8">
        <w:rPr>
          <w:color w:val="auto"/>
          <w:szCs w:val="20"/>
        </w:rPr>
        <w:t xml:space="preserve">Research Opportunities, </w:t>
      </w:r>
      <w:proofErr w:type="spellStart"/>
      <w:r w:rsidRPr="00740273">
        <w:rPr>
          <w:i/>
          <w:color w:val="auto"/>
          <w:szCs w:val="20"/>
        </w:rPr>
        <w:t>Ente</w:t>
      </w:r>
      <w:r w:rsidR="00740273" w:rsidRPr="00740273">
        <w:rPr>
          <w:i/>
          <w:color w:val="auto"/>
          <w:szCs w:val="20"/>
        </w:rPr>
        <w:t>preneurship</w:t>
      </w:r>
      <w:proofErr w:type="spellEnd"/>
      <w:r w:rsidR="00740273" w:rsidRPr="00740273">
        <w:rPr>
          <w:i/>
          <w:color w:val="auto"/>
          <w:szCs w:val="20"/>
        </w:rPr>
        <w:t xml:space="preserve"> </w:t>
      </w:r>
      <w:proofErr w:type="spellStart"/>
      <w:r w:rsidR="00740273" w:rsidRPr="00740273">
        <w:rPr>
          <w:i/>
          <w:color w:val="auto"/>
          <w:szCs w:val="20"/>
        </w:rPr>
        <w:t>Reseach</w:t>
      </w:r>
      <w:proofErr w:type="spellEnd"/>
      <w:r w:rsidR="00740273" w:rsidRPr="00740273">
        <w:rPr>
          <w:i/>
          <w:color w:val="auto"/>
          <w:szCs w:val="20"/>
        </w:rPr>
        <w:t xml:space="preserve"> Journal</w:t>
      </w:r>
      <w:r w:rsidR="00740273">
        <w:rPr>
          <w:color w:val="auto"/>
          <w:szCs w:val="20"/>
        </w:rPr>
        <w:t>, 3</w:t>
      </w:r>
      <w:r w:rsidRPr="008056E8">
        <w:rPr>
          <w:color w:val="auto"/>
          <w:szCs w:val="20"/>
        </w:rPr>
        <w:t>(4), pp.437-448.</w:t>
      </w:r>
    </w:p>
    <w:p w:rsidR="00B36DE5" w:rsidRPr="00342346" w:rsidRDefault="00F63D21" w:rsidP="00F63D21">
      <w:pPr>
        <w:spacing w:line="240" w:lineRule="auto"/>
        <w:ind w:left="450" w:hanging="440"/>
        <w:rPr>
          <w:color w:val="auto"/>
          <w:szCs w:val="20"/>
        </w:rPr>
      </w:pPr>
      <w:r w:rsidRPr="00342346">
        <w:rPr>
          <w:color w:val="auto"/>
          <w:szCs w:val="20"/>
        </w:rPr>
        <w:t xml:space="preserve">Omali, T. U., </w:t>
      </w:r>
      <w:proofErr w:type="spellStart"/>
      <w:r w:rsidRPr="00342346">
        <w:rPr>
          <w:color w:val="auto"/>
          <w:szCs w:val="20"/>
        </w:rPr>
        <w:t>Akpata</w:t>
      </w:r>
      <w:proofErr w:type="spellEnd"/>
      <w:r w:rsidRPr="00342346">
        <w:rPr>
          <w:color w:val="auto"/>
          <w:szCs w:val="20"/>
        </w:rPr>
        <w:t xml:space="preserve">, S. B. M., Umoru, K., </w:t>
      </w:r>
      <w:proofErr w:type="spellStart"/>
      <w:r w:rsidRPr="00342346">
        <w:rPr>
          <w:color w:val="auto"/>
          <w:szCs w:val="20"/>
        </w:rPr>
        <w:t>Obera</w:t>
      </w:r>
      <w:proofErr w:type="spellEnd"/>
      <w:r w:rsidRPr="00342346">
        <w:rPr>
          <w:color w:val="auto"/>
          <w:szCs w:val="20"/>
        </w:rPr>
        <w:t xml:space="preserve">, J. (2019). </w:t>
      </w:r>
      <w:r w:rsidR="00E02B04" w:rsidRPr="00342346">
        <w:rPr>
          <w:bCs/>
          <w:szCs w:val="20"/>
        </w:rPr>
        <w:t>Imaging Spectroscopy for Crop Monitoring in Nigeria: A Review</w:t>
      </w:r>
      <w:r w:rsidR="00B36DE5" w:rsidRPr="00342346">
        <w:rPr>
          <w:b/>
          <w:bCs/>
          <w:szCs w:val="20"/>
        </w:rPr>
        <w:t xml:space="preserve">. </w:t>
      </w:r>
      <w:r w:rsidR="00B36DE5" w:rsidRPr="00342346">
        <w:rPr>
          <w:i/>
          <w:szCs w:val="20"/>
        </w:rPr>
        <w:t>G</w:t>
      </w:r>
      <w:r w:rsidR="00A65CEF" w:rsidRPr="00342346">
        <w:rPr>
          <w:i/>
          <w:szCs w:val="20"/>
        </w:rPr>
        <w:t xml:space="preserve">lobal </w:t>
      </w:r>
      <w:r w:rsidR="00B36DE5" w:rsidRPr="00342346">
        <w:rPr>
          <w:i/>
          <w:szCs w:val="20"/>
        </w:rPr>
        <w:t>S</w:t>
      </w:r>
      <w:r w:rsidR="00A65CEF" w:rsidRPr="00342346">
        <w:rPr>
          <w:i/>
          <w:szCs w:val="20"/>
        </w:rPr>
        <w:t xml:space="preserve">cientific </w:t>
      </w:r>
      <w:r w:rsidR="00B36DE5" w:rsidRPr="00342346">
        <w:rPr>
          <w:i/>
          <w:szCs w:val="20"/>
        </w:rPr>
        <w:t>J</w:t>
      </w:r>
      <w:r w:rsidR="00A65CEF" w:rsidRPr="00342346">
        <w:rPr>
          <w:i/>
          <w:szCs w:val="20"/>
        </w:rPr>
        <w:t>ournal</w:t>
      </w:r>
      <w:r w:rsidR="00145D39" w:rsidRPr="00342346">
        <w:rPr>
          <w:szCs w:val="20"/>
        </w:rPr>
        <w:t>, 7(</w:t>
      </w:r>
      <w:r w:rsidR="00B36DE5" w:rsidRPr="00342346">
        <w:rPr>
          <w:szCs w:val="20"/>
        </w:rPr>
        <w:t>4</w:t>
      </w:r>
      <w:r w:rsidR="00145D39" w:rsidRPr="00342346">
        <w:rPr>
          <w:szCs w:val="20"/>
        </w:rPr>
        <w:t>)</w:t>
      </w:r>
      <w:r w:rsidR="00B36DE5" w:rsidRPr="00342346">
        <w:rPr>
          <w:szCs w:val="20"/>
        </w:rPr>
        <w:t xml:space="preserve">, </w:t>
      </w:r>
      <w:r w:rsidR="00145D39" w:rsidRPr="00342346">
        <w:rPr>
          <w:szCs w:val="20"/>
        </w:rPr>
        <w:t xml:space="preserve">pp. </w:t>
      </w:r>
      <w:r w:rsidR="00B36DE5" w:rsidRPr="00342346">
        <w:rPr>
          <w:szCs w:val="20"/>
        </w:rPr>
        <w:t>743-750</w:t>
      </w:r>
      <w:r w:rsidR="00145D39" w:rsidRPr="00342346">
        <w:rPr>
          <w:szCs w:val="20"/>
        </w:rPr>
        <w:t>.</w:t>
      </w:r>
    </w:p>
    <w:p w:rsidR="00B36DE5" w:rsidRPr="004674EE" w:rsidRDefault="00B36DE5" w:rsidP="00B36DE5">
      <w:pPr>
        <w:spacing w:line="240" w:lineRule="auto"/>
        <w:ind w:left="851" w:hanging="851"/>
        <w:rPr>
          <w:color w:val="auto"/>
          <w:szCs w:val="20"/>
        </w:rPr>
      </w:pPr>
    </w:p>
    <w:p w:rsidR="00B36DE5" w:rsidRPr="001477E5" w:rsidRDefault="00B36DE5" w:rsidP="00B60620">
      <w:pPr>
        <w:spacing w:line="240" w:lineRule="auto"/>
        <w:ind w:left="450" w:hanging="440"/>
        <w:rPr>
          <w:color w:val="auto"/>
          <w:sz w:val="24"/>
          <w:szCs w:val="24"/>
        </w:rPr>
      </w:pPr>
    </w:p>
    <w:p w:rsidR="001477E5" w:rsidRDefault="001477E5" w:rsidP="001477E5">
      <w:pPr>
        <w:ind w:right="0"/>
      </w:pPr>
    </w:p>
    <w:p w:rsidR="001477E5" w:rsidRDefault="001477E5" w:rsidP="001477E5">
      <w:pPr>
        <w:ind w:right="0"/>
      </w:pPr>
    </w:p>
    <w:sectPr w:rsidR="001477E5" w:rsidSect="008F08E5">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151" w:footer="287" w:gutter="0"/>
      <w:pgNumType w:start="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F9" w:rsidRDefault="00EB36F9">
      <w:pPr>
        <w:spacing w:after="0" w:line="240" w:lineRule="auto"/>
      </w:pPr>
      <w:r>
        <w:separator/>
      </w:r>
    </w:p>
  </w:endnote>
  <w:endnote w:type="continuationSeparator" w:id="0">
    <w:p w:rsidR="00EB36F9" w:rsidRDefault="00EB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36" w:rsidRDefault="00491E6D">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740969</wp:posOffset>
              </wp:positionH>
              <wp:positionV relativeFrom="page">
                <wp:posOffset>10314432</wp:posOffset>
              </wp:positionV>
              <wp:extent cx="6081649" cy="6096"/>
              <wp:effectExtent l="0" t="0" r="0" b="0"/>
              <wp:wrapSquare wrapText="bothSides"/>
              <wp:docPr id="3760" name="Group 3760"/>
              <wp:cNvGraphicFramePr/>
              <a:graphic xmlns:a="http://schemas.openxmlformats.org/drawingml/2006/main">
                <a:graphicData uri="http://schemas.microsoft.com/office/word/2010/wordprocessingGroup">
                  <wpg:wgp>
                    <wpg:cNvGrpSpPr/>
                    <wpg:grpSpPr>
                      <a:xfrm>
                        <a:off x="0" y="0"/>
                        <a:ext cx="6081649" cy="6096"/>
                        <a:chOff x="0" y="0"/>
                        <a:chExt cx="6081649" cy="6096"/>
                      </a:xfrm>
                    </wpg:grpSpPr>
                    <wps:wsp>
                      <wps:cNvPr id="3876" name="Shape 3876"/>
                      <wps:cNvSpPr/>
                      <wps:spPr>
                        <a:xfrm>
                          <a:off x="0" y="0"/>
                          <a:ext cx="6081649" cy="9144"/>
                        </a:xfrm>
                        <a:custGeom>
                          <a:avLst/>
                          <a:gdLst/>
                          <a:ahLst/>
                          <a:cxnLst/>
                          <a:rect l="0" t="0" r="0" b="0"/>
                          <a:pathLst>
                            <a:path w="6081649" h="9144">
                              <a:moveTo>
                                <a:pt x="0" y="0"/>
                              </a:moveTo>
                              <a:lnTo>
                                <a:pt x="6081649" y="0"/>
                              </a:lnTo>
                              <a:lnTo>
                                <a:pt x="6081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E02043" id="Group 3760" o:spid="_x0000_s1026" style="position:absolute;margin-left:58.35pt;margin-top:812.15pt;width:478.85pt;height:.5pt;z-index:251667456;mso-position-horizontal-relative:page;mso-position-vertical-relative:page" coordsize="60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">
              <v:shape id="Shape 3876" o:spid="_x0000_s1027" style="position:absolute;width:60816;height:91;visibility:visible;mso-wrap-style:square;v-text-anchor:top" coordsize="60816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6vcMA&#10;AADdAAAADwAAAGRycy9kb3ducmV2LnhtbESPQWsCMRSE74L/ITyhN82qZaurUaxQ6rVrwetj89xd&#10;3LyEJK7bf98UhB6HmfmG2e4H04mefGgtK5jPMhDEldUt1wq+zx/TFYgQkTV2lknBDwXY78ajLRba&#10;PviL+jLWIkE4FKigidEVUoaqIYNhZh1x8q7WG4xJ+lpqj48EN51cZFkuDbacFhp0dGyoupV3o6B3&#10;1+OSL+9++Lwf7Ova5VjmqNTLZDhsQEQa4n/42T5pBcvVWw5/b9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6vcMAAADdAAAADwAAAAAAAAAAAAAAAACYAgAAZHJzL2Rv&#10;d25yZXYueG1sUEsFBgAAAAAEAAQA9QAAAIgDAAAAAA==&#10;" path="m,l6081649,r,9144l,9144,,e" fillcolor="black" stroked="f" strokeweight="0">
                <v:stroke miterlimit="83231f" joinstyle="miter"/>
                <v:path arrowok="t" textboxrect="0,0,6081649,9144"/>
              </v:shape>
              <w10:wrap type="square" anchorx="page" anchory="page"/>
            </v:group>
          </w:pict>
        </mc:Fallback>
      </mc:AlternateContent>
    </w:r>
    <w:r>
      <w:rPr>
        <w:b/>
        <w:color w:val="1F497D"/>
      </w:rPr>
      <w:t xml:space="preserve">@International Journal of Progressive Research In Engineering Management And Science                  </w:t>
    </w:r>
    <w:r>
      <w:rPr>
        <w:b/>
        <w:sz w:val="24"/>
      </w:rPr>
      <w:t xml:space="preserve">Page |- </w:t>
    </w:r>
    <w:r>
      <w:fldChar w:fldCharType="begin"/>
    </w:r>
    <w:r>
      <w:instrText xml:space="preserve"> PAGE   \* MERGEFORMAT </w:instrText>
    </w:r>
    <w:r>
      <w:fldChar w:fldCharType="separate"/>
    </w:r>
    <w:r>
      <w:rPr>
        <w:b/>
        <w:sz w:val="24"/>
      </w:rPr>
      <w:t>7</w:t>
    </w:r>
    <w:r>
      <w:rPr>
        <w:b/>
        <w:sz w:val="24"/>
      </w:rPr>
      <w:fldChar w:fldCharType="end"/>
    </w:r>
    <w:r>
      <w:rPr>
        <w:b/>
        <w:sz w:val="24"/>
      </w:rPr>
      <w:t xml:space="preserve"> </w:t>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36" w:rsidRDefault="00491E6D">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740969</wp:posOffset>
              </wp:positionH>
              <wp:positionV relativeFrom="page">
                <wp:posOffset>10314432</wp:posOffset>
              </wp:positionV>
              <wp:extent cx="6081649" cy="6096"/>
              <wp:effectExtent l="0" t="0" r="0" b="0"/>
              <wp:wrapSquare wrapText="bothSides"/>
              <wp:docPr id="3667" name="Group 3667"/>
              <wp:cNvGraphicFramePr/>
              <a:graphic xmlns:a="http://schemas.openxmlformats.org/drawingml/2006/main">
                <a:graphicData uri="http://schemas.microsoft.com/office/word/2010/wordprocessingGroup">
                  <wpg:wgp>
                    <wpg:cNvGrpSpPr/>
                    <wpg:grpSpPr>
                      <a:xfrm>
                        <a:off x="0" y="0"/>
                        <a:ext cx="6081649" cy="6096"/>
                        <a:chOff x="0" y="0"/>
                        <a:chExt cx="6081649" cy="6096"/>
                      </a:xfrm>
                    </wpg:grpSpPr>
                    <wps:wsp>
                      <wps:cNvPr id="3875" name="Shape 3875"/>
                      <wps:cNvSpPr/>
                      <wps:spPr>
                        <a:xfrm>
                          <a:off x="0" y="0"/>
                          <a:ext cx="6081649" cy="9144"/>
                        </a:xfrm>
                        <a:custGeom>
                          <a:avLst/>
                          <a:gdLst/>
                          <a:ahLst/>
                          <a:cxnLst/>
                          <a:rect l="0" t="0" r="0" b="0"/>
                          <a:pathLst>
                            <a:path w="6081649" h="9144">
                              <a:moveTo>
                                <a:pt x="0" y="0"/>
                              </a:moveTo>
                              <a:lnTo>
                                <a:pt x="6081649" y="0"/>
                              </a:lnTo>
                              <a:lnTo>
                                <a:pt x="6081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8136F1" id="Group 3667" o:spid="_x0000_s1026" style="position:absolute;margin-left:58.35pt;margin-top:812.15pt;width:478.85pt;height:.5pt;z-index:251668480;mso-position-horizontal-relative:page;mso-position-vertical-relative:page" coordsize="60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">
              <v:shape id="Shape 3875" o:spid="_x0000_s1027" style="position:absolute;width:60816;height:91;visibility:visible;mso-wrap-style:square;v-text-anchor:top" coordsize="60816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qkysMA&#10;AADdAAAADwAAAGRycy9kb3ducmV2LnhtbESPQWsCMRSE74L/ITzBm2bVurVbo6hQ9NptodfH5rm7&#10;dPMSkrhu/30jFHocZuYbZrsfTCd68qG1rGAxz0AQV1a3XCv4/HibbUCEiKyxs0wKfijAfjcebbHQ&#10;9s7v1JexFgnCoUAFTYyukDJUDRkMc+uIk3e13mBM0tdSe7wnuOnkMstyabDltNCgo1ND1Xd5Mwp6&#10;dz2t+Ovoh/PtYJ9eXI5ljkpNJ8PhFUSkIf6H/9oXrWC1eV7D4016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qkysMAAADdAAAADwAAAAAAAAAAAAAAAACYAgAAZHJzL2Rv&#10;d25yZXYueG1sUEsFBgAAAAAEAAQA9QAAAIgDAAAAAA==&#10;" path="m,l6081649,r,9144l,9144,,e" fillcolor="black" stroked="f" strokeweight="0">
                <v:stroke miterlimit="83231f" joinstyle="miter"/>
                <v:path arrowok="t" textboxrect="0,0,6081649,9144"/>
              </v:shape>
              <w10:wrap type="square" anchorx="page" anchory="page"/>
            </v:group>
          </w:pict>
        </mc:Fallback>
      </mc:AlternateContent>
    </w:r>
    <w:r>
      <w:rPr>
        <w:b/>
        <w:color w:val="1F497D"/>
      </w:rPr>
      <w:t>@International Journal of Progressive Research In Engineering Manageme</w:t>
    </w:r>
    <w:r w:rsidR="00C35166">
      <w:rPr>
        <w:b/>
        <w:color w:val="1F497D"/>
      </w:rPr>
      <w:t xml:space="preserve">nt And Science         </w:t>
    </w:r>
    <w:r>
      <w:rPr>
        <w:b/>
        <w:sz w:val="24"/>
      </w:rPr>
      <w:t xml:space="preserve">Page |- </w:t>
    </w:r>
    <w:r w:rsidR="006E43E5">
      <w:rPr>
        <w:b/>
        <w:sz w:val="24"/>
      </w:rPr>
      <w:t>8</w:t>
    </w:r>
    <w:r>
      <w:rPr>
        <w:b/>
        <w:sz w:val="24"/>
      </w:rPr>
      <w:t xml:space="preserve"> </w:t>
    </w: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36" w:rsidRDefault="00491E6D">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740969</wp:posOffset>
              </wp:positionH>
              <wp:positionV relativeFrom="page">
                <wp:posOffset>10314432</wp:posOffset>
              </wp:positionV>
              <wp:extent cx="6081649" cy="6096"/>
              <wp:effectExtent l="0" t="0" r="0" b="0"/>
              <wp:wrapSquare wrapText="bothSides"/>
              <wp:docPr id="3574" name="Group 3574"/>
              <wp:cNvGraphicFramePr/>
              <a:graphic xmlns:a="http://schemas.openxmlformats.org/drawingml/2006/main">
                <a:graphicData uri="http://schemas.microsoft.com/office/word/2010/wordprocessingGroup">
                  <wpg:wgp>
                    <wpg:cNvGrpSpPr/>
                    <wpg:grpSpPr>
                      <a:xfrm>
                        <a:off x="0" y="0"/>
                        <a:ext cx="6081649" cy="6096"/>
                        <a:chOff x="0" y="0"/>
                        <a:chExt cx="6081649" cy="6096"/>
                      </a:xfrm>
                    </wpg:grpSpPr>
                    <wps:wsp>
                      <wps:cNvPr id="3874" name="Shape 3874"/>
                      <wps:cNvSpPr/>
                      <wps:spPr>
                        <a:xfrm>
                          <a:off x="0" y="0"/>
                          <a:ext cx="6081649" cy="9144"/>
                        </a:xfrm>
                        <a:custGeom>
                          <a:avLst/>
                          <a:gdLst/>
                          <a:ahLst/>
                          <a:cxnLst/>
                          <a:rect l="0" t="0" r="0" b="0"/>
                          <a:pathLst>
                            <a:path w="6081649" h="9144">
                              <a:moveTo>
                                <a:pt x="0" y="0"/>
                              </a:moveTo>
                              <a:lnTo>
                                <a:pt x="6081649" y="0"/>
                              </a:lnTo>
                              <a:lnTo>
                                <a:pt x="6081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5A5147" id="Group 3574" o:spid="_x0000_s1026" style="position:absolute;margin-left:58.35pt;margin-top:812.15pt;width:478.85pt;height:.5pt;z-index:251669504;mso-position-horizontal-relative:page;mso-position-vertical-relative:page" coordsize="60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">
              <v:shape id="Shape 3874" o:spid="_x0000_s1027" style="position:absolute;width:60816;height:91;visibility:visible;mso-wrap-style:square;v-text-anchor:top" coordsize="60816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YBUcMA&#10;AADdAAAADwAAAGRycy9kb3ducmV2LnhtbESPQWsCMRSE7wX/Q3iCt5qtymq3RlFB2mtXwetj89xd&#10;unkJSVzXf28KhR6HmfmGWW8H04mefGgtK3ibZiCIK6tbrhWcT8fXFYgQkTV2lknBgwJsN6OXNRba&#10;3vmb+jLWIkE4FKigidEVUoaqIYNhah1x8q7WG4xJ+lpqj/cEN52cZVkuDbacFhp0dGio+ilvRkHv&#10;roc5X/Z++Lzt7OLd5VjmqNRkPOw+QEQa4n/4r/2lFcxXywX8vklP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YBUcMAAADdAAAADwAAAAAAAAAAAAAAAACYAgAAZHJzL2Rv&#10;d25yZXYueG1sUEsFBgAAAAAEAAQA9QAAAIgDAAAAAA==&#10;" path="m,l6081649,r,9144l,9144,,e" fillcolor="black" stroked="f" strokeweight="0">
                <v:stroke miterlimit="83231f" joinstyle="miter"/>
                <v:path arrowok="t" textboxrect="0,0,6081649,9144"/>
              </v:shape>
              <w10:wrap type="square" anchorx="page" anchory="page"/>
            </v:group>
          </w:pict>
        </mc:Fallback>
      </mc:AlternateContent>
    </w:r>
    <w:r>
      <w:rPr>
        <w:b/>
        <w:color w:val="1F497D"/>
      </w:rPr>
      <w:t xml:space="preserve">@International Journal of Progressive Research In Engineering Management And Science                  </w:t>
    </w:r>
    <w:r>
      <w:rPr>
        <w:b/>
        <w:sz w:val="24"/>
      </w:rPr>
      <w:t xml:space="preserve">Page |- </w:t>
    </w:r>
    <w:r>
      <w:fldChar w:fldCharType="begin"/>
    </w:r>
    <w:r>
      <w:instrText xml:space="preserve"> PAGE   \* MERGEFORMAT </w:instrText>
    </w:r>
    <w:r>
      <w:fldChar w:fldCharType="separate"/>
    </w:r>
    <w:r>
      <w:rPr>
        <w:b/>
        <w:sz w:val="24"/>
      </w:rPr>
      <w:t>7</w:t>
    </w:r>
    <w:r>
      <w:rPr>
        <w:b/>
        <w:sz w:val="24"/>
      </w:rPr>
      <w:fldChar w:fldCharType="end"/>
    </w:r>
    <w:r>
      <w:rPr>
        <w:b/>
        <w:sz w:val="24"/>
      </w:rPr>
      <w:t xml:space="preserve"> </w:t>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F9" w:rsidRDefault="00EB36F9">
      <w:pPr>
        <w:spacing w:after="0" w:line="240" w:lineRule="auto"/>
      </w:pPr>
      <w:r>
        <w:separator/>
      </w:r>
    </w:p>
  </w:footnote>
  <w:footnote w:type="continuationSeparator" w:id="0">
    <w:p w:rsidR="00EB36F9" w:rsidRDefault="00EB3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36" w:rsidRDefault="00491E6D">
    <w:pPr>
      <w:spacing w:after="0" w:line="259" w:lineRule="auto"/>
      <w:ind w:left="33" w:right="284"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2168906</wp:posOffset>
              </wp:positionH>
              <wp:positionV relativeFrom="page">
                <wp:posOffset>1045718</wp:posOffset>
              </wp:positionV>
              <wp:extent cx="4669028" cy="6096"/>
              <wp:effectExtent l="0" t="0" r="0" b="0"/>
              <wp:wrapSquare wrapText="bothSides"/>
              <wp:docPr id="3680" name="Group 3680"/>
              <wp:cNvGraphicFramePr/>
              <a:graphic xmlns:a="http://schemas.openxmlformats.org/drawingml/2006/main">
                <a:graphicData uri="http://schemas.microsoft.com/office/word/2010/wordprocessingGroup">
                  <wpg:wgp>
                    <wpg:cNvGrpSpPr/>
                    <wpg:grpSpPr>
                      <a:xfrm>
                        <a:off x="0" y="0"/>
                        <a:ext cx="4669028" cy="6096"/>
                        <a:chOff x="0" y="0"/>
                        <a:chExt cx="4669028" cy="6096"/>
                      </a:xfrm>
                    </wpg:grpSpPr>
                    <wps:wsp>
                      <wps:cNvPr id="3869" name="Shape 386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0" name="Shape 3870"/>
                      <wps:cNvSpPr/>
                      <wps:spPr>
                        <a:xfrm>
                          <a:off x="6096" y="0"/>
                          <a:ext cx="3734689" cy="9144"/>
                        </a:xfrm>
                        <a:custGeom>
                          <a:avLst/>
                          <a:gdLst/>
                          <a:ahLst/>
                          <a:cxnLst/>
                          <a:rect l="0" t="0" r="0" b="0"/>
                          <a:pathLst>
                            <a:path w="3734689" h="9144">
                              <a:moveTo>
                                <a:pt x="0" y="0"/>
                              </a:moveTo>
                              <a:lnTo>
                                <a:pt x="3734689" y="0"/>
                              </a:lnTo>
                              <a:lnTo>
                                <a:pt x="37346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1" name="Shape 3871"/>
                      <wps:cNvSpPr/>
                      <wps:spPr>
                        <a:xfrm>
                          <a:off x="37409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2" name="Shape 3872"/>
                      <wps:cNvSpPr/>
                      <wps:spPr>
                        <a:xfrm>
                          <a:off x="3747008" y="0"/>
                          <a:ext cx="922020" cy="9144"/>
                        </a:xfrm>
                        <a:custGeom>
                          <a:avLst/>
                          <a:gdLst/>
                          <a:ahLst/>
                          <a:cxnLst/>
                          <a:rect l="0" t="0" r="0" b="0"/>
                          <a:pathLst>
                            <a:path w="922020" h="9144">
                              <a:moveTo>
                                <a:pt x="0" y="0"/>
                              </a:moveTo>
                              <a:lnTo>
                                <a:pt x="922020" y="0"/>
                              </a:lnTo>
                              <a:lnTo>
                                <a:pt x="922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03064A" id="Group 3680" o:spid="_x0000_s1026" style="position:absolute;margin-left:170.8pt;margin-top:82.35pt;width:367.65pt;height:.5pt;z-index:251658240;mso-position-horizontal-relative:page;mso-position-vertical-relative:page" coordsize="466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">
              <v:shape id="Shape 386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5aGcUA&#10;AADdAAAADwAAAGRycy9kb3ducmV2LnhtbESPT2sCMRTE7wW/Q3hCb5pVi9rVKCoURCj479Djc/Pc&#10;Xdy8rEnU7bc3BaHHYWZ+w0znjanEnZwvLSvodRMQxJnVJecKjoevzhiED8gaK8uk4Jc8zGettymm&#10;2j54R/d9yEWEsE9RQRFCnUrps4IM+q6tiaN3ts5giNLlUjt8RLipZD9JhtJgyXGhwJpWBWWX/c0o&#10;qK+5+7l6veTTbbsZcbKm5vtDqfd2s5iACNSE//CrvdYKBuPhJ/y9iU9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loZxQAAAN0AAAAPAAAAAAAAAAAAAAAAAJgCAABkcnMv&#10;ZG93bnJldi54bWxQSwUGAAAAAAQABAD1AAAAigMAAAAA&#10;" path="m,l9144,r,9144l,9144,,e" fillcolor="black" stroked="f" strokeweight="0">
                <v:stroke miterlimit="83231f" joinstyle="miter"/>
                <v:path arrowok="t" textboxrect="0,0,9144,9144"/>
              </v:shape>
              <v:shape id="Shape 3870" o:spid="_x0000_s1028" style="position:absolute;left:60;width:37347;height:91;visibility:visible;mso-wrap-style:square;v-text-anchor:top" coordsize="37346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CtocMA&#10;AADdAAAADwAAAGRycy9kb3ducmV2LnhtbERPTWuDQBC9B/Iflgn0FtckpQnWVUKCUAiUxhR6nbpT&#10;lbqz4q7R/vvuodDj432n+Ww6cafBtZYVbKIYBHFldcu1gvdbsT6AcB5ZY2eZFPyQgzxbLlJMtJ34&#10;SvfS1yKEsEtQQeN9n0jpqoYMusj2xIH7soNBH+BQSz3gFMJNJ7dx/CQNthwaGuzp1FD1XY5GwaXc&#10;xpfHzZlfb+cPLE79NPLnm1IPq/n4DMLT7P/Ff+4XrWB32If94U14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CtocMAAADdAAAADwAAAAAAAAAAAAAAAACYAgAAZHJzL2Rv&#10;d25yZXYueG1sUEsFBgAAAAAEAAQA9QAAAIgDAAAAAA==&#10;" path="m,l3734689,r,9144l,9144,,e" fillcolor="black" stroked="f" strokeweight="0">
                <v:stroke miterlimit="83231f" joinstyle="miter"/>
                <v:path arrowok="t" textboxrect="0,0,3734689,9144"/>
              </v:shape>
              <v:shape id="Shape 3871" o:spid="_x0000_s1029" style="position:absolute;left:3740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AwsYA&#10;AADdAAAADwAAAGRycy9kb3ducmV2LnhtbESPT2vCQBTE70K/w/IK3nRjK01Is4oWCiIU/NNDj6/Z&#10;1yQ0+zburiZ++65Q8DjMzG+YYjmYVlzI+caygtk0AUFcWt1wpeDz+D7JQPiArLG1TAqu5GG5eBgV&#10;mGvb854uh1CJCGGfo4I6hC6X0pc1GfRT2xFH78c6gyFKV0ntsI9w08qnJHmRBhuOCzV29FZT+Xs4&#10;GwXdqXJfJ6/X/H3ebVNONjR8zJUaPw6rVxCBhnAP/7c3WsFzls7g9iY+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HAwsYAAADdAAAADwAAAAAAAAAAAAAAAACYAgAAZHJz&#10;L2Rvd25yZXYueG1sUEsFBgAAAAAEAAQA9QAAAIsDAAAAAA==&#10;" path="m,l9144,r,9144l,9144,,e" fillcolor="black" stroked="f" strokeweight="0">
                <v:stroke miterlimit="83231f" joinstyle="miter"/>
                <v:path arrowok="t" textboxrect="0,0,9144,9144"/>
              </v:shape>
              <v:shape id="Shape 3872" o:spid="_x0000_s1030" style="position:absolute;left:37470;width:9220;height:91;visibility:visible;mso-wrap-style:square;v-text-anchor:top" coordsize="9220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IKmMYA&#10;AADdAAAADwAAAGRycy9kb3ducmV2LnhtbESPW2vCQBSE34X+h+UUfNONF6qNruIFUXzQVovPh+xp&#10;kpo9G7Krxn/vCgUfh5n5hhlPa1OIK1Uut6yg045AECdW55wq+DmuWkMQziNrLCyTgjs5mE7eGmOM&#10;tb3xN10PPhUBwi5GBZn3ZSylSzIy6Nq2JA7er60M+iCrVOoKbwFuCtmNog9pMOewkGFJi4yS8+Fi&#10;FJDZbdP1n+n1l/Ovz73sLLfF6ahU872ejUB4qv0r/N/eaAW94aALzzfhCcj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IKmMYAAADdAAAADwAAAAAAAAAAAAAAAACYAgAAZHJz&#10;L2Rvd25yZXYueG1sUEsFBgAAAAAEAAQA9QAAAIsDAAAAAA==&#10;" path="m,l922020,r,9144l,9144,,e" fillcolor="black" stroked="f" strokeweight="0">
                <v:stroke miterlimit="83231f" joinstyle="miter"/>
                <v:path arrowok="t" textboxrect="0,0,922020,9144"/>
              </v:shape>
              <w10:wrap type="square" anchorx="page" anchory="page"/>
            </v:group>
          </w:pict>
        </mc:Fallback>
      </mc:AlternateContent>
    </w:r>
    <w:r>
      <w:rPr>
        <w:noProof/>
      </w:rPr>
      <w:drawing>
        <wp:anchor distT="0" distB="0" distL="114300" distR="114300" simplePos="0" relativeHeight="251659264" behindDoc="0" locked="0" layoutInCell="1" allowOverlap="0">
          <wp:simplePos x="0" y="0"/>
          <wp:positionH relativeFrom="page">
            <wp:posOffset>780098</wp:posOffset>
          </wp:positionH>
          <wp:positionV relativeFrom="page">
            <wp:posOffset>131699</wp:posOffset>
          </wp:positionV>
          <wp:extent cx="1247775" cy="544195"/>
          <wp:effectExtent l="0" t="0" r="0" b="0"/>
          <wp:wrapSquare wrapText="bothSides"/>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rsidR="00142136" w:rsidRDefault="00491E6D">
    <w:pPr>
      <w:tabs>
        <w:tab w:val="center" w:pos="5164"/>
        <w:tab w:val="center" w:pos="8842"/>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 </w:t>
    </w:r>
  </w:p>
  <w:p w:rsidR="00142136" w:rsidRDefault="00491E6D">
    <w:pPr>
      <w:spacing w:after="19" w:line="259" w:lineRule="auto"/>
      <w:ind w:left="33" w:right="0" w:firstLine="0"/>
      <w:jc w:val="left"/>
    </w:pPr>
    <w:r>
      <w:rPr>
        <w:b/>
        <w:color w:val="1F497D"/>
        <w:sz w:val="22"/>
      </w:rPr>
      <w:t xml:space="preserve">RESEARCH IN ENGINEERING MANAGEMENT  </w:t>
    </w:r>
  </w:p>
  <w:p w:rsidR="00142136" w:rsidRDefault="00491E6D">
    <w:pPr>
      <w:tabs>
        <w:tab w:val="center" w:pos="2014"/>
        <w:tab w:val="center" w:pos="5165"/>
        <w:tab w:val="center" w:pos="8841"/>
      </w:tabs>
      <w:spacing w:after="0" w:line="259" w:lineRule="auto"/>
      <w:ind w:left="0" w:right="0"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rsidR="00142136" w:rsidRDefault="00491E6D">
    <w:pPr>
      <w:tabs>
        <w:tab w:val="center" w:pos="5166"/>
        <w:tab w:val="center" w:pos="8843"/>
      </w:tabs>
      <w:spacing w:after="0" w:line="259" w:lineRule="auto"/>
      <w:ind w:left="0" w:right="0" w:firstLine="0"/>
      <w:jc w:val="left"/>
    </w:pPr>
    <w:r>
      <w:rPr>
        <w:rFonts w:ascii="Calibri" w:eastAsia="Calibri" w:hAnsi="Calibri" w:cs="Calibri"/>
        <w:sz w:val="22"/>
      </w:rPr>
      <w:tab/>
    </w:r>
    <w:r>
      <w:rPr>
        <w:b/>
        <w:color w:val="1F497D"/>
        <w:sz w:val="12"/>
      </w:rPr>
      <w:t xml:space="preserve"> </w:t>
    </w:r>
    <w:r>
      <w:rPr>
        <w:b/>
        <w:color w:val="1F497D"/>
        <w:sz w:val="12"/>
      </w:rPr>
      <w:tab/>
    </w:r>
    <w:proofErr w:type="gramStart"/>
    <w:r>
      <w:rPr>
        <w:b/>
        <w:color w:val="1F497D"/>
        <w:sz w:val="22"/>
      </w:rPr>
      <w:t>Factor :</w:t>
    </w:r>
    <w:proofErr w:type="gramEnd"/>
    <w:r>
      <w:rPr>
        <w:b/>
        <w:color w:val="1F497D"/>
        <w:sz w:val="22"/>
      </w:rPr>
      <w:t xml:space="preserve"> </w:t>
    </w:r>
  </w:p>
  <w:p w:rsidR="00142136" w:rsidRDefault="00491E6D">
    <w:pPr>
      <w:spacing w:after="92" w:line="216" w:lineRule="auto"/>
      <w:ind w:left="1990" w:right="432" w:firstLine="0"/>
      <w:jc w:val="right"/>
    </w:pPr>
    <w:r>
      <w:rPr>
        <w:sz w:val="22"/>
      </w:rPr>
      <w:t xml:space="preserve">Vol. 03, Issue 01, January 2023, </w:t>
    </w:r>
    <w:proofErr w:type="gramStart"/>
    <w:r>
      <w:rPr>
        <w:sz w:val="22"/>
      </w:rPr>
      <w:t>pp :</w:t>
    </w:r>
    <w:proofErr w:type="gramEnd"/>
    <w:r>
      <w:rPr>
        <w:sz w:val="22"/>
      </w:rPr>
      <w:t xml:space="preserve"> 7-9 </w:t>
    </w:r>
    <w:r>
      <w:rPr>
        <w:b/>
        <w:color w:val="1F497D"/>
        <w:sz w:val="22"/>
      </w:rPr>
      <w:t xml:space="preserve"> </w:t>
    </w:r>
    <w:r>
      <w:rPr>
        <w:b/>
        <w:color w:val="1F497D"/>
        <w:sz w:val="22"/>
      </w:rPr>
      <w:tab/>
      <w:t xml:space="preserve">2.265 </w:t>
    </w:r>
  </w:p>
  <w:p w:rsidR="00142136" w:rsidRDefault="00491E6D">
    <w:pPr>
      <w:spacing w:after="0" w:line="259" w:lineRule="auto"/>
      <w:ind w:left="0" w:right="0" w:firstLine="0"/>
      <w:jc w:val="left"/>
    </w:pPr>
    <w:r>
      <w:rPr>
        <w:sz w:val="10"/>
      </w:rPr>
      <w:t xml:space="preserve"> </w:t>
    </w:r>
  </w:p>
  <w:p w:rsidR="00142136" w:rsidRDefault="00491E6D">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725424</wp:posOffset>
              </wp:positionH>
              <wp:positionV relativeFrom="page">
                <wp:posOffset>1045718</wp:posOffset>
              </wp:positionV>
              <wp:extent cx="1443482" cy="6096"/>
              <wp:effectExtent l="0" t="0" r="0" b="0"/>
              <wp:wrapNone/>
              <wp:docPr id="3744" name="Group 3744"/>
              <wp:cNvGraphicFramePr/>
              <a:graphic xmlns:a="http://schemas.openxmlformats.org/drawingml/2006/main">
                <a:graphicData uri="http://schemas.microsoft.com/office/word/2010/wordprocessingGroup">
                  <wpg:wgp>
                    <wpg:cNvGrpSpPr/>
                    <wpg:grpSpPr>
                      <a:xfrm>
                        <a:off x="0" y="0"/>
                        <a:ext cx="1443482" cy="6096"/>
                        <a:chOff x="0" y="0"/>
                        <a:chExt cx="1443482" cy="6096"/>
                      </a:xfrm>
                    </wpg:grpSpPr>
                    <wps:wsp>
                      <wps:cNvPr id="3873" name="Shape 3873"/>
                      <wps:cNvSpPr/>
                      <wps:spPr>
                        <a:xfrm>
                          <a:off x="0" y="0"/>
                          <a:ext cx="1443482" cy="9144"/>
                        </a:xfrm>
                        <a:custGeom>
                          <a:avLst/>
                          <a:gdLst/>
                          <a:ahLst/>
                          <a:cxnLst/>
                          <a:rect l="0" t="0" r="0" b="0"/>
                          <a:pathLst>
                            <a:path w="1443482" h="9144">
                              <a:moveTo>
                                <a:pt x="0" y="0"/>
                              </a:moveTo>
                              <a:lnTo>
                                <a:pt x="1443482" y="0"/>
                              </a:lnTo>
                              <a:lnTo>
                                <a:pt x="14434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45F909" id="Group 3744" o:spid="_x0000_s1026" style="position:absolute;margin-left:57.1pt;margin-top:82.35pt;width:113.65pt;height:.5pt;z-index:-251656192;mso-position-horizontal-relative:page;mso-position-vertical-relative:page" coordsize="144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">
              <v:shape id="Shape 3873" o:spid="_x0000_s1027" style="position:absolute;width:14434;height:91;visibility:visible;mso-wrap-style:square;v-text-anchor:top" coordsize="14434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sRJccA&#10;AADdAAAADwAAAGRycy9kb3ducmV2LnhtbESPzWsCMRTE70L/h/AKvWlWpX6sRhFLoXgofvRQb8/N&#10;c3dx87Ik0d3+96YgeBxm5jfMfNmaStzI+dKygn4vAUGcWV1yruDn8NmdgPABWWNlmRT8kYfl4qUz&#10;x1Tbhnd024dcRAj7FBUUIdSplD4ryKDv2Zo4emfrDIYoXS61wybCTSUHSTKSBkuOCwXWtC4ou+yv&#10;JlKm11UzPa3ldvP7MTp/H51/75+UenttVzMQgdrwDD/aX1rBcDIewv+b+AT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bESXHAAAA3QAAAA8AAAAAAAAAAAAAAAAAmAIAAGRy&#10;cy9kb3ducmV2LnhtbFBLBQYAAAAABAAEAPUAAACMAwAAAAA=&#10;" path="m,l1443482,r,9144l,9144,,e" fillcolor="black" stroked="f" strokeweight="0">
                <v:stroke miterlimit="83231f" joinstyle="miter"/>
                <v:path arrowok="t" textboxrect="0,0,1443482,9144"/>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36" w:rsidRDefault="00491E6D">
    <w:pPr>
      <w:spacing w:after="0" w:line="259" w:lineRule="auto"/>
      <w:ind w:left="33" w:right="284" w:firstLine="0"/>
      <w:jc w:val="right"/>
    </w:pPr>
    <w:r>
      <w:rPr>
        <w:noProof/>
      </w:rPr>
      <w:drawing>
        <wp:anchor distT="0" distB="0" distL="114300" distR="114300" simplePos="0" relativeHeight="251662336" behindDoc="0" locked="0" layoutInCell="1" allowOverlap="0" wp14:anchorId="16C667B1" wp14:editId="54849FD5">
          <wp:simplePos x="0" y="0"/>
          <wp:positionH relativeFrom="page">
            <wp:posOffset>780098</wp:posOffset>
          </wp:positionH>
          <wp:positionV relativeFrom="page">
            <wp:posOffset>131699</wp:posOffset>
          </wp:positionV>
          <wp:extent cx="1247775" cy="5441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stretch>
                    <a:fillRect/>
                  </a:stretch>
                </pic:blipFill>
                <pic:spPr>
                  <a:xfrm>
                    <a:off x="0" y="0"/>
                    <a:ext cx="1247775" cy="544195"/>
                  </a:xfrm>
                  <a:prstGeom prst="rect">
                    <a:avLst/>
                  </a:prstGeom>
                </pic:spPr>
              </pic:pic>
            </a:graphicData>
          </a:graphic>
        </wp:anchor>
      </w:drawing>
    </w:r>
    <w:r w:rsidR="0095418D">
      <w:rPr>
        <w:b/>
        <w:color w:val="1F497D"/>
        <w:sz w:val="22"/>
      </w:rPr>
      <w:t xml:space="preserve">  </w:t>
    </w:r>
    <w:proofErr w:type="gramStart"/>
    <w:r>
      <w:rPr>
        <w:b/>
        <w:color w:val="1F497D"/>
        <w:sz w:val="22"/>
      </w:rPr>
      <w:t>e-</w:t>
    </w:r>
    <w:r w:rsidR="00D76DD5">
      <w:rPr>
        <w:b/>
        <w:color w:val="1F497D"/>
        <w:sz w:val="22"/>
      </w:rPr>
      <w:t>ISSN</w:t>
    </w:r>
    <w:proofErr w:type="gramEnd"/>
    <w:r w:rsidR="00D76DD5">
      <w:rPr>
        <w:b/>
        <w:color w:val="1F497D"/>
        <w:sz w:val="22"/>
      </w:rPr>
      <w:t>:</w:t>
    </w:r>
    <w:r>
      <w:rPr>
        <w:b/>
        <w:color w:val="1F497D"/>
        <w:sz w:val="22"/>
      </w:rPr>
      <w:t xml:space="preserve"> </w:t>
    </w:r>
  </w:p>
  <w:p w:rsidR="00142136" w:rsidRDefault="00491E6D" w:rsidP="00953C98">
    <w:pPr>
      <w:tabs>
        <w:tab w:val="center" w:pos="5164"/>
        <w:tab w:val="center" w:pos="8842"/>
      </w:tabs>
      <w:spacing w:after="0" w:line="259" w:lineRule="auto"/>
      <w:ind w:left="0" w:right="0" w:firstLine="0"/>
      <w:jc w:val="center"/>
    </w:pPr>
    <w:r>
      <w:rPr>
        <w:b/>
        <w:color w:val="1F497D"/>
        <w:sz w:val="22"/>
      </w:rPr>
      <w:t>INTERNA</w:t>
    </w:r>
    <w:r w:rsidR="0095418D">
      <w:rPr>
        <w:b/>
        <w:color w:val="1F497D"/>
        <w:sz w:val="22"/>
      </w:rPr>
      <w:t xml:space="preserve">TIONAL JOURNAL OF PROGRESSIVE               </w:t>
    </w:r>
    <w:r>
      <w:rPr>
        <w:b/>
        <w:color w:val="1F497D"/>
        <w:sz w:val="22"/>
      </w:rPr>
      <w:t>2583-1062</w:t>
    </w:r>
  </w:p>
  <w:p w:rsidR="00142136" w:rsidRDefault="0095418D" w:rsidP="0095418D">
    <w:pPr>
      <w:spacing w:after="19" w:line="259" w:lineRule="auto"/>
      <w:ind w:left="33" w:right="0" w:firstLine="0"/>
    </w:pPr>
    <w:r>
      <w:rPr>
        <w:b/>
        <w:color w:val="1F497D"/>
        <w:sz w:val="22"/>
      </w:rPr>
      <w:t xml:space="preserve"> </w:t>
    </w:r>
    <w:r w:rsidR="00491E6D">
      <w:rPr>
        <w:b/>
        <w:color w:val="1F497D"/>
        <w:sz w:val="22"/>
      </w:rPr>
      <w:t>RESEARCH IN ENGINEERING MANAGEMENT</w:t>
    </w:r>
  </w:p>
  <w:p w:rsidR="00142136" w:rsidRDefault="0095418D" w:rsidP="0095418D">
    <w:pPr>
      <w:tabs>
        <w:tab w:val="center" w:pos="2014"/>
        <w:tab w:val="center" w:pos="5165"/>
        <w:tab w:val="center" w:pos="8841"/>
      </w:tabs>
      <w:spacing w:after="0" w:line="259" w:lineRule="auto"/>
      <w:ind w:left="0" w:right="0" w:firstLine="0"/>
    </w:pPr>
    <w:r>
      <w:rPr>
        <w:b/>
        <w:color w:val="1F497D"/>
        <w:sz w:val="22"/>
      </w:rPr>
      <w:t xml:space="preserve">              </w:t>
    </w:r>
    <w:r w:rsidR="00D76DD5">
      <w:rPr>
        <w:b/>
        <w:color w:val="1F497D"/>
        <w:sz w:val="22"/>
      </w:rPr>
      <w:t xml:space="preserve">     </w:t>
    </w:r>
    <w:r>
      <w:rPr>
        <w:b/>
        <w:color w:val="1F497D"/>
        <w:sz w:val="22"/>
      </w:rPr>
      <w:t xml:space="preserve">AND SCIENCE (IJPREMS)                                          </w:t>
    </w:r>
    <w:r w:rsidR="00491E6D">
      <w:rPr>
        <w:b/>
        <w:color w:val="1F497D"/>
        <w:sz w:val="22"/>
      </w:rPr>
      <w:t>Impact</w:t>
    </w:r>
  </w:p>
  <w:p w:rsidR="007F1D63" w:rsidRDefault="006A24CE" w:rsidP="00D76DD5">
    <w:pPr>
      <w:tabs>
        <w:tab w:val="center" w:pos="5166"/>
        <w:tab w:val="center" w:pos="8843"/>
      </w:tabs>
      <w:spacing w:after="0" w:line="259" w:lineRule="auto"/>
      <w:ind w:left="0" w:right="0" w:firstLine="0"/>
    </w:pPr>
    <w:r>
      <w:rPr>
        <w:b/>
        <w:color w:val="1F497D"/>
        <w:sz w:val="22"/>
      </w:rPr>
      <w:t xml:space="preserve">www.ijprems.com </w:t>
    </w:r>
    <w:r w:rsidR="00D76DD5">
      <w:rPr>
        <w:b/>
        <w:color w:val="1F497D"/>
        <w:sz w:val="22"/>
      </w:rPr>
      <w:t xml:space="preserve">                </w:t>
    </w:r>
    <w:r w:rsidR="00942DCD">
      <w:rPr>
        <w:sz w:val="22"/>
      </w:rPr>
      <w:t xml:space="preserve">Vol. </w:t>
    </w:r>
    <w:r w:rsidR="002927BB">
      <w:rPr>
        <w:sz w:val="22"/>
      </w:rPr>
      <w:t>xx</w:t>
    </w:r>
    <w:r w:rsidR="00942DCD">
      <w:rPr>
        <w:sz w:val="22"/>
      </w:rPr>
      <w:t xml:space="preserve">, Issue </w:t>
    </w:r>
    <w:r w:rsidR="002927BB">
      <w:rPr>
        <w:sz w:val="22"/>
      </w:rPr>
      <w:t>xx</w:t>
    </w:r>
    <w:r w:rsidR="00942DCD">
      <w:rPr>
        <w:sz w:val="22"/>
      </w:rPr>
      <w:t xml:space="preserve">, </w:t>
    </w:r>
    <w:r w:rsidR="002927BB">
      <w:rPr>
        <w:sz w:val="22"/>
      </w:rPr>
      <w:t>Month</w:t>
    </w:r>
    <w:r w:rsidR="00942DCD">
      <w:rPr>
        <w:sz w:val="22"/>
      </w:rPr>
      <w:t xml:space="preserve"> 202</w:t>
    </w:r>
    <w:r w:rsidR="002927BB">
      <w:rPr>
        <w:sz w:val="22"/>
      </w:rPr>
      <w:t>x</w:t>
    </w:r>
    <w:r w:rsidR="00942DCD">
      <w:rPr>
        <w:sz w:val="22"/>
      </w:rPr>
      <w:t xml:space="preserve">, pp: </w:t>
    </w:r>
    <w:r w:rsidR="002927BB">
      <w:rPr>
        <w:sz w:val="22"/>
      </w:rPr>
      <w:t>x</w:t>
    </w:r>
    <w:r w:rsidR="00942DCD">
      <w:rPr>
        <w:sz w:val="22"/>
      </w:rPr>
      <w:t>-</w:t>
    </w:r>
    <w:r w:rsidR="002927BB">
      <w:rPr>
        <w:sz w:val="22"/>
      </w:rPr>
      <w:t>x</w:t>
    </w:r>
    <w:r w:rsidR="00942DCD">
      <w:rPr>
        <w:sz w:val="22"/>
      </w:rPr>
      <w:t xml:space="preserve"> </w:t>
    </w:r>
    <w:r w:rsidR="00C25F03">
      <w:rPr>
        <w:b/>
        <w:color w:val="1F497D"/>
        <w:sz w:val="22"/>
      </w:rPr>
      <w:t xml:space="preserve">                           </w:t>
    </w:r>
    <w:r w:rsidR="00D76DD5">
      <w:rPr>
        <w:b/>
        <w:color w:val="1F497D"/>
        <w:sz w:val="22"/>
      </w:rPr>
      <w:t xml:space="preserve"> </w:t>
    </w:r>
    <w:r w:rsidR="00C25F03">
      <w:rPr>
        <w:b/>
        <w:color w:val="1F497D"/>
        <w:sz w:val="22"/>
      </w:rPr>
      <w:t xml:space="preserve"> </w:t>
    </w:r>
    <w:r w:rsidR="001300EE">
      <w:rPr>
        <w:b/>
        <w:color w:val="1F497D"/>
        <w:sz w:val="22"/>
      </w:rPr>
      <w:t xml:space="preserve">   </w:t>
    </w:r>
    <w:r w:rsidR="00C25F03">
      <w:rPr>
        <w:b/>
        <w:color w:val="1F497D"/>
        <w:sz w:val="22"/>
      </w:rPr>
      <w:t xml:space="preserve"> </w:t>
    </w:r>
    <w:r w:rsidR="006016A4">
      <w:rPr>
        <w:b/>
        <w:color w:val="1F497D"/>
        <w:sz w:val="22"/>
      </w:rPr>
      <w:t xml:space="preserve"> </w:t>
    </w:r>
    <w:r w:rsidR="00D76DD5">
      <w:rPr>
        <w:b/>
        <w:color w:val="1F497D"/>
        <w:sz w:val="22"/>
      </w:rPr>
      <w:t>Factor:</w:t>
    </w:r>
  </w:p>
  <w:p w:rsidR="00942DCD" w:rsidRDefault="00D94230" w:rsidP="00D76DD5">
    <w:pPr>
      <w:spacing w:after="209" w:line="259" w:lineRule="auto"/>
      <w:ind w:right="0"/>
    </w:pPr>
    <w:r>
      <w:rPr>
        <w:b/>
        <w:color w:val="1F497D"/>
        <w:sz w:val="22"/>
      </w:rPr>
      <w:t>editor@ijprems.com</w:t>
    </w:r>
    <w:r w:rsidR="006016A4">
      <w:rPr>
        <w:b/>
        <w:color w:val="1F497D"/>
        <w:sz w:val="22"/>
      </w:rPr>
      <w:t xml:space="preserve">                                                                                                              </w:t>
    </w:r>
    <w:r w:rsidR="00D76DD5">
      <w:rPr>
        <w:b/>
        <w:color w:val="1F497D"/>
        <w:sz w:val="22"/>
      </w:rPr>
      <w:t xml:space="preserve"> </w:t>
    </w:r>
    <w:r w:rsidR="00942DCD">
      <w:rPr>
        <w:b/>
        <w:color w:val="1F497D"/>
        <w:sz w:val="22"/>
      </w:rPr>
      <w:t>2.265</w:t>
    </w:r>
  </w:p>
  <w:p w:rsidR="006A24CE" w:rsidRDefault="00902200" w:rsidP="006A24CE">
    <w:pPr>
      <w:spacing w:after="0" w:line="259" w:lineRule="auto"/>
      <w:ind w:left="183" w:right="0" w:hanging="10"/>
      <w:jc w:val="left"/>
      <w:rPr>
        <w:b/>
        <w:color w:val="1F497D"/>
        <w:sz w:val="22"/>
      </w:rPr>
    </w:pPr>
    <w:r>
      <w:rPr>
        <w:rFonts w:ascii="Calibri" w:eastAsia="Calibri" w:hAnsi="Calibri" w:cs="Calibri"/>
        <w:noProof/>
        <w:sz w:val="22"/>
      </w:rPr>
      <mc:AlternateContent>
        <mc:Choice Requires="wpg">
          <w:drawing>
            <wp:inline distT="0" distB="0" distL="0" distR="0" wp14:anchorId="650E8D55" wp14:editId="7A50E093">
              <wp:extent cx="6047105" cy="5683"/>
              <wp:effectExtent l="0" t="0" r="0" b="0"/>
              <wp:docPr id="3" name="Group 3"/>
              <wp:cNvGraphicFramePr/>
              <a:graphic xmlns:a="http://schemas.openxmlformats.org/drawingml/2006/main">
                <a:graphicData uri="http://schemas.microsoft.com/office/word/2010/wordprocessingGroup">
                  <wpg:wgp>
                    <wpg:cNvGrpSpPr/>
                    <wpg:grpSpPr>
                      <a:xfrm>
                        <a:off x="0" y="0"/>
                        <a:ext cx="6047105" cy="5683"/>
                        <a:chOff x="0" y="0"/>
                        <a:chExt cx="6081649" cy="6096"/>
                      </a:xfrm>
                    </wpg:grpSpPr>
                    <wps:wsp>
                      <wps:cNvPr id="4" name="Shape 3857"/>
                      <wps:cNvSpPr/>
                      <wps:spPr>
                        <a:xfrm>
                          <a:off x="0" y="0"/>
                          <a:ext cx="6081649" cy="9144"/>
                        </a:xfrm>
                        <a:custGeom>
                          <a:avLst/>
                          <a:gdLst/>
                          <a:ahLst/>
                          <a:cxnLst/>
                          <a:rect l="0" t="0" r="0" b="0"/>
                          <a:pathLst>
                            <a:path w="6081649" h="9144">
                              <a:moveTo>
                                <a:pt x="0" y="0"/>
                              </a:moveTo>
                              <a:lnTo>
                                <a:pt x="6081649" y="0"/>
                              </a:lnTo>
                              <a:lnTo>
                                <a:pt x="608164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611E606" id="Group 3" o:spid="_x0000_s1026" style="width:476.15pt;height:.45pt;mso-position-horizontal-relative:char;mso-position-vertical-relative:line" coordsize="60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">
              <v:shape id="Shape 3857" o:spid="_x0000_s1027" style="position:absolute;width:60816;height:91;visibility:visible;mso-wrap-style:square;v-text-anchor:top" coordsize="60816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aRh8AA&#10;AADaAAAADwAAAGRycy9kb3ducmV2LnhtbESPQYvCMBSE7wv+h/AEb2vqKkWrUVRYdq9WweujebbF&#10;5iUksXb//WZhweMwM98wm91gOtGTD61lBbNpBoK4srrlWsHl/Pm+BBEissbOMin4oQC77ehtg4W2&#10;Tz5RX8ZaJAiHAhU0MbpCylA1ZDBMrSNO3s16gzFJX0vt8ZngppMfWZZLgy2nhQYdHRuq7uXDKOjd&#10;7Tjn68EPX4+9XaxcjmWOSk3Gw34NItIQX+H/9rdWsIC/K+kG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aRh8AAAADaAAAADwAAAAAAAAAAAAAAAACYAgAAZHJzL2Rvd25y&#10;ZXYueG1sUEsFBgAAAAAEAAQA9QAAAIUDAAAAAA==&#10;" path="m,l6081649,r,9144l,9144,,e" fillcolor="black" stroked="f" strokeweight="0">
                <v:stroke miterlimit="83231f" joinstyle="miter"/>
                <v:path arrowok="t" textboxrect="0,0,6081649,9144"/>
              </v:shape>
              <w10:anchorlock/>
            </v:group>
          </w:pict>
        </mc:Fallback>
      </mc:AlternateContent>
    </w:r>
  </w:p>
  <w:p w:rsidR="00142136" w:rsidRDefault="00491E6D" w:rsidP="00902200">
    <w:pPr>
      <w:tabs>
        <w:tab w:val="center" w:pos="5166"/>
        <w:tab w:val="center" w:pos="8843"/>
      </w:tabs>
      <w:spacing w:after="0" w:line="240" w:lineRule="auto"/>
      <w:ind w:left="0" w:right="0" w:firstLine="0"/>
      <w:jc w:val="left"/>
    </w:pPr>
    <w:r>
      <w:rPr>
        <w:rFonts w:ascii="Calibri" w:eastAsia="Calibri" w:hAnsi="Calibri" w:cs="Calibri"/>
        <w:sz w:val="22"/>
      </w:rPr>
      <w:tab/>
    </w:r>
    <w:r>
      <w:rPr>
        <w:b/>
        <w:color w:val="1F497D"/>
        <w:sz w:val="12"/>
      </w:rPr>
      <w:t xml:space="preserve"> </w:t>
    </w:r>
    <w:r>
      <w:rPr>
        <w:b/>
        <w:color w:val="1F497D"/>
        <w:sz w:val="12"/>
      </w:rPr>
      <w:tab/>
    </w:r>
    <w:r>
      <w:rPr>
        <w:b/>
        <w:color w:val="1F497D"/>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36" w:rsidRDefault="00491E6D">
    <w:pPr>
      <w:spacing w:after="0" w:line="259" w:lineRule="auto"/>
      <w:ind w:left="33" w:right="284"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2168906</wp:posOffset>
              </wp:positionH>
              <wp:positionV relativeFrom="page">
                <wp:posOffset>1045718</wp:posOffset>
              </wp:positionV>
              <wp:extent cx="4669028" cy="6096"/>
              <wp:effectExtent l="0" t="0" r="0" b="0"/>
              <wp:wrapSquare wrapText="bothSides"/>
              <wp:docPr id="3494" name="Group 3494"/>
              <wp:cNvGraphicFramePr/>
              <a:graphic xmlns:a="http://schemas.openxmlformats.org/drawingml/2006/main">
                <a:graphicData uri="http://schemas.microsoft.com/office/word/2010/wordprocessingGroup">
                  <wpg:wgp>
                    <wpg:cNvGrpSpPr/>
                    <wpg:grpSpPr>
                      <a:xfrm>
                        <a:off x="0" y="0"/>
                        <a:ext cx="4669028" cy="6096"/>
                        <a:chOff x="0" y="0"/>
                        <a:chExt cx="4669028" cy="6096"/>
                      </a:xfrm>
                    </wpg:grpSpPr>
                    <wps:wsp>
                      <wps:cNvPr id="3859" name="Shape 38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0" name="Shape 3860"/>
                      <wps:cNvSpPr/>
                      <wps:spPr>
                        <a:xfrm>
                          <a:off x="6096" y="0"/>
                          <a:ext cx="3734689" cy="9144"/>
                        </a:xfrm>
                        <a:custGeom>
                          <a:avLst/>
                          <a:gdLst/>
                          <a:ahLst/>
                          <a:cxnLst/>
                          <a:rect l="0" t="0" r="0" b="0"/>
                          <a:pathLst>
                            <a:path w="3734689" h="9144">
                              <a:moveTo>
                                <a:pt x="0" y="0"/>
                              </a:moveTo>
                              <a:lnTo>
                                <a:pt x="3734689" y="0"/>
                              </a:lnTo>
                              <a:lnTo>
                                <a:pt x="37346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1" name="Shape 3861"/>
                      <wps:cNvSpPr/>
                      <wps:spPr>
                        <a:xfrm>
                          <a:off x="37409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2" name="Shape 3862"/>
                      <wps:cNvSpPr/>
                      <wps:spPr>
                        <a:xfrm>
                          <a:off x="3747008" y="0"/>
                          <a:ext cx="922020" cy="9144"/>
                        </a:xfrm>
                        <a:custGeom>
                          <a:avLst/>
                          <a:gdLst/>
                          <a:ahLst/>
                          <a:cxnLst/>
                          <a:rect l="0" t="0" r="0" b="0"/>
                          <a:pathLst>
                            <a:path w="922020" h="9144">
                              <a:moveTo>
                                <a:pt x="0" y="0"/>
                              </a:moveTo>
                              <a:lnTo>
                                <a:pt x="922020" y="0"/>
                              </a:lnTo>
                              <a:lnTo>
                                <a:pt x="922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F02968" id="Group 3494" o:spid="_x0000_s1026" style="position:absolute;margin-left:170.8pt;margin-top:82.35pt;width:367.65pt;height:.5pt;z-index:251664384;mso-position-horizontal-relative:page;mso-position-vertical-relative:page" coordsize="466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">
              <v:shape id="Shape 385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KQpMYA&#10;AADdAAAADwAAAGRycy9kb3ducmV2LnhtbESPT2vCQBTE70K/w/IKvemmra0a3YRWEKQg1D8Hj8/s&#10;axKafRt3V43fvlsQPA4z8xtmlnemEWdyvras4HmQgCAurK65VLDbLvpjED4ga2wsk4Irecizh94M&#10;U20vvKbzJpQiQtinqKAKoU2l9EVFBv3AtsTR+7HOYIjSlVI7vES4aeRLkrxLgzXHhQpbmldU/G5O&#10;RkF7LN3+6PUnH07fXyNOltSthko9PXYfUxCBunAP39pLreB1/DaB/zfx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KQpMYAAADdAAAADwAAAAAAAAAAAAAAAACYAgAAZHJz&#10;L2Rvd25yZXYueG1sUEsFBgAAAAAEAAQA9QAAAIsDAAAAAA==&#10;" path="m,l9144,r,9144l,9144,,e" fillcolor="black" stroked="f" strokeweight="0">
                <v:stroke miterlimit="83231f" joinstyle="miter"/>
                <v:path arrowok="t" textboxrect="0,0,9144,9144"/>
              </v:shape>
              <v:shape id="Shape 3860" o:spid="_x0000_s1028" style="position:absolute;left:60;width:37347;height:91;visibility:visible;mso-wrap-style:square;v-text-anchor:top" coordsize="37346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7fMIA&#10;AADdAAAADwAAAGRycy9kb3ducmV2LnhtbERPy2rCQBTdC/7DcAV3OjGKSOooogQEQWwsdHubuU1C&#10;M3dCZvLo33cWQpeH894fR1OLnlpXWVawWkYgiHOrKy4UfDzTxQ6E88gaa8uk4JccHA/TyR4TbQd+&#10;pz7zhQgh7BJUUHrfJFK6vCSDbmkb4sB929agD7AtpG5xCOGmlnEUbaXBikNDiQ2dS8p/ss4ouGVx&#10;dNusLnx/Xj4xPTdDx18Ppeaz8fQGwtPo/8Uv91UrWO+2YX94E56AP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CTt8wgAAAN0AAAAPAAAAAAAAAAAAAAAAAJgCAABkcnMvZG93&#10;bnJldi54bWxQSwUGAAAAAAQABAD1AAAAhwMAAAAA&#10;" path="m,l3734689,r,9144l,9144,,e" fillcolor="black" stroked="f" strokeweight="0">
                <v:stroke miterlimit="83231f" joinstyle="miter"/>
                <v:path arrowok="t" textboxrect="0,0,3734689,9144"/>
              </v:shape>
              <v:shape id="Shape 3861" o:spid="_x0000_s1029" style="position:absolute;left:3740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hWH8YA&#10;AADdAAAADwAAAGRycy9kb3ducmV2LnhtbESPT2vCQBTE70K/w/IK3urGVmJIs4oWCiIU/NNDj6/Z&#10;1yQ0+zburiZ++65Q8DjMzG+YYjmYVlzI+caygukkAUFcWt1wpeDz+P6UgfABWWNrmRRcycNy8TAq&#10;MNe25z1dDqESEcI+RwV1CF0upS9rMugntiOO3o91BkOUrpLaYR/hppXPSZJKgw3HhRo7equp/D2c&#10;jYLuVLmvk9dr/j7vtnNONjR8zJQaPw6rVxCBhnAP/7c3WsFLlk7h9iY+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hWH8YAAADdAAAADwAAAAAAAAAAAAAAAACYAgAAZHJz&#10;L2Rvd25yZXYueG1sUEsFBgAAAAAEAAQA9QAAAIsDAAAAAA==&#10;" path="m,l9144,r,9144l,9144,,e" fillcolor="black" stroked="f" strokeweight="0">
                <v:stroke miterlimit="83231f" joinstyle="miter"/>
                <v:path arrowok="t" textboxrect="0,0,9144,9144"/>
              </v:shape>
              <v:shape id="Shape 3862" o:spid="_x0000_s1030" style="position:absolute;left:37470;width:9220;height:91;visibility:visible;mso-wrap-style:square;v-text-anchor:top" coordsize="9220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ucRcYA&#10;AADdAAAADwAAAGRycy9kb3ducmV2LnhtbESPQWvCQBSE74L/YXmF3nSjEbGpq9iGoniwrZaeH9nX&#10;JJp9G3ZXTf+9WxB6HGbmG2a+7EwjLuR8bVnBaJiAIC6srrlU8HV4G8xA+ICssbFMCn7Jw3LR780x&#10;0/bKn3TZh1JECPsMFVQhtJmUvqjIoB/aljh6P9YZDFG6UmqH1wg3jRwnyVQarDkuVNjSa0XFaX82&#10;CsjstuX6aNJJ/vLx9C5H+bb5Pij1+NCtnkEE6sJ/+N7eaAXpbDqGvzfxCc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ucRcYAAADdAAAADwAAAAAAAAAAAAAAAACYAgAAZHJz&#10;L2Rvd25yZXYueG1sUEsFBgAAAAAEAAQA9QAAAIsDAAAAAA==&#10;" path="m,l922020,r,9144l,9144,,e" fillcolor="black" stroked="f" strokeweight="0">
                <v:stroke miterlimit="83231f" joinstyle="miter"/>
                <v:path arrowok="t" textboxrect="0,0,922020,9144"/>
              </v:shape>
              <w10:wrap type="square" anchorx="page" anchory="page"/>
            </v:group>
          </w:pict>
        </mc:Fallback>
      </mc:AlternateContent>
    </w:r>
    <w:r>
      <w:rPr>
        <w:noProof/>
      </w:rPr>
      <w:drawing>
        <wp:anchor distT="0" distB="0" distL="114300" distR="114300" simplePos="0" relativeHeight="251665408" behindDoc="0" locked="0" layoutInCell="1" allowOverlap="0">
          <wp:simplePos x="0" y="0"/>
          <wp:positionH relativeFrom="page">
            <wp:posOffset>780098</wp:posOffset>
          </wp:positionH>
          <wp:positionV relativeFrom="page">
            <wp:posOffset>131699</wp:posOffset>
          </wp:positionV>
          <wp:extent cx="1247775" cy="5441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rsidR="00142136" w:rsidRDefault="00491E6D">
    <w:pPr>
      <w:tabs>
        <w:tab w:val="center" w:pos="5164"/>
        <w:tab w:val="center" w:pos="8842"/>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 </w:t>
    </w:r>
  </w:p>
  <w:p w:rsidR="00142136" w:rsidRDefault="00491E6D">
    <w:pPr>
      <w:spacing w:after="19" w:line="259" w:lineRule="auto"/>
      <w:ind w:left="33" w:right="0" w:firstLine="0"/>
      <w:jc w:val="left"/>
    </w:pPr>
    <w:r>
      <w:rPr>
        <w:b/>
        <w:color w:val="1F497D"/>
        <w:sz w:val="22"/>
      </w:rPr>
      <w:t xml:space="preserve">RESEARCH IN ENGINEERING MANAGEMENT  </w:t>
    </w:r>
  </w:p>
  <w:p w:rsidR="00142136" w:rsidRDefault="00491E6D">
    <w:pPr>
      <w:tabs>
        <w:tab w:val="center" w:pos="2014"/>
        <w:tab w:val="center" w:pos="5165"/>
        <w:tab w:val="center" w:pos="8841"/>
      </w:tabs>
      <w:spacing w:after="0" w:line="259" w:lineRule="auto"/>
      <w:ind w:left="0" w:right="0"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rsidR="00142136" w:rsidRDefault="00491E6D">
    <w:pPr>
      <w:tabs>
        <w:tab w:val="center" w:pos="5166"/>
        <w:tab w:val="center" w:pos="8843"/>
      </w:tabs>
      <w:spacing w:after="0" w:line="259" w:lineRule="auto"/>
      <w:ind w:left="0" w:right="0" w:firstLine="0"/>
      <w:jc w:val="left"/>
    </w:pPr>
    <w:r>
      <w:rPr>
        <w:rFonts w:ascii="Calibri" w:eastAsia="Calibri" w:hAnsi="Calibri" w:cs="Calibri"/>
        <w:sz w:val="22"/>
      </w:rPr>
      <w:tab/>
    </w:r>
    <w:r>
      <w:rPr>
        <w:b/>
        <w:color w:val="1F497D"/>
        <w:sz w:val="12"/>
      </w:rPr>
      <w:t xml:space="preserve"> </w:t>
    </w:r>
    <w:r>
      <w:rPr>
        <w:b/>
        <w:color w:val="1F497D"/>
        <w:sz w:val="12"/>
      </w:rPr>
      <w:tab/>
    </w:r>
    <w:proofErr w:type="gramStart"/>
    <w:r>
      <w:rPr>
        <w:b/>
        <w:color w:val="1F497D"/>
        <w:sz w:val="22"/>
      </w:rPr>
      <w:t>Factor :</w:t>
    </w:r>
    <w:proofErr w:type="gramEnd"/>
    <w:r>
      <w:rPr>
        <w:b/>
        <w:color w:val="1F497D"/>
        <w:sz w:val="22"/>
      </w:rPr>
      <w:t xml:space="preserve"> </w:t>
    </w:r>
  </w:p>
  <w:p w:rsidR="00142136" w:rsidRDefault="00491E6D">
    <w:pPr>
      <w:spacing w:after="92" w:line="216" w:lineRule="auto"/>
      <w:ind w:left="1990" w:right="432" w:firstLine="0"/>
      <w:jc w:val="right"/>
    </w:pPr>
    <w:r>
      <w:rPr>
        <w:sz w:val="22"/>
      </w:rPr>
      <w:t xml:space="preserve">Vol. 03, Issue 01, January 2023, </w:t>
    </w:r>
    <w:proofErr w:type="gramStart"/>
    <w:r>
      <w:rPr>
        <w:sz w:val="22"/>
      </w:rPr>
      <w:t>pp :</w:t>
    </w:r>
    <w:proofErr w:type="gramEnd"/>
    <w:r>
      <w:rPr>
        <w:sz w:val="22"/>
      </w:rPr>
      <w:t xml:space="preserve"> 7-9 </w:t>
    </w:r>
    <w:r>
      <w:rPr>
        <w:b/>
        <w:color w:val="1F497D"/>
        <w:sz w:val="22"/>
      </w:rPr>
      <w:t xml:space="preserve"> </w:t>
    </w:r>
    <w:r>
      <w:rPr>
        <w:b/>
        <w:color w:val="1F497D"/>
        <w:sz w:val="22"/>
      </w:rPr>
      <w:tab/>
      <w:t xml:space="preserve">2.265 </w:t>
    </w:r>
  </w:p>
  <w:p w:rsidR="00142136" w:rsidRDefault="00491E6D">
    <w:pPr>
      <w:spacing w:after="0" w:line="259" w:lineRule="auto"/>
      <w:ind w:left="0" w:right="0" w:firstLine="0"/>
      <w:jc w:val="left"/>
    </w:pPr>
    <w:r>
      <w:rPr>
        <w:sz w:val="10"/>
      </w:rPr>
      <w:t xml:space="preserve"> </w:t>
    </w:r>
  </w:p>
  <w:p w:rsidR="00142136" w:rsidRDefault="00491E6D">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page">
                <wp:posOffset>725424</wp:posOffset>
              </wp:positionH>
              <wp:positionV relativeFrom="page">
                <wp:posOffset>1045718</wp:posOffset>
              </wp:positionV>
              <wp:extent cx="1443482" cy="6096"/>
              <wp:effectExtent l="0" t="0" r="0" b="0"/>
              <wp:wrapNone/>
              <wp:docPr id="3558" name="Group 3558"/>
              <wp:cNvGraphicFramePr/>
              <a:graphic xmlns:a="http://schemas.openxmlformats.org/drawingml/2006/main">
                <a:graphicData uri="http://schemas.microsoft.com/office/word/2010/wordprocessingGroup">
                  <wpg:wgp>
                    <wpg:cNvGrpSpPr/>
                    <wpg:grpSpPr>
                      <a:xfrm>
                        <a:off x="0" y="0"/>
                        <a:ext cx="1443482" cy="6096"/>
                        <a:chOff x="0" y="0"/>
                        <a:chExt cx="1443482" cy="6096"/>
                      </a:xfrm>
                    </wpg:grpSpPr>
                    <wps:wsp>
                      <wps:cNvPr id="3863" name="Shape 3863"/>
                      <wps:cNvSpPr/>
                      <wps:spPr>
                        <a:xfrm>
                          <a:off x="0" y="0"/>
                          <a:ext cx="1443482" cy="9144"/>
                        </a:xfrm>
                        <a:custGeom>
                          <a:avLst/>
                          <a:gdLst/>
                          <a:ahLst/>
                          <a:cxnLst/>
                          <a:rect l="0" t="0" r="0" b="0"/>
                          <a:pathLst>
                            <a:path w="1443482" h="9144">
                              <a:moveTo>
                                <a:pt x="0" y="0"/>
                              </a:moveTo>
                              <a:lnTo>
                                <a:pt x="1443482" y="0"/>
                              </a:lnTo>
                              <a:lnTo>
                                <a:pt x="14434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7B1C2C" id="Group 3558" o:spid="_x0000_s1026" style="position:absolute;margin-left:57.1pt;margin-top:82.35pt;width:113.65pt;height:.5pt;z-index:-251650048;mso-position-horizontal-relative:page;mso-position-vertical-relative:page" coordsize="144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">
              <v:shape id="Shape 3863" o:spid="_x0000_s1027" style="position:absolute;width:14434;height:91;visibility:visible;mso-wrap-style:square;v-text-anchor:top" coordsize="14434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KH+McA&#10;AADdAAAADwAAAGRycy9kb3ducmV2LnhtbESPT2vCQBTE7wW/w/IKvdWNSoNGVxFFKD1I/XPQ2zP7&#10;TEKzb8PuatJv3xUKHoeZ+Q0zW3SmFndyvrKsYNBPQBDnVldcKDgeNu9jED4ga6wtk4Jf8rCY915m&#10;mGnb8o7u+1CICGGfoYIyhCaT0uclGfR92xBH72qdwRClK6R22Ea4qeUwSVJpsOK4UGJDq5Lyn/3N&#10;RMrktmwnl5X8/jqt0+v27PzH4KLU22u3nIII1IVn+L/9qRWMxukIHm/i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Ch/jHAAAA3QAAAA8AAAAAAAAAAAAAAAAAmAIAAGRy&#10;cy9kb3ducmV2LnhtbFBLBQYAAAAABAAEAPUAAACMAwAAAAA=&#10;" path="m,l1443482,r,9144l,9144,,e" fillcolor="black" stroked="f" strokeweight="0">
                <v:stroke miterlimit="83231f" joinstyle="miter"/>
                <v:path arrowok="t" textboxrect="0,0,1443482,9144"/>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4620"/>
    <w:multiLevelType w:val="hybridMultilevel"/>
    <w:tmpl w:val="0338EC16"/>
    <w:lvl w:ilvl="0" w:tplc="CEA658F8">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1E5E8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30223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90F90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04047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9C76A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1A830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54917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302C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16C42128"/>
    <w:multiLevelType w:val="multilevel"/>
    <w:tmpl w:val="783E4AA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1C37193"/>
    <w:multiLevelType w:val="multilevel"/>
    <w:tmpl w:val="35960FF2"/>
    <w:lvl w:ilvl="0">
      <w:start w:val="1"/>
      <w:numFmt w:val="decimal"/>
      <w:lvlText w:val="%1."/>
      <w:lvlJc w:val="left"/>
      <w:pPr>
        <w:ind w:left="705" w:hanging="360"/>
      </w:pPr>
      <w:rPr>
        <w:sz w:val="24"/>
        <w:szCs w:val="24"/>
      </w:rPr>
    </w:lvl>
    <w:lvl w:ilvl="1">
      <w:start w:val="1"/>
      <w:numFmt w:val="decimal"/>
      <w:isLgl/>
      <w:lvlText w:val="%1.%2"/>
      <w:lvlJc w:val="left"/>
      <w:pPr>
        <w:ind w:left="705" w:hanging="36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065" w:hanging="72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425" w:hanging="108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1785" w:hanging="1440"/>
      </w:pPr>
      <w:rPr>
        <w:rFonts w:hint="default"/>
      </w:rPr>
    </w:lvl>
  </w:abstractNum>
  <w:abstractNum w:abstractNumId="3">
    <w:nsid w:val="2B85436D"/>
    <w:multiLevelType w:val="multilevel"/>
    <w:tmpl w:val="E826A478"/>
    <w:lvl w:ilvl="0">
      <w:start w:val="4"/>
      <w:numFmt w:val="decimal"/>
      <w:lvlText w:val="%1"/>
      <w:lvlJc w:val="left"/>
      <w:pPr>
        <w:ind w:left="420" w:hanging="420"/>
      </w:pPr>
      <w:rPr>
        <w:rFonts w:hint="default"/>
        <w:b/>
      </w:rPr>
    </w:lvl>
    <w:lvl w:ilvl="1">
      <w:start w:val="1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339E681A"/>
    <w:multiLevelType w:val="multilevel"/>
    <w:tmpl w:val="0FEACD6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604640C"/>
    <w:multiLevelType w:val="hybridMultilevel"/>
    <w:tmpl w:val="90BAB6B8"/>
    <w:lvl w:ilvl="0" w:tplc="336C15EC">
      <w:start w:val="1"/>
      <w:numFmt w:val="lowerLetter"/>
      <w:lvlText w:val="%1."/>
      <w:lvlJc w:val="left"/>
      <w:pPr>
        <w:ind w:left="1080" w:hanging="360"/>
      </w:pPr>
      <w:rPr>
        <w:rFonts w:ascii="Arial" w:eastAsiaTheme="minorEastAsia" w:hAnsi="Arial"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80D7780"/>
    <w:multiLevelType w:val="hybridMultilevel"/>
    <w:tmpl w:val="D340C1E4"/>
    <w:lvl w:ilvl="0" w:tplc="E0886BD2">
      <w:start w:val="1"/>
      <w:numFmt w:val="lowerLetter"/>
      <w:lvlText w:val="%1."/>
      <w:lvlJc w:val="left"/>
      <w:pPr>
        <w:ind w:left="5400" w:hanging="360"/>
      </w:pPr>
      <w:rPr>
        <w:rFonts w:ascii="Arial" w:eastAsiaTheme="minorHAnsi" w:hAnsi="Arial" w:cs="Arial"/>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start w:val="1"/>
      <w:numFmt w:val="lowerLetter"/>
      <w:lvlText w:val="%5."/>
      <w:lvlJc w:val="left"/>
      <w:pPr>
        <w:ind w:left="8280" w:hanging="360"/>
      </w:pPr>
    </w:lvl>
    <w:lvl w:ilvl="5" w:tplc="0409001B">
      <w:start w:val="1"/>
      <w:numFmt w:val="lowerRoman"/>
      <w:lvlText w:val="%6."/>
      <w:lvlJc w:val="right"/>
      <w:pPr>
        <w:ind w:left="9000" w:hanging="180"/>
      </w:pPr>
    </w:lvl>
    <w:lvl w:ilvl="6" w:tplc="0409000F">
      <w:start w:val="1"/>
      <w:numFmt w:val="decimal"/>
      <w:lvlText w:val="%7."/>
      <w:lvlJc w:val="left"/>
      <w:pPr>
        <w:ind w:left="9720" w:hanging="360"/>
      </w:pPr>
    </w:lvl>
    <w:lvl w:ilvl="7" w:tplc="04090019">
      <w:start w:val="1"/>
      <w:numFmt w:val="lowerLetter"/>
      <w:lvlText w:val="%8."/>
      <w:lvlJc w:val="left"/>
      <w:pPr>
        <w:ind w:left="10440" w:hanging="360"/>
      </w:pPr>
    </w:lvl>
    <w:lvl w:ilvl="8" w:tplc="0409001B">
      <w:start w:val="1"/>
      <w:numFmt w:val="lowerRoman"/>
      <w:lvlText w:val="%9."/>
      <w:lvlJc w:val="right"/>
      <w:pPr>
        <w:ind w:left="11160" w:hanging="180"/>
      </w:pPr>
    </w:lvl>
  </w:abstractNum>
  <w:abstractNum w:abstractNumId="7">
    <w:nsid w:val="3CA36CC5"/>
    <w:multiLevelType w:val="hybridMultilevel"/>
    <w:tmpl w:val="3B686276"/>
    <w:lvl w:ilvl="0" w:tplc="BD6C4CE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DE67C6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28C97C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EA83A1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692476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AC26514">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8024E9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BB4CE7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546F64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nsid w:val="51F567A8"/>
    <w:multiLevelType w:val="hybridMultilevel"/>
    <w:tmpl w:val="BBF09B62"/>
    <w:lvl w:ilvl="0" w:tplc="8444A428">
      <w:start w:val="1"/>
      <w:numFmt w:val="decimal"/>
      <w:lvlText w:val="%1."/>
      <w:lvlJc w:val="left"/>
      <w:pPr>
        <w:ind w:left="1020" w:hanging="360"/>
      </w:pPr>
      <w:rPr>
        <w:b/>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9">
    <w:nsid w:val="583230E4"/>
    <w:multiLevelType w:val="multilevel"/>
    <w:tmpl w:val="062875E8"/>
    <w:lvl w:ilvl="0">
      <w:start w:val="1"/>
      <w:numFmt w:val="decimal"/>
      <w:lvlText w:val="%1."/>
      <w:lvlJc w:val="left"/>
      <w:pPr>
        <w:ind w:left="705" w:hanging="360"/>
      </w:pPr>
      <w:rPr>
        <w:sz w:val="24"/>
        <w:szCs w:val="24"/>
      </w:rPr>
    </w:lvl>
    <w:lvl w:ilvl="1">
      <w:start w:val="1"/>
      <w:numFmt w:val="decimal"/>
      <w:isLgl/>
      <w:lvlText w:val="%1.%2"/>
      <w:lvlJc w:val="left"/>
      <w:pPr>
        <w:ind w:left="705" w:hanging="360"/>
      </w:pPr>
      <w:rPr>
        <w:rFonts w:hint="default"/>
        <w:b w:val="0"/>
        <w:i/>
      </w:rPr>
    </w:lvl>
    <w:lvl w:ilvl="2">
      <w:start w:val="1"/>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065" w:hanging="72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425" w:hanging="108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1785" w:hanging="1440"/>
      </w:pPr>
      <w:rPr>
        <w:rFonts w:hint="default"/>
      </w:rPr>
    </w:lvl>
  </w:abstractNum>
  <w:abstractNum w:abstractNumId="10">
    <w:nsid w:val="5966650F"/>
    <w:multiLevelType w:val="hybridMultilevel"/>
    <w:tmpl w:val="75C6AC68"/>
    <w:lvl w:ilvl="0" w:tplc="B4489DE4">
      <w:start w:val="9"/>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E476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1C61F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9AF8C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1241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ACC2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CA30B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F4066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68187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5B7B34DA"/>
    <w:multiLevelType w:val="multilevel"/>
    <w:tmpl w:val="35960FF2"/>
    <w:lvl w:ilvl="0">
      <w:start w:val="1"/>
      <w:numFmt w:val="decimal"/>
      <w:lvlText w:val="%1."/>
      <w:lvlJc w:val="left"/>
      <w:pPr>
        <w:ind w:left="705" w:hanging="360"/>
      </w:pPr>
      <w:rPr>
        <w:sz w:val="24"/>
        <w:szCs w:val="24"/>
      </w:rPr>
    </w:lvl>
    <w:lvl w:ilvl="1">
      <w:start w:val="1"/>
      <w:numFmt w:val="decimal"/>
      <w:isLgl/>
      <w:lvlText w:val="%1.%2"/>
      <w:lvlJc w:val="left"/>
      <w:pPr>
        <w:ind w:left="705" w:hanging="36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065" w:hanging="72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425" w:hanging="108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1785" w:hanging="1440"/>
      </w:pPr>
      <w:rPr>
        <w:rFonts w:hint="default"/>
      </w:rPr>
    </w:lvl>
  </w:abstractNum>
  <w:abstractNum w:abstractNumId="12">
    <w:nsid w:val="5F5512BA"/>
    <w:multiLevelType w:val="multilevel"/>
    <w:tmpl w:val="35960FF2"/>
    <w:lvl w:ilvl="0">
      <w:start w:val="1"/>
      <w:numFmt w:val="decimal"/>
      <w:lvlText w:val="%1."/>
      <w:lvlJc w:val="left"/>
      <w:pPr>
        <w:ind w:left="705" w:hanging="360"/>
      </w:pPr>
      <w:rPr>
        <w:sz w:val="24"/>
        <w:szCs w:val="24"/>
      </w:rPr>
    </w:lvl>
    <w:lvl w:ilvl="1">
      <w:start w:val="1"/>
      <w:numFmt w:val="decimal"/>
      <w:isLgl/>
      <w:lvlText w:val="%1.%2"/>
      <w:lvlJc w:val="left"/>
      <w:pPr>
        <w:ind w:left="705" w:hanging="36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065" w:hanging="72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425" w:hanging="108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1785" w:hanging="1440"/>
      </w:pPr>
      <w:rPr>
        <w:rFonts w:hint="default"/>
      </w:rPr>
    </w:lvl>
  </w:abstractNum>
  <w:abstractNum w:abstractNumId="13">
    <w:nsid w:val="748012AF"/>
    <w:multiLevelType w:val="hybridMultilevel"/>
    <w:tmpl w:val="9FB2026C"/>
    <w:lvl w:ilvl="0" w:tplc="EB30223E">
      <w:start w:val="1"/>
      <w:numFmt w:val="lowerRoman"/>
      <w:lvlText w:val="%1"/>
      <w:lvlJc w:val="left"/>
      <w:pPr>
        <w:ind w:left="705"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7"/>
  </w:num>
  <w:num w:numId="2">
    <w:abstractNumId w:val="0"/>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3"/>
  </w:num>
  <w:num w:numId="9">
    <w:abstractNumId w:val="5"/>
  </w:num>
  <w:num w:numId="10">
    <w:abstractNumId w:val="9"/>
  </w:num>
  <w:num w:numId="11">
    <w:abstractNumId w:val="4"/>
  </w:num>
  <w:num w:numId="12">
    <w:abstractNumId w:val="11"/>
  </w:num>
  <w:num w:numId="13">
    <w:abstractNumId w:val="12"/>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36"/>
    <w:rsid w:val="0000693F"/>
    <w:rsid w:val="0002529C"/>
    <w:rsid w:val="0002574E"/>
    <w:rsid w:val="00036A73"/>
    <w:rsid w:val="00041F1A"/>
    <w:rsid w:val="00063524"/>
    <w:rsid w:val="0008158A"/>
    <w:rsid w:val="00083614"/>
    <w:rsid w:val="00083F6C"/>
    <w:rsid w:val="00085A65"/>
    <w:rsid w:val="00087858"/>
    <w:rsid w:val="00090B6C"/>
    <w:rsid w:val="000B0DF1"/>
    <w:rsid w:val="000D052C"/>
    <w:rsid w:val="000D5A29"/>
    <w:rsid w:val="000E6F82"/>
    <w:rsid w:val="000E7457"/>
    <w:rsid w:val="00117E05"/>
    <w:rsid w:val="001300EE"/>
    <w:rsid w:val="00142136"/>
    <w:rsid w:val="001453A1"/>
    <w:rsid w:val="00145D39"/>
    <w:rsid w:val="001477E5"/>
    <w:rsid w:val="00155096"/>
    <w:rsid w:val="00155E1D"/>
    <w:rsid w:val="0015758B"/>
    <w:rsid w:val="00166AE8"/>
    <w:rsid w:val="001B29DB"/>
    <w:rsid w:val="001C1830"/>
    <w:rsid w:val="001C34A5"/>
    <w:rsid w:val="001C6D95"/>
    <w:rsid w:val="001D496B"/>
    <w:rsid w:val="001E0EF4"/>
    <w:rsid w:val="001F0AD2"/>
    <w:rsid w:val="001F24C3"/>
    <w:rsid w:val="001F441E"/>
    <w:rsid w:val="00206EF6"/>
    <w:rsid w:val="00221A1D"/>
    <w:rsid w:val="00242927"/>
    <w:rsid w:val="00260DAE"/>
    <w:rsid w:val="0028314D"/>
    <w:rsid w:val="002927BB"/>
    <w:rsid w:val="002942F5"/>
    <w:rsid w:val="002B1D07"/>
    <w:rsid w:val="002B5D69"/>
    <w:rsid w:val="002C1AC6"/>
    <w:rsid w:val="002C1C53"/>
    <w:rsid w:val="002C4D72"/>
    <w:rsid w:val="002C58D5"/>
    <w:rsid w:val="002F40B6"/>
    <w:rsid w:val="002F47E0"/>
    <w:rsid w:val="00324163"/>
    <w:rsid w:val="00331732"/>
    <w:rsid w:val="00342346"/>
    <w:rsid w:val="00357EE1"/>
    <w:rsid w:val="003624FF"/>
    <w:rsid w:val="00373C0E"/>
    <w:rsid w:val="00391E86"/>
    <w:rsid w:val="003A14D5"/>
    <w:rsid w:val="003D24FF"/>
    <w:rsid w:val="003D3ADE"/>
    <w:rsid w:val="003E1BD0"/>
    <w:rsid w:val="003E226C"/>
    <w:rsid w:val="003F03DC"/>
    <w:rsid w:val="00407DB7"/>
    <w:rsid w:val="00415EF5"/>
    <w:rsid w:val="00420A09"/>
    <w:rsid w:val="004220CC"/>
    <w:rsid w:val="00437C55"/>
    <w:rsid w:val="00444842"/>
    <w:rsid w:val="004509E6"/>
    <w:rsid w:val="00462720"/>
    <w:rsid w:val="00482128"/>
    <w:rsid w:val="00491E6D"/>
    <w:rsid w:val="004A1377"/>
    <w:rsid w:val="004A2113"/>
    <w:rsid w:val="004B5795"/>
    <w:rsid w:val="004B6F7D"/>
    <w:rsid w:val="004C2C3C"/>
    <w:rsid w:val="004E0CE9"/>
    <w:rsid w:val="00516CDE"/>
    <w:rsid w:val="005610B1"/>
    <w:rsid w:val="00564F13"/>
    <w:rsid w:val="005709ED"/>
    <w:rsid w:val="00572BEE"/>
    <w:rsid w:val="00573266"/>
    <w:rsid w:val="005746B9"/>
    <w:rsid w:val="0058304C"/>
    <w:rsid w:val="0058569E"/>
    <w:rsid w:val="005930E7"/>
    <w:rsid w:val="005A1F95"/>
    <w:rsid w:val="005D5CF3"/>
    <w:rsid w:val="005D7015"/>
    <w:rsid w:val="005E1C62"/>
    <w:rsid w:val="005E418E"/>
    <w:rsid w:val="006016A4"/>
    <w:rsid w:val="00605148"/>
    <w:rsid w:val="00610CB1"/>
    <w:rsid w:val="006222B0"/>
    <w:rsid w:val="006267F3"/>
    <w:rsid w:val="0063692E"/>
    <w:rsid w:val="00656D0A"/>
    <w:rsid w:val="00664A88"/>
    <w:rsid w:val="006663A7"/>
    <w:rsid w:val="0067608C"/>
    <w:rsid w:val="00695F63"/>
    <w:rsid w:val="006A041D"/>
    <w:rsid w:val="006A0C6E"/>
    <w:rsid w:val="006A24CE"/>
    <w:rsid w:val="006B358F"/>
    <w:rsid w:val="006C1027"/>
    <w:rsid w:val="006E43E5"/>
    <w:rsid w:val="006F2411"/>
    <w:rsid w:val="007047D8"/>
    <w:rsid w:val="00712F67"/>
    <w:rsid w:val="007140E5"/>
    <w:rsid w:val="00714399"/>
    <w:rsid w:val="007149C5"/>
    <w:rsid w:val="007200F7"/>
    <w:rsid w:val="00740273"/>
    <w:rsid w:val="00744C39"/>
    <w:rsid w:val="0079166E"/>
    <w:rsid w:val="007B114E"/>
    <w:rsid w:val="007C2174"/>
    <w:rsid w:val="007E4F5A"/>
    <w:rsid w:val="007F1D63"/>
    <w:rsid w:val="008056E8"/>
    <w:rsid w:val="008079C6"/>
    <w:rsid w:val="00811080"/>
    <w:rsid w:val="0081679F"/>
    <w:rsid w:val="00820C8B"/>
    <w:rsid w:val="008412C1"/>
    <w:rsid w:val="00843FC6"/>
    <w:rsid w:val="00881D12"/>
    <w:rsid w:val="00885B46"/>
    <w:rsid w:val="00896338"/>
    <w:rsid w:val="008969DD"/>
    <w:rsid w:val="008B186D"/>
    <w:rsid w:val="008B5588"/>
    <w:rsid w:val="008C17E6"/>
    <w:rsid w:val="008C5C30"/>
    <w:rsid w:val="008D0E5B"/>
    <w:rsid w:val="008F08E5"/>
    <w:rsid w:val="00902200"/>
    <w:rsid w:val="009113B5"/>
    <w:rsid w:val="00915D39"/>
    <w:rsid w:val="009176B5"/>
    <w:rsid w:val="00942DCD"/>
    <w:rsid w:val="00950BF4"/>
    <w:rsid w:val="00953C98"/>
    <w:rsid w:val="0095418D"/>
    <w:rsid w:val="00960842"/>
    <w:rsid w:val="00967F28"/>
    <w:rsid w:val="00986FEF"/>
    <w:rsid w:val="009B1A8A"/>
    <w:rsid w:val="009D7D66"/>
    <w:rsid w:val="00A169C8"/>
    <w:rsid w:val="00A26D89"/>
    <w:rsid w:val="00A32019"/>
    <w:rsid w:val="00A3631C"/>
    <w:rsid w:val="00A47287"/>
    <w:rsid w:val="00A52A93"/>
    <w:rsid w:val="00A53A48"/>
    <w:rsid w:val="00A6083D"/>
    <w:rsid w:val="00A61304"/>
    <w:rsid w:val="00A65CEF"/>
    <w:rsid w:val="00A76151"/>
    <w:rsid w:val="00A7702F"/>
    <w:rsid w:val="00A87448"/>
    <w:rsid w:val="00A942A9"/>
    <w:rsid w:val="00AC1675"/>
    <w:rsid w:val="00AE5DFA"/>
    <w:rsid w:val="00B045F3"/>
    <w:rsid w:val="00B06BF5"/>
    <w:rsid w:val="00B10C87"/>
    <w:rsid w:val="00B36DE5"/>
    <w:rsid w:val="00B4328D"/>
    <w:rsid w:val="00B53975"/>
    <w:rsid w:val="00B563B2"/>
    <w:rsid w:val="00B60620"/>
    <w:rsid w:val="00B6455C"/>
    <w:rsid w:val="00B701F7"/>
    <w:rsid w:val="00B77AF6"/>
    <w:rsid w:val="00B95266"/>
    <w:rsid w:val="00BB69D2"/>
    <w:rsid w:val="00BC1F2B"/>
    <w:rsid w:val="00BC2F3A"/>
    <w:rsid w:val="00BD1658"/>
    <w:rsid w:val="00BD5CE4"/>
    <w:rsid w:val="00C24781"/>
    <w:rsid w:val="00C25711"/>
    <w:rsid w:val="00C25F03"/>
    <w:rsid w:val="00C35166"/>
    <w:rsid w:val="00C419B2"/>
    <w:rsid w:val="00C45EB3"/>
    <w:rsid w:val="00C672ED"/>
    <w:rsid w:val="00CA4879"/>
    <w:rsid w:val="00CA4EB3"/>
    <w:rsid w:val="00CB67A1"/>
    <w:rsid w:val="00CC2A69"/>
    <w:rsid w:val="00CD621C"/>
    <w:rsid w:val="00CE7A42"/>
    <w:rsid w:val="00CF1AAC"/>
    <w:rsid w:val="00CF30F7"/>
    <w:rsid w:val="00CF4FA7"/>
    <w:rsid w:val="00D0795F"/>
    <w:rsid w:val="00D20666"/>
    <w:rsid w:val="00D429EA"/>
    <w:rsid w:val="00D62133"/>
    <w:rsid w:val="00D76DD5"/>
    <w:rsid w:val="00D92C8F"/>
    <w:rsid w:val="00D94230"/>
    <w:rsid w:val="00D946F7"/>
    <w:rsid w:val="00DA52F2"/>
    <w:rsid w:val="00DB2D96"/>
    <w:rsid w:val="00DC044F"/>
    <w:rsid w:val="00DC195F"/>
    <w:rsid w:val="00DD231A"/>
    <w:rsid w:val="00DF2348"/>
    <w:rsid w:val="00DF5901"/>
    <w:rsid w:val="00E02B04"/>
    <w:rsid w:val="00E16E8F"/>
    <w:rsid w:val="00E17D3D"/>
    <w:rsid w:val="00E22ECF"/>
    <w:rsid w:val="00E50724"/>
    <w:rsid w:val="00E755D1"/>
    <w:rsid w:val="00E75DED"/>
    <w:rsid w:val="00E808B0"/>
    <w:rsid w:val="00E97CAF"/>
    <w:rsid w:val="00EB132D"/>
    <w:rsid w:val="00EB36F9"/>
    <w:rsid w:val="00EF532F"/>
    <w:rsid w:val="00F0144C"/>
    <w:rsid w:val="00F1003E"/>
    <w:rsid w:val="00F3627C"/>
    <w:rsid w:val="00F63D21"/>
    <w:rsid w:val="00F735C8"/>
    <w:rsid w:val="00F86777"/>
    <w:rsid w:val="00F94940"/>
    <w:rsid w:val="00FD1283"/>
    <w:rsid w:val="00FD5A1F"/>
    <w:rsid w:val="00FD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4BBC74-5B38-4975-B1DC-4E63F520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2B0"/>
    <w:pPr>
      <w:spacing w:after="74" w:line="284" w:lineRule="auto"/>
      <w:ind w:left="730" w:right="7" w:hanging="73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right="6"/>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9"/>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83" w:hanging="10"/>
      <w:outlineLvl w:val="2"/>
    </w:pPr>
    <w:rPr>
      <w:rFonts w:ascii="Times New Roman" w:eastAsia="Times New Roman" w:hAnsi="Times New Roman" w:cs="Times New Roman"/>
      <w:b/>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1F497D"/>
      <w:sz w:val="22"/>
    </w:rPr>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styleId="Hyperlink">
    <w:name w:val="Hyperlink"/>
    <w:basedOn w:val="DefaultParagraphFont"/>
    <w:uiPriority w:val="99"/>
    <w:unhideWhenUsed/>
    <w:rsid w:val="006A24CE"/>
    <w:rPr>
      <w:color w:val="0563C1" w:themeColor="hyperlink"/>
      <w:u w:val="single"/>
    </w:rPr>
  </w:style>
  <w:style w:type="paragraph" w:styleId="ListParagraph">
    <w:name w:val="List Paragraph"/>
    <w:basedOn w:val="Normal"/>
    <w:uiPriority w:val="34"/>
    <w:qFormat/>
    <w:rsid w:val="001C1830"/>
    <w:pPr>
      <w:ind w:left="720"/>
      <w:contextualSpacing/>
    </w:pPr>
  </w:style>
  <w:style w:type="paragraph" w:customStyle="1" w:styleId="Default">
    <w:name w:val="Default"/>
    <w:rsid w:val="00B36DE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44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1287</TotalTime>
  <Pages>9</Pages>
  <Words>4094</Words>
  <Characters>23340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Elhussainy</dc:creator>
  <cp:keywords/>
  <cp:lastModifiedBy>Isaac</cp:lastModifiedBy>
  <cp:revision>229</cp:revision>
  <dcterms:created xsi:type="dcterms:W3CDTF">2023-11-27T00:14:00Z</dcterms:created>
  <dcterms:modified xsi:type="dcterms:W3CDTF">2023-12-19T23:57:00Z</dcterms:modified>
</cp:coreProperties>
</file>