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5505F" w14:textId="1CE20EB1" w:rsidR="00032C97" w:rsidRDefault="00B53925" w:rsidP="00817CA8">
      <w:pPr>
        <w:ind w:left="360" w:hanging="360"/>
        <w:jc w:val="center"/>
        <w:rPr>
          <w:b/>
          <w:bCs/>
        </w:rPr>
      </w:pPr>
      <w:r w:rsidRPr="00817CA8">
        <w:rPr>
          <w:b/>
          <w:bCs/>
        </w:rPr>
        <w:t>Quality Control and Quality Assurance in Pharmaceuticals</w:t>
      </w:r>
    </w:p>
    <w:p w14:paraId="03FBB57F" w14:textId="23E27804" w:rsidR="00A30234" w:rsidRPr="00A37059" w:rsidRDefault="00A30234" w:rsidP="00817CA8">
      <w:pPr>
        <w:ind w:left="360" w:hanging="360"/>
        <w:jc w:val="center"/>
        <w:rPr>
          <w:b/>
          <w:bCs/>
          <w:sz w:val="24"/>
          <w:szCs w:val="24"/>
        </w:rPr>
      </w:pPr>
      <w:r w:rsidRPr="00A37059">
        <w:rPr>
          <w:b/>
          <w:bCs/>
          <w:sz w:val="24"/>
          <w:szCs w:val="24"/>
        </w:rPr>
        <w:t>M</w:t>
      </w:r>
      <w:r w:rsidR="00C52165" w:rsidRPr="00A37059">
        <w:rPr>
          <w:b/>
          <w:bCs/>
          <w:sz w:val="24"/>
          <w:szCs w:val="24"/>
        </w:rPr>
        <w:t xml:space="preserve">r. </w:t>
      </w:r>
      <w:proofErr w:type="spellStart"/>
      <w:r w:rsidR="00C52165" w:rsidRPr="00A37059">
        <w:rPr>
          <w:b/>
          <w:bCs/>
          <w:sz w:val="24"/>
          <w:szCs w:val="24"/>
        </w:rPr>
        <w:t>Shinde</w:t>
      </w:r>
      <w:proofErr w:type="spellEnd"/>
      <w:r w:rsidR="00C52165" w:rsidRPr="00A37059">
        <w:rPr>
          <w:b/>
          <w:bCs/>
          <w:sz w:val="24"/>
          <w:szCs w:val="24"/>
        </w:rPr>
        <w:t xml:space="preserve"> </w:t>
      </w:r>
      <w:proofErr w:type="spellStart"/>
      <w:r w:rsidR="00C52165" w:rsidRPr="00A37059">
        <w:rPr>
          <w:b/>
          <w:bCs/>
          <w:sz w:val="24"/>
          <w:szCs w:val="24"/>
        </w:rPr>
        <w:t>Jayesh</w:t>
      </w:r>
      <w:proofErr w:type="spellEnd"/>
      <w:r w:rsidR="00C52165" w:rsidRPr="00A37059">
        <w:rPr>
          <w:b/>
          <w:bCs/>
          <w:sz w:val="24"/>
          <w:szCs w:val="24"/>
        </w:rPr>
        <w:t xml:space="preserve"> </w:t>
      </w:r>
      <w:proofErr w:type="spellStart"/>
      <w:r w:rsidR="00C52165" w:rsidRPr="00A37059">
        <w:rPr>
          <w:b/>
          <w:bCs/>
          <w:sz w:val="24"/>
          <w:szCs w:val="24"/>
        </w:rPr>
        <w:t>santosh</w:t>
      </w:r>
      <w:proofErr w:type="spellEnd"/>
      <w:r w:rsidR="00C52165" w:rsidRPr="00A37059">
        <w:rPr>
          <w:b/>
          <w:bCs/>
          <w:sz w:val="24"/>
          <w:szCs w:val="24"/>
        </w:rPr>
        <w:t xml:space="preserve"> </w:t>
      </w:r>
      <w:r w:rsidRPr="00A37059">
        <w:rPr>
          <w:b/>
          <w:bCs/>
          <w:sz w:val="24"/>
          <w:szCs w:val="24"/>
        </w:rPr>
        <w:t>¹, M</w:t>
      </w:r>
      <w:r w:rsidR="00C52165" w:rsidRPr="00A37059">
        <w:rPr>
          <w:b/>
          <w:bCs/>
          <w:sz w:val="24"/>
          <w:szCs w:val="24"/>
        </w:rPr>
        <w:t xml:space="preserve">s. </w:t>
      </w:r>
      <w:proofErr w:type="spellStart"/>
      <w:r w:rsidR="00C52165" w:rsidRPr="00A37059">
        <w:rPr>
          <w:b/>
          <w:bCs/>
          <w:sz w:val="24"/>
          <w:szCs w:val="24"/>
        </w:rPr>
        <w:t>Sondkar</w:t>
      </w:r>
      <w:proofErr w:type="spellEnd"/>
      <w:r w:rsidR="00C52165" w:rsidRPr="00A37059">
        <w:rPr>
          <w:b/>
          <w:bCs/>
          <w:sz w:val="24"/>
          <w:szCs w:val="24"/>
        </w:rPr>
        <w:t xml:space="preserve"> vaishanvi</w:t>
      </w:r>
      <w:r w:rsidRPr="00A37059">
        <w:rPr>
          <w:b/>
          <w:bCs/>
          <w:sz w:val="24"/>
          <w:szCs w:val="24"/>
        </w:rPr>
        <w:t>², M</w:t>
      </w:r>
      <w:r w:rsidR="001A6980" w:rsidRPr="00A37059">
        <w:rPr>
          <w:b/>
          <w:bCs/>
          <w:sz w:val="24"/>
          <w:szCs w:val="24"/>
        </w:rPr>
        <w:t xml:space="preserve">r. </w:t>
      </w:r>
      <w:proofErr w:type="spellStart"/>
      <w:r w:rsidR="001A6980" w:rsidRPr="00A37059">
        <w:rPr>
          <w:b/>
          <w:bCs/>
          <w:sz w:val="24"/>
          <w:szCs w:val="24"/>
        </w:rPr>
        <w:t>Tath</w:t>
      </w:r>
      <w:r w:rsidR="00B05AD3" w:rsidRPr="00A37059">
        <w:rPr>
          <w:b/>
          <w:bCs/>
          <w:sz w:val="24"/>
          <w:szCs w:val="24"/>
        </w:rPr>
        <w:t>wade</w:t>
      </w:r>
      <w:proofErr w:type="spellEnd"/>
      <w:r w:rsidR="00B05AD3" w:rsidRPr="00A37059">
        <w:rPr>
          <w:b/>
          <w:bCs/>
          <w:sz w:val="24"/>
          <w:szCs w:val="24"/>
        </w:rPr>
        <w:t xml:space="preserve"> bhushan</w:t>
      </w:r>
      <w:r w:rsidRPr="00A37059">
        <w:rPr>
          <w:b/>
          <w:bCs/>
          <w:sz w:val="24"/>
          <w:szCs w:val="24"/>
        </w:rPr>
        <w:t>³, M</w:t>
      </w:r>
      <w:r w:rsidR="00B05AD3" w:rsidRPr="00A37059">
        <w:rPr>
          <w:b/>
          <w:bCs/>
          <w:sz w:val="24"/>
          <w:szCs w:val="24"/>
        </w:rPr>
        <w:t>r</w:t>
      </w:r>
      <w:r w:rsidRPr="00A37059">
        <w:rPr>
          <w:b/>
          <w:bCs/>
          <w:sz w:val="24"/>
          <w:szCs w:val="24"/>
        </w:rPr>
        <w:t xml:space="preserve">. </w:t>
      </w:r>
      <w:proofErr w:type="spellStart"/>
      <w:r w:rsidR="00B05AD3" w:rsidRPr="00A37059">
        <w:rPr>
          <w:b/>
          <w:bCs/>
          <w:sz w:val="24"/>
          <w:szCs w:val="24"/>
        </w:rPr>
        <w:t>Shendage</w:t>
      </w:r>
      <w:proofErr w:type="spellEnd"/>
      <w:r w:rsidR="00B05AD3" w:rsidRPr="00A37059">
        <w:rPr>
          <w:b/>
          <w:bCs/>
          <w:sz w:val="24"/>
          <w:szCs w:val="24"/>
        </w:rPr>
        <w:t xml:space="preserve"> Shantanu</w:t>
      </w:r>
      <w:r w:rsidRPr="00A37059">
        <w:rPr>
          <w:b/>
          <w:bCs/>
          <w:sz w:val="24"/>
          <w:szCs w:val="24"/>
        </w:rPr>
        <w:t xml:space="preserve">⁴, </w:t>
      </w:r>
      <w:proofErr w:type="spellStart"/>
      <w:r w:rsidRPr="00A37059">
        <w:rPr>
          <w:b/>
          <w:bCs/>
          <w:sz w:val="24"/>
          <w:szCs w:val="24"/>
        </w:rPr>
        <w:t>M</w:t>
      </w:r>
      <w:r w:rsidR="00BA290B" w:rsidRPr="00A37059">
        <w:rPr>
          <w:b/>
          <w:bCs/>
          <w:sz w:val="24"/>
          <w:szCs w:val="24"/>
        </w:rPr>
        <w:t>r.bhosale</w:t>
      </w:r>
      <w:proofErr w:type="spellEnd"/>
      <w:r w:rsidR="00BA290B" w:rsidRPr="00A37059">
        <w:rPr>
          <w:b/>
          <w:bCs/>
          <w:sz w:val="24"/>
          <w:szCs w:val="24"/>
        </w:rPr>
        <w:t xml:space="preserve"> </w:t>
      </w:r>
      <w:proofErr w:type="spellStart"/>
      <w:r w:rsidR="00BA290B" w:rsidRPr="00A37059">
        <w:rPr>
          <w:b/>
          <w:bCs/>
          <w:sz w:val="24"/>
          <w:szCs w:val="24"/>
        </w:rPr>
        <w:t>Sanket</w:t>
      </w:r>
      <w:proofErr w:type="spellEnd"/>
      <w:r w:rsidRPr="00A37059">
        <w:rPr>
          <w:b/>
          <w:bCs/>
          <w:sz w:val="24"/>
          <w:szCs w:val="24"/>
        </w:rPr>
        <w:t>⁵, M</w:t>
      </w:r>
      <w:r w:rsidR="0013357F" w:rsidRPr="00A37059">
        <w:rPr>
          <w:b/>
          <w:bCs/>
          <w:sz w:val="24"/>
          <w:szCs w:val="24"/>
        </w:rPr>
        <w:t xml:space="preserve">rs. </w:t>
      </w:r>
      <w:proofErr w:type="spellStart"/>
      <w:r w:rsidR="0013357F" w:rsidRPr="00A37059">
        <w:rPr>
          <w:b/>
          <w:bCs/>
          <w:sz w:val="24"/>
          <w:szCs w:val="24"/>
        </w:rPr>
        <w:t>Thorat</w:t>
      </w:r>
      <w:proofErr w:type="spellEnd"/>
      <w:r w:rsidR="0013357F" w:rsidRPr="00A37059">
        <w:rPr>
          <w:b/>
          <w:bCs/>
          <w:sz w:val="24"/>
          <w:szCs w:val="24"/>
        </w:rPr>
        <w:t xml:space="preserve"> Pooja Suresh</w:t>
      </w:r>
      <w:r w:rsidRPr="00A37059">
        <w:rPr>
          <w:b/>
          <w:bCs/>
          <w:sz w:val="24"/>
          <w:szCs w:val="24"/>
        </w:rPr>
        <w:t>⁶</w:t>
      </w:r>
    </w:p>
    <w:p w14:paraId="6A6E8347" w14:textId="77777777" w:rsidR="00A30234" w:rsidRPr="00A37059" w:rsidRDefault="00A30234" w:rsidP="00817CA8">
      <w:pPr>
        <w:ind w:left="360" w:hanging="360"/>
        <w:jc w:val="center"/>
        <w:rPr>
          <w:b/>
          <w:bCs/>
          <w:sz w:val="24"/>
          <w:szCs w:val="24"/>
        </w:rPr>
      </w:pPr>
    </w:p>
    <w:p w14:paraId="2CAF3933" w14:textId="77777777" w:rsidR="00A30234" w:rsidRPr="00A37059" w:rsidRDefault="00A30234" w:rsidP="00817CA8">
      <w:pPr>
        <w:ind w:left="360" w:hanging="360"/>
        <w:jc w:val="center"/>
        <w:rPr>
          <w:sz w:val="24"/>
          <w:szCs w:val="24"/>
        </w:rPr>
      </w:pPr>
      <w:r w:rsidRPr="00A37059">
        <w:rPr>
          <w:sz w:val="24"/>
          <w:szCs w:val="24"/>
        </w:rPr>
        <w:t xml:space="preserve">Final Year B. Pharmacy, Shri Swami Samarth Institute of Pharmacy, </w:t>
      </w:r>
      <w:proofErr w:type="spellStart"/>
      <w:r w:rsidRPr="00A37059">
        <w:rPr>
          <w:sz w:val="24"/>
          <w:szCs w:val="24"/>
        </w:rPr>
        <w:t>Malwadi</w:t>
      </w:r>
      <w:proofErr w:type="spellEnd"/>
      <w:r w:rsidRPr="00A37059">
        <w:rPr>
          <w:sz w:val="24"/>
          <w:szCs w:val="24"/>
        </w:rPr>
        <w:t xml:space="preserve"> (</w:t>
      </w:r>
      <w:proofErr w:type="spellStart"/>
      <w:r w:rsidRPr="00A37059">
        <w:rPr>
          <w:sz w:val="24"/>
          <w:szCs w:val="24"/>
        </w:rPr>
        <w:t>Bota</w:t>
      </w:r>
      <w:proofErr w:type="spellEnd"/>
      <w:r w:rsidRPr="00A37059">
        <w:rPr>
          <w:sz w:val="24"/>
          <w:szCs w:val="24"/>
        </w:rPr>
        <w:t>), Maharashtra, India*[1,2,3,4,5]</w:t>
      </w:r>
    </w:p>
    <w:p w14:paraId="729F34B6" w14:textId="745E7FC6" w:rsidR="00A30234" w:rsidRPr="00A37059" w:rsidRDefault="00A30234" w:rsidP="0098416D">
      <w:pPr>
        <w:ind w:left="0" w:firstLine="0"/>
        <w:rPr>
          <w:sz w:val="24"/>
          <w:szCs w:val="24"/>
        </w:rPr>
      </w:pPr>
      <w:r w:rsidRPr="00A37059">
        <w:rPr>
          <w:sz w:val="24"/>
          <w:szCs w:val="24"/>
        </w:rPr>
        <w:t>Assistant Professor (M. Pharm), Research Guide, Department of</w:t>
      </w:r>
      <w:r w:rsidR="00B26EE6" w:rsidRPr="00A37059">
        <w:rPr>
          <w:sz w:val="24"/>
          <w:szCs w:val="24"/>
        </w:rPr>
        <w:t xml:space="preserve"> Quality Assurance</w:t>
      </w:r>
      <w:r w:rsidRPr="00A37059">
        <w:rPr>
          <w:sz w:val="24"/>
          <w:szCs w:val="24"/>
        </w:rPr>
        <w:t xml:space="preserve"> Shri Swami Samarth Institute of Pharmacy, , </w:t>
      </w:r>
      <w:proofErr w:type="spellStart"/>
      <w:r w:rsidRPr="00A37059">
        <w:rPr>
          <w:sz w:val="24"/>
          <w:szCs w:val="24"/>
        </w:rPr>
        <w:t>Malwadi</w:t>
      </w:r>
      <w:proofErr w:type="spellEnd"/>
      <w:r w:rsidRPr="00A37059">
        <w:rPr>
          <w:sz w:val="24"/>
          <w:szCs w:val="24"/>
        </w:rPr>
        <w:t xml:space="preserve"> (</w:t>
      </w:r>
      <w:proofErr w:type="spellStart"/>
      <w:r w:rsidRPr="00A37059">
        <w:rPr>
          <w:sz w:val="24"/>
          <w:szCs w:val="24"/>
        </w:rPr>
        <w:t>Bota</w:t>
      </w:r>
      <w:proofErr w:type="spellEnd"/>
      <w:r w:rsidRPr="00A37059">
        <w:rPr>
          <w:sz w:val="24"/>
          <w:szCs w:val="24"/>
        </w:rPr>
        <w:t>), Maharashtra, India*[6]</w:t>
      </w:r>
    </w:p>
    <w:p w14:paraId="446BE107" w14:textId="77381CD3" w:rsidR="00A30234" w:rsidRPr="00A37059" w:rsidRDefault="00C52165" w:rsidP="0098416D">
      <w:pPr>
        <w:ind w:left="0" w:firstLine="0"/>
        <w:jc w:val="center"/>
      </w:pPr>
      <w:hyperlink r:id="rId8" w:history="1">
        <w:r w:rsidRPr="00A37059">
          <w:rPr>
            <w:rStyle w:val="Hyperlink"/>
          </w:rPr>
          <w:t>shindejayesh1112@gmail.com</w:t>
        </w:r>
      </w:hyperlink>
    </w:p>
    <w:p w14:paraId="1358D662" w14:textId="5C76D7E4" w:rsidR="002C04A1" w:rsidRDefault="002C04A1" w:rsidP="0098416D">
      <w:pPr>
        <w:ind w:left="360" w:hanging="360"/>
        <w:rPr>
          <w:b/>
          <w:bCs/>
        </w:rPr>
      </w:pPr>
    </w:p>
    <w:p w14:paraId="79A49152" w14:textId="77777777" w:rsidR="00A30234" w:rsidRDefault="00A30234" w:rsidP="00817CA8">
      <w:pPr>
        <w:ind w:left="360" w:hanging="360"/>
        <w:jc w:val="center"/>
        <w:rPr>
          <w:b/>
          <w:bCs/>
        </w:rPr>
      </w:pPr>
    </w:p>
    <w:p w14:paraId="611160EF" w14:textId="77777777" w:rsidR="00A30234" w:rsidRDefault="00A30234" w:rsidP="00817CA8">
      <w:pPr>
        <w:ind w:left="360" w:hanging="360"/>
        <w:jc w:val="center"/>
        <w:rPr>
          <w:b/>
          <w:bCs/>
        </w:rPr>
      </w:pPr>
    </w:p>
    <w:p w14:paraId="51AFF490" w14:textId="77777777" w:rsidR="00817CA8" w:rsidRPr="00817CA8" w:rsidRDefault="00817CA8" w:rsidP="00817CA8">
      <w:pPr>
        <w:ind w:left="360" w:hanging="360"/>
        <w:jc w:val="center"/>
        <w:rPr>
          <w:b/>
          <w:bCs/>
        </w:rPr>
      </w:pPr>
    </w:p>
    <w:p w14:paraId="19B5A99B" w14:textId="4B0D4A46" w:rsidR="002D6027" w:rsidRPr="0016751E" w:rsidRDefault="007C4799" w:rsidP="006420A4">
      <w:pPr>
        <w:pStyle w:val="ListParagraph"/>
        <w:numPr>
          <w:ilvl w:val="0"/>
          <w:numId w:val="35"/>
        </w:numPr>
        <w:jc w:val="both"/>
        <w:rPr>
          <w:b/>
          <w:bCs/>
          <w:sz w:val="24"/>
          <w:szCs w:val="24"/>
        </w:rPr>
      </w:pPr>
      <w:r w:rsidRPr="0016751E">
        <w:rPr>
          <w:b/>
          <w:bCs/>
          <w:sz w:val="24"/>
          <w:szCs w:val="24"/>
        </w:rPr>
        <w:t>ABSTRACT:</w:t>
      </w:r>
    </w:p>
    <w:p w14:paraId="732E4CCF" w14:textId="2865E4E9" w:rsidR="00E535EB" w:rsidRPr="00BB634A" w:rsidRDefault="007C4799" w:rsidP="00BB634A">
      <w:pPr>
        <w:ind w:left="0" w:firstLine="0"/>
        <w:jc w:val="both"/>
        <w:rPr>
          <w:sz w:val="24"/>
          <w:szCs w:val="24"/>
        </w:rPr>
      </w:pPr>
      <w:r w:rsidRPr="00BB634A">
        <w:rPr>
          <w:sz w:val="24"/>
          <w:szCs w:val="24"/>
        </w:rPr>
        <w:t xml:space="preserve">This brief review presents the international approaches to assessment of the content of geotaxis impurities (residual solvents and various inorganic and organic impurities) in pharmaceuticals. Nowadays, it has become necessary to provide not only purity profile but also impurity profile of a particular pharmaceutical product because of national and international regulations. These aspects along with significance of the quality, efficacy and safety of pharmaceuticals, including the source of impurities, kinds of impurities, control of impurities and regulatory aspects are </w:t>
      </w:r>
      <w:proofErr w:type="spellStart"/>
      <w:r w:rsidRPr="00BB634A">
        <w:rPr>
          <w:sz w:val="24"/>
          <w:szCs w:val="24"/>
        </w:rPr>
        <w:t>discussed.The</w:t>
      </w:r>
      <w:proofErr w:type="spellEnd"/>
      <w:r w:rsidRPr="00BB634A">
        <w:rPr>
          <w:sz w:val="24"/>
          <w:szCs w:val="24"/>
        </w:rPr>
        <w:t xml:space="preserve"> supply of essential medicines of good quality has been identified as one of the prerequisites for the delivery of health care system of any country as poor quality medicines can harm or even kill consumers. The presence of unwanted chemicals in a particular medicine, even in extremely small quantities, may influence its efficacy and safety. Unlike in other industries, a medicine is a dynamic product whose </w:t>
      </w:r>
      <w:proofErr w:type="spellStart"/>
      <w:r w:rsidRPr="00BB634A">
        <w:rPr>
          <w:sz w:val="24"/>
          <w:szCs w:val="24"/>
        </w:rPr>
        <w:t>color</w:t>
      </w:r>
      <w:proofErr w:type="spellEnd"/>
      <w:r w:rsidRPr="00BB634A">
        <w:rPr>
          <w:sz w:val="24"/>
          <w:szCs w:val="24"/>
        </w:rPr>
        <w:t>, consistency, weight, and even chemical identity can change between manufacture and ultimate consumption. Hence, quality of pharmaceuticals has been a concern of the people of the whole world, and is now receiving critical attention from regulatory authorities .Impurities in pharmaceutical products are of great concern not only due to the inherent toxicity of certain contaminants, but also due to the adverse</w:t>
      </w:r>
      <w:r w:rsidR="0048270E" w:rsidRPr="00BB634A">
        <w:rPr>
          <w:sz w:val="24"/>
          <w:szCs w:val="24"/>
        </w:rPr>
        <w:t xml:space="preserve"> </w:t>
      </w:r>
      <w:r w:rsidRPr="00BB634A">
        <w:rPr>
          <w:sz w:val="24"/>
          <w:szCs w:val="24"/>
        </w:rPr>
        <w:t>effect that contaminants may have on drug stability and shelf-life. In pharmaceutical and drug products, impurities are the unwanted chemicals (organic, inorganic and residual solvents) that remain with the active pharmaceutical ingredients (APIs), or develop/added during formulation, or upon aging. Organic impurities are the most common impurities found in every</w:t>
      </w:r>
      <w:r w:rsidR="00E535EB">
        <w:rPr>
          <w:sz w:val="24"/>
          <w:szCs w:val="24"/>
        </w:rPr>
        <w:t xml:space="preserve"> API which get incorporated normally during the multi-step synthesis process despite proper Care .</w:t>
      </w:r>
    </w:p>
    <w:p w14:paraId="25D3CA57" w14:textId="5245A18D" w:rsidR="005071D5" w:rsidRPr="002306BF" w:rsidRDefault="005071D5" w:rsidP="005071D5">
      <w:pPr>
        <w:rPr>
          <w:sz w:val="24"/>
          <w:szCs w:val="24"/>
        </w:rPr>
      </w:pPr>
    </w:p>
    <w:p w14:paraId="6B0A0C17" w14:textId="7C63494A" w:rsidR="004647FD" w:rsidRDefault="00E535EB" w:rsidP="00CB7C67">
      <w:pPr>
        <w:pStyle w:val="Heading2"/>
        <w:spacing w:after="234" w:line="360" w:lineRule="auto"/>
        <w:ind w:left="0" w:right="26" w:firstLine="0"/>
        <w:jc w:val="left"/>
        <w:rPr>
          <w:color w:val="000000" w:themeColor="text1"/>
          <w:szCs w:val="28"/>
        </w:rPr>
        <w:sectPr w:rsidR="004647FD" w:rsidSect="00C23CF1">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480" w:footer="454" w:gutter="0"/>
          <w:cols w:space="720"/>
          <w:docGrid w:linePitch="381"/>
        </w:sectPr>
      </w:pPr>
      <w:r>
        <w:rPr>
          <w:color w:val="000000" w:themeColor="text1"/>
          <w:szCs w:val="28"/>
        </w:rPr>
        <w:t>K</w:t>
      </w:r>
      <w:r w:rsidR="001C4D7A">
        <w:rPr>
          <w:color w:val="000000" w:themeColor="text1"/>
          <w:szCs w:val="28"/>
        </w:rPr>
        <w:t>EYWORDS</w:t>
      </w:r>
      <w:r w:rsidR="0016751E">
        <w:rPr>
          <w:color w:val="000000" w:themeColor="text1"/>
          <w:szCs w:val="28"/>
        </w:rPr>
        <w:t>:</w:t>
      </w:r>
      <w:r w:rsidR="00395C88">
        <w:rPr>
          <w:color w:val="000000" w:themeColor="text1"/>
          <w:szCs w:val="28"/>
        </w:rPr>
        <w:t xml:space="preserve"> </w:t>
      </w:r>
      <w:r w:rsidR="00395C88" w:rsidRPr="00696E55">
        <w:rPr>
          <w:b w:val="0"/>
          <w:bCs/>
          <w:color w:val="000000" w:themeColor="text1"/>
          <w:szCs w:val="28"/>
        </w:rPr>
        <w:t>Quality control,  Quality Assurance</w:t>
      </w:r>
      <w:r w:rsidR="005F3AF4" w:rsidRPr="00696E55">
        <w:rPr>
          <w:b w:val="0"/>
          <w:bCs/>
          <w:color w:val="000000" w:themeColor="text1"/>
          <w:szCs w:val="28"/>
        </w:rPr>
        <w:t xml:space="preserve">, ICH GUIDELINES, </w:t>
      </w:r>
      <w:r w:rsidR="00F05D13" w:rsidRPr="00696E55">
        <w:rPr>
          <w:b w:val="0"/>
          <w:bCs/>
          <w:color w:val="000000" w:themeColor="text1"/>
          <w:szCs w:val="28"/>
        </w:rPr>
        <w:t xml:space="preserve">Validation, Calibration, </w:t>
      </w:r>
      <w:proofErr w:type="spellStart"/>
      <w:r w:rsidR="00F05D13" w:rsidRPr="00696E55">
        <w:rPr>
          <w:b w:val="0"/>
          <w:bCs/>
          <w:color w:val="000000" w:themeColor="text1"/>
          <w:szCs w:val="28"/>
        </w:rPr>
        <w:t>QbD</w:t>
      </w:r>
      <w:proofErr w:type="spellEnd"/>
    </w:p>
    <w:p w14:paraId="1BEEC93C" w14:textId="48723F4E" w:rsidR="004647FD" w:rsidRPr="009B0E54" w:rsidRDefault="004647FD" w:rsidP="004647FD">
      <w:pPr>
        <w:pStyle w:val="Heading2"/>
        <w:spacing w:after="234" w:line="360" w:lineRule="auto"/>
        <w:ind w:left="0" w:right="26" w:firstLine="0"/>
        <w:jc w:val="left"/>
        <w:rPr>
          <w:color w:val="000000" w:themeColor="text1"/>
          <w:szCs w:val="28"/>
        </w:rPr>
      </w:pPr>
      <w:r>
        <w:rPr>
          <w:color w:val="000000" w:themeColor="text1"/>
          <w:szCs w:val="28"/>
        </w:rPr>
        <w:lastRenderedPageBreak/>
        <w:t xml:space="preserve">2. </w:t>
      </w:r>
      <w:r w:rsidRPr="009B0E54">
        <w:rPr>
          <w:color w:val="000000" w:themeColor="text1"/>
          <w:szCs w:val="28"/>
        </w:rPr>
        <w:t>I</w:t>
      </w:r>
      <w:r w:rsidR="001C4D7A">
        <w:rPr>
          <w:color w:val="000000" w:themeColor="text1"/>
          <w:szCs w:val="28"/>
        </w:rPr>
        <w:t xml:space="preserve">NTRODUCTION </w:t>
      </w:r>
    </w:p>
    <w:p w14:paraId="32AAC915" w14:textId="77777777" w:rsidR="004647FD" w:rsidRPr="002306BF" w:rsidRDefault="004647FD" w:rsidP="004647FD">
      <w:pPr>
        <w:spacing w:after="104" w:line="360" w:lineRule="auto"/>
        <w:ind w:left="0" w:firstLine="0"/>
        <w:rPr>
          <w:b/>
          <w:color w:val="000000" w:themeColor="text1"/>
          <w:sz w:val="24"/>
          <w:szCs w:val="24"/>
        </w:rPr>
      </w:pPr>
      <w:r w:rsidRPr="002306BF">
        <w:rPr>
          <w:b/>
          <w:color w:val="000000" w:themeColor="text1"/>
          <w:sz w:val="24"/>
          <w:szCs w:val="24"/>
        </w:rPr>
        <w:t xml:space="preserve"> </w:t>
      </w:r>
      <w:r>
        <w:rPr>
          <w:b/>
          <w:color w:val="000000" w:themeColor="text1"/>
          <w:sz w:val="24"/>
          <w:szCs w:val="24"/>
        </w:rPr>
        <w:t xml:space="preserve">2.1 </w:t>
      </w:r>
      <w:r w:rsidRPr="002306BF">
        <w:rPr>
          <w:b/>
          <w:color w:val="000000" w:themeColor="text1"/>
          <w:sz w:val="24"/>
          <w:szCs w:val="24"/>
        </w:rPr>
        <w:t>Concept and scopes of Quality Control and Quality Assurance</w:t>
      </w:r>
      <w:r>
        <w:rPr>
          <w:b/>
          <w:color w:val="000000" w:themeColor="text1"/>
          <w:sz w:val="24"/>
          <w:szCs w:val="24"/>
        </w:rPr>
        <w:t>:</w:t>
      </w:r>
    </w:p>
    <w:p w14:paraId="5CF0ECA4" w14:textId="77777777" w:rsidR="004647FD" w:rsidRDefault="004647FD" w:rsidP="004647FD">
      <w:pPr>
        <w:pStyle w:val="ListParagraph"/>
        <w:spacing w:after="161" w:line="360" w:lineRule="auto"/>
        <w:ind w:left="17" w:firstLine="0"/>
        <w:rPr>
          <w:b/>
          <w:color w:val="000000" w:themeColor="text1"/>
          <w:sz w:val="24"/>
          <w:szCs w:val="24"/>
        </w:rPr>
      </w:pPr>
      <w:r w:rsidRPr="002306BF">
        <w:rPr>
          <w:b/>
          <w:color w:val="000000" w:themeColor="text1"/>
          <w:sz w:val="24"/>
          <w:szCs w:val="24"/>
        </w:rPr>
        <w:t xml:space="preserve">Definition </w:t>
      </w:r>
    </w:p>
    <w:p w14:paraId="21B32A65" w14:textId="77777777" w:rsidR="004647FD" w:rsidRPr="00CB7C67" w:rsidRDefault="004647FD" w:rsidP="004647FD">
      <w:pPr>
        <w:pStyle w:val="ListParagraph"/>
        <w:numPr>
          <w:ilvl w:val="0"/>
          <w:numId w:val="39"/>
        </w:numPr>
        <w:spacing w:after="161" w:line="360" w:lineRule="auto"/>
        <w:rPr>
          <w:b/>
          <w:color w:val="000000" w:themeColor="text1"/>
          <w:sz w:val="24"/>
          <w:szCs w:val="24"/>
        </w:rPr>
      </w:pPr>
      <w:r w:rsidRPr="00CB7C67">
        <w:rPr>
          <w:b/>
          <w:color w:val="000000" w:themeColor="text1"/>
          <w:sz w:val="24"/>
          <w:szCs w:val="24"/>
        </w:rPr>
        <w:t>Quality assurance</w:t>
      </w:r>
      <w:r>
        <w:rPr>
          <w:color w:val="000000" w:themeColor="text1"/>
          <w:sz w:val="24"/>
          <w:szCs w:val="24"/>
        </w:rPr>
        <w:t xml:space="preserve"> :</w:t>
      </w:r>
    </w:p>
    <w:p w14:paraId="716E1DDC" w14:textId="77777777" w:rsidR="004647FD" w:rsidRPr="002306BF" w:rsidRDefault="004647FD" w:rsidP="004647FD">
      <w:pPr>
        <w:spacing w:after="161" w:line="360" w:lineRule="auto"/>
        <w:ind w:left="284" w:firstLine="0"/>
        <w:rPr>
          <w:b/>
          <w:color w:val="000000" w:themeColor="text1"/>
          <w:sz w:val="24"/>
          <w:szCs w:val="24"/>
        </w:rPr>
      </w:pPr>
      <w:r w:rsidRPr="002306BF">
        <w:rPr>
          <w:color w:val="000000" w:themeColor="text1"/>
          <w:sz w:val="24"/>
          <w:szCs w:val="24"/>
        </w:rPr>
        <w:t>Quality</w:t>
      </w:r>
      <w:r w:rsidRPr="002306BF">
        <w:rPr>
          <w:b/>
          <w:color w:val="000000" w:themeColor="text1"/>
          <w:sz w:val="24"/>
          <w:szCs w:val="24"/>
        </w:rPr>
        <w:t xml:space="preserve"> </w:t>
      </w:r>
      <w:r w:rsidRPr="002306BF">
        <w:rPr>
          <w:color w:val="000000" w:themeColor="text1"/>
          <w:sz w:val="24"/>
          <w:szCs w:val="24"/>
        </w:rPr>
        <w:t>assurance can be defined as "part of quality management focused on providing confidence that quality requirements will be fulfilled.</w:t>
      </w:r>
      <w:r w:rsidRPr="002306BF">
        <w:rPr>
          <w:b/>
          <w:color w:val="000000" w:themeColor="text1"/>
          <w:sz w:val="24"/>
          <w:szCs w:val="24"/>
        </w:rPr>
        <w:t xml:space="preserve"> </w:t>
      </w:r>
    </w:p>
    <w:p w14:paraId="287C7177" w14:textId="77777777" w:rsidR="004647FD" w:rsidRPr="00CB7C67" w:rsidRDefault="004647FD" w:rsidP="004647FD">
      <w:pPr>
        <w:pStyle w:val="ListParagraph"/>
        <w:numPr>
          <w:ilvl w:val="0"/>
          <w:numId w:val="39"/>
        </w:numPr>
        <w:spacing w:after="161" w:line="360" w:lineRule="auto"/>
        <w:rPr>
          <w:color w:val="000000" w:themeColor="text1"/>
          <w:sz w:val="24"/>
          <w:szCs w:val="24"/>
        </w:rPr>
      </w:pPr>
      <w:r w:rsidRPr="00CB7C67">
        <w:rPr>
          <w:b/>
          <w:color w:val="000000" w:themeColor="text1"/>
          <w:sz w:val="24"/>
          <w:szCs w:val="24"/>
        </w:rPr>
        <w:t>Quality control:-</w:t>
      </w:r>
      <w:r w:rsidRPr="00CB7C67">
        <w:rPr>
          <w:color w:val="000000" w:themeColor="text1"/>
          <w:sz w:val="24"/>
          <w:szCs w:val="24"/>
        </w:rPr>
        <w:t xml:space="preserve"> Quality control can be defined as "part of quality management focused on fulfilling quality requirements."</w:t>
      </w:r>
    </w:p>
    <w:p w14:paraId="4919B57A" w14:textId="77777777" w:rsidR="004647FD" w:rsidRPr="00BA1D36" w:rsidRDefault="004647FD" w:rsidP="004647FD">
      <w:pPr>
        <w:pStyle w:val="ListParagraph"/>
        <w:numPr>
          <w:ilvl w:val="0"/>
          <w:numId w:val="40"/>
        </w:numPr>
        <w:spacing w:after="161" w:line="360" w:lineRule="auto"/>
        <w:rPr>
          <w:color w:val="000000" w:themeColor="text1"/>
          <w:sz w:val="24"/>
          <w:szCs w:val="24"/>
        </w:rPr>
      </w:pPr>
      <w:r w:rsidRPr="00BA1D36">
        <w:rPr>
          <w:b/>
          <w:color w:val="000000" w:themeColor="text1"/>
          <w:sz w:val="24"/>
          <w:szCs w:val="24"/>
        </w:rPr>
        <w:t>Scope of QA</w:t>
      </w:r>
      <w:r>
        <w:rPr>
          <w:b/>
          <w:color w:val="000000" w:themeColor="text1"/>
          <w:sz w:val="24"/>
          <w:szCs w:val="24"/>
        </w:rPr>
        <w:t>:</w:t>
      </w:r>
    </w:p>
    <w:p w14:paraId="7A53DB97" w14:textId="77777777" w:rsidR="004647FD" w:rsidRPr="002306BF" w:rsidRDefault="004647FD" w:rsidP="004647FD">
      <w:pPr>
        <w:numPr>
          <w:ilvl w:val="0"/>
          <w:numId w:val="41"/>
        </w:numPr>
        <w:spacing w:line="360" w:lineRule="auto"/>
        <w:rPr>
          <w:color w:val="000000" w:themeColor="text1"/>
          <w:sz w:val="24"/>
          <w:szCs w:val="24"/>
        </w:rPr>
      </w:pPr>
      <w:r w:rsidRPr="002306BF">
        <w:rPr>
          <w:color w:val="000000" w:themeColor="text1"/>
          <w:sz w:val="24"/>
          <w:szCs w:val="24"/>
        </w:rPr>
        <w:t>To prevent defects with a focus on the process.</w:t>
      </w:r>
    </w:p>
    <w:p w14:paraId="7E1C1AA0" w14:textId="77777777" w:rsidR="004647FD" w:rsidRPr="002306BF" w:rsidRDefault="004647FD" w:rsidP="004647FD">
      <w:pPr>
        <w:numPr>
          <w:ilvl w:val="0"/>
          <w:numId w:val="41"/>
        </w:numPr>
        <w:spacing w:line="360" w:lineRule="auto"/>
        <w:rPr>
          <w:color w:val="000000" w:themeColor="text1"/>
          <w:sz w:val="24"/>
          <w:szCs w:val="24"/>
        </w:rPr>
      </w:pPr>
      <w:r w:rsidRPr="002306BF">
        <w:rPr>
          <w:color w:val="000000" w:themeColor="text1"/>
          <w:sz w:val="24"/>
          <w:szCs w:val="24"/>
        </w:rPr>
        <w:t>To improve development and test processes so that defects do not arise.</w:t>
      </w:r>
    </w:p>
    <w:p w14:paraId="17366630" w14:textId="77777777" w:rsidR="004647FD" w:rsidRPr="002306BF" w:rsidRDefault="004647FD" w:rsidP="004647FD">
      <w:pPr>
        <w:numPr>
          <w:ilvl w:val="0"/>
          <w:numId w:val="41"/>
        </w:numPr>
        <w:spacing w:line="360" w:lineRule="auto"/>
        <w:rPr>
          <w:color w:val="000000" w:themeColor="text1"/>
          <w:sz w:val="24"/>
          <w:szCs w:val="24"/>
        </w:rPr>
      </w:pPr>
      <w:r w:rsidRPr="002306BF">
        <w:rPr>
          <w:color w:val="000000" w:themeColor="text1"/>
          <w:sz w:val="24"/>
          <w:szCs w:val="24"/>
        </w:rPr>
        <w:t>Establish a good quality management system &amp;assessment of its adequacy with continuous monitoring.</w:t>
      </w:r>
    </w:p>
    <w:p w14:paraId="1CFAEEDF" w14:textId="77777777" w:rsidR="004647FD" w:rsidRPr="002306BF" w:rsidRDefault="004647FD" w:rsidP="004647FD">
      <w:pPr>
        <w:numPr>
          <w:ilvl w:val="0"/>
          <w:numId w:val="43"/>
        </w:numPr>
        <w:spacing w:line="360" w:lineRule="auto"/>
        <w:rPr>
          <w:color w:val="000000" w:themeColor="text1"/>
          <w:sz w:val="24"/>
          <w:szCs w:val="24"/>
        </w:rPr>
      </w:pPr>
      <w:r w:rsidRPr="002306BF">
        <w:rPr>
          <w:color w:val="000000" w:themeColor="text1"/>
          <w:sz w:val="24"/>
          <w:szCs w:val="24"/>
        </w:rPr>
        <w:t>Prevention of quality problems through planned and systematic activities.</w:t>
      </w:r>
    </w:p>
    <w:p w14:paraId="61AA93A9" w14:textId="77777777" w:rsidR="004647FD" w:rsidRPr="00BA1D36" w:rsidRDefault="004647FD" w:rsidP="004647FD">
      <w:pPr>
        <w:pStyle w:val="ListParagraph"/>
        <w:numPr>
          <w:ilvl w:val="0"/>
          <w:numId w:val="1"/>
        </w:numPr>
        <w:spacing w:after="157" w:line="360" w:lineRule="auto"/>
        <w:rPr>
          <w:b/>
          <w:color w:val="000000" w:themeColor="text1"/>
          <w:sz w:val="24"/>
          <w:szCs w:val="24"/>
        </w:rPr>
      </w:pPr>
      <w:r>
        <w:rPr>
          <w:b/>
          <w:color w:val="000000" w:themeColor="text1"/>
          <w:sz w:val="24"/>
          <w:szCs w:val="24"/>
        </w:rPr>
        <w:t>Scope of QC:</w:t>
      </w:r>
    </w:p>
    <w:p w14:paraId="67EFB281" w14:textId="77777777" w:rsidR="004647FD" w:rsidRPr="002306BF" w:rsidRDefault="004647FD" w:rsidP="004647FD">
      <w:pPr>
        <w:pStyle w:val="ListParagraph"/>
        <w:numPr>
          <w:ilvl w:val="0"/>
          <w:numId w:val="42"/>
        </w:numPr>
        <w:spacing w:after="157" w:line="360" w:lineRule="auto"/>
        <w:rPr>
          <w:color w:val="000000" w:themeColor="text1"/>
          <w:sz w:val="24"/>
          <w:szCs w:val="24"/>
        </w:rPr>
      </w:pPr>
      <w:r w:rsidRPr="002306BF">
        <w:rPr>
          <w:color w:val="000000" w:themeColor="text1"/>
          <w:sz w:val="24"/>
          <w:szCs w:val="24"/>
        </w:rPr>
        <w:t>To identify defects in the finished product.</w:t>
      </w:r>
    </w:p>
    <w:p w14:paraId="719FDF38" w14:textId="77777777" w:rsidR="004647FD" w:rsidRPr="002306BF" w:rsidRDefault="004647FD" w:rsidP="004647FD">
      <w:pPr>
        <w:pStyle w:val="ListParagraph"/>
        <w:numPr>
          <w:ilvl w:val="0"/>
          <w:numId w:val="42"/>
        </w:numPr>
        <w:spacing w:after="157" w:line="360" w:lineRule="auto"/>
        <w:rPr>
          <w:color w:val="000000" w:themeColor="text1"/>
          <w:sz w:val="24"/>
          <w:szCs w:val="24"/>
        </w:rPr>
      </w:pPr>
      <w:r w:rsidRPr="002306BF">
        <w:rPr>
          <w:color w:val="000000" w:themeColor="text1"/>
          <w:sz w:val="24"/>
          <w:szCs w:val="24"/>
        </w:rPr>
        <w:t>To identify defects after a product is developed and before it's released.</w:t>
      </w:r>
    </w:p>
    <w:p w14:paraId="1D4357D0" w14:textId="77777777" w:rsidR="004647FD" w:rsidRPr="002306BF" w:rsidRDefault="004647FD" w:rsidP="004647FD">
      <w:pPr>
        <w:pStyle w:val="ListParagraph"/>
        <w:numPr>
          <w:ilvl w:val="0"/>
          <w:numId w:val="42"/>
        </w:numPr>
        <w:spacing w:after="157" w:line="360" w:lineRule="auto"/>
        <w:rPr>
          <w:color w:val="000000" w:themeColor="text1"/>
          <w:sz w:val="24"/>
          <w:szCs w:val="24"/>
        </w:rPr>
      </w:pPr>
      <w:r w:rsidRPr="002306BF">
        <w:rPr>
          <w:color w:val="000000" w:themeColor="text1"/>
          <w:sz w:val="24"/>
          <w:szCs w:val="24"/>
        </w:rPr>
        <w:t>Finding sources of quality problems to continually meet customer's       requirement.</w:t>
      </w:r>
    </w:p>
    <w:p w14:paraId="3B8C92C4" w14:textId="77777777" w:rsidR="004647FD" w:rsidRPr="00BA1D36" w:rsidRDefault="004647FD" w:rsidP="004647FD">
      <w:pPr>
        <w:pStyle w:val="ListParagraph"/>
        <w:numPr>
          <w:ilvl w:val="0"/>
          <w:numId w:val="42"/>
        </w:numPr>
        <w:spacing w:after="157" w:line="360" w:lineRule="auto"/>
        <w:rPr>
          <w:color w:val="000000" w:themeColor="text1"/>
          <w:sz w:val="24"/>
          <w:szCs w:val="24"/>
        </w:rPr>
      </w:pPr>
      <w:r w:rsidRPr="002306BF">
        <w:rPr>
          <w:color w:val="000000" w:themeColor="text1"/>
          <w:sz w:val="24"/>
          <w:szCs w:val="24"/>
        </w:rPr>
        <w:t>Analytical techniques used to maintain the product quality and process.</w:t>
      </w:r>
    </w:p>
    <w:p w14:paraId="1AE738A1" w14:textId="77777777" w:rsidR="004647FD" w:rsidRPr="002306BF" w:rsidRDefault="004647FD" w:rsidP="004647FD">
      <w:pPr>
        <w:spacing w:after="107" w:line="360" w:lineRule="auto"/>
        <w:ind w:left="0" w:firstLine="0"/>
        <w:rPr>
          <w:color w:val="000000" w:themeColor="text1"/>
          <w:sz w:val="24"/>
          <w:szCs w:val="24"/>
        </w:rPr>
      </w:pPr>
      <w:r>
        <w:rPr>
          <w:b/>
          <w:color w:val="000000" w:themeColor="text1"/>
          <w:sz w:val="24"/>
          <w:szCs w:val="24"/>
        </w:rPr>
        <w:t xml:space="preserve">2.2 </w:t>
      </w:r>
      <w:r w:rsidRPr="002306BF">
        <w:rPr>
          <w:b/>
          <w:color w:val="000000" w:themeColor="text1"/>
          <w:sz w:val="24"/>
          <w:szCs w:val="24"/>
        </w:rPr>
        <w:t>Concept of GMP:</w:t>
      </w:r>
    </w:p>
    <w:p w14:paraId="337440A5" w14:textId="77777777" w:rsidR="004647FD" w:rsidRPr="002306BF" w:rsidRDefault="004647FD" w:rsidP="004647FD">
      <w:pPr>
        <w:spacing w:after="107" w:line="360" w:lineRule="auto"/>
        <w:ind w:left="0" w:firstLine="0"/>
        <w:jc w:val="both"/>
        <w:rPr>
          <w:color w:val="000000" w:themeColor="text1"/>
          <w:sz w:val="24"/>
          <w:szCs w:val="24"/>
        </w:rPr>
      </w:pPr>
      <w:r w:rsidRPr="00BA1D36">
        <w:rPr>
          <w:color w:val="000000" w:themeColor="text1"/>
          <w:sz w:val="24"/>
          <w:szCs w:val="24"/>
        </w:rPr>
        <w:t>Good Manufacturing Practice is a part of quality assurance which ensure that the products are consistently produced and controlled according to quality standards appropriate to their intended use.</w:t>
      </w:r>
    </w:p>
    <w:p w14:paraId="0DE0D0B6" w14:textId="77777777" w:rsidR="004647FD" w:rsidRPr="002306BF" w:rsidRDefault="004647FD" w:rsidP="004647FD">
      <w:pPr>
        <w:spacing w:after="107" w:line="360" w:lineRule="auto"/>
        <w:ind w:left="0" w:firstLine="0"/>
        <w:rPr>
          <w:color w:val="000000" w:themeColor="text1"/>
          <w:sz w:val="24"/>
          <w:szCs w:val="24"/>
        </w:rPr>
      </w:pPr>
      <w:r>
        <w:rPr>
          <w:b/>
          <w:color w:val="000000" w:themeColor="text1"/>
          <w:sz w:val="24"/>
          <w:szCs w:val="24"/>
        </w:rPr>
        <w:t xml:space="preserve">2.3 </w:t>
      </w:r>
      <w:r w:rsidRPr="002306BF">
        <w:rPr>
          <w:b/>
          <w:color w:val="000000" w:themeColor="text1"/>
          <w:sz w:val="24"/>
          <w:szCs w:val="24"/>
        </w:rPr>
        <w:t xml:space="preserve">Concept of CGMP: </w:t>
      </w:r>
    </w:p>
    <w:p w14:paraId="04B396A2" w14:textId="77777777" w:rsidR="004647FD" w:rsidRPr="002306BF" w:rsidRDefault="004647FD" w:rsidP="004647FD">
      <w:pPr>
        <w:spacing w:line="360" w:lineRule="auto"/>
        <w:ind w:left="17"/>
        <w:jc w:val="both"/>
        <w:rPr>
          <w:color w:val="000000" w:themeColor="text1"/>
          <w:sz w:val="24"/>
          <w:szCs w:val="24"/>
        </w:rPr>
      </w:pPr>
      <w:r w:rsidRPr="002306BF">
        <w:rPr>
          <w:color w:val="000000" w:themeColor="text1"/>
          <w:sz w:val="24"/>
          <w:szCs w:val="24"/>
        </w:rPr>
        <w:t xml:space="preserve">CGMP refers to the current good manufacturing practices regulations enforced by the FDA. CGMP provides for system that assure proper design monitoring &amp; control of manufacturing process of facilities. </w:t>
      </w:r>
    </w:p>
    <w:p w14:paraId="78A68762" w14:textId="059F9C58" w:rsidR="004647FD" w:rsidRPr="002306BF" w:rsidRDefault="004647FD" w:rsidP="004647FD">
      <w:pPr>
        <w:spacing w:line="360" w:lineRule="auto"/>
        <w:ind w:left="0" w:firstLine="0"/>
        <w:jc w:val="both"/>
        <w:rPr>
          <w:color w:val="000000" w:themeColor="text1"/>
          <w:sz w:val="24"/>
          <w:szCs w:val="24"/>
        </w:rPr>
      </w:pPr>
      <w:r w:rsidRPr="002306BF">
        <w:rPr>
          <w:color w:val="000000" w:themeColor="text1"/>
          <w:sz w:val="24"/>
          <w:szCs w:val="24"/>
        </w:rPr>
        <w:t>In that the c in GMP is or means current up-to-date technologies</w:t>
      </w:r>
      <w:r w:rsidR="00F54960">
        <w:rPr>
          <w:color w:val="000000" w:themeColor="text1"/>
          <w:sz w:val="22"/>
          <w:szCs w:val="24"/>
          <w:vertAlign w:val="superscript"/>
        </w:rPr>
        <w:t>[1</w:t>
      </w:r>
      <w:r w:rsidR="001B4950">
        <w:rPr>
          <w:color w:val="000000" w:themeColor="text1"/>
          <w:sz w:val="22"/>
          <w:szCs w:val="24"/>
          <w:vertAlign w:val="superscript"/>
        </w:rPr>
        <w:t>,2</w:t>
      </w:r>
      <w:r w:rsidR="00F54960">
        <w:rPr>
          <w:color w:val="000000" w:themeColor="text1"/>
          <w:sz w:val="22"/>
          <w:szCs w:val="24"/>
          <w:vertAlign w:val="superscript"/>
        </w:rPr>
        <w:t>]</w:t>
      </w:r>
      <w:r w:rsidR="00F54960">
        <w:rPr>
          <w:color w:val="000000" w:themeColor="text1"/>
          <w:sz w:val="22"/>
          <w:szCs w:val="24"/>
        </w:rPr>
        <w:t>.</w:t>
      </w:r>
      <w:r w:rsidRPr="002306BF">
        <w:rPr>
          <w:color w:val="000000" w:themeColor="text1"/>
          <w:sz w:val="24"/>
          <w:szCs w:val="24"/>
        </w:rPr>
        <w:t xml:space="preserve"> </w:t>
      </w:r>
    </w:p>
    <w:p w14:paraId="27A4C632" w14:textId="77777777" w:rsidR="004647FD" w:rsidRPr="00BA1D36" w:rsidRDefault="004647FD" w:rsidP="004647FD">
      <w:pPr>
        <w:pStyle w:val="ListParagraph"/>
        <w:numPr>
          <w:ilvl w:val="1"/>
          <w:numId w:val="44"/>
        </w:numPr>
        <w:spacing w:after="157" w:line="360" w:lineRule="auto"/>
        <w:rPr>
          <w:b/>
          <w:color w:val="000000" w:themeColor="text1"/>
          <w:sz w:val="24"/>
          <w:szCs w:val="24"/>
        </w:rPr>
      </w:pPr>
      <w:r w:rsidRPr="00BA1D36">
        <w:rPr>
          <w:b/>
          <w:color w:val="000000" w:themeColor="text1"/>
          <w:sz w:val="24"/>
          <w:szCs w:val="24"/>
        </w:rPr>
        <w:lastRenderedPageBreak/>
        <w:t>Overview of ICH Guidelines:</w:t>
      </w:r>
    </w:p>
    <w:p w14:paraId="77542EEC" w14:textId="77777777" w:rsidR="004647FD" w:rsidRPr="00BA1D36" w:rsidRDefault="004647FD" w:rsidP="004647FD">
      <w:pPr>
        <w:pStyle w:val="ListParagraph"/>
        <w:numPr>
          <w:ilvl w:val="0"/>
          <w:numId w:val="48"/>
        </w:numPr>
        <w:spacing w:after="13" w:line="360" w:lineRule="auto"/>
        <w:rPr>
          <w:b/>
          <w:color w:val="000000" w:themeColor="text1"/>
          <w:sz w:val="24"/>
          <w:szCs w:val="24"/>
        </w:rPr>
      </w:pPr>
      <w:r w:rsidRPr="00BA1D36">
        <w:rPr>
          <w:b/>
          <w:color w:val="000000" w:themeColor="text1"/>
          <w:sz w:val="24"/>
          <w:szCs w:val="24"/>
        </w:rPr>
        <w:t xml:space="preserve">Definition: </w:t>
      </w:r>
    </w:p>
    <w:p w14:paraId="73990DDD" w14:textId="77777777" w:rsidR="004647FD" w:rsidRPr="002306BF" w:rsidRDefault="004647FD" w:rsidP="004647FD">
      <w:pPr>
        <w:spacing w:after="13" w:line="360" w:lineRule="auto"/>
        <w:ind w:left="10"/>
        <w:jc w:val="both"/>
        <w:rPr>
          <w:color w:val="000000" w:themeColor="text1"/>
          <w:sz w:val="24"/>
          <w:szCs w:val="24"/>
        </w:rPr>
      </w:pPr>
      <w:r w:rsidRPr="002306BF">
        <w:rPr>
          <w:color w:val="000000" w:themeColor="text1"/>
          <w:sz w:val="24"/>
          <w:szCs w:val="24"/>
        </w:rPr>
        <w:t>ICH is a joint initiative involving both regulators and research-based industry representatives of the EU, Japan and the US in scientific and technical discussions of the testing procedures required to assess and ensure the safety, quality and efficacy of medicines.</w:t>
      </w:r>
    </w:p>
    <w:p w14:paraId="51B5DA7C" w14:textId="77777777" w:rsidR="004647FD" w:rsidRPr="002306BF" w:rsidRDefault="004647FD" w:rsidP="004647FD">
      <w:pPr>
        <w:spacing w:after="13" w:line="360" w:lineRule="auto"/>
        <w:ind w:left="0" w:firstLine="0"/>
        <w:rPr>
          <w:color w:val="000000" w:themeColor="text1"/>
          <w:sz w:val="24"/>
          <w:szCs w:val="24"/>
        </w:rPr>
      </w:pPr>
    </w:p>
    <w:p w14:paraId="488BA2FC" w14:textId="77777777" w:rsidR="004647FD" w:rsidRPr="00BA1D36" w:rsidRDefault="004647FD" w:rsidP="004647FD">
      <w:pPr>
        <w:pStyle w:val="ListParagraph"/>
        <w:numPr>
          <w:ilvl w:val="0"/>
          <w:numId w:val="48"/>
        </w:numPr>
        <w:spacing w:after="13" w:line="360" w:lineRule="auto"/>
        <w:rPr>
          <w:b/>
          <w:color w:val="000000" w:themeColor="text1"/>
          <w:sz w:val="24"/>
          <w:szCs w:val="24"/>
        </w:rPr>
      </w:pPr>
      <w:r w:rsidRPr="00BA1D36">
        <w:rPr>
          <w:b/>
          <w:color w:val="000000" w:themeColor="text1"/>
          <w:sz w:val="24"/>
          <w:szCs w:val="24"/>
        </w:rPr>
        <w:t>Aim:</w:t>
      </w:r>
    </w:p>
    <w:p w14:paraId="2FF87284" w14:textId="77777777" w:rsidR="004647FD" w:rsidRPr="002306BF" w:rsidRDefault="004647FD" w:rsidP="004647FD">
      <w:pPr>
        <w:spacing w:after="13" w:line="360" w:lineRule="auto"/>
        <w:jc w:val="both"/>
        <w:rPr>
          <w:color w:val="000000" w:themeColor="text1"/>
          <w:sz w:val="24"/>
          <w:szCs w:val="24"/>
        </w:rPr>
      </w:pPr>
      <w:r w:rsidRPr="002306BF">
        <w:rPr>
          <w:color w:val="000000" w:themeColor="text1"/>
          <w:sz w:val="24"/>
          <w:szCs w:val="24"/>
        </w:rPr>
        <w:t xml:space="preserve">The International Conference on Harmonisation of Technical Requirements for the Registration of Pharmaceuticals for Human Use (ICH) was established in 1990 as a joint regulatory/industry project to improve, through harmonisation, the efficiency of the process for developing and registering new medicinal products in Europe, Japan and the United States, in order to make these products available to patients with a minimum of delay. </w:t>
      </w:r>
    </w:p>
    <w:p w14:paraId="694E0B0A" w14:textId="77777777" w:rsidR="004647FD" w:rsidRPr="002306BF" w:rsidRDefault="004647FD" w:rsidP="004647FD">
      <w:pPr>
        <w:spacing w:after="13" w:line="360" w:lineRule="auto"/>
        <w:jc w:val="both"/>
        <w:rPr>
          <w:color w:val="000000" w:themeColor="text1"/>
          <w:sz w:val="24"/>
          <w:szCs w:val="24"/>
        </w:rPr>
      </w:pPr>
      <w:r w:rsidRPr="002306BF">
        <w:rPr>
          <w:color w:val="000000" w:themeColor="text1"/>
          <w:sz w:val="24"/>
          <w:szCs w:val="24"/>
        </w:rPr>
        <w:t>The six parties to ICH represent the regulatory bodies and research-based industry in the three regions, Europe, Japan and the USA, where the vast majority of new medicines are currently developed.</w:t>
      </w:r>
    </w:p>
    <w:p w14:paraId="720A7DB5" w14:textId="77777777" w:rsidR="004647FD" w:rsidRPr="002306BF" w:rsidRDefault="004647FD" w:rsidP="004647FD">
      <w:pPr>
        <w:spacing w:after="13" w:line="360" w:lineRule="auto"/>
        <w:rPr>
          <w:color w:val="000000" w:themeColor="text1"/>
          <w:sz w:val="24"/>
          <w:szCs w:val="24"/>
        </w:rPr>
      </w:pPr>
    </w:p>
    <w:p w14:paraId="17858B5B" w14:textId="77777777" w:rsidR="004647FD" w:rsidRPr="00BA1D36" w:rsidRDefault="004647FD" w:rsidP="004647FD">
      <w:pPr>
        <w:pStyle w:val="ListParagraph"/>
        <w:numPr>
          <w:ilvl w:val="0"/>
          <w:numId w:val="48"/>
        </w:numPr>
        <w:spacing w:after="13" w:line="360" w:lineRule="auto"/>
        <w:rPr>
          <w:color w:val="000000" w:themeColor="text1"/>
          <w:sz w:val="24"/>
          <w:szCs w:val="24"/>
        </w:rPr>
      </w:pPr>
      <w:r w:rsidRPr="00BA1D36">
        <w:rPr>
          <w:b/>
          <w:color w:val="000000" w:themeColor="text1"/>
          <w:sz w:val="24"/>
          <w:szCs w:val="24"/>
        </w:rPr>
        <w:t>Objective</w:t>
      </w:r>
      <w:r w:rsidRPr="00BA1D36">
        <w:rPr>
          <w:color w:val="000000" w:themeColor="text1"/>
          <w:sz w:val="24"/>
          <w:szCs w:val="24"/>
        </w:rPr>
        <w:t xml:space="preserve">: </w:t>
      </w:r>
    </w:p>
    <w:p w14:paraId="793FEC9C" w14:textId="77777777" w:rsidR="004647FD" w:rsidRPr="002306BF" w:rsidRDefault="004647FD" w:rsidP="004647FD">
      <w:pPr>
        <w:pStyle w:val="ListParagraph"/>
        <w:numPr>
          <w:ilvl w:val="0"/>
          <w:numId w:val="2"/>
        </w:numPr>
        <w:spacing w:after="13" w:line="360" w:lineRule="auto"/>
        <w:jc w:val="both"/>
        <w:rPr>
          <w:color w:val="000000" w:themeColor="text1"/>
          <w:sz w:val="24"/>
          <w:szCs w:val="24"/>
        </w:rPr>
      </w:pPr>
      <w:r w:rsidRPr="002306BF">
        <w:rPr>
          <w:color w:val="000000" w:themeColor="text1"/>
          <w:sz w:val="24"/>
          <w:szCs w:val="24"/>
        </w:rPr>
        <w:t xml:space="preserve">The objective of such harmonisation is a more economical use of human, animal and </w:t>
      </w:r>
      <w:r>
        <w:rPr>
          <w:color w:val="000000" w:themeColor="text1"/>
          <w:sz w:val="24"/>
          <w:szCs w:val="24"/>
        </w:rPr>
        <w:t>material</w:t>
      </w:r>
      <w:r w:rsidRPr="002306BF">
        <w:rPr>
          <w:color w:val="000000" w:themeColor="text1"/>
          <w:sz w:val="24"/>
          <w:szCs w:val="24"/>
        </w:rPr>
        <w:t xml:space="preserve"> resources, and the elimination of unnecessary delay in the global development and availability of new medicines whilst maintaining safeguards on quality, safety and efficacy, and regulatory obligations to protect public health. </w:t>
      </w:r>
    </w:p>
    <w:p w14:paraId="2465129C" w14:textId="77777777" w:rsidR="004647FD" w:rsidRPr="002306BF" w:rsidRDefault="004647FD" w:rsidP="004647FD">
      <w:pPr>
        <w:pStyle w:val="ListParagraph"/>
        <w:numPr>
          <w:ilvl w:val="0"/>
          <w:numId w:val="2"/>
        </w:numPr>
        <w:spacing w:after="13" w:line="360" w:lineRule="auto"/>
        <w:jc w:val="both"/>
        <w:rPr>
          <w:color w:val="000000" w:themeColor="text1"/>
          <w:sz w:val="24"/>
          <w:szCs w:val="24"/>
        </w:rPr>
      </w:pPr>
      <w:r w:rsidRPr="002306BF">
        <w:rPr>
          <w:color w:val="000000" w:themeColor="text1"/>
          <w:sz w:val="24"/>
          <w:szCs w:val="24"/>
        </w:rPr>
        <w:t>Harmonising the technical content of the sections of the reporting data where significant differences have been identified between regulatory requirements across the three regions: Europe, Japan and the USA.</w:t>
      </w:r>
    </w:p>
    <w:p w14:paraId="5487C0EA" w14:textId="77777777" w:rsidR="004647FD" w:rsidRPr="002306BF" w:rsidRDefault="004647FD" w:rsidP="004647FD">
      <w:pPr>
        <w:spacing w:after="13" w:line="360" w:lineRule="auto"/>
        <w:rPr>
          <w:color w:val="000000" w:themeColor="text1"/>
          <w:sz w:val="24"/>
          <w:szCs w:val="24"/>
        </w:rPr>
      </w:pPr>
    </w:p>
    <w:p w14:paraId="6234746A" w14:textId="77777777" w:rsidR="004647FD" w:rsidRDefault="004647FD" w:rsidP="004647FD">
      <w:pPr>
        <w:spacing w:after="13" w:line="360" w:lineRule="auto"/>
        <w:rPr>
          <w:b/>
          <w:bCs/>
          <w:color w:val="000000" w:themeColor="text1"/>
          <w:sz w:val="24"/>
          <w:szCs w:val="24"/>
        </w:rPr>
      </w:pPr>
    </w:p>
    <w:p w14:paraId="1162FDCC" w14:textId="1F8D99AF" w:rsidR="004647FD" w:rsidRPr="00BA1D36" w:rsidRDefault="004647FD" w:rsidP="004647FD">
      <w:pPr>
        <w:pStyle w:val="ListParagraph"/>
        <w:numPr>
          <w:ilvl w:val="0"/>
          <w:numId w:val="48"/>
        </w:numPr>
        <w:spacing w:after="13" w:line="360" w:lineRule="auto"/>
        <w:rPr>
          <w:b/>
          <w:bCs/>
          <w:color w:val="000000" w:themeColor="text1"/>
          <w:sz w:val="24"/>
          <w:szCs w:val="24"/>
        </w:rPr>
      </w:pPr>
      <w:r w:rsidRPr="00BA1D36">
        <w:rPr>
          <w:b/>
          <w:bCs/>
          <w:color w:val="000000" w:themeColor="text1"/>
          <w:sz w:val="24"/>
          <w:szCs w:val="24"/>
        </w:rPr>
        <w:t>ICH Guidelines</w:t>
      </w:r>
      <w:r w:rsidR="001B4950">
        <w:rPr>
          <w:b/>
          <w:bCs/>
          <w:color w:val="000000" w:themeColor="text1"/>
          <w:sz w:val="24"/>
          <w:szCs w:val="24"/>
          <w:vertAlign w:val="superscript"/>
        </w:rPr>
        <w:t>[3</w:t>
      </w:r>
      <w:r w:rsidR="00F54960">
        <w:rPr>
          <w:b/>
          <w:bCs/>
          <w:color w:val="000000" w:themeColor="text1"/>
          <w:sz w:val="24"/>
          <w:szCs w:val="24"/>
          <w:vertAlign w:val="superscript"/>
        </w:rPr>
        <w:t>]</w:t>
      </w:r>
      <w:r w:rsidRPr="00BA1D36">
        <w:rPr>
          <w:b/>
          <w:bCs/>
          <w:color w:val="000000" w:themeColor="text1"/>
          <w:sz w:val="24"/>
          <w:szCs w:val="24"/>
        </w:rPr>
        <w:t>:</w:t>
      </w:r>
    </w:p>
    <w:tbl>
      <w:tblPr>
        <w:tblStyle w:val="TableGrid0"/>
        <w:tblW w:w="0" w:type="auto"/>
        <w:tblInd w:w="534" w:type="dxa"/>
        <w:tblLayout w:type="fixed"/>
        <w:tblLook w:val="04A0" w:firstRow="1" w:lastRow="0" w:firstColumn="1" w:lastColumn="0" w:noHBand="0" w:noVBand="1"/>
      </w:tblPr>
      <w:tblGrid>
        <w:gridCol w:w="2126"/>
        <w:gridCol w:w="1843"/>
        <w:gridCol w:w="2409"/>
        <w:gridCol w:w="2319"/>
      </w:tblGrid>
      <w:tr w:rsidR="004647FD" w:rsidRPr="00BA1D36" w14:paraId="4D21B9A1" w14:textId="77777777" w:rsidTr="004647FD">
        <w:tc>
          <w:tcPr>
            <w:tcW w:w="2126" w:type="dxa"/>
          </w:tcPr>
          <w:p w14:paraId="1DAF352E"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QUALITY</w:t>
            </w:r>
          </w:p>
        </w:tc>
        <w:tc>
          <w:tcPr>
            <w:tcW w:w="1843" w:type="dxa"/>
          </w:tcPr>
          <w:p w14:paraId="6597F6C8"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SAFETY</w:t>
            </w:r>
          </w:p>
        </w:tc>
        <w:tc>
          <w:tcPr>
            <w:tcW w:w="2409" w:type="dxa"/>
          </w:tcPr>
          <w:p w14:paraId="11E34507"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EFFICASY</w:t>
            </w:r>
          </w:p>
        </w:tc>
        <w:tc>
          <w:tcPr>
            <w:tcW w:w="2319" w:type="dxa"/>
          </w:tcPr>
          <w:p w14:paraId="56DBE65F"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MULTIDISCIPLINARY</w:t>
            </w:r>
          </w:p>
        </w:tc>
      </w:tr>
      <w:tr w:rsidR="004647FD" w:rsidRPr="00BA1D36" w14:paraId="2F6F40C6" w14:textId="77777777" w:rsidTr="004647FD">
        <w:trPr>
          <w:trHeight w:val="713"/>
        </w:trPr>
        <w:tc>
          <w:tcPr>
            <w:tcW w:w="2126" w:type="dxa"/>
          </w:tcPr>
          <w:p w14:paraId="21DB3DA4"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Q1A-Q1F: (Stability)</w:t>
            </w:r>
          </w:p>
        </w:tc>
        <w:tc>
          <w:tcPr>
            <w:tcW w:w="1843" w:type="dxa"/>
          </w:tcPr>
          <w:p w14:paraId="72D8827C"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 xml:space="preserve"> S1A-S1C (carcinogenicity Studies)</w:t>
            </w:r>
          </w:p>
          <w:p w14:paraId="7712BAF1" w14:textId="77777777" w:rsidR="004647FD" w:rsidRPr="00BA1D36" w:rsidRDefault="004647FD" w:rsidP="004647FD">
            <w:pPr>
              <w:spacing w:after="13" w:line="360" w:lineRule="auto"/>
              <w:ind w:left="0"/>
              <w:rPr>
                <w:color w:val="000000" w:themeColor="text1"/>
                <w:sz w:val="24"/>
                <w:szCs w:val="24"/>
              </w:rPr>
            </w:pPr>
          </w:p>
        </w:tc>
        <w:tc>
          <w:tcPr>
            <w:tcW w:w="2409" w:type="dxa"/>
          </w:tcPr>
          <w:p w14:paraId="249A9EF9"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 xml:space="preserve">E1: Clinical Safety for Drug used in Long-Term Treatment </w:t>
            </w:r>
          </w:p>
        </w:tc>
        <w:tc>
          <w:tcPr>
            <w:tcW w:w="2319" w:type="dxa"/>
          </w:tcPr>
          <w:p w14:paraId="5AD16DD4"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M1 (</w:t>
            </w:r>
            <w:proofErr w:type="spellStart"/>
            <w:r w:rsidRPr="00BA1D36">
              <w:rPr>
                <w:color w:val="000000" w:themeColor="text1"/>
                <w:sz w:val="24"/>
                <w:szCs w:val="24"/>
              </w:rPr>
              <w:t>MedDRA</w:t>
            </w:r>
            <w:proofErr w:type="spellEnd"/>
            <w:r w:rsidRPr="00BA1D36">
              <w:rPr>
                <w:color w:val="000000" w:themeColor="text1"/>
                <w:sz w:val="24"/>
                <w:szCs w:val="24"/>
              </w:rPr>
              <w:t xml:space="preserve"> </w:t>
            </w:r>
          </w:p>
        </w:tc>
      </w:tr>
      <w:tr w:rsidR="004647FD" w:rsidRPr="00BA1D36" w14:paraId="6A837EC0" w14:textId="77777777" w:rsidTr="004647FD">
        <w:trPr>
          <w:trHeight w:val="472"/>
        </w:trPr>
        <w:tc>
          <w:tcPr>
            <w:tcW w:w="2126" w:type="dxa"/>
          </w:tcPr>
          <w:p w14:paraId="5A14AED7"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lastRenderedPageBreak/>
              <w:t>Q2 (Analytical Validation)</w:t>
            </w:r>
          </w:p>
        </w:tc>
        <w:tc>
          <w:tcPr>
            <w:tcW w:w="1843" w:type="dxa"/>
          </w:tcPr>
          <w:p w14:paraId="66844FCF"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S2 (</w:t>
            </w:r>
            <w:proofErr w:type="spellStart"/>
            <w:r w:rsidRPr="00BA1D36">
              <w:rPr>
                <w:color w:val="000000" w:themeColor="text1"/>
                <w:sz w:val="24"/>
                <w:szCs w:val="24"/>
              </w:rPr>
              <w:t>Genotoxicity</w:t>
            </w:r>
            <w:proofErr w:type="spellEnd"/>
            <w:r w:rsidRPr="00BA1D36">
              <w:rPr>
                <w:color w:val="000000" w:themeColor="text1"/>
                <w:sz w:val="24"/>
                <w:szCs w:val="24"/>
              </w:rPr>
              <w:t xml:space="preserve"> Studies)</w:t>
            </w:r>
          </w:p>
        </w:tc>
        <w:tc>
          <w:tcPr>
            <w:tcW w:w="2409" w:type="dxa"/>
          </w:tcPr>
          <w:p w14:paraId="7CF6B301"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 xml:space="preserve">E2A E2F: Pharmacovigilance </w:t>
            </w:r>
          </w:p>
        </w:tc>
        <w:tc>
          <w:tcPr>
            <w:tcW w:w="2319" w:type="dxa"/>
          </w:tcPr>
          <w:p w14:paraId="1F3E2267"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Terminology)</w:t>
            </w:r>
          </w:p>
          <w:p w14:paraId="2DBA98C5"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M2 (Electronic Standards)</w:t>
            </w:r>
          </w:p>
        </w:tc>
      </w:tr>
      <w:tr w:rsidR="004647FD" w:rsidRPr="00BA1D36" w14:paraId="174F753D" w14:textId="77777777" w:rsidTr="004647FD">
        <w:trPr>
          <w:trHeight w:val="312"/>
        </w:trPr>
        <w:tc>
          <w:tcPr>
            <w:tcW w:w="2126" w:type="dxa"/>
          </w:tcPr>
          <w:p w14:paraId="51A28D00"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Q3A-Q3D (Impurities)</w:t>
            </w:r>
          </w:p>
        </w:tc>
        <w:tc>
          <w:tcPr>
            <w:tcW w:w="1843" w:type="dxa"/>
          </w:tcPr>
          <w:p w14:paraId="64081F80"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S3A-S3B (</w:t>
            </w:r>
            <w:proofErr w:type="spellStart"/>
            <w:r w:rsidRPr="00BA1D36">
              <w:rPr>
                <w:color w:val="000000" w:themeColor="text1"/>
                <w:sz w:val="24"/>
                <w:szCs w:val="24"/>
              </w:rPr>
              <w:t>Toxicokinetics</w:t>
            </w:r>
            <w:proofErr w:type="spellEnd"/>
            <w:r w:rsidRPr="00BA1D36">
              <w:rPr>
                <w:color w:val="000000" w:themeColor="text1"/>
                <w:sz w:val="24"/>
                <w:szCs w:val="24"/>
              </w:rPr>
              <w:t xml:space="preserve"> and Pharmacokinetics) </w:t>
            </w:r>
          </w:p>
          <w:p w14:paraId="26AD5DEC" w14:textId="77777777" w:rsidR="004647FD" w:rsidRPr="00BA1D36" w:rsidRDefault="004647FD" w:rsidP="004647FD">
            <w:pPr>
              <w:spacing w:after="13" w:line="360" w:lineRule="auto"/>
              <w:ind w:left="0"/>
              <w:rPr>
                <w:color w:val="000000" w:themeColor="text1"/>
                <w:sz w:val="24"/>
                <w:szCs w:val="24"/>
              </w:rPr>
            </w:pPr>
          </w:p>
        </w:tc>
        <w:tc>
          <w:tcPr>
            <w:tcW w:w="2409" w:type="dxa"/>
          </w:tcPr>
          <w:p w14:paraId="63F8FA34"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E3: Clinical Study Reports</w:t>
            </w:r>
          </w:p>
          <w:p w14:paraId="61A38411" w14:textId="77777777" w:rsidR="004647FD" w:rsidRPr="00BA1D36" w:rsidRDefault="004647FD" w:rsidP="004647FD">
            <w:pPr>
              <w:spacing w:after="13" w:line="360" w:lineRule="auto"/>
              <w:ind w:left="0"/>
              <w:rPr>
                <w:color w:val="000000" w:themeColor="text1"/>
                <w:sz w:val="24"/>
                <w:szCs w:val="24"/>
              </w:rPr>
            </w:pPr>
          </w:p>
        </w:tc>
        <w:tc>
          <w:tcPr>
            <w:tcW w:w="2319" w:type="dxa"/>
          </w:tcPr>
          <w:p w14:paraId="590E5E96"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M3 (Nonclinical Safety Studies)</w:t>
            </w:r>
          </w:p>
        </w:tc>
      </w:tr>
      <w:tr w:rsidR="004647FD" w:rsidRPr="00BA1D36" w14:paraId="218B829C" w14:textId="77777777" w:rsidTr="004647FD">
        <w:trPr>
          <w:trHeight w:val="381"/>
        </w:trPr>
        <w:tc>
          <w:tcPr>
            <w:tcW w:w="2126" w:type="dxa"/>
          </w:tcPr>
          <w:p w14:paraId="5E516958"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Q4-Q4B (Pharmacopoeias)</w:t>
            </w:r>
          </w:p>
        </w:tc>
        <w:tc>
          <w:tcPr>
            <w:tcW w:w="1843" w:type="dxa"/>
          </w:tcPr>
          <w:p w14:paraId="74433A0B"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S4 (Toxicity Testing)</w:t>
            </w:r>
          </w:p>
        </w:tc>
        <w:tc>
          <w:tcPr>
            <w:tcW w:w="2409" w:type="dxa"/>
          </w:tcPr>
          <w:p w14:paraId="5216B979"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E4: Dose-Response Studies</w:t>
            </w:r>
          </w:p>
          <w:p w14:paraId="4CD62C00" w14:textId="77777777" w:rsidR="004647FD" w:rsidRPr="00BA1D36" w:rsidRDefault="004647FD" w:rsidP="004647FD">
            <w:pPr>
              <w:spacing w:after="13" w:line="360" w:lineRule="auto"/>
              <w:ind w:left="0"/>
              <w:rPr>
                <w:color w:val="000000" w:themeColor="text1"/>
                <w:sz w:val="24"/>
                <w:szCs w:val="24"/>
              </w:rPr>
            </w:pPr>
          </w:p>
        </w:tc>
        <w:tc>
          <w:tcPr>
            <w:tcW w:w="2319" w:type="dxa"/>
          </w:tcPr>
          <w:p w14:paraId="4F62DC0F"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 xml:space="preserve"> M4 (Common Technical Document)</w:t>
            </w:r>
          </w:p>
          <w:p w14:paraId="1EA1000C" w14:textId="77777777" w:rsidR="004647FD" w:rsidRPr="00BA1D36" w:rsidRDefault="004647FD" w:rsidP="004647FD">
            <w:pPr>
              <w:spacing w:after="13" w:line="360" w:lineRule="auto"/>
              <w:ind w:left="0"/>
              <w:rPr>
                <w:color w:val="000000" w:themeColor="text1"/>
                <w:sz w:val="24"/>
                <w:szCs w:val="24"/>
              </w:rPr>
            </w:pPr>
          </w:p>
        </w:tc>
      </w:tr>
      <w:tr w:rsidR="004647FD" w:rsidRPr="00BA1D36" w14:paraId="3B4D94DE" w14:textId="77777777" w:rsidTr="004647FD">
        <w:trPr>
          <w:trHeight w:val="675"/>
        </w:trPr>
        <w:tc>
          <w:tcPr>
            <w:tcW w:w="2126" w:type="dxa"/>
          </w:tcPr>
          <w:p w14:paraId="001E61A2"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Q5A-Q5E (Quality of Biotechnological Products)</w:t>
            </w:r>
          </w:p>
        </w:tc>
        <w:tc>
          <w:tcPr>
            <w:tcW w:w="1843" w:type="dxa"/>
          </w:tcPr>
          <w:p w14:paraId="289437DB"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S5 (Reproductive Toxicology)</w:t>
            </w:r>
          </w:p>
        </w:tc>
        <w:tc>
          <w:tcPr>
            <w:tcW w:w="2409" w:type="dxa"/>
          </w:tcPr>
          <w:p w14:paraId="592F8248"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E5: Ethnic Factors</w:t>
            </w:r>
          </w:p>
          <w:p w14:paraId="0EA5F573" w14:textId="77777777" w:rsidR="004647FD" w:rsidRPr="00BA1D36" w:rsidRDefault="004647FD" w:rsidP="004647FD">
            <w:pPr>
              <w:spacing w:after="13" w:line="360" w:lineRule="auto"/>
              <w:ind w:left="0"/>
              <w:rPr>
                <w:color w:val="000000" w:themeColor="text1"/>
                <w:sz w:val="24"/>
                <w:szCs w:val="24"/>
              </w:rPr>
            </w:pPr>
          </w:p>
        </w:tc>
        <w:tc>
          <w:tcPr>
            <w:tcW w:w="2319" w:type="dxa"/>
          </w:tcPr>
          <w:p w14:paraId="0FC608D5"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M5 (Data Elements and Standards for Drug Dictionaries)</w:t>
            </w:r>
          </w:p>
        </w:tc>
      </w:tr>
      <w:tr w:rsidR="004647FD" w:rsidRPr="00BA1D36" w14:paraId="6FE68083" w14:textId="77777777" w:rsidTr="004647FD">
        <w:trPr>
          <w:trHeight w:val="456"/>
        </w:trPr>
        <w:tc>
          <w:tcPr>
            <w:tcW w:w="2126" w:type="dxa"/>
          </w:tcPr>
          <w:p w14:paraId="2A54D90C"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 xml:space="preserve"> Q6A-Q6B (Specifications)</w:t>
            </w:r>
          </w:p>
        </w:tc>
        <w:tc>
          <w:tcPr>
            <w:tcW w:w="1843" w:type="dxa"/>
          </w:tcPr>
          <w:p w14:paraId="14177761"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S6 (Biotechnological Products)</w:t>
            </w:r>
          </w:p>
        </w:tc>
        <w:tc>
          <w:tcPr>
            <w:tcW w:w="2409" w:type="dxa"/>
          </w:tcPr>
          <w:p w14:paraId="634B8BCB"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E6: Good Clinical Practice</w:t>
            </w:r>
          </w:p>
          <w:p w14:paraId="643ED67E" w14:textId="77777777" w:rsidR="004647FD" w:rsidRPr="00BA1D36" w:rsidRDefault="004647FD" w:rsidP="004647FD">
            <w:pPr>
              <w:spacing w:after="13" w:line="360" w:lineRule="auto"/>
              <w:ind w:left="0"/>
              <w:rPr>
                <w:color w:val="000000" w:themeColor="text1"/>
                <w:sz w:val="24"/>
                <w:szCs w:val="24"/>
              </w:rPr>
            </w:pPr>
          </w:p>
        </w:tc>
        <w:tc>
          <w:tcPr>
            <w:tcW w:w="2319" w:type="dxa"/>
          </w:tcPr>
          <w:p w14:paraId="59B78141"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M6 (Gene Therapy)</w:t>
            </w:r>
          </w:p>
        </w:tc>
      </w:tr>
      <w:tr w:rsidR="004647FD" w:rsidRPr="00BA1D36" w14:paraId="29726737" w14:textId="77777777" w:rsidTr="004647FD">
        <w:trPr>
          <w:trHeight w:val="692"/>
        </w:trPr>
        <w:tc>
          <w:tcPr>
            <w:tcW w:w="2126" w:type="dxa"/>
          </w:tcPr>
          <w:p w14:paraId="78DD22FD"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 xml:space="preserve"> Q7 (Good Manufacturing Practice)</w:t>
            </w:r>
          </w:p>
        </w:tc>
        <w:tc>
          <w:tcPr>
            <w:tcW w:w="1843" w:type="dxa"/>
          </w:tcPr>
          <w:p w14:paraId="5694386C"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S7A-S7B (Pharmacology Studies)</w:t>
            </w:r>
          </w:p>
          <w:p w14:paraId="0F457276" w14:textId="77777777" w:rsidR="004647FD" w:rsidRPr="00BA1D36" w:rsidRDefault="004647FD" w:rsidP="004647FD">
            <w:pPr>
              <w:spacing w:after="13" w:line="360" w:lineRule="auto"/>
              <w:ind w:left="0"/>
              <w:rPr>
                <w:color w:val="000000" w:themeColor="text1"/>
                <w:sz w:val="24"/>
                <w:szCs w:val="24"/>
              </w:rPr>
            </w:pPr>
          </w:p>
        </w:tc>
        <w:tc>
          <w:tcPr>
            <w:tcW w:w="2409" w:type="dxa"/>
          </w:tcPr>
          <w:p w14:paraId="7644C991"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E7 Clinical Trials in Geriatric Population</w:t>
            </w:r>
          </w:p>
          <w:p w14:paraId="47F5C26D" w14:textId="77777777" w:rsidR="004647FD" w:rsidRPr="00BA1D36" w:rsidRDefault="004647FD" w:rsidP="004647FD">
            <w:pPr>
              <w:spacing w:after="13" w:line="360" w:lineRule="auto"/>
              <w:ind w:left="0"/>
              <w:rPr>
                <w:color w:val="000000" w:themeColor="text1"/>
                <w:sz w:val="24"/>
                <w:szCs w:val="24"/>
              </w:rPr>
            </w:pPr>
          </w:p>
        </w:tc>
        <w:tc>
          <w:tcPr>
            <w:tcW w:w="2319" w:type="dxa"/>
          </w:tcPr>
          <w:p w14:paraId="3A30A817" w14:textId="77777777" w:rsidR="004647FD" w:rsidRPr="00BA1D36" w:rsidRDefault="004647FD" w:rsidP="004647FD">
            <w:pPr>
              <w:spacing w:after="13" w:line="360" w:lineRule="auto"/>
              <w:ind w:left="0" w:firstLine="0"/>
              <w:rPr>
                <w:color w:val="000000" w:themeColor="text1"/>
                <w:sz w:val="24"/>
                <w:szCs w:val="24"/>
              </w:rPr>
            </w:pPr>
          </w:p>
          <w:p w14:paraId="77AD41AF"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M7 (Mutagenic impurities)</w:t>
            </w:r>
          </w:p>
          <w:p w14:paraId="4CBDD3C7" w14:textId="77777777" w:rsidR="004647FD" w:rsidRPr="00BA1D36" w:rsidRDefault="004647FD" w:rsidP="004647FD">
            <w:pPr>
              <w:spacing w:after="13" w:line="360" w:lineRule="auto"/>
              <w:ind w:left="0"/>
              <w:rPr>
                <w:color w:val="000000" w:themeColor="text1"/>
                <w:sz w:val="24"/>
                <w:szCs w:val="24"/>
              </w:rPr>
            </w:pPr>
          </w:p>
        </w:tc>
      </w:tr>
      <w:tr w:rsidR="004647FD" w:rsidRPr="00BA1D36" w14:paraId="3DEBEFF6" w14:textId="77777777" w:rsidTr="004647FD">
        <w:trPr>
          <w:trHeight w:val="438"/>
        </w:trPr>
        <w:tc>
          <w:tcPr>
            <w:tcW w:w="2126" w:type="dxa"/>
          </w:tcPr>
          <w:p w14:paraId="24EE6E5E"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Q8 (Pharmaceutical Development)</w:t>
            </w:r>
          </w:p>
        </w:tc>
        <w:tc>
          <w:tcPr>
            <w:tcW w:w="1843" w:type="dxa"/>
          </w:tcPr>
          <w:p w14:paraId="6A0CC744"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S8(</w:t>
            </w:r>
            <w:proofErr w:type="spellStart"/>
            <w:r w:rsidRPr="00BA1D36">
              <w:rPr>
                <w:color w:val="000000" w:themeColor="text1"/>
                <w:sz w:val="24"/>
                <w:szCs w:val="24"/>
              </w:rPr>
              <w:t>Immunotoxicology</w:t>
            </w:r>
            <w:proofErr w:type="spellEnd"/>
            <w:r w:rsidRPr="00BA1D36">
              <w:rPr>
                <w:color w:val="000000" w:themeColor="text1"/>
                <w:sz w:val="24"/>
                <w:szCs w:val="24"/>
              </w:rPr>
              <w:t xml:space="preserve"> Studies)</w:t>
            </w:r>
          </w:p>
        </w:tc>
        <w:tc>
          <w:tcPr>
            <w:tcW w:w="2409" w:type="dxa"/>
          </w:tcPr>
          <w:p w14:paraId="0745619C"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E8: General Considerations for Clinical Trials</w:t>
            </w:r>
          </w:p>
          <w:p w14:paraId="0BBE525A" w14:textId="77777777" w:rsidR="004647FD" w:rsidRPr="00BA1D36" w:rsidRDefault="004647FD" w:rsidP="004647FD">
            <w:pPr>
              <w:spacing w:after="13" w:line="360" w:lineRule="auto"/>
              <w:ind w:left="0"/>
              <w:rPr>
                <w:color w:val="000000" w:themeColor="text1"/>
                <w:sz w:val="24"/>
                <w:szCs w:val="24"/>
              </w:rPr>
            </w:pPr>
          </w:p>
        </w:tc>
        <w:tc>
          <w:tcPr>
            <w:tcW w:w="2319" w:type="dxa"/>
          </w:tcPr>
          <w:p w14:paraId="1F69EE69"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M8 (Electronic Common Technical Document i.e., eCTD)</w:t>
            </w:r>
          </w:p>
        </w:tc>
      </w:tr>
      <w:tr w:rsidR="004647FD" w:rsidRPr="00BA1D36" w14:paraId="2DC0E443" w14:textId="77777777" w:rsidTr="004647FD">
        <w:trPr>
          <w:trHeight w:val="474"/>
        </w:trPr>
        <w:tc>
          <w:tcPr>
            <w:tcW w:w="2126" w:type="dxa"/>
          </w:tcPr>
          <w:p w14:paraId="1F618497"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Q9 (Quality Risk Management)</w:t>
            </w:r>
          </w:p>
        </w:tc>
        <w:tc>
          <w:tcPr>
            <w:tcW w:w="1843" w:type="dxa"/>
          </w:tcPr>
          <w:p w14:paraId="7B284E9F"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S9 (Nonclinical Evaluation for Anticancer Pharmaceuticals)</w:t>
            </w:r>
          </w:p>
          <w:p w14:paraId="545D2BB0" w14:textId="77777777" w:rsidR="004647FD" w:rsidRPr="00BA1D36" w:rsidRDefault="004647FD" w:rsidP="004647FD">
            <w:pPr>
              <w:spacing w:after="13" w:line="360" w:lineRule="auto"/>
              <w:ind w:left="0"/>
              <w:rPr>
                <w:color w:val="000000" w:themeColor="text1"/>
                <w:sz w:val="24"/>
                <w:szCs w:val="24"/>
              </w:rPr>
            </w:pPr>
          </w:p>
        </w:tc>
        <w:tc>
          <w:tcPr>
            <w:tcW w:w="2409" w:type="dxa"/>
          </w:tcPr>
          <w:p w14:paraId="1561D795"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E9 Statistical Principles for Clinical Trials</w:t>
            </w:r>
          </w:p>
          <w:p w14:paraId="65981E08" w14:textId="77777777" w:rsidR="004647FD" w:rsidRPr="00BA1D36" w:rsidRDefault="004647FD" w:rsidP="004647FD">
            <w:pPr>
              <w:spacing w:after="13" w:line="360" w:lineRule="auto"/>
              <w:ind w:left="0"/>
              <w:rPr>
                <w:color w:val="000000" w:themeColor="text1"/>
                <w:sz w:val="24"/>
                <w:szCs w:val="24"/>
              </w:rPr>
            </w:pPr>
          </w:p>
        </w:tc>
        <w:tc>
          <w:tcPr>
            <w:tcW w:w="2319" w:type="dxa"/>
          </w:tcPr>
          <w:p w14:paraId="17C50DDF"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 xml:space="preserve">M9 (Biopharmaceutics Classification System- based </w:t>
            </w:r>
            <w:proofErr w:type="spellStart"/>
            <w:r w:rsidRPr="00BA1D36">
              <w:rPr>
                <w:color w:val="000000" w:themeColor="text1"/>
                <w:sz w:val="24"/>
                <w:szCs w:val="24"/>
              </w:rPr>
              <w:t>Biowaivers</w:t>
            </w:r>
            <w:proofErr w:type="spellEnd"/>
            <w:r w:rsidRPr="00BA1D36">
              <w:rPr>
                <w:color w:val="000000" w:themeColor="text1"/>
                <w:sz w:val="24"/>
                <w:szCs w:val="24"/>
              </w:rPr>
              <w:t>)</w:t>
            </w:r>
          </w:p>
          <w:p w14:paraId="7DB1EC3D" w14:textId="77777777" w:rsidR="004647FD" w:rsidRPr="00BA1D36" w:rsidRDefault="004647FD" w:rsidP="004647FD">
            <w:pPr>
              <w:spacing w:after="13" w:line="360" w:lineRule="auto"/>
              <w:ind w:left="0"/>
              <w:rPr>
                <w:color w:val="000000" w:themeColor="text1"/>
                <w:sz w:val="24"/>
                <w:szCs w:val="24"/>
              </w:rPr>
            </w:pPr>
          </w:p>
        </w:tc>
      </w:tr>
      <w:tr w:rsidR="004647FD" w:rsidRPr="00BA1D36" w14:paraId="72E9B152" w14:textId="77777777" w:rsidTr="004647FD">
        <w:trPr>
          <w:trHeight w:val="402"/>
        </w:trPr>
        <w:tc>
          <w:tcPr>
            <w:tcW w:w="2126" w:type="dxa"/>
          </w:tcPr>
          <w:p w14:paraId="5C019ACE"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lastRenderedPageBreak/>
              <w:t>Q10 (Pharmaceutical Quality System)</w:t>
            </w:r>
          </w:p>
        </w:tc>
        <w:tc>
          <w:tcPr>
            <w:tcW w:w="1843" w:type="dxa"/>
          </w:tcPr>
          <w:p w14:paraId="449CC114"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S10 (</w:t>
            </w:r>
            <w:proofErr w:type="spellStart"/>
            <w:r w:rsidRPr="00BA1D36">
              <w:rPr>
                <w:color w:val="000000" w:themeColor="text1"/>
                <w:sz w:val="24"/>
                <w:szCs w:val="24"/>
              </w:rPr>
              <w:t>Photosafety</w:t>
            </w:r>
            <w:proofErr w:type="spellEnd"/>
            <w:r w:rsidRPr="00BA1D36">
              <w:rPr>
                <w:color w:val="000000" w:themeColor="text1"/>
                <w:sz w:val="24"/>
                <w:szCs w:val="24"/>
              </w:rPr>
              <w:t xml:space="preserve"> Evaluation)</w:t>
            </w:r>
          </w:p>
          <w:p w14:paraId="4CA7F9DA" w14:textId="77777777" w:rsidR="004647FD" w:rsidRPr="00BA1D36" w:rsidRDefault="004647FD" w:rsidP="004647FD">
            <w:pPr>
              <w:spacing w:after="13" w:line="360" w:lineRule="auto"/>
              <w:ind w:left="0"/>
              <w:rPr>
                <w:color w:val="000000" w:themeColor="text1"/>
                <w:sz w:val="24"/>
                <w:szCs w:val="24"/>
              </w:rPr>
            </w:pPr>
          </w:p>
        </w:tc>
        <w:tc>
          <w:tcPr>
            <w:tcW w:w="2409" w:type="dxa"/>
          </w:tcPr>
          <w:p w14:paraId="6328F503"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E10: Choice of Control Group in Clinical Trials</w:t>
            </w:r>
          </w:p>
          <w:p w14:paraId="354C659B" w14:textId="77777777" w:rsidR="004647FD" w:rsidRPr="00BA1D36" w:rsidRDefault="004647FD" w:rsidP="004647FD">
            <w:pPr>
              <w:spacing w:after="13" w:line="360" w:lineRule="auto"/>
              <w:ind w:left="0"/>
              <w:rPr>
                <w:color w:val="000000" w:themeColor="text1"/>
                <w:sz w:val="24"/>
                <w:szCs w:val="24"/>
              </w:rPr>
            </w:pPr>
          </w:p>
        </w:tc>
        <w:tc>
          <w:tcPr>
            <w:tcW w:w="2319" w:type="dxa"/>
          </w:tcPr>
          <w:p w14:paraId="4EE2CC44"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M10 (Bioanalytical Method Validation)</w:t>
            </w:r>
          </w:p>
          <w:p w14:paraId="6DC32830" w14:textId="77777777" w:rsidR="004647FD" w:rsidRPr="00BA1D36" w:rsidRDefault="004647FD" w:rsidP="004647FD">
            <w:pPr>
              <w:spacing w:after="13" w:line="360" w:lineRule="auto"/>
              <w:ind w:left="0"/>
              <w:rPr>
                <w:color w:val="000000" w:themeColor="text1"/>
                <w:sz w:val="24"/>
                <w:szCs w:val="24"/>
              </w:rPr>
            </w:pPr>
          </w:p>
        </w:tc>
      </w:tr>
      <w:tr w:rsidR="004647FD" w:rsidRPr="00BA1D36" w14:paraId="7874289A" w14:textId="77777777" w:rsidTr="004647FD">
        <w:trPr>
          <w:trHeight w:val="619"/>
        </w:trPr>
        <w:tc>
          <w:tcPr>
            <w:tcW w:w="2126" w:type="dxa"/>
          </w:tcPr>
          <w:p w14:paraId="0A44889C"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011 (Development and Manufacture of Drug Substances)</w:t>
            </w:r>
          </w:p>
        </w:tc>
        <w:tc>
          <w:tcPr>
            <w:tcW w:w="1843" w:type="dxa"/>
          </w:tcPr>
          <w:p w14:paraId="023978DB"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S11 (Nonclinical Paediatric Safety)</w:t>
            </w:r>
          </w:p>
        </w:tc>
        <w:tc>
          <w:tcPr>
            <w:tcW w:w="2409" w:type="dxa"/>
          </w:tcPr>
          <w:p w14:paraId="71DE152A"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 xml:space="preserve"> E11-E11A: Clinical Trials in </w:t>
            </w:r>
            <w:proofErr w:type="spellStart"/>
            <w:r w:rsidRPr="00BA1D36">
              <w:rPr>
                <w:color w:val="000000" w:themeColor="text1"/>
                <w:sz w:val="24"/>
                <w:szCs w:val="24"/>
              </w:rPr>
              <w:t>Pediatric</w:t>
            </w:r>
            <w:proofErr w:type="spellEnd"/>
            <w:r w:rsidRPr="00BA1D36">
              <w:rPr>
                <w:color w:val="000000" w:themeColor="text1"/>
                <w:sz w:val="24"/>
                <w:szCs w:val="24"/>
              </w:rPr>
              <w:t xml:space="preserve"> Population</w:t>
            </w:r>
          </w:p>
          <w:p w14:paraId="6FDEE185" w14:textId="77777777" w:rsidR="004647FD" w:rsidRPr="00BA1D36" w:rsidRDefault="004647FD" w:rsidP="004647FD">
            <w:pPr>
              <w:spacing w:after="13" w:line="360" w:lineRule="auto"/>
              <w:ind w:left="0"/>
              <w:rPr>
                <w:color w:val="000000" w:themeColor="text1"/>
                <w:sz w:val="24"/>
                <w:szCs w:val="24"/>
              </w:rPr>
            </w:pPr>
          </w:p>
        </w:tc>
        <w:tc>
          <w:tcPr>
            <w:tcW w:w="2319" w:type="dxa"/>
          </w:tcPr>
          <w:p w14:paraId="547EA66C"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 xml:space="preserve">M11 (Clinical electronic Structured Harmonised Protocol </w:t>
            </w:r>
            <w:proofErr w:type="spellStart"/>
            <w:r w:rsidRPr="00BA1D36">
              <w:rPr>
                <w:color w:val="000000" w:themeColor="text1"/>
                <w:sz w:val="24"/>
                <w:szCs w:val="24"/>
              </w:rPr>
              <w:t>i.e</w:t>
            </w:r>
            <w:proofErr w:type="spellEnd"/>
            <w:r w:rsidRPr="00BA1D36">
              <w:rPr>
                <w:color w:val="000000" w:themeColor="text1"/>
                <w:sz w:val="24"/>
                <w:szCs w:val="24"/>
              </w:rPr>
              <w:t xml:space="preserve"> </w:t>
            </w:r>
            <w:proofErr w:type="spellStart"/>
            <w:r w:rsidRPr="00BA1D36">
              <w:rPr>
                <w:color w:val="000000" w:themeColor="text1"/>
                <w:sz w:val="24"/>
                <w:szCs w:val="24"/>
              </w:rPr>
              <w:t>CeSHarP</w:t>
            </w:r>
            <w:proofErr w:type="spellEnd"/>
            <w:r w:rsidRPr="00BA1D36">
              <w:rPr>
                <w:color w:val="000000" w:themeColor="text1"/>
                <w:sz w:val="24"/>
                <w:szCs w:val="24"/>
              </w:rPr>
              <w:t>)</w:t>
            </w:r>
          </w:p>
          <w:p w14:paraId="19C367DC" w14:textId="77777777" w:rsidR="004647FD" w:rsidRPr="00BA1D36" w:rsidRDefault="004647FD" w:rsidP="004647FD">
            <w:pPr>
              <w:spacing w:after="13" w:line="360" w:lineRule="auto"/>
              <w:ind w:left="0"/>
              <w:rPr>
                <w:color w:val="000000" w:themeColor="text1"/>
                <w:sz w:val="24"/>
                <w:szCs w:val="24"/>
              </w:rPr>
            </w:pPr>
          </w:p>
        </w:tc>
      </w:tr>
      <w:tr w:rsidR="004647FD" w:rsidRPr="00BA1D36" w14:paraId="7CF96BE6" w14:textId="77777777" w:rsidTr="004647FD">
        <w:trPr>
          <w:trHeight w:val="504"/>
        </w:trPr>
        <w:tc>
          <w:tcPr>
            <w:tcW w:w="2126" w:type="dxa"/>
          </w:tcPr>
          <w:p w14:paraId="1B46994E"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Q12 (Lifecycle Management)</w:t>
            </w:r>
          </w:p>
        </w:tc>
        <w:tc>
          <w:tcPr>
            <w:tcW w:w="1843" w:type="dxa"/>
          </w:tcPr>
          <w:p w14:paraId="7E73F476" w14:textId="77777777" w:rsidR="004647FD" w:rsidRPr="00BA1D36" w:rsidRDefault="004647FD" w:rsidP="004647FD">
            <w:pPr>
              <w:spacing w:after="13" w:line="360" w:lineRule="auto"/>
              <w:ind w:left="0"/>
              <w:rPr>
                <w:color w:val="000000" w:themeColor="text1"/>
                <w:sz w:val="24"/>
                <w:szCs w:val="24"/>
              </w:rPr>
            </w:pPr>
          </w:p>
        </w:tc>
        <w:tc>
          <w:tcPr>
            <w:tcW w:w="2409" w:type="dxa"/>
          </w:tcPr>
          <w:p w14:paraId="41765CBC"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 xml:space="preserve">E12 Clinical Evaluation by Therapeutic Category </w:t>
            </w:r>
          </w:p>
        </w:tc>
        <w:tc>
          <w:tcPr>
            <w:tcW w:w="2319" w:type="dxa"/>
          </w:tcPr>
          <w:p w14:paraId="74D07A86"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M12 (Drug Interaction Studies)</w:t>
            </w:r>
          </w:p>
        </w:tc>
      </w:tr>
      <w:tr w:rsidR="004647FD" w:rsidRPr="00BA1D36" w14:paraId="5D0B5BD8" w14:textId="77777777" w:rsidTr="004647FD">
        <w:trPr>
          <w:trHeight w:val="966"/>
        </w:trPr>
        <w:tc>
          <w:tcPr>
            <w:tcW w:w="2126" w:type="dxa"/>
          </w:tcPr>
          <w:p w14:paraId="07AD5543"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Q13 (Continuous Manufacturing of Drug Substances and Drug Products)</w:t>
            </w:r>
          </w:p>
        </w:tc>
        <w:tc>
          <w:tcPr>
            <w:tcW w:w="1843" w:type="dxa"/>
          </w:tcPr>
          <w:p w14:paraId="1FACA4D0" w14:textId="77777777" w:rsidR="004647FD" w:rsidRPr="00BA1D36" w:rsidRDefault="004647FD" w:rsidP="004647FD">
            <w:pPr>
              <w:spacing w:after="13" w:line="360" w:lineRule="auto"/>
              <w:ind w:left="0"/>
              <w:rPr>
                <w:color w:val="000000" w:themeColor="text1"/>
                <w:sz w:val="24"/>
                <w:szCs w:val="24"/>
              </w:rPr>
            </w:pPr>
          </w:p>
        </w:tc>
        <w:tc>
          <w:tcPr>
            <w:tcW w:w="2409" w:type="dxa"/>
          </w:tcPr>
          <w:p w14:paraId="3D3B7F41" w14:textId="77777777" w:rsidR="004647FD" w:rsidRPr="00BA1D36" w:rsidRDefault="004647FD" w:rsidP="004647FD">
            <w:pPr>
              <w:spacing w:after="13" w:line="360" w:lineRule="auto"/>
              <w:ind w:left="0" w:firstLine="0"/>
              <w:rPr>
                <w:color w:val="000000" w:themeColor="text1"/>
                <w:sz w:val="24"/>
                <w:szCs w:val="24"/>
              </w:rPr>
            </w:pPr>
            <w:r w:rsidRPr="00BA1D36">
              <w:rPr>
                <w:color w:val="000000" w:themeColor="text1"/>
                <w:sz w:val="24"/>
                <w:szCs w:val="24"/>
              </w:rPr>
              <w:t xml:space="preserve">E14 Clinical Evaluation of QT </w:t>
            </w:r>
          </w:p>
          <w:p w14:paraId="2E8DA33A" w14:textId="77777777" w:rsidR="004647FD" w:rsidRPr="00BA1D36" w:rsidRDefault="004647FD" w:rsidP="004647FD">
            <w:pPr>
              <w:spacing w:after="13" w:line="360" w:lineRule="auto"/>
              <w:ind w:left="0"/>
              <w:rPr>
                <w:color w:val="000000" w:themeColor="text1"/>
                <w:sz w:val="24"/>
                <w:szCs w:val="24"/>
              </w:rPr>
            </w:pPr>
          </w:p>
        </w:tc>
        <w:tc>
          <w:tcPr>
            <w:tcW w:w="2319" w:type="dxa"/>
          </w:tcPr>
          <w:p w14:paraId="0ABBADE8" w14:textId="77777777" w:rsidR="004647FD" w:rsidRPr="00BA1D36" w:rsidRDefault="004647FD" w:rsidP="004647FD">
            <w:pPr>
              <w:spacing w:after="13" w:line="360" w:lineRule="auto"/>
              <w:ind w:left="0"/>
              <w:rPr>
                <w:color w:val="000000" w:themeColor="text1"/>
                <w:sz w:val="24"/>
                <w:szCs w:val="24"/>
              </w:rPr>
            </w:pPr>
          </w:p>
        </w:tc>
      </w:tr>
      <w:tr w:rsidR="004647FD" w:rsidRPr="00BA1D36" w14:paraId="511EDEC2" w14:textId="77777777" w:rsidTr="004647FD">
        <w:trPr>
          <w:trHeight w:val="749"/>
        </w:trPr>
        <w:tc>
          <w:tcPr>
            <w:tcW w:w="2126" w:type="dxa"/>
          </w:tcPr>
          <w:p w14:paraId="17CF6103"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Q14 (ANALYTICAL PROCEDURE DEVELOPMENT)</w:t>
            </w:r>
          </w:p>
        </w:tc>
        <w:tc>
          <w:tcPr>
            <w:tcW w:w="1843" w:type="dxa"/>
          </w:tcPr>
          <w:p w14:paraId="09C96704" w14:textId="77777777" w:rsidR="004647FD" w:rsidRPr="00BA1D36" w:rsidRDefault="004647FD" w:rsidP="004647FD">
            <w:pPr>
              <w:spacing w:after="13" w:line="360" w:lineRule="auto"/>
              <w:ind w:left="0"/>
              <w:rPr>
                <w:color w:val="000000" w:themeColor="text1"/>
                <w:sz w:val="24"/>
                <w:szCs w:val="24"/>
              </w:rPr>
            </w:pPr>
          </w:p>
        </w:tc>
        <w:tc>
          <w:tcPr>
            <w:tcW w:w="2409" w:type="dxa"/>
          </w:tcPr>
          <w:p w14:paraId="0E81BD67"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 xml:space="preserve">E15 Definitions in </w:t>
            </w:r>
            <w:proofErr w:type="spellStart"/>
            <w:r w:rsidRPr="00BA1D36">
              <w:rPr>
                <w:color w:val="000000" w:themeColor="text1"/>
                <w:sz w:val="24"/>
                <w:szCs w:val="24"/>
              </w:rPr>
              <w:t>Pharmacogenetics</w:t>
            </w:r>
            <w:proofErr w:type="spellEnd"/>
            <w:r w:rsidRPr="00BA1D36">
              <w:rPr>
                <w:color w:val="000000" w:themeColor="text1"/>
                <w:sz w:val="24"/>
                <w:szCs w:val="24"/>
              </w:rPr>
              <w:t>/Pharmacogenomics</w:t>
            </w:r>
          </w:p>
        </w:tc>
        <w:tc>
          <w:tcPr>
            <w:tcW w:w="2319" w:type="dxa"/>
          </w:tcPr>
          <w:p w14:paraId="224BCDB2" w14:textId="77777777" w:rsidR="004647FD" w:rsidRPr="00BA1D36" w:rsidRDefault="004647FD" w:rsidP="004647FD">
            <w:pPr>
              <w:spacing w:after="13" w:line="360" w:lineRule="auto"/>
              <w:ind w:left="0"/>
              <w:rPr>
                <w:color w:val="000000" w:themeColor="text1"/>
                <w:sz w:val="24"/>
                <w:szCs w:val="24"/>
              </w:rPr>
            </w:pPr>
          </w:p>
        </w:tc>
      </w:tr>
      <w:tr w:rsidR="004647FD" w:rsidRPr="00BA1D36" w14:paraId="0ECF0552" w14:textId="77777777" w:rsidTr="004647FD">
        <w:trPr>
          <w:trHeight w:val="476"/>
        </w:trPr>
        <w:tc>
          <w:tcPr>
            <w:tcW w:w="2126" w:type="dxa"/>
          </w:tcPr>
          <w:p w14:paraId="2854A20D" w14:textId="77777777" w:rsidR="004647FD" w:rsidRPr="00BA1D36" w:rsidRDefault="004647FD" w:rsidP="004647FD">
            <w:pPr>
              <w:spacing w:after="13" w:line="360" w:lineRule="auto"/>
              <w:ind w:left="0"/>
              <w:rPr>
                <w:color w:val="000000" w:themeColor="text1"/>
                <w:sz w:val="24"/>
                <w:szCs w:val="24"/>
              </w:rPr>
            </w:pPr>
          </w:p>
        </w:tc>
        <w:tc>
          <w:tcPr>
            <w:tcW w:w="1843" w:type="dxa"/>
          </w:tcPr>
          <w:p w14:paraId="51D9A3F0" w14:textId="77777777" w:rsidR="004647FD" w:rsidRPr="00BA1D36" w:rsidRDefault="004647FD" w:rsidP="004647FD">
            <w:pPr>
              <w:spacing w:after="13" w:line="360" w:lineRule="auto"/>
              <w:ind w:left="0"/>
              <w:rPr>
                <w:color w:val="000000" w:themeColor="text1"/>
                <w:sz w:val="24"/>
                <w:szCs w:val="24"/>
              </w:rPr>
            </w:pPr>
          </w:p>
        </w:tc>
        <w:tc>
          <w:tcPr>
            <w:tcW w:w="2409" w:type="dxa"/>
          </w:tcPr>
          <w:p w14:paraId="25731883"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E17 Multi-Regional Clinical Trials</w:t>
            </w:r>
          </w:p>
        </w:tc>
        <w:tc>
          <w:tcPr>
            <w:tcW w:w="2319" w:type="dxa"/>
          </w:tcPr>
          <w:p w14:paraId="4B8029C3" w14:textId="77777777" w:rsidR="004647FD" w:rsidRPr="00BA1D36" w:rsidRDefault="004647FD" w:rsidP="004647FD">
            <w:pPr>
              <w:spacing w:after="13" w:line="360" w:lineRule="auto"/>
              <w:ind w:left="0"/>
              <w:rPr>
                <w:color w:val="000000" w:themeColor="text1"/>
                <w:sz w:val="24"/>
                <w:szCs w:val="24"/>
              </w:rPr>
            </w:pPr>
          </w:p>
        </w:tc>
      </w:tr>
      <w:tr w:rsidR="004647FD" w:rsidRPr="00BA1D36" w14:paraId="0FD29A24" w14:textId="77777777" w:rsidTr="004647FD">
        <w:trPr>
          <w:trHeight w:val="249"/>
        </w:trPr>
        <w:tc>
          <w:tcPr>
            <w:tcW w:w="2126" w:type="dxa"/>
          </w:tcPr>
          <w:p w14:paraId="370BC859" w14:textId="77777777" w:rsidR="004647FD" w:rsidRPr="00BA1D36" w:rsidRDefault="004647FD" w:rsidP="004647FD">
            <w:pPr>
              <w:spacing w:after="13" w:line="360" w:lineRule="auto"/>
              <w:ind w:left="0"/>
              <w:rPr>
                <w:color w:val="000000" w:themeColor="text1"/>
                <w:sz w:val="24"/>
                <w:szCs w:val="24"/>
              </w:rPr>
            </w:pPr>
          </w:p>
        </w:tc>
        <w:tc>
          <w:tcPr>
            <w:tcW w:w="1843" w:type="dxa"/>
          </w:tcPr>
          <w:p w14:paraId="5A11C297" w14:textId="77777777" w:rsidR="004647FD" w:rsidRPr="00BA1D36" w:rsidRDefault="004647FD" w:rsidP="004647FD">
            <w:pPr>
              <w:spacing w:after="13" w:line="360" w:lineRule="auto"/>
              <w:ind w:left="0"/>
              <w:rPr>
                <w:color w:val="000000" w:themeColor="text1"/>
                <w:sz w:val="24"/>
                <w:szCs w:val="24"/>
              </w:rPr>
            </w:pPr>
          </w:p>
        </w:tc>
        <w:tc>
          <w:tcPr>
            <w:tcW w:w="2409" w:type="dxa"/>
          </w:tcPr>
          <w:p w14:paraId="766306E6" w14:textId="77777777" w:rsidR="004647FD" w:rsidRPr="00BA1D36" w:rsidRDefault="004647FD" w:rsidP="004647FD">
            <w:pPr>
              <w:spacing w:after="13" w:line="360" w:lineRule="auto"/>
              <w:ind w:left="0"/>
              <w:rPr>
                <w:color w:val="000000" w:themeColor="text1"/>
                <w:sz w:val="24"/>
                <w:szCs w:val="24"/>
              </w:rPr>
            </w:pPr>
            <w:r w:rsidRPr="00BA1D36">
              <w:rPr>
                <w:color w:val="000000" w:themeColor="text1"/>
                <w:sz w:val="24"/>
                <w:szCs w:val="24"/>
              </w:rPr>
              <w:t>E18: Genomic Sampling</w:t>
            </w:r>
          </w:p>
        </w:tc>
        <w:tc>
          <w:tcPr>
            <w:tcW w:w="2319" w:type="dxa"/>
          </w:tcPr>
          <w:p w14:paraId="500CA2E9" w14:textId="77777777" w:rsidR="004647FD" w:rsidRPr="00BA1D36" w:rsidRDefault="004647FD" w:rsidP="004647FD">
            <w:pPr>
              <w:spacing w:after="13" w:line="360" w:lineRule="auto"/>
              <w:ind w:left="0"/>
              <w:rPr>
                <w:color w:val="000000" w:themeColor="text1"/>
                <w:sz w:val="24"/>
                <w:szCs w:val="24"/>
              </w:rPr>
            </w:pPr>
          </w:p>
        </w:tc>
      </w:tr>
    </w:tbl>
    <w:p w14:paraId="1D701439" w14:textId="77777777" w:rsidR="004647FD" w:rsidRDefault="004647FD" w:rsidP="004647FD">
      <w:pPr>
        <w:spacing w:after="13" w:line="360" w:lineRule="auto"/>
        <w:ind w:left="0" w:firstLine="0"/>
        <w:jc w:val="center"/>
        <w:rPr>
          <w:b/>
          <w:color w:val="000000" w:themeColor="text1"/>
          <w:sz w:val="24"/>
          <w:szCs w:val="24"/>
        </w:rPr>
      </w:pPr>
    </w:p>
    <w:p w14:paraId="6FC48A92" w14:textId="77777777" w:rsidR="004647FD" w:rsidRPr="00BA1D36" w:rsidRDefault="004647FD" w:rsidP="004647FD">
      <w:pPr>
        <w:spacing w:after="13" w:line="360" w:lineRule="auto"/>
        <w:ind w:left="0" w:firstLine="0"/>
        <w:jc w:val="center"/>
        <w:rPr>
          <w:b/>
          <w:color w:val="000000" w:themeColor="text1"/>
          <w:sz w:val="24"/>
          <w:szCs w:val="24"/>
        </w:rPr>
      </w:pPr>
      <w:r>
        <w:rPr>
          <w:b/>
          <w:color w:val="000000" w:themeColor="text1"/>
          <w:sz w:val="24"/>
          <w:szCs w:val="24"/>
        </w:rPr>
        <w:t>Table.No.</w:t>
      </w:r>
      <w:r w:rsidRPr="00BA1D36">
        <w:rPr>
          <w:b/>
          <w:color w:val="000000" w:themeColor="text1"/>
          <w:sz w:val="24"/>
          <w:szCs w:val="24"/>
        </w:rPr>
        <w:t>2.1: ICH Guidelines</w:t>
      </w:r>
    </w:p>
    <w:p w14:paraId="62050843" w14:textId="77777777" w:rsidR="004647FD" w:rsidRPr="00BA1D36" w:rsidRDefault="004647FD" w:rsidP="004647FD">
      <w:pPr>
        <w:spacing w:after="13" w:line="360" w:lineRule="auto"/>
        <w:ind w:left="0" w:firstLine="0"/>
        <w:jc w:val="both"/>
        <w:rPr>
          <w:b/>
          <w:color w:val="000000" w:themeColor="text1"/>
          <w:sz w:val="24"/>
          <w:szCs w:val="24"/>
        </w:rPr>
      </w:pPr>
    </w:p>
    <w:p w14:paraId="761ACAAD" w14:textId="77777777" w:rsidR="004647FD" w:rsidRPr="00BA1D36" w:rsidRDefault="004647FD" w:rsidP="004647FD">
      <w:pPr>
        <w:spacing w:after="13" w:line="360" w:lineRule="auto"/>
        <w:ind w:left="0" w:firstLine="0"/>
        <w:jc w:val="both"/>
        <w:rPr>
          <w:b/>
          <w:color w:val="000000" w:themeColor="text1"/>
          <w:sz w:val="24"/>
          <w:szCs w:val="24"/>
        </w:rPr>
      </w:pPr>
      <w:r w:rsidRPr="00BA1D36">
        <w:rPr>
          <w:b/>
          <w:color w:val="000000" w:themeColor="text1"/>
          <w:sz w:val="24"/>
          <w:szCs w:val="24"/>
        </w:rPr>
        <w:t>2.5 Good Warehousing Practices:</w:t>
      </w:r>
    </w:p>
    <w:p w14:paraId="7CDE54F7" w14:textId="77777777" w:rsidR="004647FD" w:rsidRPr="002306BF" w:rsidRDefault="004647FD" w:rsidP="004647FD">
      <w:pPr>
        <w:pStyle w:val="ListParagraph"/>
        <w:numPr>
          <w:ilvl w:val="0"/>
          <w:numId w:val="45"/>
        </w:numPr>
        <w:tabs>
          <w:tab w:val="left" w:pos="792"/>
        </w:tabs>
        <w:spacing w:line="360" w:lineRule="auto"/>
        <w:jc w:val="both"/>
        <w:rPr>
          <w:color w:val="000000" w:themeColor="text1"/>
          <w:sz w:val="24"/>
          <w:szCs w:val="24"/>
        </w:rPr>
      </w:pPr>
      <w:r w:rsidRPr="002306BF">
        <w:rPr>
          <w:color w:val="000000" w:themeColor="text1"/>
          <w:sz w:val="24"/>
          <w:szCs w:val="24"/>
        </w:rPr>
        <w:t>A suitable space is provided to raw material, handling of raw and packaging materials required for manufacturing. This space is known as Warehouse.</w:t>
      </w:r>
    </w:p>
    <w:p w14:paraId="786E8D53" w14:textId="77777777" w:rsidR="004647FD" w:rsidRPr="002306BF" w:rsidRDefault="004647FD" w:rsidP="004647FD">
      <w:pPr>
        <w:pStyle w:val="ListParagraph"/>
        <w:numPr>
          <w:ilvl w:val="0"/>
          <w:numId w:val="45"/>
        </w:numPr>
        <w:tabs>
          <w:tab w:val="left" w:pos="792"/>
        </w:tabs>
        <w:spacing w:line="360" w:lineRule="auto"/>
        <w:jc w:val="both"/>
        <w:rPr>
          <w:color w:val="000000" w:themeColor="text1"/>
          <w:sz w:val="24"/>
          <w:szCs w:val="24"/>
        </w:rPr>
      </w:pPr>
      <w:r w:rsidRPr="002306BF">
        <w:rPr>
          <w:color w:val="000000" w:themeColor="text1"/>
          <w:sz w:val="24"/>
          <w:szCs w:val="24"/>
        </w:rPr>
        <w:t>Different dosage forms must be stored and transported under different environmental conditions and therefore, there cannot be one general rule for their handling.</w:t>
      </w:r>
    </w:p>
    <w:p w14:paraId="4430A442" w14:textId="77777777" w:rsidR="004647FD" w:rsidRPr="002306BF" w:rsidRDefault="004647FD" w:rsidP="004647FD">
      <w:pPr>
        <w:pStyle w:val="ListParagraph"/>
        <w:numPr>
          <w:ilvl w:val="0"/>
          <w:numId w:val="45"/>
        </w:numPr>
        <w:tabs>
          <w:tab w:val="left" w:pos="792"/>
        </w:tabs>
        <w:spacing w:line="360" w:lineRule="auto"/>
        <w:jc w:val="both"/>
        <w:rPr>
          <w:color w:val="000000" w:themeColor="text1"/>
          <w:sz w:val="24"/>
          <w:szCs w:val="24"/>
        </w:rPr>
      </w:pPr>
      <w:r w:rsidRPr="002306BF">
        <w:rPr>
          <w:color w:val="000000" w:themeColor="text1"/>
          <w:sz w:val="24"/>
          <w:szCs w:val="24"/>
        </w:rPr>
        <w:t>Maintaining proper storage condition for pharmaceutical products is vital to ensure their quality, safety and efficacy.</w:t>
      </w:r>
    </w:p>
    <w:p w14:paraId="191A629A" w14:textId="77777777" w:rsidR="004647FD" w:rsidRPr="002306BF" w:rsidRDefault="004647FD" w:rsidP="004647FD">
      <w:pPr>
        <w:pStyle w:val="ListParagraph"/>
        <w:numPr>
          <w:ilvl w:val="0"/>
          <w:numId w:val="45"/>
        </w:numPr>
        <w:tabs>
          <w:tab w:val="left" w:pos="792"/>
        </w:tabs>
        <w:spacing w:line="360" w:lineRule="auto"/>
        <w:jc w:val="both"/>
        <w:rPr>
          <w:color w:val="000000" w:themeColor="text1"/>
          <w:sz w:val="24"/>
          <w:szCs w:val="24"/>
        </w:rPr>
      </w:pPr>
      <w:r w:rsidRPr="002306BF">
        <w:rPr>
          <w:color w:val="000000" w:themeColor="text1"/>
          <w:sz w:val="24"/>
          <w:szCs w:val="24"/>
        </w:rPr>
        <w:lastRenderedPageBreak/>
        <w:t>Thus, it is vital to follow Good Warehousing Practices and Good Distribution Practices to ensure the quality of products is maintained.</w:t>
      </w:r>
    </w:p>
    <w:p w14:paraId="244573A1" w14:textId="77777777" w:rsidR="004647FD" w:rsidRPr="002306BF" w:rsidRDefault="004647FD" w:rsidP="004647FD">
      <w:pPr>
        <w:pStyle w:val="ListParagraph"/>
        <w:tabs>
          <w:tab w:val="left" w:pos="792"/>
        </w:tabs>
        <w:spacing w:line="360" w:lineRule="auto"/>
        <w:ind w:left="1004" w:firstLine="0"/>
        <w:jc w:val="both"/>
        <w:rPr>
          <w:color w:val="000000" w:themeColor="text1"/>
          <w:sz w:val="24"/>
          <w:szCs w:val="24"/>
        </w:rPr>
      </w:pPr>
    </w:p>
    <w:p w14:paraId="1771BE7C" w14:textId="77777777" w:rsidR="004647FD" w:rsidRPr="00C15DA1" w:rsidRDefault="004647FD" w:rsidP="004647FD">
      <w:pPr>
        <w:spacing w:line="360" w:lineRule="auto"/>
        <w:ind w:left="10"/>
        <w:rPr>
          <w:b/>
          <w:bCs/>
          <w:color w:val="000000" w:themeColor="text1"/>
          <w:sz w:val="24"/>
          <w:szCs w:val="24"/>
        </w:rPr>
      </w:pPr>
      <w:r>
        <w:rPr>
          <w:b/>
          <w:bCs/>
          <w:color w:val="000000" w:themeColor="text1"/>
          <w:sz w:val="24"/>
          <w:szCs w:val="24"/>
        </w:rPr>
        <w:t xml:space="preserve">2.6 </w:t>
      </w:r>
      <w:r w:rsidRPr="00C15DA1">
        <w:rPr>
          <w:b/>
          <w:bCs/>
          <w:color w:val="000000" w:themeColor="text1"/>
          <w:sz w:val="24"/>
          <w:szCs w:val="24"/>
        </w:rPr>
        <w:t>Regulatory Authority in India</w:t>
      </w:r>
      <w:r>
        <w:rPr>
          <w:b/>
          <w:bCs/>
          <w:color w:val="000000" w:themeColor="text1"/>
          <w:sz w:val="24"/>
          <w:szCs w:val="24"/>
        </w:rPr>
        <w:t xml:space="preserve">: </w:t>
      </w:r>
    </w:p>
    <w:p w14:paraId="01A54A1B" w14:textId="3E73C8CE" w:rsidR="004647FD" w:rsidRPr="00BA1D36" w:rsidRDefault="004647FD" w:rsidP="004647FD">
      <w:pPr>
        <w:pStyle w:val="ListParagraph"/>
        <w:numPr>
          <w:ilvl w:val="0"/>
          <w:numId w:val="46"/>
        </w:numPr>
        <w:tabs>
          <w:tab w:val="left" w:pos="2366"/>
        </w:tabs>
        <w:spacing w:after="13" w:line="360" w:lineRule="auto"/>
        <w:rPr>
          <w:b/>
          <w:color w:val="000000" w:themeColor="text1"/>
          <w:sz w:val="24"/>
          <w:szCs w:val="24"/>
        </w:rPr>
      </w:pPr>
      <w:r w:rsidRPr="00BA1D36">
        <w:rPr>
          <w:b/>
          <w:color w:val="000000" w:themeColor="text1"/>
          <w:sz w:val="24"/>
          <w:szCs w:val="24"/>
        </w:rPr>
        <w:t>CDSCO:</w:t>
      </w:r>
      <w:r w:rsidRPr="00B02C9D">
        <w:rPr>
          <w:b/>
          <w:color w:val="000000" w:themeColor="text1"/>
          <w:sz w:val="24"/>
          <w:szCs w:val="24"/>
          <w:vertAlign w:val="superscript"/>
        </w:rPr>
        <w:t xml:space="preserve"> </w:t>
      </w:r>
      <w:r w:rsidR="006D5C66" w:rsidRPr="00B02C9D">
        <w:rPr>
          <w:b/>
          <w:color w:val="000000" w:themeColor="text1"/>
          <w:sz w:val="24"/>
          <w:szCs w:val="24"/>
          <w:vertAlign w:val="superscript"/>
        </w:rPr>
        <w:t>[</w:t>
      </w:r>
      <w:r w:rsidR="00D46E91" w:rsidRPr="00B02C9D">
        <w:rPr>
          <w:b/>
          <w:color w:val="000000" w:themeColor="text1"/>
          <w:sz w:val="24"/>
          <w:szCs w:val="24"/>
          <w:vertAlign w:val="superscript"/>
        </w:rPr>
        <w:t>4</w:t>
      </w:r>
      <w:r w:rsidR="006D1235" w:rsidRPr="00B02C9D">
        <w:rPr>
          <w:b/>
          <w:color w:val="000000" w:themeColor="text1"/>
          <w:sz w:val="24"/>
          <w:szCs w:val="24"/>
          <w:vertAlign w:val="superscript"/>
        </w:rPr>
        <w:t>]</w:t>
      </w:r>
      <w:r w:rsidRPr="00B02C9D">
        <w:rPr>
          <w:b/>
          <w:color w:val="000000" w:themeColor="text1"/>
          <w:sz w:val="24"/>
          <w:szCs w:val="24"/>
          <w:vertAlign w:val="superscript"/>
        </w:rPr>
        <w:tab/>
      </w:r>
    </w:p>
    <w:p w14:paraId="3D18A3FB" w14:textId="77777777" w:rsidR="004647FD" w:rsidRPr="002306BF" w:rsidRDefault="004647FD" w:rsidP="004647FD">
      <w:pPr>
        <w:spacing w:after="13" w:line="360" w:lineRule="auto"/>
        <w:ind w:left="10"/>
        <w:jc w:val="both"/>
        <w:rPr>
          <w:color w:val="000000" w:themeColor="text1"/>
          <w:sz w:val="24"/>
          <w:szCs w:val="24"/>
        </w:rPr>
      </w:pPr>
      <w:r w:rsidRPr="002306BF">
        <w:rPr>
          <w:color w:val="000000" w:themeColor="text1"/>
          <w:sz w:val="24"/>
          <w:szCs w:val="24"/>
        </w:rPr>
        <w:t>It is the National Drug Regulatory Authority of the Government of India. • Central Drugs Standard Control Organization (CDSCO) exercises regulatory control over the quality of drugs, cosmetics and notiﬁed medical devices in the country. • It is the Central Drug Authority for discharging functions assigned to the Central Government under the Drugs and Cosmetics Act. What is CDSCO….??</w:t>
      </w:r>
    </w:p>
    <w:p w14:paraId="7557BA89" w14:textId="77777777" w:rsidR="004647FD" w:rsidRDefault="004647FD" w:rsidP="004647FD">
      <w:pPr>
        <w:spacing w:after="13" w:line="360" w:lineRule="auto"/>
        <w:ind w:left="0" w:firstLine="0"/>
        <w:rPr>
          <w:color w:val="000000" w:themeColor="text1"/>
          <w:sz w:val="24"/>
          <w:szCs w:val="24"/>
        </w:rPr>
      </w:pPr>
    </w:p>
    <w:p w14:paraId="419C03B8" w14:textId="77777777" w:rsidR="004647FD" w:rsidRPr="00BA1D36" w:rsidRDefault="004647FD" w:rsidP="004647FD">
      <w:pPr>
        <w:pStyle w:val="ListParagraph"/>
        <w:numPr>
          <w:ilvl w:val="0"/>
          <w:numId w:val="47"/>
        </w:numPr>
        <w:spacing w:after="13" w:line="360" w:lineRule="auto"/>
        <w:rPr>
          <w:color w:val="000000" w:themeColor="text1"/>
          <w:sz w:val="24"/>
          <w:szCs w:val="24"/>
        </w:rPr>
      </w:pPr>
      <w:r w:rsidRPr="00BA1D36">
        <w:rPr>
          <w:b/>
          <w:color w:val="000000" w:themeColor="text1"/>
          <w:sz w:val="24"/>
          <w:szCs w:val="24"/>
        </w:rPr>
        <w:t>Vision</w:t>
      </w:r>
      <w:r w:rsidRPr="00BA1D36">
        <w:rPr>
          <w:color w:val="000000" w:themeColor="text1"/>
          <w:sz w:val="24"/>
          <w:szCs w:val="24"/>
        </w:rPr>
        <w:t xml:space="preserve">: To Protect and Promote public health in India. </w:t>
      </w:r>
    </w:p>
    <w:p w14:paraId="19477DB1" w14:textId="77777777" w:rsidR="004647FD" w:rsidRPr="00BA1D36" w:rsidRDefault="007C5E5A" w:rsidP="004647FD">
      <w:pPr>
        <w:pStyle w:val="ListParagraph"/>
        <w:numPr>
          <w:ilvl w:val="0"/>
          <w:numId w:val="47"/>
        </w:numPr>
        <w:spacing w:after="13" w:line="360" w:lineRule="auto"/>
        <w:rPr>
          <w:color w:val="000000" w:themeColor="text1"/>
          <w:sz w:val="24"/>
          <w:szCs w:val="24"/>
        </w:rPr>
      </w:pPr>
      <w:hyperlink r:id="rId15" w:anchor="3" w:history="1">
        <w:r w:rsidR="004647FD" w:rsidRPr="00BA1D36">
          <w:rPr>
            <w:b/>
            <w:color w:val="000000" w:themeColor="text1"/>
            <w:sz w:val="24"/>
            <w:szCs w:val="24"/>
          </w:rPr>
          <w:t>Mission</w:t>
        </w:r>
        <w:r w:rsidR="004647FD" w:rsidRPr="00BA1D36">
          <w:rPr>
            <w:color w:val="000000" w:themeColor="text1"/>
            <w:sz w:val="24"/>
            <w:szCs w:val="24"/>
          </w:rPr>
          <w:t>: To safeguard and </w:t>
        </w:r>
      </w:hyperlink>
      <w:r w:rsidR="004647FD" w:rsidRPr="00BA1D36">
        <w:rPr>
          <w:color w:val="000000" w:themeColor="text1"/>
          <w:sz w:val="24"/>
          <w:szCs w:val="24"/>
        </w:rPr>
        <w:t>enhance the public health by assuring the safety, efﬁcacy and quality of drugs, cosmetics and medical devices. Vision: To Protect &amp; Promote Health in India</w:t>
      </w:r>
    </w:p>
    <w:p w14:paraId="66ADAC97" w14:textId="77777777" w:rsidR="004647FD" w:rsidRPr="002306BF" w:rsidRDefault="004647FD" w:rsidP="004647FD">
      <w:pPr>
        <w:spacing w:after="13" w:line="360" w:lineRule="auto"/>
        <w:rPr>
          <w:color w:val="000000" w:themeColor="text1"/>
          <w:sz w:val="24"/>
          <w:szCs w:val="24"/>
        </w:rPr>
      </w:pPr>
    </w:p>
    <w:p w14:paraId="2FC30D06" w14:textId="77777777" w:rsidR="004647FD" w:rsidRPr="00BA1D36" w:rsidRDefault="007C5E5A" w:rsidP="004647FD">
      <w:pPr>
        <w:pStyle w:val="ListParagraph"/>
        <w:numPr>
          <w:ilvl w:val="0"/>
          <w:numId w:val="46"/>
        </w:numPr>
        <w:spacing w:after="13" w:line="360" w:lineRule="auto"/>
        <w:rPr>
          <w:b/>
          <w:color w:val="000000" w:themeColor="text1"/>
          <w:sz w:val="24"/>
          <w:szCs w:val="24"/>
        </w:rPr>
      </w:pPr>
      <w:hyperlink r:id="rId16" w:anchor="4" w:history="1">
        <w:r w:rsidR="004647FD" w:rsidRPr="00BA1D36">
          <w:rPr>
            <w:b/>
            <w:color w:val="000000" w:themeColor="text1"/>
            <w:sz w:val="24"/>
            <w:szCs w:val="24"/>
          </w:rPr>
          <w:t>Functions of Central </w:t>
        </w:r>
      </w:hyperlink>
      <w:r w:rsidR="004647FD">
        <w:rPr>
          <w:b/>
          <w:color w:val="000000" w:themeColor="text1"/>
          <w:sz w:val="24"/>
          <w:szCs w:val="24"/>
        </w:rPr>
        <w:t xml:space="preserve">Authority: </w:t>
      </w:r>
    </w:p>
    <w:p w14:paraId="68D775CB" w14:textId="77777777" w:rsidR="004647FD" w:rsidRPr="002306BF" w:rsidRDefault="004647FD" w:rsidP="004647FD">
      <w:pPr>
        <w:pStyle w:val="ListParagraph"/>
        <w:numPr>
          <w:ilvl w:val="1"/>
          <w:numId w:val="4"/>
        </w:numPr>
        <w:spacing w:after="13" w:line="360" w:lineRule="auto"/>
        <w:rPr>
          <w:color w:val="000000" w:themeColor="text1"/>
          <w:sz w:val="24"/>
          <w:szCs w:val="24"/>
        </w:rPr>
      </w:pPr>
      <w:r w:rsidRPr="002306BF">
        <w:rPr>
          <w:color w:val="000000" w:themeColor="text1"/>
          <w:sz w:val="24"/>
          <w:szCs w:val="24"/>
        </w:rPr>
        <w:t>Laying down standards of drugs, cosmetics, diagnostics and devices.</w:t>
      </w:r>
    </w:p>
    <w:p w14:paraId="2CCEEC0D" w14:textId="77777777" w:rsidR="004647FD" w:rsidRPr="002306BF" w:rsidRDefault="004647FD" w:rsidP="004647FD">
      <w:pPr>
        <w:pStyle w:val="ListParagraph"/>
        <w:numPr>
          <w:ilvl w:val="1"/>
          <w:numId w:val="4"/>
        </w:numPr>
        <w:spacing w:after="13" w:line="360" w:lineRule="auto"/>
        <w:rPr>
          <w:color w:val="000000" w:themeColor="text1"/>
          <w:sz w:val="24"/>
          <w:szCs w:val="24"/>
        </w:rPr>
      </w:pPr>
      <w:r w:rsidRPr="002306BF">
        <w:rPr>
          <w:color w:val="000000" w:themeColor="text1"/>
          <w:sz w:val="24"/>
          <w:szCs w:val="24"/>
        </w:rPr>
        <w:t xml:space="preserve">Laying down regulatory measures, amendments to Acts and Rules. </w:t>
      </w:r>
    </w:p>
    <w:p w14:paraId="19427981" w14:textId="77777777" w:rsidR="004647FD" w:rsidRPr="002306BF" w:rsidRDefault="004647FD" w:rsidP="004647FD">
      <w:pPr>
        <w:pStyle w:val="ListParagraph"/>
        <w:numPr>
          <w:ilvl w:val="1"/>
          <w:numId w:val="4"/>
        </w:numPr>
        <w:spacing w:after="13" w:line="360" w:lineRule="auto"/>
        <w:rPr>
          <w:color w:val="000000" w:themeColor="text1"/>
          <w:sz w:val="24"/>
          <w:szCs w:val="24"/>
        </w:rPr>
      </w:pPr>
      <w:r w:rsidRPr="002306BF">
        <w:rPr>
          <w:color w:val="000000" w:themeColor="text1"/>
          <w:sz w:val="24"/>
          <w:szCs w:val="24"/>
        </w:rPr>
        <w:t xml:space="preserve">To regulate market authorisation of new drugs. </w:t>
      </w:r>
    </w:p>
    <w:p w14:paraId="263C07FB" w14:textId="77777777" w:rsidR="004647FD" w:rsidRPr="002306BF" w:rsidRDefault="004647FD" w:rsidP="004647FD">
      <w:pPr>
        <w:pStyle w:val="ListParagraph"/>
        <w:numPr>
          <w:ilvl w:val="1"/>
          <w:numId w:val="4"/>
        </w:numPr>
        <w:spacing w:after="13" w:line="360" w:lineRule="auto"/>
        <w:rPr>
          <w:color w:val="000000" w:themeColor="text1"/>
          <w:sz w:val="24"/>
          <w:szCs w:val="24"/>
        </w:rPr>
      </w:pPr>
      <w:r w:rsidRPr="002306BF">
        <w:rPr>
          <w:color w:val="000000" w:themeColor="text1"/>
          <w:sz w:val="24"/>
          <w:szCs w:val="24"/>
        </w:rPr>
        <w:t xml:space="preserve">To regulate clinical research in India. </w:t>
      </w:r>
    </w:p>
    <w:p w14:paraId="680AF1E9" w14:textId="77777777" w:rsidR="004647FD" w:rsidRPr="002306BF" w:rsidRDefault="004647FD" w:rsidP="004647FD">
      <w:pPr>
        <w:pStyle w:val="ListParagraph"/>
        <w:numPr>
          <w:ilvl w:val="1"/>
          <w:numId w:val="4"/>
        </w:numPr>
        <w:spacing w:after="13" w:line="360" w:lineRule="auto"/>
        <w:rPr>
          <w:color w:val="000000" w:themeColor="text1"/>
          <w:sz w:val="24"/>
          <w:szCs w:val="24"/>
        </w:rPr>
      </w:pPr>
      <w:r w:rsidRPr="002306BF">
        <w:rPr>
          <w:color w:val="000000" w:themeColor="text1"/>
          <w:sz w:val="24"/>
          <w:szCs w:val="24"/>
        </w:rPr>
        <w:t xml:space="preserve">To approve licenses to manufacture certain categories of drugs as Central Licence approving Authority i.e., for Blood Banks, Large Volume Parenteral and Vaccines &amp; Sera. </w:t>
      </w:r>
    </w:p>
    <w:p w14:paraId="06EF6DA9" w14:textId="77777777" w:rsidR="004647FD" w:rsidRPr="002306BF" w:rsidRDefault="004647FD" w:rsidP="004647FD">
      <w:pPr>
        <w:pStyle w:val="ListParagraph"/>
        <w:numPr>
          <w:ilvl w:val="1"/>
          <w:numId w:val="4"/>
        </w:numPr>
        <w:spacing w:after="13" w:line="360" w:lineRule="auto"/>
        <w:rPr>
          <w:color w:val="000000" w:themeColor="text1"/>
          <w:sz w:val="24"/>
          <w:szCs w:val="24"/>
        </w:rPr>
      </w:pPr>
      <w:r w:rsidRPr="002306BF">
        <w:rPr>
          <w:color w:val="000000" w:themeColor="text1"/>
          <w:sz w:val="24"/>
          <w:szCs w:val="24"/>
        </w:rPr>
        <w:t xml:space="preserve">To regulate the standards of imported drugs. </w:t>
      </w:r>
    </w:p>
    <w:p w14:paraId="2A4EA318" w14:textId="77777777" w:rsidR="004647FD" w:rsidRPr="002306BF" w:rsidRDefault="004647FD" w:rsidP="004647FD">
      <w:pPr>
        <w:pStyle w:val="ListParagraph"/>
        <w:numPr>
          <w:ilvl w:val="1"/>
          <w:numId w:val="4"/>
        </w:numPr>
        <w:spacing w:after="13" w:line="360" w:lineRule="auto"/>
        <w:rPr>
          <w:color w:val="000000" w:themeColor="text1"/>
          <w:sz w:val="24"/>
          <w:szCs w:val="24"/>
        </w:rPr>
      </w:pPr>
      <w:r w:rsidRPr="002306BF">
        <w:rPr>
          <w:color w:val="000000" w:themeColor="text1"/>
          <w:sz w:val="24"/>
          <w:szCs w:val="24"/>
        </w:rPr>
        <w:t xml:space="preserve">Work relating to the Drugs Technical Advisory Board (DTAB) and Drugs Consultative Committee (DCC). </w:t>
      </w:r>
    </w:p>
    <w:p w14:paraId="25D39A20" w14:textId="77777777" w:rsidR="004647FD" w:rsidRPr="002306BF" w:rsidRDefault="004647FD" w:rsidP="004647FD">
      <w:pPr>
        <w:pStyle w:val="ListParagraph"/>
        <w:numPr>
          <w:ilvl w:val="1"/>
          <w:numId w:val="4"/>
        </w:numPr>
        <w:spacing w:after="13" w:line="360" w:lineRule="auto"/>
        <w:rPr>
          <w:color w:val="000000" w:themeColor="text1"/>
          <w:sz w:val="24"/>
          <w:szCs w:val="24"/>
        </w:rPr>
      </w:pPr>
      <w:r w:rsidRPr="002306BF">
        <w:rPr>
          <w:color w:val="000000" w:themeColor="text1"/>
          <w:sz w:val="24"/>
          <w:szCs w:val="24"/>
        </w:rPr>
        <w:t xml:space="preserve">Testing of drugs by Central Drugs Labs </w:t>
      </w:r>
    </w:p>
    <w:p w14:paraId="41CC7F43" w14:textId="77777777" w:rsidR="004647FD" w:rsidRPr="002306BF" w:rsidRDefault="004647FD" w:rsidP="004647FD">
      <w:pPr>
        <w:pStyle w:val="ListParagraph"/>
        <w:numPr>
          <w:ilvl w:val="1"/>
          <w:numId w:val="4"/>
        </w:numPr>
        <w:spacing w:after="13" w:line="360" w:lineRule="auto"/>
        <w:rPr>
          <w:color w:val="000000" w:themeColor="text1"/>
          <w:sz w:val="24"/>
          <w:szCs w:val="24"/>
        </w:rPr>
      </w:pPr>
      <w:r w:rsidRPr="002306BF">
        <w:rPr>
          <w:color w:val="000000" w:themeColor="text1"/>
          <w:sz w:val="24"/>
          <w:szCs w:val="24"/>
        </w:rPr>
        <w:t>Publication of Indian Pharmacopoeia.</w:t>
      </w:r>
    </w:p>
    <w:p w14:paraId="5D3B0BAC" w14:textId="77777777" w:rsidR="004647FD" w:rsidRPr="00BA1D36" w:rsidRDefault="004647FD" w:rsidP="004647FD">
      <w:pPr>
        <w:pStyle w:val="ListParagraph"/>
        <w:spacing w:after="13" w:line="360" w:lineRule="auto"/>
        <w:ind w:left="370" w:firstLine="0"/>
        <w:rPr>
          <w:b/>
          <w:color w:val="000000" w:themeColor="text1"/>
          <w:sz w:val="24"/>
          <w:szCs w:val="24"/>
        </w:rPr>
      </w:pPr>
    </w:p>
    <w:p w14:paraId="3D3BB9A0" w14:textId="77777777" w:rsidR="004647FD" w:rsidRPr="00BA1D36" w:rsidRDefault="007C5E5A" w:rsidP="004647FD">
      <w:pPr>
        <w:pStyle w:val="ListParagraph"/>
        <w:numPr>
          <w:ilvl w:val="0"/>
          <w:numId w:val="46"/>
        </w:numPr>
        <w:spacing w:after="13" w:line="360" w:lineRule="auto"/>
        <w:rPr>
          <w:b/>
          <w:color w:val="000000" w:themeColor="text1"/>
          <w:sz w:val="24"/>
          <w:szCs w:val="24"/>
        </w:rPr>
      </w:pPr>
      <w:hyperlink r:id="rId17" w:anchor="5" w:history="1">
        <w:r w:rsidR="004647FD" w:rsidRPr="00BA1D36">
          <w:rPr>
            <w:b/>
            <w:color w:val="000000" w:themeColor="text1"/>
            <w:sz w:val="24"/>
            <w:szCs w:val="24"/>
          </w:rPr>
          <w:t>Functions of State </w:t>
        </w:r>
      </w:hyperlink>
      <w:r w:rsidR="004647FD">
        <w:rPr>
          <w:b/>
          <w:color w:val="000000" w:themeColor="text1"/>
          <w:sz w:val="24"/>
          <w:szCs w:val="24"/>
        </w:rPr>
        <w:t xml:space="preserve">Authority: </w:t>
      </w:r>
    </w:p>
    <w:p w14:paraId="374CF76F" w14:textId="77777777" w:rsidR="004647FD" w:rsidRPr="002306BF" w:rsidRDefault="004647FD" w:rsidP="004647FD">
      <w:pPr>
        <w:pStyle w:val="ListParagraph"/>
        <w:numPr>
          <w:ilvl w:val="0"/>
          <w:numId w:val="3"/>
        </w:numPr>
        <w:spacing w:after="13" w:line="360" w:lineRule="auto"/>
        <w:rPr>
          <w:color w:val="000000" w:themeColor="text1"/>
          <w:sz w:val="24"/>
          <w:szCs w:val="24"/>
        </w:rPr>
      </w:pPr>
      <w:r w:rsidRPr="002306BF">
        <w:rPr>
          <w:color w:val="000000" w:themeColor="text1"/>
          <w:sz w:val="24"/>
          <w:szCs w:val="24"/>
        </w:rPr>
        <w:t xml:space="preserve">Licensing of drug manufacturing and sales establishments </w:t>
      </w:r>
    </w:p>
    <w:p w14:paraId="1EBD1BAB" w14:textId="77777777" w:rsidR="004647FD" w:rsidRPr="002306BF" w:rsidRDefault="004647FD" w:rsidP="004647FD">
      <w:pPr>
        <w:pStyle w:val="ListParagraph"/>
        <w:numPr>
          <w:ilvl w:val="0"/>
          <w:numId w:val="3"/>
        </w:numPr>
        <w:spacing w:after="13" w:line="360" w:lineRule="auto"/>
        <w:rPr>
          <w:color w:val="000000" w:themeColor="text1"/>
          <w:sz w:val="24"/>
          <w:szCs w:val="24"/>
        </w:rPr>
      </w:pPr>
      <w:r w:rsidRPr="002306BF">
        <w:rPr>
          <w:color w:val="000000" w:themeColor="text1"/>
          <w:sz w:val="24"/>
          <w:szCs w:val="24"/>
        </w:rPr>
        <w:t xml:space="preserve">Licensing of drug testing laboratories. </w:t>
      </w:r>
    </w:p>
    <w:p w14:paraId="57DB2764" w14:textId="77777777" w:rsidR="004647FD" w:rsidRPr="002306BF" w:rsidRDefault="004647FD" w:rsidP="004647FD">
      <w:pPr>
        <w:pStyle w:val="ListParagraph"/>
        <w:numPr>
          <w:ilvl w:val="0"/>
          <w:numId w:val="3"/>
        </w:numPr>
        <w:spacing w:after="13" w:line="360" w:lineRule="auto"/>
        <w:rPr>
          <w:color w:val="000000" w:themeColor="text1"/>
          <w:sz w:val="24"/>
          <w:szCs w:val="24"/>
        </w:rPr>
      </w:pPr>
      <w:r w:rsidRPr="002306BF">
        <w:rPr>
          <w:color w:val="000000" w:themeColor="text1"/>
          <w:sz w:val="24"/>
          <w:szCs w:val="24"/>
        </w:rPr>
        <w:t>Approval of drug formulations for manufacture.</w:t>
      </w:r>
    </w:p>
    <w:p w14:paraId="0D8310FB" w14:textId="77777777" w:rsidR="004647FD" w:rsidRPr="002306BF" w:rsidRDefault="004647FD" w:rsidP="004647FD">
      <w:pPr>
        <w:pStyle w:val="ListParagraph"/>
        <w:numPr>
          <w:ilvl w:val="0"/>
          <w:numId w:val="3"/>
        </w:numPr>
        <w:spacing w:after="13" w:line="360" w:lineRule="auto"/>
        <w:rPr>
          <w:color w:val="000000" w:themeColor="text1"/>
          <w:sz w:val="24"/>
          <w:szCs w:val="24"/>
        </w:rPr>
      </w:pPr>
      <w:r w:rsidRPr="002306BF">
        <w:rPr>
          <w:color w:val="000000" w:themeColor="text1"/>
          <w:sz w:val="24"/>
          <w:szCs w:val="24"/>
        </w:rPr>
        <w:lastRenderedPageBreak/>
        <w:t>Monitoring of quality of Drugs &amp; Cosmetics, manufactured by respective state units and those marketed in the state.</w:t>
      </w:r>
    </w:p>
    <w:p w14:paraId="782F2501" w14:textId="77777777" w:rsidR="004647FD" w:rsidRPr="002306BF" w:rsidRDefault="004647FD" w:rsidP="004647FD">
      <w:pPr>
        <w:pStyle w:val="ListParagraph"/>
        <w:numPr>
          <w:ilvl w:val="0"/>
          <w:numId w:val="3"/>
        </w:numPr>
        <w:spacing w:after="13" w:line="360" w:lineRule="auto"/>
        <w:rPr>
          <w:color w:val="000000" w:themeColor="text1"/>
          <w:sz w:val="24"/>
          <w:szCs w:val="24"/>
        </w:rPr>
      </w:pPr>
      <w:r w:rsidRPr="002306BF">
        <w:rPr>
          <w:color w:val="000000" w:themeColor="text1"/>
          <w:sz w:val="24"/>
          <w:szCs w:val="24"/>
        </w:rPr>
        <w:t>Investigation and prosecution in respect of contravention of legal provisions.</w:t>
      </w:r>
    </w:p>
    <w:p w14:paraId="43AB7D91" w14:textId="77777777" w:rsidR="004647FD" w:rsidRPr="002306BF" w:rsidRDefault="004647FD" w:rsidP="004647FD">
      <w:pPr>
        <w:pStyle w:val="ListParagraph"/>
        <w:numPr>
          <w:ilvl w:val="0"/>
          <w:numId w:val="3"/>
        </w:numPr>
        <w:spacing w:after="13" w:line="360" w:lineRule="auto"/>
        <w:rPr>
          <w:color w:val="000000" w:themeColor="text1"/>
          <w:sz w:val="24"/>
          <w:szCs w:val="24"/>
        </w:rPr>
      </w:pPr>
      <w:r w:rsidRPr="002306BF">
        <w:rPr>
          <w:color w:val="000000" w:themeColor="text1"/>
          <w:sz w:val="24"/>
          <w:szCs w:val="24"/>
        </w:rPr>
        <w:t xml:space="preserve">Administrative actions. </w:t>
      </w:r>
    </w:p>
    <w:p w14:paraId="24FCF43A" w14:textId="77777777" w:rsidR="004647FD" w:rsidRPr="002306BF" w:rsidRDefault="004647FD" w:rsidP="004647FD">
      <w:pPr>
        <w:pStyle w:val="ListParagraph"/>
        <w:numPr>
          <w:ilvl w:val="0"/>
          <w:numId w:val="3"/>
        </w:numPr>
        <w:spacing w:after="13" w:line="360" w:lineRule="auto"/>
        <w:rPr>
          <w:color w:val="000000" w:themeColor="text1"/>
          <w:sz w:val="24"/>
          <w:szCs w:val="24"/>
        </w:rPr>
      </w:pPr>
      <w:r w:rsidRPr="002306BF">
        <w:rPr>
          <w:color w:val="000000" w:themeColor="text1"/>
          <w:sz w:val="24"/>
          <w:szCs w:val="24"/>
        </w:rPr>
        <w:t>Pre- and post- licensing inspection 8. Recall of sub-standard drugs.</w:t>
      </w:r>
    </w:p>
    <w:p w14:paraId="173212AA" w14:textId="77777777" w:rsidR="004647FD" w:rsidRPr="002306BF" w:rsidRDefault="004647FD" w:rsidP="004647FD">
      <w:pPr>
        <w:spacing w:after="13" w:line="360" w:lineRule="auto"/>
        <w:ind w:left="0" w:firstLine="0"/>
        <w:rPr>
          <w:color w:val="000000" w:themeColor="text1"/>
          <w:sz w:val="24"/>
          <w:szCs w:val="24"/>
        </w:rPr>
      </w:pPr>
    </w:p>
    <w:p w14:paraId="7702C312" w14:textId="77777777" w:rsidR="004647FD" w:rsidRPr="00BA1D36" w:rsidRDefault="004647FD" w:rsidP="004647FD">
      <w:pPr>
        <w:pStyle w:val="ListParagraph"/>
        <w:numPr>
          <w:ilvl w:val="0"/>
          <w:numId w:val="46"/>
        </w:numPr>
        <w:spacing w:after="13" w:line="360" w:lineRule="auto"/>
        <w:rPr>
          <w:b/>
          <w:color w:val="000000" w:themeColor="text1"/>
          <w:sz w:val="24"/>
          <w:szCs w:val="24"/>
        </w:rPr>
      </w:pPr>
      <w:r>
        <w:rPr>
          <w:b/>
          <w:color w:val="000000" w:themeColor="text1"/>
          <w:sz w:val="24"/>
          <w:szCs w:val="24"/>
        </w:rPr>
        <w:t xml:space="preserve">Organization of CDSCO: </w:t>
      </w:r>
      <w:r>
        <w:rPr>
          <w:b/>
          <w:noProof/>
          <w:color w:val="000000" w:themeColor="text1"/>
          <w:sz w:val="24"/>
          <w:szCs w:val="24"/>
          <w:lang w:bidi="mr-IN"/>
        </w:rPr>
        <w:drawing>
          <wp:inline distT="0" distB="0" distL="0" distR="0" wp14:anchorId="4B10C918" wp14:editId="5DFF6B7E">
            <wp:extent cx="5731510" cy="307022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dsco.jpg"/>
                    <pic:cNvPicPr/>
                  </pic:nvPicPr>
                  <pic:blipFill>
                    <a:blip r:embed="rId18">
                      <a:extLst>
                        <a:ext uri="{28A0092B-C50C-407E-A947-70E740481C1C}">
                          <a14:useLocalDpi xmlns:a14="http://schemas.microsoft.com/office/drawing/2010/main" val="0"/>
                        </a:ext>
                      </a:extLst>
                    </a:blip>
                    <a:stretch>
                      <a:fillRect/>
                    </a:stretch>
                  </pic:blipFill>
                  <pic:spPr>
                    <a:xfrm>
                      <a:off x="0" y="0"/>
                      <a:ext cx="5731510" cy="3070225"/>
                    </a:xfrm>
                    <a:prstGeom prst="rect">
                      <a:avLst/>
                    </a:prstGeom>
                  </pic:spPr>
                </pic:pic>
              </a:graphicData>
            </a:graphic>
          </wp:inline>
        </w:drawing>
      </w:r>
    </w:p>
    <w:p w14:paraId="40027609" w14:textId="77777777" w:rsidR="004647FD" w:rsidRDefault="004647FD" w:rsidP="004647FD">
      <w:pPr>
        <w:pStyle w:val="Heading1"/>
        <w:spacing w:line="360" w:lineRule="auto"/>
        <w:ind w:left="0" w:firstLine="0"/>
        <w:rPr>
          <w:noProof/>
          <w:color w:val="000000" w:themeColor="text1"/>
          <w:sz w:val="24"/>
          <w:szCs w:val="24"/>
        </w:rPr>
      </w:pPr>
    </w:p>
    <w:p w14:paraId="397711B5" w14:textId="6C2BDE96" w:rsidR="004647FD" w:rsidRPr="00925DB8" w:rsidRDefault="004647FD" w:rsidP="004647FD">
      <w:pPr>
        <w:jc w:val="center"/>
        <w:rPr>
          <w:b/>
        </w:rPr>
      </w:pPr>
      <w:r>
        <w:rPr>
          <w:b/>
        </w:rPr>
        <w:t>Fig.No.2.1: Organization of CDSCO</w:t>
      </w:r>
    </w:p>
    <w:p w14:paraId="27EF2FD0" w14:textId="77777777" w:rsidR="004647FD" w:rsidRPr="002306BF" w:rsidRDefault="004647FD" w:rsidP="004647FD">
      <w:pPr>
        <w:spacing w:line="360" w:lineRule="auto"/>
        <w:rPr>
          <w:color w:val="000000" w:themeColor="text1"/>
          <w:sz w:val="24"/>
          <w:szCs w:val="24"/>
        </w:rPr>
      </w:pPr>
    </w:p>
    <w:p w14:paraId="1E09F6FC" w14:textId="77777777" w:rsidR="004647FD" w:rsidRDefault="004647FD" w:rsidP="004647FD">
      <w:pPr>
        <w:tabs>
          <w:tab w:val="left" w:pos="792"/>
        </w:tabs>
        <w:spacing w:line="360" w:lineRule="auto"/>
        <w:jc w:val="both"/>
        <w:rPr>
          <w:b/>
          <w:color w:val="000000" w:themeColor="text1"/>
          <w:sz w:val="24"/>
          <w:szCs w:val="24"/>
        </w:rPr>
      </w:pPr>
    </w:p>
    <w:p w14:paraId="7F54F2C4" w14:textId="77777777" w:rsidR="004647FD" w:rsidRPr="002306BF" w:rsidRDefault="004647FD" w:rsidP="004647FD">
      <w:pPr>
        <w:tabs>
          <w:tab w:val="left" w:pos="792"/>
        </w:tabs>
        <w:spacing w:line="360" w:lineRule="auto"/>
        <w:ind w:left="0" w:firstLine="0"/>
        <w:jc w:val="both"/>
        <w:rPr>
          <w:b/>
          <w:color w:val="000000" w:themeColor="text1"/>
          <w:sz w:val="24"/>
          <w:szCs w:val="24"/>
        </w:rPr>
      </w:pPr>
      <w:r>
        <w:rPr>
          <w:b/>
          <w:color w:val="000000" w:themeColor="text1"/>
          <w:sz w:val="24"/>
          <w:szCs w:val="24"/>
        </w:rPr>
        <w:t xml:space="preserve">2.7 </w:t>
      </w:r>
      <w:r w:rsidRPr="002306BF">
        <w:rPr>
          <w:b/>
          <w:color w:val="000000" w:themeColor="text1"/>
          <w:sz w:val="24"/>
          <w:szCs w:val="24"/>
        </w:rPr>
        <w:t xml:space="preserve">Documentation </w:t>
      </w:r>
      <w:r>
        <w:rPr>
          <w:b/>
          <w:color w:val="000000" w:themeColor="text1"/>
          <w:sz w:val="24"/>
          <w:szCs w:val="24"/>
        </w:rPr>
        <w:t xml:space="preserve">in Pharmaceutical Industry: </w:t>
      </w:r>
    </w:p>
    <w:p w14:paraId="78F24582" w14:textId="77777777" w:rsidR="004647FD" w:rsidRPr="002306BF" w:rsidRDefault="004647FD" w:rsidP="004647FD">
      <w:pPr>
        <w:pStyle w:val="ListParagraph"/>
        <w:numPr>
          <w:ilvl w:val="0"/>
          <w:numId w:val="7"/>
        </w:numPr>
        <w:tabs>
          <w:tab w:val="left" w:pos="792"/>
        </w:tabs>
        <w:spacing w:line="360" w:lineRule="auto"/>
        <w:jc w:val="both"/>
        <w:rPr>
          <w:bCs/>
          <w:color w:val="000000" w:themeColor="text1"/>
          <w:sz w:val="24"/>
          <w:szCs w:val="24"/>
        </w:rPr>
      </w:pPr>
      <w:r w:rsidRPr="002306BF">
        <w:rPr>
          <w:bCs/>
          <w:color w:val="000000" w:themeColor="text1"/>
          <w:sz w:val="24"/>
          <w:szCs w:val="24"/>
        </w:rPr>
        <w:t>Documentation is a systematic procedure of preparation, checking, verifying, issuing, storing and reviewing of any documents.</w:t>
      </w:r>
    </w:p>
    <w:p w14:paraId="1FC2E9DA" w14:textId="7EB482DC" w:rsidR="004647FD" w:rsidRPr="002F62AD" w:rsidRDefault="004647FD" w:rsidP="002F62AD">
      <w:pPr>
        <w:pStyle w:val="ListParagraph"/>
        <w:numPr>
          <w:ilvl w:val="0"/>
          <w:numId w:val="7"/>
        </w:numPr>
        <w:tabs>
          <w:tab w:val="left" w:pos="792"/>
        </w:tabs>
        <w:spacing w:line="360" w:lineRule="auto"/>
        <w:jc w:val="both"/>
        <w:rPr>
          <w:bCs/>
          <w:color w:val="000000" w:themeColor="text1"/>
          <w:sz w:val="24"/>
          <w:szCs w:val="24"/>
        </w:rPr>
      </w:pPr>
      <w:r w:rsidRPr="002306BF">
        <w:rPr>
          <w:bCs/>
          <w:color w:val="000000" w:themeColor="text1"/>
          <w:sz w:val="24"/>
          <w:szCs w:val="24"/>
        </w:rPr>
        <w:t>The basic rules in any good manufacturing practice (GMP)regulations specify that the pharmaceutical manufacturer must maintain proper documentation and records</w:t>
      </w:r>
    </w:p>
    <w:p w14:paraId="13921B04" w14:textId="77777777" w:rsidR="004647FD" w:rsidRPr="00042732" w:rsidRDefault="004647FD" w:rsidP="004647FD">
      <w:pPr>
        <w:pStyle w:val="ListParagraph"/>
        <w:numPr>
          <w:ilvl w:val="0"/>
          <w:numId w:val="46"/>
        </w:numPr>
        <w:tabs>
          <w:tab w:val="left" w:pos="792"/>
        </w:tabs>
        <w:spacing w:line="360" w:lineRule="auto"/>
        <w:jc w:val="both"/>
        <w:rPr>
          <w:b/>
          <w:color w:val="000000" w:themeColor="text1"/>
          <w:sz w:val="24"/>
          <w:szCs w:val="24"/>
        </w:rPr>
      </w:pPr>
      <w:r w:rsidRPr="00042732">
        <w:rPr>
          <w:b/>
          <w:color w:val="000000" w:themeColor="text1"/>
          <w:sz w:val="24"/>
          <w:szCs w:val="24"/>
        </w:rPr>
        <w:t>Purpose of Documentations: -</w:t>
      </w:r>
    </w:p>
    <w:p w14:paraId="672316DF" w14:textId="77777777" w:rsidR="004647FD" w:rsidRPr="002306BF" w:rsidRDefault="004647FD" w:rsidP="004647FD">
      <w:pPr>
        <w:pStyle w:val="ListParagraph"/>
        <w:numPr>
          <w:ilvl w:val="0"/>
          <w:numId w:val="5"/>
        </w:numPr>
        <w:tabs>
          <w:tab w:val="left" w:pos="792"/>
        </w:tabs>
        <w:spacing w:line="360" w:lineRule="auto"/>
        <w:jc w:val="both"/>
        <w:rPr>
          <w:bCs/>
          <w:color w:val="000000" w:themeColor="text1"/>
          <w:sz w:val="24"/>
          <w:szCs w:val="24"/>
        </w:rPr>
      </w:pPr>
      <w:r w:rsidRPr="002306BF">
        <w:rPr>
          <w:bCs/>
          <w:color w:val="000000" w:themeColor="text1"/>
          <w:sz w:val="24"/>
          <w:szCs w:val="24"/>
        </w:rPr>
        <w:t>Defines specifications and procedures for all materials and methods of manufacture and control</w:t>
      </w:r>
    </w:p>
    <w:p w14:paraId="483143DD" w14:textId="77777777" w:rsidR="004647FD" w:rsidRPr="002306BF" w:rsidRDefault="004647FD" w:rsidP="004647FD">
      <w:pPr>
        <w:pStyle w:val="ListParagraph"/>
        <w:numPr>
          <w:ilvl w:val="0"/>
          <w:numId w:val="5"/>
        </w:numPr>
        <w:tabs>
          <w:tab w:val="left" w:pos="792"/>
        </w:tabs>
        <w:spacing w:line="360" w:lineRule="auto"/>
        <w:jc w:val="both"/>
        <w:rPr>
          <w:bCs/>
          <w:color w:val="000000" w:themeColor="text1"/>
          <w:sz w:val="24"/>
          <w:szCs w:val="24"/>
        </w:rPr>
      </w:pPr>
      <w:r w:rsidRPr="002306BF">
        <w:rPr>
          <w:bCs/>
          <w:color w:val="000000" w:themeColor="text1"/>
          <w:sz w:val="24"/>
          <w:szCs w:val="24"/>
        </w:rPr>
        <w:t>Ensures all personnel know what to do and when to do it.</w:t>
      </w:r>
    </w:p>
    <w:p w14:paraId="25054529" w14:textId="77777777" w:rsidR="004647FD" w:rsidRPr="002306BF" w:rsidRDefault="004647FD" w:rsidP="004647FD">
      <w:pPr>
        <w:pStyle w:val="ListParagraph"/>
        <w:numPr>
          <w:ilvl w:val="0"/>
          <w:numId w:val="5"/>
        </w:numPr>
        <w:tabs>
          <w:tab w:val="left" w:pos="792"/>
        </w:tabs>
        <w:spacing w:line="360" w:lineRule="auto"/>
        <w:jc w:val="both"/>
        <w:rPr>
          <w:bCs/>
          <w:color w:val="000000" w:themeColor="text1"/>
          <w:sz w:val="24"/>
          <w:szCs w:val="24"/>
        </w:rPr>
      </w:pPr>
      <w:r w:rsidRPr="002306BF">
        <w:rPr>
          <w:bCs/>
          <w:color w:val="000000" w:themeColor="text1"/>
          <w:sz w:val="24"/>
          <w:szCs w:val="24"/>
        </w:rPr>
        <w:t>Ensure that authorized persons have all information necessary for release of product</w:t>
      </w:r>
    </w:p>
    <w:p w14:paraId="563B017F" w14:textId="77777777" w:rsidR="004647FD" w:rsidRPr="002306BF" w:rsidRDefault="004647FD" w:rsidP="004647FD">
      <w:pPr>
        <w:pStyle w:val="ListParagraph"/>
        <w:numPr>
          <w:ilvl w:val="0"/>
          <w:numId w:val="5"/>
        </w:numPr>
        <w:tabs>
          <w:tab w:val="left" w:pos="792"/>
        </w:tabs>
        <w:spacing w:line="360" w:lineRule="auto"/>
        <w:jc w:val="both"/>
        <w:rPr>
          <w:bCs/>
          <w:color w:val="000000" w:themeColor="text1"/>
          <w:sz w:val="24"/>
          <w:szCs w:val="24"/>
        </w:rPr>
      </w:pPr>
      <w:r w:rsidRPr="002306BF">
        <w:rPr>
          <w:bCs/>
          <w:color w:val="000000" w:themeColor="text1"/>
          <w:sz w:val="24"/>
          <w:szCs w:val="24"/>
        </w:rPr>
        <w:lastRenderedPageBreak/>
        <w:t>Ensures documented evidence, traceability, provide records and audit trail for investigation</w:t>
      </w:r>
    </w:p>
    <w:p w14:paraId="30B5498B" w14:textId="77777777" w:rsidR="004647FD" w:rsidRPr="002306BF" w:rsidRDefault="004647FD" w:rsidP="004647FD">
      <w:pPr>
        <w:pStyle w:val="ListParagraph"/>
        <w:numPr>
          <w:ilvl w:val="0"/>
          <w:numId w:val="5"/>
        </w:numPr>
        <w:tabs>
          <w:tab w:val="left" w:pos="792"/>
        </w:tabs>
        <w:spacing w:line="360" w:lineRule="auto"/>
        <w:jc w:val="both"/>
        <w:rPr>
          <w:bCs/>
          <w:color w:val="000000" w:themeColor="text1"/>
          <w:sz w:val="24"/>
          <w:szCs w:val="24"/>
        </w:rPr>
      </w:pPr>
      <w:r w:rsidRPr="002306BF">
        <w:rPr>
          <w:bCs/>
          <w:color w:val="000000" w:themeColor="text1"/>
          <w:sz w:val="24"/>
          <w:szCs w:val="24"/>
        </w:rPr>
        <w:t>Ensures availability of data for validation, review and statistical analysis</w:t>
      </w:r>
    </w:p>
    <w:p w14:paraId="35D31C42" w14:textId="77777777" w:rsidR="004647FD" w:rsidRPr="002306BF" w:rsidRDefault="004647FD" w:rsidP="004647FD">
      <w:pPr>
        <w:pStyle w:val="ListParagraph"/>
        <w:tabs>
          <w:tab w:val="left" w:pos="792"/>
        </w:tabs>
        <w:spacing w:line="360" w:lineRule="auto"/>
        <w:ind w:left="927" w:firstLine="0"/>
        <w:jc w:val="both"/>
        <w:rPr>
          <w:bCs/>
          <w:color w:val="000000" w:themeColor="text1"/>
          <w:sz w:val="24"/>
          <w:szCs w:val="24"/>
        </w:rPr>
      </w:pPr>
    </w:p>
    <w:p w14:paraId="7EEFE3BE" w14:textId="77777777" w:rsidR="004647FD" w:rsidRPr="00042732" w:rsidRDefault="004647FD" w:rsidP="004647FD">
      <w:pPr>
        <w:pStyle w:val="ListParagraph"/>
        <w:numPr>
          <w:ilvl w:val="0"/>
          <w:numId w:val="46"/>
        </w:numPr>
        <w:spacing w:after="13" w:line="360" w:lineRule="auto"/>
        <w:rPr>
          <w:b/>
          <w:color w:val="000000" w:themeColor="text1"/>
          <w:sz w:val="24"/>
          <w:szCs w:val="24"/>
        </w:rPr>
      </w:pPr>
      <w:r w:rsidRPr="00042732">
        <w:rPr>
          <w:b/>
          <w:color w:val="000000" w:themeColor="text1"/>
          <w:sz w:val="24"/>
          <w:szCs w:val="24"/>
        </w:rPr>
        <w:t>Types of documents</w:t>
      </w:r>
      <w:r>
        <w:rPr>
          <w:b/>
          <w:color w:val="000000" w:themeColor="text1"/>
          <w:sz w:val="24"/>
          <w:szCs w:val="24"/>
        </w:rPr>
        <w:t xml:space="preserve">: </w:t>
      </w:r>
    </w:p>
    <w:p w14:paraId="5400F312" w14:textId="77777777" w:rsidR="004647FD" w:rsidRPr="002306BF" w:rsidRDefault="004647FD" w:rsidP="004647FD">
      <w:pPr>
        <w:pStyle w:val="ListParagraph"/>
        <w:numPr>
          <w:ilvl w:val="1"/>
          <w:numId w:val="6"/>
        </w:numPr>
        <w:spacing w:after="13" w:line="360" w:lineRule="auto"/>
        <w:jc w:val="both"/>
        <w:rPr>
          <w:bCs/>
          <w:color w:val="000000" w:themeColor="text1"/>
          <w:sz w:val="24"/>
          <w:szCs w:val="24"/>
        </w:rPr>
      </w:pPr>
      <w:r w:rsidRPr="002306BF">
        <w:rPr>
          <w:b/>
          <w:color w:val="000000" w:themeColor="text1"/>
          <w:sz w:val="24"/>
          <w:szCs w:val="24"/>
        </w:rPr>
        <w:t>Quality manual:</w:t>
      </w:r>
      <w:r w:rsidRPr="002306BF">
        <w:rPr>
          <w:bCs/>
          <w:color w:val="000000" w:themeColor="text1"/>
          <w:sz w:val="24"/>
          <w:szCs w:val="24"/>
        </w:rPr>
        <w:t xml:space="preserve"> A global company document that describes, in paragraph form, the regulations and/or parts of the regulations that the company is required to follow.</w:t>
      </w:r>
    </w:p>
    <w:p w14:paraId="4379EDE7" w14:textId="77777777" w:rsidR="004647FD" w:rsidRPr="002306BF" w:rsidRDefault="004647FD" w:rsidP="004647FD">
      <w:pPr>
        <w:pStyle w:val="ListParagraph"/>
        <w:numPr>
          <w:ilvl w:val="1"/>
          <w:numId w:val="6"/>
        </w:numPr>
        <w:spacing w:after="13" w:line="360" w:lineRule="auto"/>
        <w:jc w:val="both"/>
        <w:rPr>
          <w:bCs/>
          <w:color w:val="000000" w:themeColor="text1"/>
          <w:sz w:val="24"/>
          <w:szCs w:val="24"/>
        </w:rPr>
      </w:pPr>
      <w:r w:rsidRPr="002306BF">
        <w:rPr>
          <w:b/>
          <w:color w:val="000000" w:themeColor="text1"/>
          <w:sz w:val="24"/>
          <w:szCs w:val="24"/>
        </w:rPr>
        <w:t>Policies</w:t>
      </w:r>
      <w:r w:rsidRPr="002306BF">
        <w:rPr>
          <w:bCs/>
          <w:color w:val="000000" w:themeColor="text1"/>
          <w:sz w:val="24"/>
          <w:szCs w:val="24"/>
        </w:rPr>
        <w:t>: Documents that describe in general terms, and not with step-by-step instructions, how specific GMP aspects (such as security, documentation, health, and responsibilities) will be implemented.</w:t>
      </w:r>
    </w:p>
    <w:p w14:paraId="37A89421" w14:textId="77777777" w:rsidR="004647FD" w:rsidRPr="002306BF" w:rsidRDefault="004647FD" w:rsidP="004647FD">
      <w:pPr>
        <w:pStyle w:val="ListParagraph"/>
        <w:numPr>
          <w:ilvl w:val="1"/>
          <w:numId w:val="6"/>
        </w:numPr>
        <w:spacing w:after="13" w:line="360" w:lineRule="auto"/>
        <w:jc w:val="both"/>
        <w:rPr>
          <w:bCs/>
          <w:color w:val="000000" w:themeColor="text1"/>
          <w:sz w:val="24"/>
          <w:szCs w:val="24"/>
        </w:rPr>
      </w:pPr>
      <w:r w:rsidRPr="002306BF">
        <w:rPr>
          <w:b/>
          <w:color w:val="000000" w:themeColor="text1"/>
          <w:sz w:val="24"/>
          <w:szCs w:val="24"/>
        </w:rPr>
        <w:t>Standard operating procedures (SOPs):</w:t>
      </w:r>
      <w:r w:rsidRPr="002306BF">
        <w:rPr>
          <w:bCs/>
          <w:color w:val="000000" w:themeColor="text1"/>
          <w:sz w:val="24"/>
          <w:szCs w:val="24"/>
        </w:rPr>
        <w:t xml:space="preserve"> Step-by-step instructions for performing operational tasks or activities.</w:t>
      </w:r>
    </w:p>
    <w:p w14:paraId="59478E54" w14:textId="77777777" w:rsidR="004647FD" w:rsidRPr="002306BF" w:rsidRDefault="004647FD" w:rsidP="004647FD">
      <w:pPr>
        <w:pStyle w:val="ListParagraph"/>
        <w:numPr>
          <w:ilvl w:val="1"/>
          <w:numId w:val="6"/>
        </w:numPr>
        <w:spacing w:after="13" w:line="360" w:lineRule="auto"/>
        <w:jc w:val="both"/>
        <w:rPr>
          <w:bCs/>
          <w:color w:val="000000" w:themeColor="text1"/>
          <w:sz w:val="24"/>
          <w:szCs w:val="24"/>
        </w:rPr>
      </w:pPr>
      <w:r w:rsidRPr="002306BF">
        <w:rPr>
          <w:b/>
          <w:color w:val="000000" w:themeColor="text1"/>
          <w:sz w:val="24"/>
          <w:szCs w:val="24"/>
        </w:rPr>
        <w:t>Batch records:</w:t>
      </w:r>
      <w:r w:rsidRPr="002306BF">
        <w:rPr>
          <w:bCs/>
          <w:color w:val="000000" w:themeColor="text1"/>
          <w:sz w:val="24"/>
          <w:szCs w:val="24"/>
        </w:rPr>
        <w:t xml:space="preserve"> These documents are typically used and completed by the manufacturing department. Batch records provide step-by-step instructions for production-related tasks and activities, besides including areas on the batch record itself for documenting such tasks.</w:t>
      </w:r>
    </w:p>
    <w:p w14:paraId="292C0C47" w14:textId="77777777" w:rsidR="004647FD" w:rsidRPr="00042732" w:rsidRDefault="004647FD" w:rsidP="004647FD">
      <w:pPr>
        <w:pStyle w:val="ListParagraph"/>
        <w:numPr>
          <w:ilvl w:val="1"/>
          <w:numId w:val="6"/>
        </w:numPr>
        <w:spacing w:after="13" w:line="360" w:lineRule="auto"/>
        <w:jc w:val="both"/>
        <w:rPr>
          <w:bCs/>
          <w:color w:val="000000" w:themeColor="text1"/>
          <w:sz w:val="24"/>
          <w:szCs w:val="24"/>
        </w:rPr>
      </w:pPr>
      <w:r w:rsidRPr="002306BF">
        <w:rPr>
          <w:b/>
          <w:color w:val="000000" w:themeColor="text1"/>
          <w:sz w:val="24"/>
          <w:szCs w:val="24"/>
        </w:rPr>
        <w:t>Test methods:</w:t>
      </w:r>
      <w:r w:rsidRPr="002306BF">
        <w:rPr>
          <w:bCs/>
          <w:color w:val="000000" w:themeColor="text1"/>
          <w:sz w:val="24"/>
          <w:szCs w:val="24"/>
        </w:rPr>
        <w:t xml:space="preserve"> These documents are typically used and completed by the quality control (QC) department. Test methods provide step-by-step instructions for testing supplies, materials, products, and other production-related tasks and activities, e.g., environmental monitoring of the GMP facility. Test methods typically contain forms that have to be filled in at the end of the procedure; this is for documenting the testing and the results of the testing. Specifications: Documents that list the</w:t>
      </w:r>
      <w:r>
        <w:rPr>
          <w:bCs/>
          <w:color w:val="000000" w:themeColor="text1"/>
          <w:sz w:val="24"/>
          <w:szCs w:val="24"/>
        </w:rPr>
        <w:t xml:space="preserve"> </w:t>
      </w:r>
      <w:r w:rsidRPr="00042732">
        <w:rPr>
          <w:bCs/>
          <w:color w:val="000000" w:themeColor="text1"/>
          <w:sz w:val="24"/>
          <w:szCs w:val="24"/>
        </w:rPr>
        <w:t>requirements of the testing.</w:t>
      </w:r>
    </w:p>
    <w:p w14:paraId="19DFB884" w14:textId="77777777" w:rsidR="004647FD" w:rsidRPr="002306BF" w:rsidRDefault="004647FD" w:rsidP="004647FD">
      <w:pPr>
        <w:pStyle w:val="ListParagraph"/>
        <w:numPr>
          <w:ilvl w:val="1"/>
          <w:numId w:val="6"/>
        </w:numPr>
        <w:spacing w:after="13" w:line="360" w:lineRule="auto"/>
        <w:jc w:val="both"/>
        <w:rPr>
          <w:bCs/>
          <w:color w:val="000000" w:themeColor="text1"/>
          <w:sz w:val="24"/>
          <w:szCs w:val="24"/>
        </w:rPr>
      </w:pPr>
      <w:r w:rsidRPr="002306BF">
        <w:rPr>
          <w:b/>
          <w:color w:val="000000" w:themeColor="text1"/>
          <w:sz w:val="24"/>
          <w:szCs w:val="24"/>
        </w:rPr>
        <w:t>Specifications:</w:t>
      </w:r>
      <w:r w:rsidRPr="002306BF">
        <w:rPr>
          <w:bCs/>
          <w:color w:val="000000" w:themeColor="text1"/>
          <w:sz w:val="24"/>
          <w:szCs w:val="24"/>
        </w:rPr>
        <w:t xml:space="preserve"> Documents that list the requirements that a supply, material, or product must meet before being released for use or sale. The QC department will compare their test results to specifications to determine if they pass the test.</w:t>
      </w:r>
    </w:p>
    <w:p w14:paraId="36B666B0" w14:textId="7A962363" w:rsidR="004647FD" w:rsidRPr="002306BF" w:rsidRDefault="004647FD" w:rsidP="004647FD">
      <w:pPr>
        <w:pStyle w:val="ListParagraph"/>
        <w:numPr>
          <w:ilvl w:val="1"/>
          <w:numId w:val="6"/>
        </w:numPr>
        <w:spacing w:after="13" w:line="360" w:lineRule="auto"/>
        <w:jc w:val="both"/>
        <w:rPr>
          <w:bCs/>
          <w:color w:val="000000" w:themeColor="text1"/>
          <w:sz w:val="24"/>
          <w:szCs w:val="24"/>
        </w:rPr>
      </w:pPr>
      <w:r w:rsidRPr="002306BF">
        <w:rPr>
          <w:b/>
          <w:color w:val="000000" w:themeColor="text1"/>
          <w:sz w:val="24"/>
          <w:szCs w:val="24"/>
        </w:rPr>
        <w:t>Logbooks</w:t>
      </w:r>
      <w:r w:rsidRPr="002306BF">
        <w:rPr>
          <w:bCs/>
          <w:color w:val="000000" w:themeColor="text1"/>
          <w:sz w:val="24"/>
          <w:szCs w:val="24"/>
        </w:rPr>
        <w:t>: Bound collection of forms used to document activities. Typically, logbooks are used for documenting the operation, maintenance, and calibration of a piece of equipment. Logbooks are also used to record critical activities, e.g., monitoring of cleanrooms, solution preparation, recording of deviation, change controls and its corrective action assignment.</w:t>
      </w:r>
      <w:r w:rsidR="001B4950">
        <w:rPr>
          <w:bCs/>
          <w:color w:val="000000" w:themeColor="text1"/>
          <w:sz w:val="24"/>
          <w:szCs w:val="24"/>
          <w:vertAlign w:val="superscript"/>
        </w:rPr>
        <w:t>[</w:t>
      </w:r>
      <w:r w:rsidR="009D479B">
        <w:rPr>
          <w:bCs/>
          <w:color w:val="000000" w:themeColor="text1"/>
          <w:sz w:val="24"/>
          <w:szCs w:val="24"/>
          <w:vertAlign w:val="superscript"/>
        </w:rPr>
        <w:t>5</w:t>
      </w:r>
      <w:r w:rsidR="001B4950">
        <w:rPr>
          <w:bCs/>
          <w:color w:val="000000" w:themeColor="text1"/>
          <w:sz w:val="24"/>
          <w:szCs w:val="24"/>
          <w:vertAlign w:val="superscript"/>
        </w:rPr>
        <w:t>]</w:t>
      </w:r>
    </w:p>
    <w:p w14:paraId="0E8E3366" w14:textId="77777777" w:rsidR="004647FD" w:rsidRPr="002306BF" w:rsidRDefault="004647FD" w:rsidP="004647FD">
      <w:pPr>
        <w:tabs>
          <w:tab w:val="left" w:pos="1367"/>
        </w:tabs>
        <w:spacing w:line="360" w:lineRule="auto"/>
        <w:jc w:val="both"/>
        <w:rPr>
          <w:color w:val="000000" w:themeColor="text1"/>
          <w:sz w:val="24"/>
          <w:szCs w:val="24"/>
        </w:rPr>
      </w:pPr>
      <w:r>
        <w:rPr>
          <w:color w:val="000000" w:themeColor="text1"/>
          <w:sz w:val="24"/>
          <w:szCs w:val="24"/>
        </w:rPr>
        <w:tab/>
      </w:r>
      <w:r>
        <w:rPr>
          <w:color w:val="000000" w:themeColor="text1"/>
          <w:sz w:val="24"/>
          <w:szCs w:val="24"/>
        </w:rPr>
        <w:tab/>
      </w:r>
    </w:p>
    <w:p w14:paraId="00569225" w14:textId="77777777" w:rsidR="004647FD" w:rsidRPr="002306BF" w:rsidRDefault="004647FD" w:rsidP="004647FD">
      <w:pPr>
        <w:spacing w:after="13" w:line="360" w:lineRule="auto"/>
        <w:jc w:val="both"/>
        <w:rPr>
          <w:b/>
          <w:color w:val="000000" w:themeColor="text1"/>
          <w:sz w:val="24"/>
          <w:szCs w:val="24"/>
        </w:rPr>
      </w:pPr>
      <w:r>
        <w:rPr>
          <w:b/>
          <w:color w:val="000000" w:themeColor="text1"/>
          <w:sz w:val="24"/>
          <w:szCs w:val="24"/>
        </w:rPr>
        <w:t>2.8 Drug Discovery a</w:t>
      </w:r>
      <w:r w:rsidRPr="002306BF">
        <w:rPr>
          <w:b/>
          <w:color w:val="000000" w:themeColor="text1"/>
          <w:sz w:val="24"/>
          <w:szCs w:val="24"/>
        </w:rPr>
        <w:t>nd Development:</w:t>
      </w:r>
    </w:p>
    <w:p w14:paraId="143150DD" w14:textId="77777777" w:rsidR="004647FD" w:rsidRPr="002306BF" w:rsidRDefault="004647FD" w:rsidP="004647FD">
      <w:pPr>
        <w:spacing w:after="13" w:line="360" w:lineRule="auto"/>
        <w:jc w:val="both"/>
        <w:rPr>
          <w:color w:val="000000" w:themeColor="text1"/>
          <w:sz w:val="24"/>
          <w:szCs w:val="24"/>
        </w:rPr>
      </w:pPr>
      <w:r w:rsidRPr="002306BF">
        <w:rPr>
          <w:color w:val="000000" w:themeColor="text1"/>
          <w:sz w:val="24"/>
          <w:szCs w:val="24"/>
        </w:rPr>
        <w:t xml:space="preserve">Basic Principles of Drug Discovery and Development presents the multifaceted process of identifying a new drug in the modern era, which requires a multidisciplinary team approach with input from medicinal chemists, biologists, pharmacologists, drug metabolism experts, toxicologists, clinicians, and a host of experts from numerous additional fields. Enabling technologies such as high throughput screening, structure-based drug design, molecular </w:t>
      </w:r>
      <w:proofErr w:type="spellStart"/>
      <w:r w:rsidRPr="002306BF">
        <w:rPr>
          <w:color w:val="000000" w:themeColor="text1"/>
          <w:sz w:val="24"/>
          <w:szCs w:val="24"/>
        </w:rPr>
        <w:lastRenderedPageBreak/>
        <w:t>modeling</w:t>
      </w:r>
      <w:proofErr w:type="spellEnd"/>
      <w:r w:rsidRPr="002306BF">
        <w:rPr>
          <w:color w:val="000000" w:themeColor="text1"/>
          <w:sz w:val="24"/>
          <w:szCs w:val="24"/>
        </w:rPr>
        <w:t>, pharmaceutical profiling, and translational medicine are critical to the successful development of marketable therapeutics.</w:t>
      </w:r>
    </w:p>
    <w:p w14:paraId="42F7E356" w14:textId="77777777" w:rsidR="004647FD" w:rsidRPr="002306BF" w:rsidRDefault="004647FD" w:rsidP="004647FD">
      <w:pPr>
        <w:spacing w:after="13" w:line="360" w:lineRule="auto"/>
        <w:jc w:val="both"/>
        <w:rPr>
          <w:color w:val="000000" w:themeColor="text1"/>
          <w:sz w:val="24"/>
          <w:szCs w:val="24"/>
        </w:rPr>
      </w:pPr>
      <w:r w:rsidRPr="002306BF">
        <w:rPr>
          <w:color w:val="000000" w:themeColor="text1"/>
          <w:sz w:val="24"/>
          <w:szCs w:val="24"/>
        </w:rPr>
        <w:t xml:space="preserve">Given the wide range of disciplines and techniques that are required for cutting edge drug discovery and development, a scientist must master their own fields as well as have a fundamental understanding of their collaborator’s fields. This book bridges the knowledge gaps that invariably lead to communication issues in a new scientist’s early career, providing a fundamental understanding of the various techniques and disciplines required for the multifaceted </w:t>
      </w:r>
      <w:proofErr w:type="spellStart"/>
      <w:r w:rsidRPr="002306BF">
        <w:rPr>
          <w:color w:val="000000" w:themeColor="text1"/>
          <w:sz w:val="24"/>
          <w:szCs w:val="24"/>
        </w:rPr>
        <w:t>endeavor</w:t>
      </w:r>
      <w:proofErr w:type="spellEnd"/>
      <w:r w:rsidRPr="002306BF">
        <w:rPr>
          <w:color w:val="000000" w:themeColor="text1"/>
          <w:sz w:val="24"/>
          <w:szCs w:val="24"/>
        </w:rPr>
        <w:t xml:space="preserve"> of drug research and development. It provides students, new industrial scientists, and academics with a basic understanding of the drug discovery and development process. The fully updated text provides an excellent overview of the process and includes chapters on important drug targets by class, in vitro screening methods, medicinal chemistry strategies in drug design, principles of in vivo pharmacokinetics and pharmacodynamics, animal models of disease states, clinical trial basics, and selected business aspects of the drug discovery process.</w:t>
      </w:r>
    </w:p>
    <w:p w14:paraId="3AD9332A" w14:textId="77777777" w:rsidR="004647FD" w:rsidRPr="002306BF" w:rsidRDefault="004647FD" w:rsidP="004647FD">
      <w:pPr>
        <w:spacing w:after="13" w:line="360" w:lineRule="auto"/>
        <w:jc w:val="both"/>
        <w:rPr>
          <w:color w:val="000000" w:themeColor="text1"/>
          <w:sz w:val="24"/>
          <w:szCs w:val="24"/>
        </w:rPr>
      </w:pPr>
    </w:p>
    <w:p w14:paraId="398CA4E8" w14:textId="77777777" w:rsidR="004647FD" w:rsidRPr="002306BF" w:rsidRDefault="004647FD" w:rsidP="004647FD">
      <w:pPr>
        <w:spacing w:after="13" w:line="360" w:lineRule="auto"/>
        <w:jc w:val="center"/>
        <w:rPr>
          <w:color w:val="000000" w:themeColor="text1"/>
          <w:sz w:val="24"/>
          <w:szCs w:val="24"/>
        </w:rPr>
      </w:pPr>
      <w:r w:rsidRPr="002306BF">
        <w:rPr>
          <w:noProof/>
          <w:color w:val="000000" w:themeColor="text1"/>
          <w:sz w:val="24"/>
          <w:szCs w:val="24"/>
          <w:lang w:bidi="mr-IN"/>
        </w:rPr>
        <w:drawing>
          <wp:inline distT="0" distB="0" distL="0" distR="0" wp14:anchorId="2ACBAF72" wp14:editId="631666C1">
            <wp:extent cx="5711190" cy="1955702"/>
            <wp:effectExtent l="38100" t="0" r="22860" b="698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39F192B" w14:textId="77777777" w:rsidR="004647FD" w:rsidRDefault="004647FD" w:rsidP="004647FD">
      <w:pPr>
        <w:spacing w:after="13" w:line="360" w:lineRule="auto"/>
        <w:ind w:left="10"/>
        <w:jc w:val="center"/>
        <w:rPr>
          <w:b/>
          <w:bCs/>
          <w:color w:val="000000" w:themeColor="text1"/>
          <w:sz w:val="24"/>
          <w:szCs w:val="24"/>
        </w:rPr>
      </w:pPr>
      <w:r>
        <w:rPr>
          <w:b/>
          <w:bCs/>
          <w:color w:val="000000" w:themeColor="text1"/>
          <w:sz w:val="24"/>
          <w:szCs w:val="24"/>
        </w:rPr>
        <w:t xml:space="preserve">Fig.No.2.2: Drug Discovery And </w:t>
      </w:r>
      <w:proofErr w:type="spellStart"/>
      <w:r>
        <w:rPr>
          <w:b/>
          <w:bCs/>
          <w:color w:val="000000" w:themeColor="text1"/>
          <w:sz w:val="24"/>
          <w:szCs w:val="24"/>
        </w:rPr>
        <w:t>Developement</w:t>
      </w:r>
      <w:proofErr w:type="spellEnd"/>
    </w:p>
    <w:p w14:paraId="69956BFF" w14:textId="77777777" w:rsidR="004647FD" w:rsidRPr="00042732" w:rsidRDefault="004647FD" w:rsidP="004647FD">
      <w:pPr>
        <w:pStyle w:val="ListParagraph"/>
        <w:numPr>
          <w:ilvl w:val="0"/>
          <w:numId w:val="46"/>
        </w:numPr>
        <w:spacing w:after="13" w:line="360" w:lineRule="auto"/>
        <w:rPr>
          <w:b/>
          <w:bCs/>
          <w:color w:val="000000" w:themeColor="text1"/>
          <w:sz w:val="24"/>
          <w:szCs w:val="24"/>
        </w:rPr>
      </w:pPr>
      <w:proofErr w:type="spellStart"/>
      <w:r w:rsidRPr="00042732">
        <w:rPr>
          <w:b/>
          <w:bCs/>
          <w:color w:val="000000" w:themeColor="text1"/>
          <w:sz w:val="24"/>
          <w:szCs w:val="24"/>
        </w:rPr>
        <w:t>Phages</w:t>
      </w:r>
      <w:proofErr w:type="spellEnd"/>
      <w:r w:rsidRPr="00042732">
        <w:rPr>
          <w:b/>
          <w:bCs/>
          <w:color w:val="000000" w:themeColor="text1"/>
          <w:sz w:val="24"/>
          <w:szCs w:val="24"/>
        </w:rPr>
        <w:t xml:space="preserve"> and stages:</w:t>
      </w:r>
    </w:p>
    <w:p w14:paraId="245D0CA0" w14:textId="77777777" w:rsidR="004647FD" w:rsidRPr="002306BF" w:rsidRDefault="004647FD" w:rsidP="004647FD">
      <w:pPr>
        <w:pStyle w:val="ListParagraph"/>
        <w:numPr>
          <w:ilvl w:val="0"/>
          <w:numId w:val="8"/>
        </w:numPr>
        <w:spacing w:after="13" w:line="360" w:lineRule="auto"/>
        <w:rPr>
          <w:color w:val="000000" w:themeColor="text1"/>
          <w:sz w:val="24"/>
          <w:szCs w:val="24"/>
        </w:rPr>
      </w:pPr>
      <w:r w:rsidRPr="002306BF">
        <w:rPr>
          <w:color w:val="000000" w:themeColor="text1"/>
          <w:sz w:val="24"/>
          <w:szCs w:val="24"/>
        </w:rPr>
        <w:t>Step 1: Discovery &amp; Development</w:t>
      </w:r>
    </w:p>
    <w:p w14:paraId="20BA1AB0" w14:textId="77777777" w:rsidR="004647FD" w:rsidRPr="002306BF" w:rsidRDefault="004647FD" w:rsidP="004647FD">
      <w:pPr>
        <w:pStyle w:val="ListParagraph"/>
        <w:numPr>
          <w:ilvl w:val="0"/>
          <w:numId w:val="8"/>
        </w:numPr>
        <w:spacing w:after="13" w:line="360" w:lineRule="auto"/>
        <w:rPr>
          <w:color w:val="000000" w:themeColor="text1"/>
          <w:sz w:val="24"/>
          <w:szCs w:val="24"/>
        </w:rPr>
      </w:pPr>
      <w:r w:rsidRPr="002306BF">
        <w:rPr>
          <w:color w:val="000000" w:themeColor="text1"/>
          <w:sz w:val="24"/>
          <w:szCs w:val="24"/>
        </w:rPr>
        <w:t>Step 2: Preclinical Research</w:t>
      </w:r>
    </w:p>
    <w:p w14:paraId="1E9E8D22" w14:textId="77777777" w:rsidR="004647FD" w:rsidRPr="002306BF" w:rsidRDefault="004647FD" w:rsidP="004647FD">
      <w:pPr>
        <w:pStyle w:val="ListParagraph"/>
        <w:numPr>
          <w:ilvl w:val="0"/>
          <w:numId w:val="8"/>
        </w:numPr>
        <w:spacing w:after="13" w:line="360" w:lineRule="auto"/>
        <w:rPr>
          <w:color w:val="000000" w:themeColor="text1"/>
          <w:sz w:val="24"/>
          <w:szCs w:val="24"/>
        </w:rPr>
      </w:pPr>
      <w:r w:rsidRPr="002306BF">
        <w:rPr>
          <w:color w:val="000000" w:themeColor="text1"/>
          <w:sz w:val="24"/>
          <w:szCs w:val="24"/>
        </w:rPr>
        <w:t>Step 3: Clinical Drug Development Process</w:t>
      </w:r>
    </w:p>
    <w:p w14:paraId="439917DC" w14:textId="77777777" w:rsidR="004647FD" w:rsidRPr="002306BF" w:rsidRDefault="004647FD" w:rsidP="004647FD">
      <w:pPr>
        <w:pStyle w:val="ListParagraph"/>
        <w:numPr>
          <w:ilvl w:val="0"/>
          <w:numId w:val="8"/>
        </w:numPr>
        <w:spacing w:after="13" w:line="360" w:lineRule="auto"/>
        <w:rPr>
          <w:color w:val="000000" w:themeColor="text1"/>
          <w:sz w:val="24"/>
          <w:szCs w:val="24"/>
        </w:rPr>
      </w:pPr>
      <w:r w:rsidRPr="002306BF">
        <w:rPr>
          <w:color w:val="000000" w:themeColor="text1"/>
          <w:sz w:val="24"/>
          <w:szCs w:val="24"/>
        </w:rPr>
        <w:t>Step 4: FDA Review</w:t>
      </w:r>
    </w:p>
    <w:p w14:paraId="633529D6" w14:textId="0548FAE9" w:rsidR="004647FD" w:rsidRPr="002306BF" w:rsidRDefault="004647FD" w:rsidP="004647FD">
      <w:pPr>
        <w:pStyle w:val="ListParagraph"/>
        <w:numPr>
          <w:ilvl w:val="0"/>
          <w:numId w:val="8"/>
        </w:numPr>
        <w:spacing w:after="13" w:line="360" w:lineRule="auto"/>
        <w:rPr>
          <w:color w:val="000000" w:themeColor="text1"/>
          <w:sz w:val="24"/>
          <w:szCs w:val="24"/>
        </w:rPr>
      </w:pPr>
      <w:r w:rsidRPr="002306BF">
        <w:rPr>
          <w:color w:val="000000" w:themeColor="text1"/>
          <w:sz w:val="24"/>
          <w:szCs w:val="24"/>
        </w:rPr>
        <w:t>Step 5: Post-Market Monitoring</w:t>
      </w:r>
      <w:r w:rsidR="001B4950">
        <w:rPr>
          <w:color w:val="000000" w:themeColor="text1"/>
          <w:sz w:val="24"/>
          <w:szCs w:val="24"/>
          <w:vertAlign w:val="superscript"/>
        </w:rPr>
        <w:t>[5]</w:t>
      </w:r>
    </w:p>
    <w:p w14:paraId="0992EB8F" w14:textId="77777777" w:rsidR="004647FD" w:rsidRPr="002306BF" w:rsidRDefault="004647FD" w:rsidP="004647FD">
      <w:pPr>
        <w:spacing w:after="13" w:line="360" w:lineRule="auto"/>
        <w:ind w:left="0" w:firstLine="0"/>
        <w:rPr>
          <w:color w:val="000000" w:themeColor="text1"/>
          <w:sz w:val="24"/>
          <w:szCs w:val="24"/>
        </w:rPr>
      </w:pPr>
    </w:p>
    <w:p w14:paraId="6463873E" w14:textId="77777777" w:rsidR="004647FD" w:rsidRPr="00042732" w:rsidRDefault="004647FD" w:rsidP="004647FD">
      <w:pPr>
        <w:pStyle w:val="ListParagraph"/>
        <w:numPr>
          <w:ilvl w:val="1"/>
          <w:numId w:val="49"/>
        </w:numPr>
        <w:spacing w:after="13" w:line="360" w:lineRule="auto"/>
        <w:rPr>
          <w:color w:val="000000" w:themeColor="text1"/>
          <w:sz w:val="24"/>
          <w:szCs w:val="24"/>
        </w:rPr>
      </w:pPr>
      <w:r w:rsidRPr="00042732">
        <w:rPr>
          <w:b/>
          <w:bCs/>
          <w:color w:val="000000" w:themeColor="text1"/>
          <w:sz w:val="24"/>
          <w:szCs w:val="24"/>
        </w:rPr>
        <w:t xml:space="preserve"> Instrument </w:t>
      </w:r>
      <w:proofErr w:type="spellStart"/>
      <w:r w:rsidRPr="00042732">
        <w:rPr>
          <w:b/>
          <w:bCs/>
          <w:color w:val="000000" w:themeColor="text1"/>
          <w:sz w:val="24"/>
          <w:szCs w:val="24"/>
        </w:rPr>
        <w:t>Handeling</w:t>
      </w:r>
      <w:proofErr w:type="spellEnd"/>
      <w:r w:rsidRPr="00042732">
        <w:rPr>
          <w:b/>
          <w:bCs/>
          <w:color w:val="000000" w:themeColor="text1"/>
          <w:sz w:val="24"/>
          <w:szCs w:val="24"/>
        </w:rPr>
        <w:t xml:space="preserve"> :</w:t>
      </w:r>
    </w:p>
    <w:p w14:paraId="59483B80" w14:textId="77777777" w:rsidR="004647FD" w:rsidRPr="00042732" w:rsidRDefault="004647FD" w:rsidP="004647FD">
      <w:pPr>
        <w:spacing w:after="13" w:line="360" w:lineRule="auto"/>
        <w:ind w:left="0" w:firstLine="0"/>
        <w:rPr>
          <w:b/>
          <w:bCs/>
          <w:color w:val="000000" w:themeColor="text1"/>
          <w:sz w:val="24"/>
          <w:szCs w:val="24"/>
        </w:rPr>
      </w:pPr>
      <w:r>
        <w:rPr>
          <w:b/>
          <w:bCs/>
          <w:color w:val="000000" w:themeColor="text1"/>
          <w:sz w:val="24"/>
          <w:szCs w:val="24"/>
        </w:rPr>
        <w:t xml:space="preserve">2.9.1 </w:t>
      </w:r>
      <w:r w:rsidRPr="00042732">
        <w:rPr>
          <w:b/>
          <w:bCs/>
          <w:color w:val="000000" w:themeColor="text1"/>
          <w:sz w:val="24"/>
          <w:szCs w:val="24"/>
        </w:rPr>
        <w:t xml:space="preserve">Demonstration of TLC </w:t>
      </w:r>
    </w:p>
    <w:p w14:paraId="431F7F82" w14:textId="77777777" w:rsidR="004647FD" w:rsidRPr="002306BF" w:rsidRDefault="004647FD" w:rsidP="004647FD">
      <w:pPr>
        <w:pStyle w:val="ListParagraph"/>
        <w:spacing w:after="13" w:line="360" w:lineRule="auto"/>
        <w:ind w:left="0" w:firstLine="0"/>
        <w:jc w:val="both"/>
        <w:rPr>
          <w:color w:val="000000" w:themeColor="text1"/>
          <w:sz w:val="24"/>
          <w:szCs w:val="24"/>
        </w:rPr>
      </w:pPr>
      <w:r w:rsidRPr="00042732">
        <w:rPr>
          <w:b/>
          <w:color w:val="000000" w:themeColor="text1"/>
          <w:sz w:val="24"/>
          <w:szCs w:val="24"/>
        </w:rPr>
        <w:lastRenderedPageBreak/>
        <w:t>Principle:</w:t>
      </w:r>
      <w:r>
        <w:rPr>
          <w:color w:val="000000" w:themeColor="text1"/>
          <w:sz w:val="24"/>
          <w:szCs w:val="24"/>
        </w:rPr>
        <w:t xml:space="preserve"> </w:t>
      </w:r>
      <w:r w:rsidRPr="002306BF">
        <w:rPr>
          <w:color w:val="000000" w:themeColor="text1"/>
          <w:sz w:val="24"/>
          <w:szCs w:val="24"/>
        </w:rPr>
        <w:t>Like other chromatographic techniques, thin-layer chromatography (TLC) depends on the separation principle. The separation relies on the relative affinity of compounds towards both the phases. The compounds in the mobile phase move over the surface of the stationary phase. The movement occurs in such a way that the compounds which have a higher affinity to the stationary phase move slowly while the other compounds travel fast. Therefore, the separation of the mixture is attained. On completion of the separation process, the individual components from the mixture appear as spots at respective levels on the plates. Their character and nature are identified by suitable detection techniques.</w:t>
      </w:r>
    </w:p>
    <w:p w14:paraId="2A6B682F" w14:textId="77777777" w:rsidR="004647FD" w:rsidRPr="002306BF" w:rsidRDefault="004647FD" w:rsidP="004647FD">
      <w:pPr>
        <w:pStyle w:val="ListParagraph"/>
        <w:spacing w:after="13" w:line="360" w:lineRule="auto"/>
        <w:ind w:firstLine="0"/>
        <w:rPr>
          <w:color w:val="000000" w:themeColor="text1"/>
          <w:sz w:val="24"/>
          <w:szCs w:val="24"/>
        </w:rPr>
      </w:pPr>
    </w:p>
    <w:p w14:paraId="315654A0" w14:textId="586DD04D" w:rsidR="004647FD" w:rsidRPr="003F7A5E" w:rsidRDefault="004647FD" w:rsidP="003F7A5E">
      <w:pPr>
        <w:spacing w:after="13" w:line="360" w:lineRule="auto"/>
        <w:jc w:val="center"/>
        <w:rPr>
          <w:b/>
          <w:color w:val="000000" w:themeColor="text1"/>
          <w:sz w:val="24"/>
          <w:szCs w:val="24"/>
        </w:rPr>
      </w:pPr>
      <w:r w:rsidRPr="00042732">
        <w:rPr>
          <w:b/>
          <w:noProof/>
          <w:color w:val="000000" w:themeColor="text1"/>
          <w:sz w:val="24"/>
          <w:szCs w:val="24"/>
          <w:lang w:bidi="mr-IN"/>
        </w:rPr>
        <w:drawing>
          <wp:anchor distT="0" distB="0" distL="114300" distR="114300" simplePos="0" relativeHeight="251656192" behindDoc="0" locked="0" layoutInCell="1" allowOverlap="1" wp14:anchorId="6D70D8BF" wp14:editId="1D38010A">
            <wp:simplePos x="0" y="0"/>
            <wp:positionH relativeFrom="column">
              <wp:posOffset>52705</wp:posOffset>
            </wp:positionH>
            <wp:positionV relativeFrom="paragraph">
              <wp:posOffset>0</wp:posOffset>
            </wp:positionV>
            <wp:extent cx="5449570" cy="2470150"/>
            <wp:effectExtent l="0" t="0" r="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24">
                      <a:extLst>
                        <a:ext uri="{28A0092B-C50C-407E-A947-70E740481C1C}">
                          <a14:useLocalDpi xmlns:a14="http://schemas.microsoft.com/office/drawing/2010/main" val="0"/>
                        </a:ext>
                      </a:extLst>
                    </a:blip>
                    <a:srcRect l="4909" t="7626"/>
                    <a:stretch/>
                  </pic:blipFill>
                  <pic:spPr bwMode="auto">
                    <a:xfrm>
                      <a:off x="0" y="0"/>
                      <a:ext cx="5449570" cy="247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themeColor="text1"/>
          <w:sz w:val="24"/>
          <w:szCs w:val="24"/>
        </w:rPr>
        <w:t>Fig.No.</w:t>
      </w:r>
      <w:r w:rsidRPr="00042732">
        <w:rPr>
          <w:b/>
          <w:color w:val="000000" w:themeColor="text1"/>
          <w:sz w:val="24"/>
          <w:szCs w:val="24"/>
        </w:rPr>
        <w:t>2.3: thin layer chromatography</w:t>
      </w:r>
    </w:p>
    <w:p w14:paraId="57F94C20" w14:textId="77777777" w:rsidR="004647FD" w:rsidRPr="00C13B2B" w:rsidRDefault="004647FD" w:rsidP="004647FD">
      <w:pPr>
        <w:pStyle w:val="Heading3"/>
        <w:numPr>
          <w:ilvl w:val="0"/>
          <w:numId w:val="46"/>
        </w:numPr>
        <w:shd w:val="clear" w:color="auto" w:fill="FFFFFF"/>
        <w:spacing w:before="300" w:after="150" w:line="360" w:lineRule="auto"/>
        <w:rPr>
          <w:rFonts w:ascii="Times New Roman" w:eastAsia="Times New Roman" w:hAnsi="Times New Roman" w:cs="Times New Roman"/>
          <w:b/>
          <w:color w:val="000000" w:themeColor="text1"/>
          <w:kern w:val="0"/>
          <w14:ligatures w14:val="none"/>
        </w:rPr>
      </w:pPr>
      <w:r w:rsidRPr="00C13B2B">
        <w:rPr>
          <w:rFonts w:ascii="Times New Roman" w:eastAsia="Times New Roman" w:hAnsi="Times New Roman" w:cs="Times New Roman"/>
          <w:b/>
          <w:color w:val="000000" w:themeColor="text1"/>
        </w:rPr>
        <w:t>Thin Layer Chromatography Experiment</w:t>
      </w:r>
      <w:r>
        <w:rPr>
          <w:rFonts w:ascii="Times New Roman" w:eastAsia="Times New Roman" w:hAnsi="Times New Roman" w:cs="Times New Roman"/>
          <w:b/>
          <w:color w:val="000000" w:themeColor="text1"/>
        </w:rPr>
        <w:t>:</w:t>
      </w:r>
    </w:p>
    <w:p w14:paraId="11EA44D7" w14:textId="77777777" w:rsidR="004647FD" w:rsidRPr="002306BF" w:rsidRDefault="004647FD" w:rsidP="001C456D">
      <w:pPr>
        <w:numPr>
          <w:ilvl w:val="0"/>
          <w:numId w:val="10"/>
        </w:numPr>
        <w:shd w:val="clear" w:color="auto" w:fill="FFFFFF"/>
        <w:spacing w:before="100" w:beforeAutospacing="1" w:after="75" w:line="360" w:lineRule="auto"/>
        <w:jc w:val="both"/>
        <w:rPr>
          <w:color w:val="000000" w:themeColor="text1"/>
          <w:kern w:val="0"/>
          <w:sz w:val="24"/>
          <w:szCs w:val="24"/>
          <w14:ligatures w14:val="none"/>
        </w:rPr>
      </w:pPr>
      <w:r w:rsidRPr="002306BF">
        <w:rPr>
          <w:color w:val="000000" w:themeColor="text1"/>
          <w:sz w:val="24"/>
          <w:szCs w:val="24"/>
        </w:rPr>
        <w:t>To apply sample spots, thin marks are made at the bottom of the plate with the help of a pencil.</w:t>
      </w:r>
    </w:p>
    <w:p w14:paraId="635F9E15" w14:textId="77777777" w:rsidR="004647FD" w:rsidRPr="002306BF" w:rsidRDefault="004647FD" w:rsidP="004647FD">
      <w:pPr>
        <w:numPr>
          <w:ilvl w:val="0"/>
          <w:numId w:val="10"/>
        </w:numPr>
        <w:shd w:val="clear" w:color="auto" w:fill="FFFFFF"/>
        <w:spacing w:before="100" w:beforeAutospacing="1" w:after="75" w:line="360" w:lineRule="auto"/>
        <w:jc w:val="both"/>
        <w:rPr>
          <w:color w:val="000000" w:themeColor="text1"/>
          <w:sz w:val="24"/>
          <w:szCs w:val="24"/>
        </w:rPr>
      </w:pPr>
      <w:r w:rsidRPr="002306BF">
        <w:rPr>
          <w:color w:val="000000" w:themeColor="text1"/>
          <w:sz w:val="24"/>
          <w:szCs w:val="24"/>
        </w:rPr>
        <w:t>Apply sample solutions to the marked spots.</w:t>
      </w:r>
    </w:p>
    <w:p w14:paraId="66406B63" w14:textId="77777777" w:rsidR="004647FD" w:rsidRPr="002306BF" w:rsidRDefault="004647FD" w:rsidP="004647FD">
      <w:pPr>
        <w:numPr>
          <w:ilvl w:val="0"/>
          <w:numId w:val="10"/>
        </w:numPr>
        <w:shd w:val="clear" w:color="auto" w:fill="FFFFFF"/>
        <w:spacing w:before="100" w:beforeAutospacing="1" w:after="75" w:line="360" w:lineRule="auto"/>
        <w:jc w:val="both"/>
        <w:rPr>
          <w:color w:val="000000" w:themeColor="text1"/>
          <w:sz w:val="24"/>
          <w:szCs w:val="24"/>
        </w:rPr>
      </w:pPr>
      <w:r w:rsidRPr="002306BF">
        <w:rPr>
          <w:color w:val="000000" w:themeColor="text1"/>
          <w:sz w:val="24"/>
          <w:szCs w:val="24"/>
        </w:rPr>
        <w:t>Pour the mobile phase into the TLC chamber and to maintain equal humidity, place a moistened filter paper in the mobile phase.</w:t>
      </w:r>
    </w:p>
    <w:p w14:paraId="5064940C" w14:textId="77777777" w:rsidR="004647FD" w:rsidRPr="002306BF" w:rsidRDefault="004647FD" w:rsidP="004647FD">
      <w:pPr>
        <w:numPr>
          <w:ilvl w:val="0"/>
          <w:numId w:val="10"/>
        </w:numPr>
        <w:shd w:val="clear" w:color="auto" w:fill="FFFFFF"/>
        <w:spacing w:before="100" w:beforeAutospacing="1" w:after="75" w:line="360" w:lineRule="auto"/>
        <w:jc w:val="both"/>
        <w:rPr>
          <w:color w:val="000000" w:themeColor="text1"/>
          <w:sz w:val="24"/>
          <w:szCs w:val="24"/>
        </w:rPr>
      </w:pPr>
      <w:r w:rsidRPr="002306BF">
        <w:rPr>
          <w:color w:val="000000" w:themeColor="text1"/>
          <w:sz w:val="24"/>
          <w:szCs w:val="24"/>
        </w:rPr>
        <w:t>Place the plate in the TLC chamber and close it with a lid. It is kept in such a way that the sample faces the mobile phase.</w:t>
      </w:r>
    </w:p>
    <w:p w14:paraId="3D907D75" w14:textId="77777777" w:rsidR="004647FD" w:rsidRPr="002306BF" w:rsidRDefault="004647FD" w:rsidP="004647FD">
      <w:pPr>
        <w:numPr>
          <w:ilvl w:val="0"/>
          <w:numId w:val="10"/>
        </w:numPr>
        <w:shd w:val="clear" w:color="auto" w:fill="FFFFFF"/>
        <w:spacing w:before="100" w:beforeAutospacing="1" w:after="75" w:line="360" w:lineRule="auto"/>
        <w:jc w:val="both"/>
        <w:rPr>
          <w:color w:val="000000" w:themeColor="text1"/>
          <w:sz w:val="24"/>
          <w:szCs w:val="24"/>
        </w:rPr>
      </w:pPr>
      <w:r w:rsidRPr="002306BF">
        <w:rPr>
          <w:color w:val="000000" w:themeColor="text1"/>
          <w:sz w:val="24"/>
          <w:szCs w:val="24"/>
        </w:rPr>
        <w:t>Immerse the plate for development. Remember to keep the sample spots well above the level of the mobile phase. Do not immerse it in the solvent.</w:t>
      </w:r>
    </w:p>
    <w:p w14:paraId="6B29B6F6" w14:textId="77777777" w:rsidR="004647FD" w:rsidRPr="002306BF" w:rsidRDefault="004647FD" w:rsidP="004647FD">
      <w:pPr>
        <w:numPr>
          <w:ilvl w:val="0"/>
          <w:numId w:val="10"/>
        </w:numPr>
        <w:shd w:val="clear" w:color="auto" w:fill="FFFFFF"/>
        <w:spacing w:before="100" w:beforeAutospacing="1" w:after="75" w:line="360" w:lineRule="auto"/>
        <w:jc w:val="both"/>
        <w:rPr>
          <w:color w:val="000000" w:themeColor="text1"/>
          <w:sz w:val="24"/>
          <w:szCs w:val="24"/>
        </w:rPr>
      </w:pPr>
      <w:r w:rsidRPr="002306BF">
        <w:rPr>
          <w:color w:val="000000" w:themeColor="text1"/>
          <w:sz w:val="24"/>
          <w:szCs w:val="24"/>
        </w:rPr>
        <w:t>Wait till the development of spots. Once the spots are developed, take out the plates and dry them. The sample spots can be observed under a UV light chamber.</w:t>
      </w:r>
    </w:p>
    <w:p w14:paraId="3A5CE3D1" w14:textId="454EA0F4" w:rsidR="004647FD" w:rsidRPr="003C33D7" w:rsidRDefault="004647FD" w:rsidP="003C33D7">
      <w:pPr>
        <w:pStyle w:val="ListParagraph"/>
        <w:numPr>
          <w:ilvl w:val="0"/>
          <w:numId w:val="61"/>
        </w:numPr>
        <w:shd w:val="clear" w:color="auto" w:fill="FFFFFF"/>
        <w:spacing w:before="100" w:beforeAutospacing="1" w:after="75" w:line="360" w:lineRule="auto"/>
        <w:rPr>
          <w:b/>
          <w:bCs/>
          <w:color w:val="000000" w:themeColor="text1"/>
          <w:sz w:val="24"/>
          <w:szCs w:val="24"/>
        </w:rPr>
      </w:pPr>
      <w:r w:rsidRPr="003C33D7">
        <w:rPr>
          <w:b/>
          <w:bCs/>
          <w:color w:val="000000" w:themeColor="text1"/>
          <w:sz w:val="24"/>
          <w:szCs w:val="24"/>
        </w:rPr>
        <w:lastRenderedPageBreak/>
        <w:t>Thin Layer Chromatography Applications</w:t>
      </w:r>
      <w:r w:rsidR="0035334B" w:rsidRPr="003C33D7">
        <w:rPr>
          <w:b/>
          <w:bCs/>
          <w:color w:val="000000" w:themeColor="text1"/>
          <w:sz w:val="24"/>
          <w:szCs w:val="24"/>
        </w:rPr>
        <w:t>:</w:t>
      </w:r>
    </w:p>
    <w:p w14:paraId="189CAADC" w14:textId="77777777" w:rsidR="004647FD" w:rsidRPr="002306BF" w:rsidRDefault="004647FD" w:rsidP="004647FD">
      <w:pPr>
        <w:pStyle w:val="ListParagraph"/>
        <w:numPr>
          <w:ilvl w:val="0"/>
          <w:numId w:val="11"/>
        </w:numPr>
        <w:shd w:val="clear" w:color="auto" w:fill="FFFFFF"/>
        <w:spacing w:before="100" w:beforeAutospacing="1" w:after="75" w:line="360" w:lineRule="auto"/>
        <w:jc w:val="both"/>
        <w:rPr>
          <w:color w:val="000000" w:themeColor="text1"/>
          <w:sz w:val="24"/>
          <w:szCs w:val="24"/>
        </w:rPr>
      </w:pPr>
      <w:r w:rsidRPr="002306BF">
        <w:rPr>
          <w:color w:val="000000" w:themeColor="text1"/>
          <w:sz w:val="24"/>
          <w:szCs w:val="24"/>
        </w:rPr>
        <w:t>The qualitative testing of Various medicines such as sedatives, local anaesthetics, anticonvulsant tranquilisers, analgesics, antihistamines, steroids, hypnotics is done by TLC.</w:t>
      </w:r>
    </w:p>
    <w:p w14:paraId="4D537CE8" w14:textId="77777777" w:rsidR="004647FD" w:rsidRPr="002306BF" w:rsidRDefault="004647FD" w:rsidP="004647FD">
      <w:pPr>
        <w:pStyle w:val="ListParagraph"/>
        <w:numPr>
          <w:ilvl w:val="0"/>
          <w:numId w:val="11"/>
        </w:numPr>
        <w:shd w:val="clear" w:color="auto" w:fill="FFFFFF"/>
        <w:spacing w:before="100" w:beforeAutospacing="1" w:after="75" w:line="360" w:lineRule="auto"/>
        <w:jc w:val="both"/>
        <w:rPr>
          <w:color w:val="000000" w:themeColor="text1"/>
          <w:sz w:val="24"/>
          <w:szCs w:val="24"/>
        </w:rPr>
      </w:pPr>
      <w:r w:rsidRPr="002306BF">
        <w:rPr>
          <w:color w:val="000000" w:themeColor="text1"/>
          <w:sz w:val="24"/>
          <w:szCs w:val="24"/>
        </w:rPr>
        <w:t>TLC is extremely useful in Biochemical analysis such as separation or isolation of biochemical metabolites from its blood plasma, urine, body fluids, serum, etc.</w:t>
      </w:r>
    </w:p>
    <w:p w14:paraId="16EBB8F5" w14:textId="77777777" w:rsidR="004647FD" w:rsidRPr="002306BF" w:rsidRDefault="004647FD" w:rsidP="004647FD">
      <w:pPr>
        <w:pStyle w:val="ListParagraph"/>
        <w:numPr>
          <w:ilvl w:val="0"/>
          <w:numId w:val="11"/>
        </w:numPr>
        <w:shd w:val="clear" w:color="auto" w:fill="FFFFFF"/>
        <w:spacing w:before="100" w:beforeAutospacing="1" w:after="75" w:line="360" w:lineRule="auto"/>
        <w:jc w:val="both"/>
        <w:rPr>
          <w:color w:val="000000" w:themeColor="text1"/>
          <w:sz w:val="24"/>
          <w:szCs w:val="24"/>
        </w:rPr>
      </w:pPr>
      <w:r w:rsidRPr="002306BF">
        <w:rPr>
          <w:color w:val="000000" w:themeColor="text1"/>
          <w:sz w:val="24"/>
          <w:szCs w:val="24"/>
        </w:rPr>
        <w:t>Thin layer chromatography can be used to identify natural products like essential oils or volatile oil, fixed oil, glycosides, waxes, alkaloids, etc.</w:t>
      </w:r>
    </w:p>
    <w:p w14:paraId="6C235F53" w14:textId="77777777" w:rsidR="004647FD" w:rsidRPr="002306BF" w:rsidRDefault="004647FD" w:rsidP="004647FD">
      <w:pPr>
        <w:pStyle w:val="ListParagraph"/>
        <w:numPr>
          <w:ilvl w:val="0"/>
          <w:numId w:val="11"/>
        </w:numPr>
        <w:shd w:val="clear" w:color="auto" w:fill="FFFFFF"/>
        <w:spacing w:before="100" w:beforeAutospacing="1" w:after="75" w:line="360" w:lineRule="auto"/>
        <w:jc w:val="both"/>
        <w:rPr>
          <w:color w:val="000000" w:themeColor="text1"/>
          <w:sz w:val="24"/>
          <w:szCs w:val="24"/>
        </w:rPr>
      </w:pPr>
      <w:r w:rsidRPr="002306BF">
        <w:rPr>
          <w:color w:val="000000" w:themeColor="text1"/>
          <w:sz w:val="24"/>
          <w:szCs w:val="24"/>
        </w:rPr>
        <w:t>It is widely used in separating multicomponent pharmaceutical formulations.</w:t>
      </w:r>
    </w:p>
    <w:p w14:paraId="240CE891" w14:textId="77777777" w:rsidR="004647FD" w:rsidRPr="002306BF" w:rsidRDefault="004647FD" w:rsidP="004647FD">
      <w:pPr>
        <w:pStyle w:val="ListParagraph"/>
        <w:numPr>
          <w:ilvl w:val="0"/>
          <w:numId w:val="11"/>
        </w:numPr>
        <w:shd w:val="clear" w:color="auto" w:fill="FFFFFF"/>
        <w:spacing w:before="100" w:beforeAutospacing="1" w:after="75" w:line="360" w:lineRule="auto"/>
        <w:rPr>
          <w:color w:val="000000" w:themeColor="text1"/>
          <w:sz w:val="24"/>
          <w:szCs w:val="24"/>
        </w:rPr>
      </w:pPr>
      <w:r w:rsidRPr="002306BF">
        <w:rPr>
          <w:color w:val="000000" w:themeColor="text1"/>
          <w:sz w:val="24"/>
          <w:szCs w:val="24"/>
        </w:rPr>
        <w:t>It is used for the purification of samples and direct comparison is done between the sample and the authentic sample.</w:t>
      </w:r>
    </w:p>
    <w:p w14:paraId="1E42CE6E" w14:textId="721E4EB9" w:rsidR="004647FD" w:rsidRDefault="004647FD" w:rsidP="004647FD">
      <w:pPr>
        <w:pStyle w:val="ListParagraph"/>
        <w:numPr>
          <w:ilvl w:val="0"/>
          <w:numId w:val="11"/>
        </w:numPr>
        <w:shd w:val="clear" w:color="auto" w:fill="FFFFFF"/>
        <w:spacing w:before="100" w:beforeAutospacing="1" w:after="75" w:line="360" w:lineRule="auto"/>
        <w:rPr>
          <w:color w:val="000000" w:themeColor="text1"/>
          <w:sz w:val="24"/>
          <w:szCs w:val="24"/>
        </w:rPr>
      </w:pPr>
      <w:r w:rsidRPr="002306BF">
        <w:rPr>
          <w:color w:val="000000" w:themeColor="text1"/>
          <w:sz w:val="24"/>
          <w:szCs w:val="24"/>
        </w:rPr>
        <w:t>It is used in the food industry, to separate and identify colours</w:t>
      </w:r>
      <w:r w:rsidR="009258F3">
        <w:rPr>
          <w:color w:val="000000" w:themeColor="text1"/>
          <w:sz w:val="24"/>
          <w:szCs w:val="24"/>
          <w:vertAlign w:val="superscript"/>
        </w:rPr>
        <w:t>[</w:t>
      </w:r>
      <w:r w:rsidR="00564808">
        <w:rPr>
          <w:color w:val="000000" w:themeColor="text1"/>
          <w:sz w:val="24"/>
          <w:szCs w:val="24"/>
          <w:vertAlign w:val="superscript"/>
        </w:rPr>
        <w:t>7</w:t>
      </w:r>
      <w:r w:rsidR="009258F3">
        <w:rPr>
          <w:color w:val="000000" w:themeColor="text1"/>
          <w:sz w:val="24"/>
          <w:szCs w:val="24"/>
          <w:vertAlign w:val="superscript"/>
        </w:rPr>
        <w:t>]</w:t>
      </w:r>
    </w:p>
    <w:p w14:paraId="03F61DF1" w14:textId="77777777" w:rsidR="004647FD" w:rsidRPr="00042732" w:rsidRDefault="004647FD" w:rsidP="004647FD">
      <w:pPr>
        <w:pStyle w:val="ListParagraph"/>
        <w:shd w:val="clear" w:color="auto" w:fill="FFFFFF"/>
        <w:spacing w:before="100" w:beforeAutospacing="1" w:after="75" w:line="360" w:lineRule="auto"/>
        <w:ind w:left="360" w:firstLine="0"/>
        <w:rPr>
          <w:color w:val="000000" w:themeColor="text1"/>
          <w:sz w:val="24"/>
          <w:szCs w:val="24"/>
        </w:rPr>
      </w:pPr>
    </w:p>
    <w:p w14:paraId="13E76113" w14:textId="77777777" w:rsidR="004647FD" w:rsidRPr="00042732" w:rsidRDefault="004647FD" w:rsidP="004647FD">
      <w:pPr>
        <w:pStyle w:val="ListParagraph"/>
        <w:numPr>
          <w:ilvl w:val="2"/>
          <w:numId w:val="50"/>
        </w:numPr>
        <w:shd w:val="clear" w:color="auto" w:fill="FFFFFF"/>
        <w:spacing w:before="100" w:beforeAutospacing="1" w:after="75" w:line="360" w:lineRule="auto"/>
        <w:rPr>
          <w:b/>
          <w:bCs/>
          <w:color w:val="000000" w:themeColor="text1"/>
          <w:sz w:val="24"/>
          <w:szCs w:val="24"/>
        </w:rPr>
      </w:pPr>
      <w:r w:rsidRPr="00042732">
        <w:rPr>
          <w:b/>
          <w:bCs/>
          <w:color w:val="000000" w:themeColor="text1"/>
          <w:sz w:val="24"/>
          <w:szCs w:val="24"/>
        </w:rPr>
        <w:t>Demonstration of UV Vis spectrophotometer:</w:t>
      </w:r>
    </w:p>
    <w:p w14:paraId="2E83C40F" w14:textId="77777777" w:rsidR="004647FD" w:rsidRPr="00042732" w:rsidRDefault="004647FD" w:rsidP="002A33E2">
      <w:pPr>
        <w:pStyle w:val="ListParagraph"/>
        <w:numPr>
          <w:ilvl w:val="0"/>
          <w:numId w:val="46"/>
        </w:numPr>
        <w:shd w:val="clear" w:color="auto" w:fill="FFFFFF"/>
        <w:spacing w:before="100" w:beforeAutospacing="1" w:after="75" w:line="360" w:lineRule="auto"/>
        <w:rPr>
          <w:b/>
          <w:color w:val="000000" w:themeColor="text1"/>
          <w:sz w:val="24"/>
          <w:szCs w:val="24"/>
        </w:rPr>
      </w:pPr>
      <w:proofErr w:type="spellStart"/>
      <w:r w:rsidRPr="00042732">
        <w:rPr>
          <w:b/>
          <w:color w:val="000000" w:themeColor="text1"/>
          <w:sz w:val="24"/>
          <w:szCs w:val="24"/>
        </w:rPr>
        <w:t>Uv</w:t>
      </w:r>
      <w:proofErr w:type="spellEnd"/>
      <w:r w:rsidRPr="00042732">
        <w:rPr>
          <w:b/>
          <w:color w:val="000000" w:themeColor="text1"/>
          <w:sz w:val="24"/>
          <w:szCs w:val="24"/>
        </w:rPr>
        <w:t xml:space="preserve">-Vis Spectroscopy Theory: </w:t>
      </w:r>
    </w:p>
    <w:p w14:paraId="35D1E8CC" w14:textId="77777777" w:rsidR="004647FD" w:rsidRPr="002306BF" w:rsidRDefault="004647FD" w:rsidP="004647FD">
      <w:pPr>
        <w:pStyle w:val="NormalWeb"/>
        <w:shd w:val="clear" w:color="auto" w:fill="FFFFFF"/>
        <w:spacing w:before="0" w:beforeAutospacing="0" w:after="240" w:afterAutospacing="0" w:line="360" w:lineRule="auto"/>
        <w:jc w:val="both"/>
        <w:rPr>
          <w:color w:val="000000" w:themeColor="text1"/>
        </w:rPr>
      </w:pPr>
      <w:r w:rsidRPr="002306BF">
        <w:rPr>
          <w:color w:val="000000" w:themeColor="text1"/>
        </w:rPr>
        <w:t>Generally, the UV and visible spectral bands of substances are large. And may not exhibit a high degree of compound recognition accuracy. Nonetheless, they are sufficient for quantitative assays and are useful as an alternate means of detection for several substances. The radiation from typical hot solids consists of several wavelengths and depends primarily on the temperature of the solid and is predictable from the principle of chance, the energy released at each given wavelength.</w:t>
      </w:r>
    </w:p>
    <w:p w14:paraId="50DCB419" w14:textId="77777777" w:rsidR="004647FD" w:rsidRDefault="004647FD" w:rsidP="004647FD">
      <w:pPr>
        <w:pStyle w:val="NormalWeb"/>
        <w:shd w:val="clear" w:color="auto" w:fill="FFFFFF"/>
        <w:spacing w:before="0" w:beforeAutospacing="0" w:after="240" w:afterAutospacing="0" w:line="360" w:lineRule="auto"/>
        <w:jc w:val="both"/>
        <w:rPr>
          <w:color w:val="000000" w:themeColor="text1"/>
        </w:rPr>
      </w:pPr>
      <w:r w:rsidRPr="002306BF">
        <w:rPr>
          <w:noProof/>
          <w:color w:val="000000" w:themeColor="text1"/>
          <w:lang w:bidi="mr-IN"/>
        </w:rPr>
        <w:drawing>
          <wp:anchor distT="0" distB="0" distL="114300" distR="114300" simplePos="0" relativeHeight="251658240" behindDoc="0" locked="0" layoutInCell="1" allowOverlap="1" wp14:anchorId="088C949C" wp14:editId="30685A21">
            <wp:simplePos x="0" y="0"/>
            <wp:positionH relativeFrom="column">
              <wp:posOffset>321</wp:posOffset>
            </wp:positionH>
            <wp:positionV relativeFrom="paragraph">
              <wp:posOffset>1246777</wp:posOffset>
            </wp:positionV>
            <wp:extent cx="5545455" cy="288099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
                      <a:extLst>
                        <a:ext uri="{28A0092B-C50C-407E-A947-70E740481C1C}">
                          <a14:useLocalDpi xmlns:a14="http://schemas.microsoft.com/office/drawing/2010/main" val="0"/>
                        </a:ext>
                      </a:extLst>
                    </a:blip>
                    <a:stretch>
                      <a:fillRect/>
                    </a:stretch>
                  </pic:blipFill>
                  <pic:spPr>
                    <a:xfrm>
                      <a:off x="0" y="0"/>
                      <a:ext cx="5545455" cy="2880995"/>
                    </a:xfrm>
                    <a:prstGeom prst="rect">
                      <a:avLst/>
                    </a:prstGeom>
                  </pic:spPr>
                </pic:pic>
              </a:graphicData>
            </a:graphic>
            <wp14:sizeRelH relativeFrom="margin">
              <wp14:pctWidth>0</wp14:pctWidth>
            </wp14:sizeRelH>
            <wp14:sizeRelV relativeFrom="margin">
              <wp14:pctHeight>0</wp14:pctHeight>
            </wp14:sizeRelV>
          </wp:anchor>
        </w:drawing>
      </w:r>
      <w:r w:rsidRPr="002306BF">
        <w:rPr>
          <w:color w:val="000000" w:themeColor="text1"/>
        </w:rPr>
        <w:t xml:space="preserve">More recently, using a version of this-the tungsten-halogen lamp-has become standard practice. Radiation is transmitted deep into the UV zone through the quartz envelope. The most popular </w:t>
      </w:r>
      <w:r w:rsidRPr="002306BF">
        <w:rPr>
          <w:color w:val="000000" w:themeColor="text1"/>
        </w:rPr>
        <w:lastRenderedPageBreak/>
        <w:t>source is the deuterium lamp for the UV region itself, and a UV-Visible spectrometer would normally have all types of lamps to fill the whole wavelength spectrum.</w:t>
      </w:r>
    </w:p>
    <w:p w14:paraId="3DF602B1" w14:textId="77777777" w:rsidR="004647FD" w:rsidRPr="00042732" w:rsidRDefault="004647FD" w:rsidP="004647FD">
      <w:pPr>
        <w:pStyle w:val="NormalWeb"/>
        <w:shd w:val="clear" w:color="auto" w:fill="FFFFFF"/>
        <w:spacing w:before="0" w:beforeAutospacing="0" w:after="240" w:afterAutospacing="0" w:line="360" w:lineRule="auto"/>
        <w:jc w:val="center"/>
        <w:rPr>
          <w:b/>
          <w:color w:val="000000" w:themeColor="text1"/>
        </w:rPr>
      </w:pPr>
      <w:r>
        <w:rPr>
          <w:b/>
          <w:color w:val="000000" w:themeColor="text1"/>
        </w:rPr>
        <w:t>Fig.No.2.4</w:t>
      </w:r>
      <w:r w:rsidRPr="00042732">
        <w:rPr>
          <w:b/>
          <w:color w:val="000000" w:themeColor="text1"/>
        </w:rPr>
        <w:t>: UV Vis Spectrophotometer</w:t>
      </w:r>
    </w:p>
    <w:p w14:paraId="21D21173" w14:textId="77777777" w:rsidR="004647FD" w:rsidRPr="00042732" w:rsidRDefault="004647FD" w:rsidP="004647FD">
      <w:pPr>
        <w:pStyle w:val="Heading2"/>
        <w:numPr>
          <w:ilvl w:val="0"/>
          <w:numId w:val="46"/>
        </w:numPr>
        <w:shd w:val="clear" w:color="auto" w:fill="FFFFFF"/>
        <w:spacing w:before="300" w:after="150" w:line="360" w:lineRule="auto"/>
        <w:jc w:val="left"/>
        <w:rPr>
          <w:color w:val="000000" w:themeColor="text1"/>
          <w:sz w:val="24"/>
          <w:szCs w:val="24"/>
        </w:rPr>
      </w:pPr>
      <w:r w:rsidRPr="00042732">
        <w:rPr>
          <w:color w:val="000000" w:themeColor="text1"/>
          <w:sz w:val="24"/>
          <w:szCs w:val="24"/>
        </w:rPr>
        <w:t xml:space="preserve">Applications of UV-VIS </w:t>
      </w:r>
      <w:r>
        <w:rPr>
          <w:color w:val="000000" w:themeColor="text1"/>
          <w:sz w:val="24"/>
          <w:szCs w:val="24"/>
        </w:rPr>
        <w:t xml:space="preserve">spectroscopy: </w:t>
      </w:r>
    </w:p>
    <w:p w14:paraId="12F437C1" w14:textId="77777777" w:rsidR="004647FD" w:rsidRPr="007B3A61" w:rsidRDefault="004647FD" w:rsidP="004647FD">
      <w:pPr>
        <w:pStyle w:val="ListParagraph"/>
        <w:numPr>
          <w:ilvl w:val="0"/>
          <w:numId w:val="12"/>
        </w:numPr>
        <w:spacing w:after="13" w:line="360" w:lineRule="auto"/>
        <w:ind w:left="370"/>
        <w:jc w:val="both"/>
        <w:rPr>
          <w:color w:val="000000" w:themeColor="text1"/>
          <w:sz w:val="24"/>
          <w:szCs w:val="24"/>
        </w:rPr>
      </w:pPr>
      <w:r w:rsidRPr="002306BF">
        <w:rPr>
          <w:color w:val="000000" w:themeColor="text1"/>
          <w:sz w:val="24"/>
          <w:szCs w:val="24"/>
        </w:rPr>
        <w:t>In research, ultraviolet/visible spectroscopy is used more commonly than in detection. Through first reacting the sample to bring the metal into solution as an ion, the trace metal content of an alloy, such as manganese in steel, can be determined.</w:t>
      </w:r>
    </w:p>
    <w:p w14:paraId="3E0BABD3" w14:textId="7964523A" w:rsidR="004647FD" w:rsidRPr="00352287" w:rsidRDefault="004647FD" w:rsidP="004647FD">
      <w:pPr>
        <w:pStyle w:val="ListParagraph"/>
        <w:numPr>
          <w:ilvl w:val="0"/>
          <w:numId w:val="12"/>
        </w:numPr>
        <w:spacing w:after="13" w:line="360" w:lineRule="auto"/>
        <w:ind w:left="370"/>
        <w:jc w:val="both"/>
        <w:rPr>
          <w:color w:val="000000" w:themeColor="text1"/>
          <w:sz w:val="24"/>
          <w:szCs w:val="24"/>
          <w:vertAlign w:val="superscript"/>
        </w:rPr>
      </w:pPr>
      <w:r w:rsidRPr="002306BF">
        <w:rPr>
          <w:color w:val="000000" w:themeColor="text1"/>
          <w:sz w:val="24"/>
          <w:szCs w:val="24"/>
        </w:rPr>
        <w:t xml:space="preserve">A common technique for quantitative analysis of </w:t>
      </w:r>
      <w:proofErr w:type="spellStart"/>
      <w:r w:rsidRPr="002306BF">
        <w:rPr>
          <w:color w:val="000000" w:themeColor="text1"/>
          <w:sz w:val="24"/>
          <w:szCs w:val="24"/>
        </w:rPr>
        <w:t>analytes</w:t>
      </w:r>
      <w:proofErr w:type="spellEnd"/>
      <w:r w:rsidRPr="002306BF">
        <w:rPr>
          <w:color w:val="000000" w:themeColor="text1"/>
          <w:sz w:val="24"/>
          <w:szCs w:val="24"/>
        </w:rPr>
        <w:t xml:space="preserve"> in QA/QC, analytical research, and government regulatory laboratories is UV-Visible spectrophotometry. The fundamentals of the approach are learned in school, such as Beer’s Law. UV-Visible Mid-range to Upper-end Spectrophotometers are typically used in research laboratories, including university and industrial laboratories.</w:t>
      </w:r>
      <w:r w:rsidR="00A56DE9" w:rsidRPr="00352287">
        <w:rPr>
          <w:color w:val="000000" w:themeColor="text1"/>
          <w:sz w:val="24"/>
          <w:szCs w:val="24"/>
          <w:vertAlign w:val="superscript"/>
        </w:rPr>
        <w:t>[8]</w:t>
      </w:r>
    </w:p>
    <w:p w14:paraId="60CB86C8" w14:textId="77777777" w:rsidR="004647FD" w:rsidRPr="002306BF" w:rsidRDefault="004647FD" w:rsidP="004647FD">
      <w:pPr>
        <w:pStyle w:val="ListParagraph"/>
        <w:spacing w:after="13" w:line="360" w:lineRule="auto"/>
        <w:ind w:left="370" w:firstLine="0"/>
        <w:jc w:val="both"/>
        <w:rPr>
          <w:color w:val="000000" w:themeColor="text1"/>
          <w:sz w:val="24"/>
          <w:szCs w:val="24"/>
        </w:rPr>
      </w:pPr>
    </w:p>
    <w:p w14:paraId="7AFE8B48" w14:textId="77777777" w:rsidR="004647FD" w:rsidRPr="00042732" w:rsidRDefault="004647FD" w:rsidP="004647FD">
      <w:pPr>
        <w:pStyle w:val="ListParagraph"/>
        <w:numPr>
          <w:ilvl w:val="2"/>
          <w:numId w:val="50"/>
        </w:numPr>
        <w:spacing w:after="13" w:line="360" w:lineRule="auto"/>
        <w:jc w:val="both"/>
        <w:rPr>
          <w:b/>
          <w:bCs/>
          <w:color w:val="000000" w:themeColor="text1"/>
          <w:sz w:val="24"/>
          <w:szCs w:val="24"/>
        </w:rPr>
      </w:pPr>
      <w:r w:rsidRPr="00042732">
        <w:rPr>
          <w:b/>
          <w:bCs/>
          <w:color w:val="000000" w:themeColor="text1"/>
          <w:sz w:val="24"/>
          <w:szCs w:val="24"/>
        </w:rPr>
        <w:t>Demonstration of HPLC</w:t>
      </w:r>
    </w:p>
    <w:p w14:paraId="12324730" w14:textId="77777777" w:rsidR="004647FD" w:rsidRPr="00042732" w:rsidRDefault="004647FD" w:rsidP="004647FD">
      <w:pPr>
        <w:pStyle w:val="ListParagraph"/>
        <w:numPr>
          <w:ilvl w:val="0"/>
          <w:numId w:val="46"/>
        </w:numPr>
        <w:spacing w:after="13" w:line="360" w:lineRule="auto"/>
        <w:jc w:val="both"/>
        <w:rPr>
          <w:b/>
          <w:color w:val="000000" w:themeColor="text1"/>
          <w:sz w:val="24"/>
          <w:szCs w:val="24"/>
        </w:rPr>
      </w:pPr>
      <w:r w:rsidRPr="00042732">
        <w:rPr>
          <w:b/>
          <w:color w:val="000000" w:themeColor="text1"/>
          <w:sz w:val="24"/>
          <w:szCs w:val="24"/>
        </w:rPr>
        <w:t xml:space="preserve">HPLC </w:t>
      </w:r>
      <w:r>
        <w:rPr>
          <w:b/>
          <w:color w:val="000000" w:themeColor="text1"/>
          <w:sz w:val="24"/>
          <w:szCs w:val="24"/>
        </w:rPr>
        <w:t xml:space="preserve">Principle: </w:t>
      </w:r>
    </w:p>
    <w:p w14:paraId="2DE1C3FF" w14:textId="77777777" w:rsidR="004647FD" w:rsidRPr="00042732" w:rsidRDefault="004647FD" w:rsidP="004647FD">
      <w:pPr>
        <w:pStyle w:val="ListParagraph"/>
        <w:numPr>
          <w:ilvl w:val="0"/>
          <w:numId w:val="51"/>
        </w:numPr>
        <w:shd w:val="clear" w:color="auto" w:fill="FFFFFF"/>
        <w:spacing w:after="0" w:line="360" w:lineRule="auto"/>
        <w:rPr>
          <w:color w:val="000000" w:themeColor="text1"/>
          <w:kern w:val="0"/>
          <w:sz w:val="24"/>
          <w:szCs w:val="24"/>
          <w14:ligatures w14:val="none"/>
        </w:rPr>
      </w:pPr>
      <w:r w:rsidRPr="00042732">
        <w:rPr>
          <w:color w:val="000000" w:themeColor="text1"/>
          <w:sz w:val="24"/>
          <w:szCs w:val="24"/>
          <w:bdr w:val="none" w:sz="0" w:space="0" w:color="auto" w:frame="1"/>
        </w:rPr>
        <w:t>The purification takes place in a separation column between a stationary and a mobile phase.</w:t>
      </w:r>
    </w:p>
    <w:p w14:paraId="4928D305" w14:textId="77777777" w:rsidR="004647FD" w:rsidRPr="00042732" w:rsidRDefault="004647FD" w:rsidP="004647FD">
      <w:pPr>
        <w:pStyle w:val="ListParagraph"/>
        <w:numPr>
          <w:ilvl w:val="0"/>
          <w:numId w:val="51"/>
        </w:numPr>
        <w:shd w:val="clear" w:color="auto" w:fill="FFFFFF"/>
        <w:spacing w:after="0" w:line="360" w:lineRule="auto"/>
        <w:rPr>
          <w:color w:val="000000" w:themeColor="text1"/>
          <w:sz w:val="24"/>
          <w:szCs w:val="24"/>
        </w:rPr>
      </w:pPr>
      <w:r w:rsidRPr="00042732">
        <w:rPr>
          <w:color w:val="000000" w:themeColor="text1"/>
          <w:sz w:val="24"/>
          <w:szCs w:val="24"/>
          <w:bdr w:val="none" w:sz="0" w:space="0" w:color="auto" w:frame="1"/>
        </w:rPr>
        <w:t>The stationary phase is a granular material with very small porous particles in a separation column.</w:t>
      </w:r>
    </w:p>
    <w:p w14:paraId="3E34484C" w14:textId="77777777" w:rsidR="004647FD" w:rsidRPr="00042732" w:rsidRDefault="004647FD" w:rsidP="004647FD">
      <w:pPr>
        <w:pStyle w:val="ListParagraph"/>
        <w:numPr>
          <w:ilvl w:val="0"/>
          <w:numId w:val="51"/>
        </w:numPr>
        <w:shd w:val="clear" w:color="auto" w:fill="FFFFFF"/>
        <w:spacing w:after="0" w:line="360" w:lineRule="auto"/>
        <w:rPr>
          <w:color w:val="000000" w:themeColor="text1"/>
          <w:sz w:val="24"/>
          <w:szCs w:val="24"/>
        </w:rPr>
      </w:pPr>
      <w:r w:rsidRPr="00042732">
        <w:rPr>
          <w:color w:val="000000" w:themeColor="text1"/>
          <w:sz w:val="24"/>
          <w:szCs w:val="24"/>
          <w:bdr w:val="none" w:sz="0" w:space="0" w:color="auto" w:frame="1"/>
        </w:rPr>
        <w:t>The mobile phase, on the other hand, is a solvent or solvent mixture which is forced at high pressure through the separation column.</w:t>
      </w:r>
    </w:p>
    <w:p w14:paraId="76C67182" w14:textId="77777777" w:rsidR="004647FD" w:rsidRPr="00042732" w:rsidRDefault="004647FD" w:rsidP="004647FD">
      <w:pPr>
        <w:pStyle w:val="ListParagraph"/>
        <w:numPr>
          <w:ilvl w:val="0"/>
          <w:numId w:val="51"/>
        </w:numPr>
        <w:shd w:val="clear" w:color="auto" w:fill="FFFFFF"/>
        <w:spacing w:after="0" w:line="360" w:lineRule="auto"/>
        <w:rPr>
          <w:color w:val="000000" w:themeColor="text1"/>
          <w:sz w:val="24"/>
          <w:szCs w:val="24"/>
        </w:rPr>
      </w:pPr>
      <w:r w:rsidRPr="00042732">
        <w:rPr>
          <w:color w:val="000000" w:themeColor="text1"/>
          <w:sz w:val="24"/>
          <w:szCs w:val="24"/>
          <w:bdr w:val="none" w:sz="0" w:space="0" w:color="auto" w:frame="1"/>
        </w:rPr>
        <w:t>Via a valve with a connected sample loop, i.e., a small tube or a capillary made of stainless steel, the sample is injected into the mobile phase flow from the pump to the separation column using a syringe.</w:t>
      </w:r>
    </w:p>
    <w:p w14:paraId="35FD89A1" w14:textId="77777777" w:rsidR="004647FD" w:rsidRPr="00042732" w:rsidRDefault="004647FD" w:rsidP="004647FD">
      <w:pPr>
        <w:pStyle w:val="ListParagraph"/>
        <w:numPr>
          <w:ilvl w:val="0"/>
          <w:numId w:val="51"/>
        </w:numPr>
        <w:shd w:val="clear" w:color="auto" w:fill="FFFFFF"/>
        <w:spacing w:after="0" w:line="360" w:lineRule="auto"/>
        <w:rPr>
          <w:color w:val="000000" w:themeColor="text1"/>
          <w:sz w:val="24"/>
          <w:szCs w:val="24"/>
        </w:rPr>
      </w:pPr>
      <w:r w:rsidRPr="00042732">
        <w:rPr>
          <w:color w:val="000000" w:themeColor="text1"/>
          <w:sz w:val="24"/>
          <w:szCs w:val="24"/>
          <w:bdr w:val="none" w:sz="0" w:space="0" w:color="auto" w:frame="1"/>
        </w:rPr>
        <w:t>Subsequently, the individual components of the sample migrate through the column at different rates because they are retained to a varying degree by interactions with the stationary phase.</w:t>
      </w:r>
    </w:p>
    <w:p w14:paraId="5A95B3A3" w14:textId="77777777" w:rsidR="004647FD" w:rsidRPr="00042732" w:rsidRDefault="004647FD" w:rsidP="004647FD">
      <w:pPr>
        <w:pStyle w:val="ListParagraph"/>
        <w:numPr>
          <w:ilvl w:val="0"/>
          <w:numId w:val="51"/>
        </w:numPr>
        <w:shd w:val="clear" w:color="auto" w:fill="FFFFFF"/>
        <w:spacing w:after="0" w:line="360" w:lineRule="auto"/>
        <w:rPr>
          <w:color w:val="000000" w:themeColor="text1"/>
          <w:sz w:val="24"/>
          <w:szCs w:val="24"/>
        </w:rPr>
      </w:pPr>
      <w:r w:rsidRPr="00042732">
        <w:rPr>
          <w:color w:val="000000" w:themeColor="text1"/>
          <w:sz w:val="24"/>
          <w:szCs w:val="24"/>
          <w:bdr w:val="none" w:sz="0" w:space="0" w:color="auto" w:frame="1"/>
        </w:rPr>
        <w:t>After leaving the column, the individual substances are detected by a suitable detector and passed on as a signal to the HPLC software on the computer.</w:t>
      </w:r>
    </w:p>
    <w:p w14:paraId="3C195F5D" w14:textId="77777777" w:rsidR="004647FD" w:rsidRPr="00042732" w:rsidRDefault="004647FD" w:rsidP="004647FD">
      <w:pPr>
        <w:pStyle w:val="ListParagraph"/>
        <w:numPr>
          <w:ilvl w:val="0"/>
          <w:numId w:val="51"/>
        </w:numPr>
        <w:shd w:val="clear" w:color="auto" w:fill="FFFFFF"/>
        <w:spacing w:after="0" w:line="360" w:lineRule="auto"/>
        <w:rPr>
          <w:color w:val="000000" w:themeColor="text1"/>
          <w:sz w:val="24"/>
          <w:szCs w:val="24"/>
        </w:rPr>
      </w:pPr>
      <w:r w:rsidRPr="00042732">
        <w:rPr>
          <w:color w:val="000000" w:themeColor="text1"/>
          <w:sz w:val="24"/>
          <w:szCs w:val="24"/>
          <w:bdr w:val="none" w:sz="0" w:space="0" w:color="auto" w:frame="1"/>
        </w:rPr>
        <w:t>At the end of this operation/run, a chromatogram in the HPLC software on the computer is obtained.</w:t>
      </w:r>
    </w:p>
    <w:p w14:paraId="346C42E2" w14:textId="77777777" w:rsidR="004647FD" w:rsidRPr="00042732" w:rsidRDefault="004647FD" w:rsidP="004647FD">
      <w:pPr>
        <w:pStyle w:val="ListParagraph"/>
        <w:numPr>
          <w:ilvl w:val="0"/>
          <w:numId w:val="51"/>
        </w:numPr>
        <w:shd w:val="clear" w:color="auto" w:fill="FFFFFF"/>
        <w:spacing w:after="0" w:line="360" w:lineRule="auto"/>
        <w:rPr>
          <w:color w:val="000000" w:themeColor="text1"/>
          <w:sz w:val="24"/>
          <w:szCs w:val="24"/>
        </w:rPr>
      </w:pPr>
      <w:r w:rsidRPr="00042732">
        <w:rPr>
          <w:color w:val="000000" w:themeColor="text1"/>
          <w:sz w:val="24"/>
          <w:szCs w:val="24"/>
          <w:bdr w:val="none" w:sz="0" w:space="0" w:color="auto" w:frame="1"/>
        </w:rPr>
        <w:t>The chromatogram allows the identification and quantification of the different substances. </w:t>
      </w:r>
    </w:p>
    <w:p w14:paraId="384EB89C" w14:textId="77777777" w:rsidR="004647FD" w:rsidRPr="002306BF" w:rsidRDefault="004647FD" w:rsidP="004647FD">
      <w:pPr>
        <w:shd w:val="clear" w:color="auto" w:fill="FFFFFF"/>
        <w:spacing w:after="0" w:line="360" w:lineRule="auto"/>
        <w:rPr>
          <w:color w:val="000000" w:themeColor="text1"/>
          <w:sz w:val="24"/>
          <w:szCs w:val="24"/>
          <w:bdr w:val="none" w:sz="0" w:space="0" w:color="auto" w:frame="1"/>
        </w:rPr>
      </w:pPr>
      <w:r w:rsidRPr="002306BF">
        <w:rPr>
          <w:noProof/>
          <w:color w:val="000000" w:themeColor="text1"/>
          <w:sz w:val="24"/>
          <w:szCs w:val="24"/>
          <w:lang w:bidi="mr-IN"/>
        </w:rPr>
        <w:lastRenderedPageBreak/>
        <w:drawing>
          <wp:anchor distT="0" distB="0" distL="114300" distR="114300" simplePos="0" relativeHeight="251660288" behindDoc="0" locked="0" layoutInCell="1" allowOverlap="1" wp14:anchorId="3BFB304C" wp14:editId="2E78B850">
            <wp:simplePos x="0" y="0"/>
            <wp:positionH relativeFrom="column">
              <wp:posOffset>0</wp:posOffset>
            </wp:positionH>
            <wp:positionV relativeFrom="paragraph">
              <wp:posOffset>25400</wp:posOffset>
            </wp:positionV>
            <wp:extent cx="5731510" cy="3009265"/>
            <wp:effectExtent l="0" t="0" r="254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6">
                      <a:extLst>
                        <a:ext uri="{28A0092B-C50C-407E-A947-70E740481C1C}">
                          <a14:useLocalDpi xmlns:a14="http://schemas.microsoft.com/office/drawing/2010/main" val="0"/>
                        </a:ext>
                      </a:extLst>
                    </a:blip>
                    <a:stretch>
                      <a:fillRect/>
                    </a:stretch>
                  </pic:blipFill>
                  <pic:spPr>
                    <a:xfrm>
                      <a:off x="0" y="0"/>
                      <a:ext cx="5731510" cy="3009265"/>
                    </a:xfrm>
                    <a:prstGeom prst="rect">
                      <a:avLst/>
                    </a:prstGeom>
                  </pic:spPr>
                </pic:pic>
              </a:graphicData>
            </a:graphic>
          </wp:anchor>
        </w:drawing>
      </w:r>
    </w:p>
    <w:p w14:paraId="3F0D10B7" w14:textId="77777777" w:rsidR="004647FD" w:rsidRPr="00042732" w:rsidRDefault="004647FD" w:rsidP="004647FD">
      <w:pPr>
        <w:spacing w:after="13" w:line="360" w:lineRule="auto"/>
        <w:ind w:left="0" w:firstLine="0"/>
        <w:jc w:val="center"/>
        <w:rPr>
          <w:b/>
          <w:color w:val="000000" w:themeColor="text1"/>
          <w:sz w:val="24"/>
          <w:szCs w:val="24"/>
        </w:rPr>
      </w:pPr>
      <w:r>
        <w:rPr>
          <w:b/>
          <w:color w:val="000000" w:themeColor="text1"/>
          <w:sz w:val="24"/>
          <w:szCs w:val="24"/>
        </w:rPr>
        <w:t>Fig.No.2.5: HPLC</w:t>
      </w:r>
    </w:p>
    <w:p w14:paraId="7347005D" w14:textId="77777777" w:rsidR="004647FD" w:rsidRPr="00042732" w:rsidRDefault="004647FD" w:rsidP="004647FD">
      <w:pPr>
        <w:pStyle w:val="ListParagraph"/>
        <w:numPr>
          <w:ilvl w:val="0"/>
          <w:numId w:val="52"/>
        </w:numPr>
        <w:spacing w:after="13" w:line="360" w:lineRule="auto"/>
        <w:rPr>
          <w:b/>
          <w:color w:val="000000" w:themeColor="text1"/>
          <w:sz w:val="24"/>
          <w:szCs w:val="24"/>
        </w:rPr>
      </w:pPr>
      <w:r w:rsidRPr="00042732">
        <w:rPr>
          <w:b/>
          <w:color w:val="000000" w:themeColor="text1"/>
          <w:sz w:val="24"/>
          <w:szCs w:val="24"/>
        </w:rPr>
        <w:t>Types of HPLC</w:t>
      </w:r>
      <w:r>
        <w:rPr>
          <w:b/>
          <w:color w:val="000000" w:themeColor="text1"/>
          <w:sz w:val="24"/>
          <w:szCs w:val="24"/>
        </w:rPr>
        <w:t>:</w:t>
      </w:r>
    </w:p>
    <w:p w14:paraId="05E5DF5B" w14:textId="77777777" w:rsidR="004647FD" w:rsidRPr="002306BF" w:rsidRDefault="004647FD" w:rsidP="004647FD">
      <w:pPr>
        <w:pStyle w:val="ListParagraph"/>
        <w:numPr>
          <w:ilvl w:val="0"/>
          <w:numId w:val="13"/>
        </w:numPr>
        <w:spacing w:after="13" w:line="360" w:lineRule="auto"/>
        <w:rPr>
          <w:color w:val="000000" w:themeColor="text1"/>
          <w:sz w:val="24"/>
          <w:szCs w:val="24"/>
        </w:rPr>
      </w:pPr>
      <w:r w:rsidRPr="002306BF">
        <w:rPr>
          <w:color w:val="000000" w:themeColor="text1"/>
          <w:sz w:val="24"/>
          <w:szCs w:val="24"/>
        </w:rPr>
        <w:t>Normal phase</w:t>
      </w:r>
    </w:p>
    <w:p w14:paraId="5EB66B5E" w14:textId="77777777" w:rsidR="004647FD" w:rsidRPr="002306BF" w:rsidRDefault="004647FD" w:rsidP="004647FD">
      <w:pPr>
        <w:pStyle w:val="ListParagraph"/>
        <w:numPr>
          <w:ilvl w:val="0"/>
          <w:numId w:val="13"/>
        </w:numPr>
        <w:spacing w:after="13" w:line="360" w:lineRule="auto"/>
        <w:rPr>
          <w:color w:val="000000" w:themeColor="text1"/>
          <w:sz w:val="24"/>
          <w:szCs w:val="24"/>
        </w:rPr>
      </w:pPr>
      <w:r w:rsidRPr="002306BF">
        <w:rPr>
          <w:color w:val="000000" w:themeColor="text1"/>
          <w:sz w:val="24"/>
          <w:szCs w:val="24"/>
        </w:rPr>
        <w:t>Reverse phase</w:t>
      </w:r>
    </w:p>
    <w:p w14:paraId="1741CFAA" w14:textId="77777777" w:rsidR="004647FD" w:rsidRPr="002306BF" w:rsidRDefault="004647FD" w:rsidP="004647FD">
      <w:pPr>
        <w:pStyle w:val="ListParagraph"/>
        <w:numPr>
          <w:ilvl w:val="0"/>
          <w:numId w:val="13"/>
        </w:numPr>
        <w:spacing w:after="13" w:line="360" w:lineRule="auto"/>
        <w:rPr>
          <w:color w:val="000000" w:themeColor="text1"/>
          <w:sz w:val="24"/>
          <w:szCs w:val="24"/>
        </w:rPr>
      </w:pPr>
      <w:r w:rsidRPr="002306BF">
        <w:rPr>
          <w:color w:val="000000" w:themeColor="text1"/>
          <w:sz w:val="24"/>
          <w:szCs w:val="24"/>
        </w:rPr>
        <w:t>Ion exchange</w:t>
      </w:r>
    </w:p>
    <w:p w14:paraId="52C8706B" w14:textId="77777777" w:rsidR="004647FD" w:rsidRPr="002306BF" w:rsidRDefault="004647FD" w:rsidP="004647FD">
      <w:pPr>
        <w:pStyle w:val="ListParagraph"/>
        <w:numPr>
          <w:ilvl w:val="0"/>
          <w:numId w:val="13"/>
        </w:numPr>
        <w:spacing w:after="13" w:line="360" w:lineRule="auto"/>
        <w:rPr>
          <w:color w:val="000000" w:themeColor="text1"/>
          <w:sz w:val="24"/>
          <w:szCs w:val="24"/>
        </w:rPr>
      </w:pPr>
      <w:r w:rsidRPr="002306BF">
        <w:rPr>
          <w:color w:val="000000" w:themeColor="text1"/>
          <w:sz w:val="24"/>
          <w:szCs w:val="24"/>
        </w:rPr>
        <w:t>Size exclusion</w:t>
      </w:r>
    </w:p>
    <w:p w14:paraId="6E8D9388" w14:textId="77777777" w:rsidR="004647FD" w:rsidRPr="002306BF" w:rsidRDefault="004647FD" w:rsidP="004647FD">
      <w:pPr>
        <w:ind w:left="0" w:firstLine="0"/>
        <w:rPr>
          <w:sz w:val="24"/>
          <w:szCs w:val="24"/>
        </w:rPr>
      </w:pPr>
    </w:p>
    <w:p w14:paraId="691DA8A4" w14:textId="1116B680" w:rsidR="004647FD" w:rsidRPr="00811D6D" w:rsidRDefault="004647FD" w:rsidP="00811D6D">
      <w:pPr>
        <w:pStyle w:val="ListParagraph"/>
        <w:numPr>
          <w:ilvl w:val="0"/>
          <w:numId w:val="53"/>
        </w:numPr>
        <w:rPr>
          <w:b/>
          <w:sz w:val="24"/>
          <w:szCs w:val="24"/>
        </w:rPr>
      </w:pPr>
      <w:r w:rsidRPr="00042732">
        <w:rPr>
          <w:b/>
          <w:sz w:val="24"/>
          <w:szCs w:val="24"/>
        </w:rPr>
        <w:t>Application of HPLC:</w:t>
      </w:r>
    </w:p>
    <w:p w14:paraId="31DB9B42" w14:textId="77777777" w:rsidR="004647FD" w:rsidRPr="002306BF" w:rsidRDefault="004647FD" w:rsidP="004647FD">
      <w:pPr>
        <w:pStyle w:val="ListParagraph"/>
        <w:numPr>
          <w:ilvl w:val="0"/>
          <w:numId w:val="14"/>
        </w:numPr>
        <w:spacing w:line="360" w:lineRule="auto"/>
        <w:rPr>
          <w:color w:val="000000" w:themeColor="text1"/>
          <w:sz w:val="24"/>
          <w:szCs w:val="24"/>
        </w:rPr>
      </w:pPr>
      <w:r w:rsidRPr="002306BF">
        <w:rPr>
          <w:color w:val="000000" w:themeColor="text1"/>
          <w:sz w:val="24"/>
          <w:szCs w:val="24"/>
        </w:rPr>
        <w:t>Analysis of drugs</w:t>
      </w:r>
    </w:p>
    <w:p w14:paraId="50DFFA3C" w14:textId="77777777" w:rsidR="004647FD" w:rsidRPr="002306BF" w:rsidRDefault="004647FD" w:rsidP="004647FD">
      <w:pPr>
        <w:pStyle w:val="ListParagraph"/>
        <w:numPr>
          <w:ilvl w:val="0"/>
          <w:numId w:val="14"/>
        </w:numPr>
        <w:spacing w:line="360" w:lineRule="auto"/>
        <w:rPr>
          <w:color w:val="000000" w:themeColor="text1"/>
          <w:sz w:val="24"/>
          <w:szCs w:val="24"/>
        </w:rPr>
      </w:pPr>
      <w:r w:rsidRPr="002306BF">
        <w:rPr>
          <w:color w:val="000000" w:themeColor="text1"/>
          <w:sz w:val="24"/>
          <w:szCs w:val="24"/>
        </w:rPr>
        <w:t>Analysis of synthetic polymers</w:t>
      </w:r>
    </w:p>
    <w:p w14:paraId="3B8F9FAC" w14:textId="77777777" w:rsidR="004647FD" w:rsidRPr="002306BF" w:rsidRDefault="004647FD" w:rsidP="004647FD">
      <w:pPr>
        <w:pStyle w:val="ListParagraph"/>
        <w:numPr>
          <w:ilvl w:val="0"/>
          <w:numId w:val="14"/>
        </w:numPr>
        <w:spacing w:line="360" w:lineRule="auto"/>
        <w:rPr>
          <w:color w:val="000000" w:themeColor="text1"/>
          <w:sz w:val="24"/>
          <w:szCs w:val="24"/>
        </w:rPr>
      </w:pPr>
      <w:r w:rsidRPr="002306BF">
        <w:rPr>
          <w:color w:val="000000" w:themeColor="text1"/>
          <w:sz w:val="24"/>
          <w:szCs w:val="24"/>
        </w:rPr>
        <w:t>Analysis of pollutants in environmental analytics</w:t>
      </w:r>
    </w:p>
    <w:p w14:paraId="0FED5517" w14:textId="77777777" w:rsidR="004647FD" w:rsidRPr="002306BF" w:rsidRDefault="004647FD" w:rsidP="004647FD">
      <w:pPr>
        <w:pStyle w:val="ListParagraph"/>
        <w:numPr>
          <w:ilvl w:val="0"/>
          <w:numId w:val="14"/>
        </w:numPr>
        <w:spacing w:line="360" w:lineRule="auto"/>
        <w:rPr>
          <w:color w:val="000000" w:themeColor="text1"/>
          <w:sz w:val="24"/>
          <w:szCs w:val="24"/>
        </w:rPr>
      </w:pPr>
      <w:r w:rsidRPr="002306BF">
        <w:rPr>
          <w:color w:val="000000" w:themeColor="text1"/>
          <w:sz w:val="24"/>
          <w:szCs w:val="24"/>
        </w:rPr>
        <w:t>Determination of drugs in biological matrices</w:t>
      </w:r>
    </w:p>
    <w:p w14:paraId="1EE61166" w14:textId="77777777" w:rsidR="004647FD" w:rsidRPr="002306BF" w:rsidRDefault="004647FD" w:rsidP="004647FD">
      <w:pPr>
        <w:pStyle w:val="ListParagraph"/>
        <w:numPr>
          <w:ilvl w:val="0"/>
          <w:numId w:val="14"/>
        </w:numPr>
        <w:spacing w:line="360" w:lineRule="auto"/>
        <w:rPr>
          <w:color w:val="000000" w:themeColor="text1"/>
          <w:sz w:val="24"/>
          <w:szCs w:val="24"/>
        </w:rPr>
      </w:pPr>
      <w:r w:rsidRPr="002306BF">
        <w:rPr>
          <w:color w:val="000000" w:themeColor="text1"/>
          <w:sz w:val="24"/>
          <w:szCs w:val="24"/>
        </w:rPr>
        <w:t>Isolation of valuable products</w:t>
      </w:r>
    </w:p>
    <w:p w14:paraId="7B3638D0" w14:textId="77777777" w:rsidR="004647FD" w:rsidRPr="002306BF" w:rsidRDefault="004647FD" w:rsidP="004647FD">
      <w:pPr>
        <w:pStyle w:val="ListParagraph"/>
        <w:numPr>
          <w:ilvl w:val="0"/>
          <w:numId w:val="14"/>
        </w:numPr>
        <w:spacing w:line="360" w:lineRule="auto"/>
        <w:rPr>
          <w:color w:val="000000" w:themeColor="text1"/>
          <w:sz w:val="24"/>
          <w:szCs w:val="24"/>
        </w:rPr>
      </w:pPr>
      <w:r w:rsidRPr="002306BF">
        <w:rPr>
          <w:color w:val="000000" w:themeColor="text1"/>
          <w:sz w:val="24"/>
          <w:szCs w:val="24"/>
        </w:rPr>
        <w:t>Product purity and quality control of industrial products and fine chemicals</w:t>
      </w:r>
    </w:p>
    <w:p w14:paraId="6A2E7DB2" w14:textId="77777777" w:rsidR="004647FD" w:rsidRPr="002306BF" w:rsidRDefault="004647FD" w:rsidP="004647FD">
      <w:pPr>
        <w:pStyle w:val="ListParagraph"/>
        <w:numPr>
          <w:ilvl w:val="0"/>
          <w:numId w:val="14"/>
        </w:numPr>
        <w:spacing w:line="360" w:lineRule="auto"/>
        <w:rPr>
          <w:color w:val="000000" w:themeColor="text1"/>
          <w:sz w:val="24"/>
          <w:szCs w:val="24"/>
        </w:rPr>
      </w:pPr>
      <w:r w:rsidRPr="002306BF">
        <w:rPr>
          <w:color w:val="000000" w:themeColor="text1"/>
          <w:sz w:val="24"/>
          <w:szCs w:val="24"/>
        </w:rPr>
        <w:t>Separation and purification of biopolymers such as enzymes or nucleic acids</w:t>
      </w:r>
    </w:p>
    <w:p w14:paraId="1498F281" w14:textId="68E696B5" w:rsidR="004647FD" w:rsidRPr="007B3A61" w:rsidRDefault="004647FD" w:rsidP="004647FD">
      <w:pPr>
        <w:pStyle w:val="ListParagraph"/>
        <w:numPr>
          <w:ilvl w:val="0"/>
          <w:numId w:val="14"/>
        </w:numPr>
        <w:spacing w:line="360" w:lineRule="auto"/>
        <w:rPr>
          <w:color w:val="000000" w:themeColor="text1"/>
          <w:sz w:val="24"/>
          <w:szCs w:val="24"/>
        </w:rPr>
      </w:pPr>
      <w:r w:rsidRPr="002306BF">
        <w:rPr>
          <w:color w:val="000000" w:themeColor="text1"/>
          <w:sz w:val="24"/>
          <w:szCs w:val="24"/>
        </w:rPr>
        <w:t>Water purification</w:t>
      </w:r>
      <w:r w:rsidR="009258F3">
        <w:rPr>
          <w:color w:val="000000" w:themeColor="text1"/>
          <w:sz w:val="24"/>
          <w:szCs w:val="24"/>
          <w:vertAlign w:val="superscript"/>
        </w:rPr>
        <w:t>[</w:t>
      </w:r>
      <w:r w:rsidR="00811D6D">
        <w:rPr>
          <w:color w:val="000000" w:themeColor="text1"/>
          <w:sz w:val="24"/>
          <w:szCs w:val="24"/>
          <w:vertAlign w:val="superscript"/>
        </w:rPr>
        <w:t>9</w:t>
      </w:r>
      <w:r w:rsidR="009258F3">
        <w:rPr>
          <w:color w:val="000000" w:themeColor="text1"/>
          <w:sz w:val="24"/>
          <w:szCs w:val="24"/>
          <w:vertAlign w:val="superscript"/>
        </w:rPr>
        <w:t>]</w:t>
      </w:r>
    </w:p>
    <w:p w14:paraId="4A9BF45D" w14:textId="77777777" w:rsidR="004647FD" w:rsidRPr="00042732" w:rsidRDefault="004647FD" w:rsidP="004647FD">
      <w:pPr>
        <w:pStyle w:val="ListParagraph"/>
        <w:numPr>
          <w:ilvl w:val="2"/>
          <w:numId w:val="50"/>
        </w:numPr>
        <w:spacing w:after="13" w:line="360" w:lineRule="auto"/>
        <w:rPr>
          <w:b/>
          <w:bCs/>
          <w:color w:val="000000" w:themeColor="text1"/>
          <w:sz w:val="24"/>
          <w:szCs w:val="24"/>
        </w:rPr>
      </w:pPr>
      <w:r w:rsidRPr="00042732">
        <w:rPr>
          <w:b/>
          <w:bCs/>
          <w:color w:val="000000" w:themeColor="text1"/>
          <w:sz w:val="24"/>
          <w:szCs w:val="24"/>
        </w:rPr>
        <w:t>Demonstration of dissolution test apparatus:-</w:t>
      </w:r>
    </w:p>
    <w:p w14:paraId="5BFA61C9" w14:textId="77777777" w:rsidR="004647FD" w:rsidRPr="002306BF" w:rsidRDefault="004647FD" w:rsidP="004647FD">
      <w:pPr>
        <w:pStyle w:val="ListParagraph"/>
        <w:numPr>
          <w:ilvl w:val="0"/>
          <w:numId w:val="38"/>
        </w:numPr>
        <w:spacing w:after="13" w:line="360" w:lineRule="auto"/>
        <w:ind w:left="360"/>
        <w:rPr>
          <w:color w:val="000000" w:themeColor="text1"/>
          <w:sz w:val="24"/>
          <w:szCs w:val="24"/>
        </w:rPr>
      </w:pPr>
      <w:r w:rsidRPr="00042732">
        <w:rPr>
          <w:b/>
          <w:color w:val="000000" w:themeColor="text1"/>
          <w:sz w:val="24"/>
          <w:szCs w:val="24"/>
        </w:rPr>
        <w:t>Dissolution:</w:t>
      </w:r>
      <w:r>
        <w:rPr>
          <w:color w:val="000000" w:themeColor="text1"/>
          <w:sz w:val="24"/>
          <w:szCs w:val="24"/>
        </w:rPr>
        <w:t xml:space="preserve"> </w:t>
      </w:r>
      <w:r w:rsidRPr="002306BF">
        <w:rPr>
          <w:color w:val="000000" w:themeColor="text1"/>
          <w:sz w:val="24"/>
          <w:szCs w:val="24"/>
        </w:rPr>
        <w:t>Dissolution is the process by which a solid substance enters into a liquid   known as dissolution medium or solvent to form a solution.</w:t>
      </w:r>
    </w:p>
    <w:p w14:paraId="2F86393B" w14:textId="77777777" w:rsidR="004647FD" w:rsidRPr="002306BF" w:rsidRDefault="004647FD" w:rsidP="004647FD">
      <w:pPr>
        <w:pStyle w:val="ListParagraph"/>
        <w:numPr>
          <w:ilvl w:val="0"/>
          <w:numId w:val="38"/>
        </w:numPr>
        <w:spacing w:after="13" w:line="360" w:lineRule="auto"/>
        <w:ind w:left="360"/>
        <w:rPr>
          <w:color w:val="000000" w:themeColor="text1"/>
          <w:sz w:val="24"/>
          <w:szCs w:val="24"/>
        </w:rPr>
      </w:pPr>
      <w:r w:rsidRPr="002306BF">
        <w:rPr>
          <w:color w:val="000000" w:themeColor="text1"/>
          <w:sz w:val="24"/>
          <w:szCs w:val="24"/>
        </w:rPr>
        <w:t>Dissolution is a test which is used for a pharmaceutical product to evaluate the rate of release of a drug substance from the dosage form.</w:t>
      </w:r>
    </w:p>
    <w:p w14:paraId="4B4E64C6" w14:textId="77777777" w:rsidR="004647FD" w:rsidRPr="002306BF" w:rsidRDefault="004647FD" w:rsidP="004647FD">
      <w:pPr>
        <w:pStyle w:val="ListParagraph"/>
        <w:numPr>
          <w:ilvl w:val="0"/>
          <w:numId w:val="38"/>
        </w:numPr>
        <w:spacing w:after="13" w:line="360" w:lineRule="auto"/>
        <w:ind w:left="360"/>
        <w:rPr>
          <w:color w:val="000000" w:themeColor="text1"/>
          <w:sz w:val="24"/>
          <w:szCs w:val="24"/>
        </w:rPr>
      </w:pPr>
      <w:r w:rsidRPr="002306BF">
        <w:rPr>
          <w:color w:val="000000" w:themeColor="text1"/>
          <w:sz w:val="24"/>
          <w:szCs w:val="24"/>
        </w:rPr>
        <w:lastRenderedPageBreak/>
        <w:t>Dissolution test is performed for the Dosage form like Tablets, Capsules, Granules, Ointment and Creams etc. to check the percentage of drug release.</w:t>
      </w:r>
    </w:p>
    <w:p w14:paraId="197CDFB1" w14:textId="77777777" w:rsidR="004647FD" w:rsidRPr="002306BF" w:rsidRDefault="004647FD" w:rsidP="004647FD">
      <w:pPr>
        <w:pStyle w:val="ListParagraph"/>
        <w:spacing w:after="13" w:line="360" w:lineRule="auto"/>
        <w:ind w:left="0" w:firstLine="0"/>
        <w:rPr>
          <w:color w:val="000000" w:themeColor="text1"/>
          <w:sz w:val="24"/>
          <w:szCs w:val="24"/>
        </w:rPr>
      </w:pPr>
    </w:p>
    <w:p w14:paraId="669E4205" w14:textId="77777777" w:rsidR="004647FD" w:rsidRPr="00042732" w:rsidRDefault="004647FD" w:rsidP="004647FD">
      <w:pPr>
        <w:pStyle w:val="ListParagraph"/>
        <w:numPr>
          <w:ilvl w:val="0"/>
          <w:numId w:val="54"/>
        </w:numPr>
        <w:spacing w:after="13" w:line="360" w:lineRule="auto"/>
        <w:rPr>
          <w:b/>
          <w:color w:val="000000" w:themeColor="text1"/>
          <w:sz w:val="24"/>
          <w:szCs w:val="24"/>
        </w:rPr>
      </w:pPr>
      <w:r w:rsidRPr="00042732">
        <w:rPr>
          <w:b/>
          <w:color w:val="000000" w:themeColor="text1"/>
          <w:sz w:val="24"/>
          <w:szCs w:val="24"/>
        </w:rPr>
        <w:t>Drug dissolution in Body:</w:t>
      </w:r>
    </w:p>
    <w:p w14:paraId="6057A6E9" w14:textId="77777777" w:rsidR="004647FD" w:rsidRPr="002306BF" w:rsidRDefault="004647FD" w:rsidP="004647FD">
      <w:pPr>
        <w:pStyle w:val="ListParagraph"/>
        <w:spacing w:after="13" w:line="360" w:lineRule="auto"/>
        <w:ind w:left="0" w:firstLine="0"/>
        <w:jc w:val="both"/>
        <w:rPr>
          <w:color w:val="000000" w:themeColor="text1"/>
          <w:sz w:val="24"/>
          <w:szCs w:val="24"/>
        </w:rPr>
      </w:pPr>
      <w:r w:rsidRPr="002306BF">
        <w:rPr>
          <w:color w:val="000000" w:themeColor="text1"/>
          <w:sz w:val="24"/>
          <w:szCs w:val="24"/>
        </w:rPr>
        <w:t>In the body, a pharmaceutical active ingredient must be in solution before it can be absorbed by the blood and ultimately carried to the receptor site to render a therapeutic effect.</w:t>
      </w:r>
    </w:p>
    <w:p w14:paraId="1DAB2478" w14:textId="77777777" w:rsidR="004647FD" w:rsidRPr="002306BF" w:rsidRDefault="004647FD" w:rsidP="004647FD">
      <w:pPr>
        <w:pStyle w:val="ListParagraph"/>
        <w:spacing w:after="13" w:line="360" w:lineRule="auto"/>
        <w:ind w:left="0" w:firstLine="0"/>
        <w:jc w:val="both"/>
        <w:rPr>
          <w:color w:val="000000" w:themeColor="text1"/>
          <w:sz w:val="24"/>
          <w:szCs w:val="24"/>
        </w:rPr>
      </w:pPr>
      <w:r w:rsidRPr="002306BF">
        <w:rPr>
          <w:color w:val="000000" w:themeColor="text1"/>
          <w:sz w:val="24"/>
          <w:szCs w:val="24"/>
        </w:rPr>
        <w:t>Solid oral dosage forms typically begin to disintegrate and dissolve in the stomach and then the resulting solution passes into the small intestine where dissolution continues.</w:t>
      </w:r>
    </w:p>
    <w:p w14:paraId="49A2D1AE" w14:textId="77777777" w:rsidR="004647FD" w:rsidRPr="002306BF" w:rsidRDefault="004647FD" w:rsidP="004647FD">
      <w:pPr>
        <w:pStyle w:val="ListParagraph"/>
        <w:spacing w:after="13" w:line="360" w:lineRule="auto"/>
        <w:ind w:left="0" w:firstLine="0"/>
        <w:jc w:val="both"/>
        <w:rPr>
          <w:color w:val="000000" w:themeColor="text1"/>
          <w:sz w:val="24"/>
          <w:szCs w:val="24"/>
        </w:rPr>
      </w:pPr>
      <w:r w:rsidRPr="002306BF">
        <w:rPr>
          <w:color w:val="000000" w:themeColor="text1"/>
          <w:sz w:val="24"/>
          <w:szCs w:val="24"/>
        </w:rPr>
        <w:t>The dissolved active ingredient is absorbed into the blood stream through the walls of the small intestine.</w:t>
      </w:r>
    </w:p>
    <w:p w14:paraId="0652E1FF" w14:textId="77777777" w:rsidR="004647FD" w:rsidRDefault="004647FD" w:rsidP="004647FD">
      <w:pPr>
        <w:pStyle w:val="ListParagraph"/>
        <w:spacing w:after="13" w:line="360" w:lineRule="auto"/>
        <w:ind w:left="0" w:firstLine="0"/>
        <w:rPr>
          <w:color w:val="000000" w:themeColor="text1"/>
          <w:sz w:val="24"/>
          <w:szCs w:val="24"/>
        </w:rPr>
      </w:pPr>
    </w:p>
    <w:p w14:paraId="34B4A8B0" w14:textId="77777777" w:rsidR="004647FD" w:rsidRPr="002306BF" w:rsidRDefault="004647FD" w:rsidP="004647FD">
      <w:pPr>
        <w:pStyle w:val="ListParagraph"/>
        <w:numPr>
          <w:ilvl w:val="0"/>
          <w:numId w:val="54"/>
        </w:numPr>
        <w:spacing w:after="13" w:line="360" w:lineRule="auto"/>
        <w:rPr>
          <w:b/>
          <w:color w:val="000000" w:themeColor="text1"/>
          <w:sz w:val="24"/>
          <w:szCs w:val="24"/>
        </w:rPr>
      </w:pPr>
      <w:r w:rsidRPr="002306BF">
        <w:rPr>
          <w:b/>
          <w:color w:val="000000" w:themeColor="text1"/>
          <w:sz w:val="24"/>
          <w:szCs w:val="24"/>
        </w:rPr>
        <w:t>Types of Dissolution Apparatus :</w:t>
      </w:r>
    </w:p>
    <w:p w14:paraId="11B8327F" w14:textId="77777777" w:rsidR="004647FD" w:rsidRPr="002306BF" w:rsidRDefault="004647FD" w:rsidP="004647FD">
      <w:pPr>
        <w:pStyle w:val="ListParagraph"/>
        <w:spacing w:after="13" w:line="360" w:lineRule="auto"/>
        <w:ind w:left="360" w:firstLine="0"/>
        <w:rPr>
          <w:color w:val="000000" w:themeColor="text1"/>
          <w:sz w:val="24"/>
          <w:szCs w:val="24"/>
        </w:rPr>
      </w:pPr>
      <w:r w:rsidRPr="002306BF">
        <w:rPr>
          <w:color w:val="000000" w:themeColor="text1"/>
          <w:sz w:val="24"/>
          <w:szCs w:val="24"/>
        </w:rPr>
        <w:t>USP Dissolution Apparatus 1 – Basket</w:t>
      </w:r>
    </w:p>
    <w:p w14:paraId="6275DB58" w14:textId="77777777" w:rsidR="004647FD" w:rsidRPr="002306BF" w:rsidRDefault="004647FD" w:rsidP="004647FD">
      <w:pPr>
        <w:pStyle w:val="ListParagraph"/>
        <w:spacing w:after="13" w:line="360" w:lineRule="auto"/>
        <w:ind w:left="360" w:firstLine="0"/>
        <w:rPr>
          <w:color w:val="000000" w:themeColor="text1"/>
          <w:sz w:val="24"/>
          <w:szCs w:val="24"/>
        </w:rPr>
      </w:pPr>
      <w:r w:rsidRPr="002306BF">
        <w:rPr>
          <w:color w:val="000000" w:themeColor="text1"/>
          <w:sz w:val="24"/>
          <w:szCs w:val="24"/>
        </w:rPr>
        <w:t>USP Dissolution Apparatus 2 – Paddle</w:t>
      </w:r>
    </w:p>
    <w:p w14:paraId="5E6CBB6C" w14:textId="77777777" w:rsidR="004647FD" w:rsidRPr="002306BF" w:rsidRDefault="004647FD" w:rsidP="004647FD">
      <w:pPr>
        <w:pStyle w:val="ListParagraph"/>
        <w:spacing w:after="13" w:line="360" w:lineRule="auto"/>
        <w:ind w:left="360" w:firstLine="0"/>
        <w:rPr>
          <w:color w:val="000000" w:themeColor="text1"/>
          <w:sz w:val="24"/>
          <w:szCs w:val="24"/>
        </w:rPr>
      </w:pPr>
      <w:r w:rsidRPr="002306BF">
        <w:rPr>
          <w:color w:val="000000" w:themeColor="text1"/>
          <w:sz w:val="24"/>
          <w:szCs w:val="24"/>
        </w:rPr>
        <w:t>USP Dissolution Apparatus 3 – Reciprocating Cylinder</w:t>
      </w:r>
    </w:p>
    <w:p w14:paraId="366D73E3" w14:textId="7FC642AE" w:rsidR="004647FD" w:rsidRPr="002306BF" w:rsidRDefault="004647FD" w:rsidP="00FA6BA6">
      <w:pPr>
        <w:pStyle w:val="ListParagraph"/>
        <w:spacing w:after="13" w:line="360" w:lineRule="auto"/>
        <w:ind w:left="360" w:firstLine="0"/>
        <w:rPr>
          <w:color w:val="000000" w:themeColor="text1"/>
          <w:sz w:val="24"/>
          <w:szCs w:val="24"/>
        </w:rPr>
      </w:pPr>
      <w:r w:rsidRPr="002306BF">
        <w:rPr>
          <w:color w:val="000000" w:themeColor="text1"/>
          <w:sz w:val="24"/>
          <w:szCs w:val="24"/>
        </w:rPr>
        <w:t xml:space="preserve">USP Dissolution </w:t>
      </w:r>
      <w:r>
        <w:rPr>
          <w:color w:val="000000" w:themeColor="text1"/>
          <w:sz w:val="24"/>
          <w:szCs w:val="24"/>
        </w:rPr>
        <w:t>Apparatus 4 – Flow-Through Cell</w:t>
      </w:r>
      <w:r w:rsidRPr="002306BF">
        <w:rPr>
          <w:color w:val="000000" w:themeColor="text1"/>
          <w:sz w:val="24"/>
          <w:szCs w:val="24"/>
        </w:rPr>
        <w:t xml:space="preserve"> </w:t>
      </w:r>
    </w:p>
    <w:p w14:paraId="2003AD53" w14:textId="77777777" w:rsidR="004647FD" w:rsidRDefault="004647FD" w:rsidP="004647FD">
      <w:pPr>
        <w:pStyle w:val="ListParagraph"/>
        <w:spacing w:after="13" w:line="360" w:lineRule="auto"/>
        <w:ind w:left="0" w:firstLine="0"/>
        <w:rPr>
          <w:color w:val="000000" w:themeColor="text1"/>
          <w:sz w:val="24"/>
          <w:szCs w:val="24"/>
        </w:rPr>
      </w:pPr>
    </w:p>
    <w:p w14:paraId="481D052B" w14:textId="3F3BDCB7" w:rsidR="004647FD" w:rsidRDefault="004647FD" w:rsidP="004647FD">
      <w:pPr>
        <w:pStyle w:val="ListParagraph"/>
        <w:spacing w:after="13" w:line="360" w:lineRule="auto"/>
        <w:ind w:left="0" w:firstLine="0"/>
        <w:rPr>
          <w:color w:val="000000" w:themeColor="text1"/>
          <w:sz w:val="24"/>
          <w:szCs w:val="24"/>
        </w:rPr>
      </w:pPr>
    </w:p>
    <w:p w14:paraId="1C5C2F6B" w14:textId="77777777" w:rsidR="004647FD" w:rsidRDefault="004647FD" w:rsidP="004647FD">
      <w:pPr>
        <w:pStyle w:val="ListParagraph"/>
        <w:spacing w:after="13" w:line="360" w:lineRule="auto"/>
        <w:ind w:left="0" w:firstLine="0"/>
        <w:rPr>
          <w:color w:val="000000" w:themeColor="text1"/>
          <w:sz w:val="24"/>
          <w:szCs w:val="24"/>
        </w:rPr>
      </w:pPr>
    </w:p>
    <w:p w14:paraId="1793EBD3" w14:textId="768F3C95" w:rsidR="004647FD" w:rsidRDefault="005256F8" w:rsidP="004647FD">
      <w:pPr>
        <w:pStyle w:val="ListParagraph"/>
        <w:spacing w:after="13" w:line="360" w:lineRule="auto"/>
        <w:ind w:left="0" w:firstLine="0"/>
        <w:rPr>
          <w:color w:val="000000" w:themeColor="text1"/>
          <w:sz w:val="24"/>
          <w:szCs w:val="24"/>
        </w:rPr>
      </w:pPr>
      <w:r w:rsidRPr="00042732">
        <w:rPr>
          <w:noProof/>
          <w:color w:val="000000" w:themeColor="text1"/>
          <w:sz w:val="24"/>
          <w:szCs w:val="24"/>
          <w:lang w:bidi="mr-IN"/>
        </w:rPr>
        <mc:AlternateContent>
          <mc:Choice Requires="wps">
            <w:drawing>
              <wp:anchor distT="45720" distB="45720" distL="114300" distR="114300" simplePos="0" relativeHeight="251662336" behindDoc="0" locked="0" layoutInCell="1" allowOverlap="1" wp14:anchorId="6843B3B2" wp14:editId="4846D2D3">
                <wp:simplePos x="0" y="0"/>
                <wp:positionH relativeFrom="column">
                  <wp:posOffset>822325</wp:posOffset>
                </wp:positionH>
                <wp:positionV relativeFrom="paragraph">
                  <wp:posOffset>-190500</wp:posOffset>
                </wp:positionV>
                <wp:extent cx="4529455" cy="2954020"/>
                <wp:effectExtent l="0" t="0" r="23495"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9455" cy="2954020"/>
                        </a:xfrm>
                        <a:prstGeom prst="rect">
                          <a:avLst/>
                        </a:prstGeom>
                        <a:solidFill>
                          <a:srgbClr val="FFFFFF"/>
                        </a:solidFill>
                        <a:ln w="9525">
                          <a:solidFill>
                            <a:srgbClr val="000000"/>
                          </a:solidFill>
                          <a:miter lim="800000"/>
                          <a:headEnd/>
                          <a:tailEnd/>
                        </a:ln>
                      </wps:spPr>
                      <wps:txbx>
                        <w:txbxContent>
                          <w:p w14:paraId="17E9F482" w14:textId="77777777" w:rsidR="00F54960" w:rsidRDefault="00F54960" w:rsidP="004647FD">
                            <w:pPr>
                              <w:jc w:val="center"/>
                            </w:pPr>
                            <w:r>
                              <w:rPr>
                                <w:noProof/>
                                <w:lang w:bidi="mr-IN"/>
                              </w:rPr>
                              <w:drawing>
                                <wp:inline distT="0" distB="0" distL="0" distR="0" wp14:anchorId="4BCB4F2B" wp14:editId="00FD10A1">
                                  <wp:extent cx="1578634" cy="2329132"/>
                                  <wp:effectExtent l="0" t="0" r="2540" b="0"/>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7">
                                            <a:extLst>
                                              <a:ext uri="{28A0092B-C50C-407E-A947-70E740481C1C}">
                                                <a14:useLocalDpi xmlns:a14="http://schemas.microsoft.com/office/drawing/2010/main" val="0"/>
                                              </a:ext>
                                            </a:extLst>
                                          </a:blip>
                                          <a:stretch>
                                            <a:fillRect/>
                                          </a:stretch>
                                        </pic:blipFill>
                                        <pic:spPr>
                                          <a:xfrm>
                                            <a:off x="0" y="0"/>
                                            <a:ext cx="1578937" cy="2329580"/>
                                          </a:xfrm>
                                          <a:prstGeom prst="rect">
                                            <a:avLst/>
                                          </a:prstGeom>
                                        </pic:spPr>
                                      </pic:pic>
                                    </a:graphicData>
                                  </a:graphic>
                                </wp:inline>
                              </w:drawing>
                            </w:r>
                            <w:r>
                              <w:rPr>
                                <w:noProof/>
                                <w:lang w:bidi="mr-IN"/>
                              </w:rPr>
                              <w:drawing>
                                <wp:inline distT="0" distB="0" distL="0" distR="0" wp14:anchorId="5E2AC486" wp14:editId="55A73976">
                                  <wp:extent cx="1466491" cy="1664898"/>
                                  <wp:effectExtent l="0" t="0" r="635" b="0"/>
                                  <wp:docPr id="17" name="Picture 1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8">
                                            <a:extLst>
                                              <a:ext uri="{28A0092B-C50C-407E-A947-70E740481C1C}">
                                                <a14:useLocalDpi xmlns:a14="http://schemas.microsoft.com/office/drawing/2010/main" val="0"/>
                                              </a:ext>
                                            </a:extLst>
                                          </a:blip>
                                          <a:stretch>
                                            <a:fillRect/>
                                          </a:stretch>
                                        </pic:blipFill>
                                        <pic:spPr>
                                          <a:xfrm>
                                            <a:off x="0" y="0"/>
                                            <a:ext cx="1467442" cy="1665978"/>
                                          </a:xfrm>
                                          <a:prstGeom prst="rect">
                                            <a:avLst/>
                                          </a:prstGeom>
                                        </pic:spPr>
                                      </pic:pic>
                                    </a:graphicData>
                                  </a:graphic>
                                </wp:inline>
                              </w:drawing>
                            </w:r>
                          </w:p>
                          <w:p w14:paraId="0555E8A9" w14:textId="2385626F" w:rsidR="00F54960" w:rsidRDefault="00100D6D" w:rsidP="004647FD">
                            <w:r>
                              <w:t xml:space="preserve">           </w:t>
                            </w:r>
                            <w:r w:rsidR="00F54960">
                              <w:t>Basket type                              paddle Type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3B3B2" id="_x0000_t202" coordsize="21600,21600" o:spt="202" path="m,l,21600r21600,l21600,xe">
                <v:stroke joinstyle="miter"/>
                <v:path gradientshapeok="t" o:connecttype="rect"/>
              </v:shapetype>
              <v:shape id="Text Box 2" o:spid="_x0000_s1026" type="#_x0000_t202" style="position:absolute;margin-left:64.75pt;margin-top:-15pt;width:356.65pt;height:232.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">
                <v:textbox>
                  <w:txbxContent>
                    <w:p w14:paraId="17E9F482" w14:textId="77777777" w:rsidR="00F54960" w:rsidRDefault="00F54960" w:rsidP="004647FD">
                      <w:pPr>
                        <w:jc w:val="center"/>
                      </w:pPr>
                      <w:r>
                        <w:rPr>
                          <w:noProof/>
                          <w:lang w:bidi="mr-IN"/>
                        </w:rPr>
                        <w:drawing>
                          <wp:inline distT="0" distB="0" distL="0" distR="0" wp14:anchorId="4BCB4F2B" wp14:editId="00FD10A1">
                            <wp:extent cx="1578634" cy="2329132"/>
                            <wp:effectExtent l="0" t="0" r="2540" b="0"/>
                            <wp:docPr id="16" name="Picture 1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9">
                                      <a:extLst>
                                        <a:ext uri="{28A0092B-C50C-407E-A947-70E740481C1C}">
                                          <a14:useLocalDpi xmlns:a14="http://schemas.microsoft.com/office/drawing/2010/main" val="0"/>
                                        </a:ext>
                                      </a:extLst>
                                    </a:blip>
                                    <a:stretch>
                                      <a:fillRect/>
                                    </a:stretch>
                                  </pic:blipFill>
                                  <pic:spPr>
                                    <a:xfrm>
                                      <a:off x="0" y="0"/>
                                      <a:ext cx="1578937" cy="2329580"/>
                                    </a:xfrm>
                                    <a:prstGeom prst="rect">
                                      <a:avLst/>
                                    </a:prstGeom>
                                  </pic:spPr>
                                </pic:pic>
                              </a:graphicData>
                            </a:graphic>
                          </wp:inline>
                        </w:drawing>
                      </w:r>
                      <w:r>
                        <w:rPr>
                          <w:noProof/>
                          <w:lang w:bidi="mr-IN"/>
                        </w:rPr>
                        <w:drawing>
                          <wp:inline distT="0" distB="0" distL="0" distR="0" wp14:anchorId="5E2AC486" wp14:editId="55A73976">
                            <wp:extent cx="1466491" cy="1664898"/>
                            <wp:effectExtent l="0" t="0" r="635" b="0"/>
                            <wp:docPr id="17" name="Picture 1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30">
                                      <a:extLst>
                                        <a:ext uri="{28A0092B-C50C-407E-A947-70E740481C1C}">
                                          <a14:useLocalDpi xmlns:a14="http://schemas.microsoft.com/office/drawing/2010/main" val="0"/>
                                        </a:ext>
                                      </a:extLst>
                                    </a:blip>
                                    <a:stretch>
                                      <a:fillRect/>
                                    </a:stretch>
                                  </pic:blipFill>
                                  <pic:spPr>
                                    <a:xfrm>
                                      <a:off x="0" y="0"/>
                                      <a:ext cx="1467442" cy="1665978"/>
                                    </a:xfrm>
                                    <a:prstGeom prst="rect">
                                      <a:avLst/>
                                    </a:prstGeom>
                                  </pic:spPr>
                                </pic:pic>
                              </a:graphicData>
                            </a:graphic>
                          </wp:inline>
                        </w:drawing>
                      </w:r>
                    </w:p>
                    <w:p w14:paraId="0555E8A9" w14:textId="2385626F" w:rsidR="00F54960" w:rsidRDefault="00100D6D" w:rsidP="004647FD">
                      <w:r>
                        <w:t xml:space="preserve">           </w:t>
                      </w:r>
                      <w:r w:rsidR="00F54960">
                        <w:t>Basket type                              paddle Type</w:t>
                      </w:r>
                    </w:p>
                  </w:txbxContent>
                </v:textbox>
                <w10:wrap type="square"/>
              </v:shape>
            </w:pict>
          </mc:Fallback>
        </mc:AlternateContent>
      </w:r>
    </w:p>
    <w:p w14:paraId="20CAA9DD" w14:textId="77777777" w:rsidR="004647FD" w:rsidRDefault="004647FD" w:rsidP="004647FD">
      <w:pPr>
        <w:pStyle w:val="ListParagraph"/>
        <w:spacing w:after="13" w:line="360" w:lineRule="auto"/>
        <w:ind w:left="0" w:firstLine="0"/>
        <w:rPr>
          <w:color w:val="000000" w:themeColor="text1"/>
          <w:sz w:val="24"/>
          <w:szCs w:val="24"/>
        </w:rPr>
      </w:pPr>
    </w:p>
    <w:p w14:paraId="19E33D35" w14:textId="77777777" w:rsidR="004647FD" w:rsidRDefault="004647FD" w:rsidP="004647FD">
      <w:pPr>
        <w:pStyle w:val="ListParagraph"/>
        <w:spacing w:after="13" w:line="360" w:lineRule="auto"/>
        <w:ind w:left="0" w:firstLine="0"/>
        <w:rPr>
          <w:color w:val="000000" w:themeColor="text1"/>
          <w:sz w:val="24"/>
          <w:szCs w:val="24"/>
        </w:rPr>
      </w:pPr>
    </w:p>
    <w:p w14:paraId="3DAFDD64" w14:textId="77777777" w:rsidR="004647FD" w:rsidRDefault="004647FD" w:rsidP="004647FD">
      <w:pPr>
        <w:pStyle w:val="ListParagraph"/>
        <w:spacing w:after="13" w:line="360" w:lineRule="auto"/>
        <w:ind w:left="0" w:firstLine="0"/>
        <w:rPr>
          <w:color w:val="000000" w:themeColor="text1"/>
          <w:sz w:val="24"/>
          <w:szCs w:val="24"/>
        </w:rPr>
      </w:pPr>
    </w:p>
    <w:p w14:paraId="1ECD1594" w14:textId="77777777" w:rsidR="004647FD" w:rsidRDefault="004647FD" w:rsidP="004647FD">
      <w:pPr>
        <w:pStyle w:val="ListParagraph"/>
        <w:spacing w:after="13" w:line="360" w:lineRule="auto"/>
        <w:ind w:left="0" w:firstLine="0"/>
        <w:rPr>
          <w:color w:val="000000" w:themeColor="text1"/>
          <w:sz w:val="24"/>
          <w:szCs w:val="24"/>
        </w:rPr>
      </w:pPr>
    </w:p>
    <w:p w14:paraId="3CC196D9" w14:textId="77777777" w:rsidR="004647FD" w:rsidRDefault="004647FD" w:rsidP="004647FD">
      <w:pPr>
        <w:pStyle w:val="ListParagraph"/>
        <w:spacing w:after="13" w:line="360" w:lineRule="auto"/>
        <w:ind w:left="0" w:firstLine="0"/>
        <w:rPr>
          <w:color w:val="000000" w:themeColor="text1"/>
          <w:sz w:val="24"/>
          <w:szCs w:val="24"/>
        </w:rPr>
      </w:pPr>
    </w:p>
    <w:p w14:paraId="69C4D2A1" w14:textId="77777777" w:rsidR="004647FD" w:rsidRDefault="004647FD" w:rsidP="004647FD">
      <w:pPr>
        <w:pStyle w:val="ListParagraph"/>
        <w:spacing w:after="13" w:line="360" w:lineRule="auto"/>
        <w:ind w:left="0" w:firstLine="0"/>
        <w:rPr>
          <w:color w:val="000000" w:themeColor="text1"/>
          <w:sz w:val="24"/>
          <w:szCs w:val="24"/>
        </w:rPr>
      </w:pPr>
    </w:p>
    <w:p w14:paraId="3ED1557C" w14:textId="77777777" w:rsidR="004647FD" w:rsidRDefault="004647FD" w:rsidP="004647FD">
      <w:pPr>
        <w:pStyle w:val="ListParagraph"/>
        <w:spacing w:after="13" w:line="360" w:lineRule="auto"/>
        <w:ind w:left="0" w:firstLine="0"/>
        <w:rPr>
          <w:color w:val="000000" w:themeColor="text1"/>
          <w:sz w:val="24"/>
          <w:szCs w:val="24"/>
        </w:rPr>
      </w:pPr>
    </w:p>
    <w:p w14:paraId="7FC95E91" w14:textId="77777777" w:rsidR="004647FD" w:rsidRDefault="004647FD" w:rsidP="004647FD">
      <w:pPr>
        <w:pStyle w:val="ListParagraph"/>
        <w:spacing w:after="13" w:line="360" w:lineRule="auto"/>
        <w:ind w:left="0" w:firstLine="0"/>
        <w:rPr>
          <w:color w:val="000000" w:themeColor="text1"/>
          <w:sz w:val="24"/>
          <w:szCs w:val="24"/>
        </w:rPr>
      </w:pPr>
    </w:p>
    <w:p w14:paraId="6C17A29B" w14:textId="0D779D9C" w:rsidR="00D56351" w:rsidRPr="00A8619F" w:rsidRDefault="004647FD" w:rsidP="00A8619F">
      <w:pPr>
        <w:pStyle w:val="ListParagraph"/>
        <w:spacing w:after="13" w:line="360" w:lineRule="auto"/>
        <w:ind w:left="0" w:firstLine="0"/>
        <w:jc w:val="center"/>
        <w:rPr>
          <w:b/>
          <w:color w:val="000000" w:themeColor="text1"/>
          <w:sz w:val="24"/>
          <w:szCs w:val="24"/>
        </w:rPr>
      </w:pPr>
      <w:r>
        <w:rPr>
          <w:b/>
          <w:color w:val="000000" w:themeColor="text1"/>
          <w:sz w:val="24"/>
          <w:szCs w:val="24"/>
        </w:rPr>
        <w:t>Fig.No.</w:t>
      </w:r>
      <w:r w:rsidRPr="00C13B2B">
        <w:rPr>
          <w:b/>
          <w:color w:val="000000" w:themeColor="text1"/>
          <w:sz w:val="24"/>
          <w:szCs w:val="24"/>
        </w:rPr>
        <w:t>2.6: Disso Apparatus</w:t>
      </w:r>
    </w:p>
    <w:p w14:paraId="18677400" w14:textId="1275F4F2" w:rsidR="004647FD" w:rsidRPr="00C13B2B" w:rsidRDefault="004647FD" w:rsidP="004647FD">
      <w:pPr>
        <w:pStyle w:val="ListParagraph"/>
        <w:numPr>
          <w:ilvl w:val="0"/>
          <w:numId w:val="54"/>
        </w:numPr>
        <w:spacing w:after="13" w:line="360" w:lineRule="auto"/>
        <w:rPr>
          <w:b/>
          <w:color w:val="000000" w:themeColor="text1"/>
          <w:sz w:val="24"/>
          <w:szCs w:val="24"/>
        </w:rPr>
      </w:pPr>
      <w:r w:rsidRPr="00C13B2B">
        <w:rPr>
          <w:b/>
          <w:color w:val="000000" w:themeColor="text1"/>
          <w:sz w:val="24"/>
          <w:szCs w:val="24"/>
        </w:rPr>
        <w:t>Procedure :-</w:t>
      </w:r>
    </w:p>
    <w:p w14:paraId="53D9E21D" w14:textId="261C2C91" w:rsidR="004647FD" w:rsidRPr="007A5198" w:rsidRDefault="009258F3" w:rsidP="004647FD">
      <w:pPr>
        <w:pStyle w:val="ListParagraph"/>
        <w:numPr>
          <w:ilvl w:val="0"/>
          <w:numId w:val="15"/>
        </w:numPr>
        <w:spacing w:after="13" w:line="360" w:lineRule="auto"/>
        <w:ind w:left="360"/>
        <w:jc w:val="both"/>
        <w:rPr>
          <w:color w:val="000000" w:themeColor="text1"/>
          <w:sz w:val="24"/>
          <w:szCs w:val="24"/>
        </w:rPr>
      </w:pPr>
      <w:r>
        <w:rPr>
          <w:color w:val="000000" w:themeColor="text1"/>
          <w:sz w:val="24"/>
          <w:szCs w:val="24"/>
        </w:rPr>
        <w:t xml:space="preserve">The general procedure for a  </w:t>
      </w:r>
      <w:r w:rsidR="004647FD" w:rsidRPr="002306BF">
        <w:rPr>
          <w:color w:val="000000" w:themeColor="text1"/>
          <w:sz w:val="24"/>
          <w:szCs w:val="24"/>
        </w:rPr>
        <w:t xml:space="preserve">dissolution   involves a liquid known as Dissolution Medium which is placed in the vessels of a dissolution unit. The medium can range from degassed or sonicated   deionized water to pH adjusted chemically-prepared solutions and mediums </w:t>
      </w:r>
      <w:r w:rsidR="004647FD" w:rsidRPr="002306BF">
        <w:rPr>
          <w:color w:val="000000" w:themeColor="text1"/>
          <w:sz w:val="24"/>
          <w:szCs w:val="24"/>
        </w:rPr>
        <w:lastRenderedPageBreak/>
        <w:t>that are prepared with surfactants. The dissolution medium should be water or water-based having a pH in the range of 5-7 at 37 ºC and medium to be used as per the product which is written in the standard test procedure of the respective product.</w:t>
      </w:r>
    </w:p>
    <w:p w14:paraId="68C462A0" w14:textId="77777777" w:rsidR="004647FD" w:rsidRPr="00A22775" w:rsidRDefault="004647FD" w:rsidP="004647FD">
      <w:pPr>
        <w:pStyle w:val="ListParagraph"/>
        <w:numPr>
          <w:ilvl w:val="0"/>
          <w:numId w:val="15"/>
        </w:numPr>
        <w:spacing w:after="13" w:line="360" w:lineRule="auto"/>
        <w:ind w:left="360"/>
        <w:jc w:val="both"/>
        <w:rPr>
          <w:color w:val="000000" w:themeColor="text1"/>
          <w:sz w:val="24"/>
          <w:szCs w:val="24"/>
        </w:rPr>
      </w:pPr>
      <w:r w:rsidRPr="002306BF">
        <w:rPr>
          <w:color w:val="000000" w:themeColor="text1"/>
          <w:sz w:val="24"/>
          <w:szCs w:val="24"/>
        </w:rPr>
        <w:t>Degassing the dissolution medium through sonication or other means is important since the presence of dissolved gases may affect results so the drug is placed within the medium in the vessels after it has reached sufficient temperature and then the dissolution apparatus is operated.</w:t>
      </w:r>
    </w:p>
    <w:p w14:paraId="4FA83DC6" w14:textId="099A0AF6" w:rsidR="004647FD" w:rsidRPr="004369B0" w:rsidRDefault="004647FD" w:rsidP="004369B0">
      <w:pPr>
        <w:pStyle w:val="ListParagraph"/>
        <w:numPr>
          <w:ilvl w:val="0"/>
          <w:numId w:val="15"/>
        </w:numPr>
        <w:spacing w:after="13" w:line="360" w:lineRule="auto"/>
        <w:ind w:left="360"/>
        <w:jc w:val="both"/>
        <w:rPr>
          <w:color w:val="000000" w:themeColor="text1"/>
          <w:sz w:val="24"/>
          <w:szCs w:val="24"/>
        </w:rPr>
      </w:pPr>
      <w:r w:rsidRPr="002306BF">
        <w:rPr>
          <w:color w:val="000000" w:themeColor="text1"/>
          <w:sz w:val="24"/>
          <w:szCs w:val="24"/>
        </w:rPr>
        <w:t xml:space="preserve">Sample solutions collected from dissolution testing are commonly </w:t>
      </w:r>
      <w:proofErr w:type="spellStart"/>
      <w:r w:rsidRPr="002306BF">
        <w:rPr>
          <w:color w:val="000000" w:themeColor="text1"/>
          <w:sz w:val="24"/>
          <w:szCs w:val="24"/>
        </w:rPr>
        <w:t>analyzed</w:t>
      </w:r>
      <w:proofErr w:type="spellEnd"/>
      <w:r w:rsidRPr="002306BF">
        <w:rPr>
          <w:color w:val="000000" w:themeColor="text1"/>
          <w:sz w:val="24"/>
          <w:szCs w:val="24"/>
        </w:rPr>
        <w:t xml:space="preserve"> by HPLC and Ultra violet visible spectroscopy.</w:t>
      </w:r>
    </w:p>
    <w:p w14:paraId="0456C5B3" w14:textId="77777777" w:rsidR="004647FD" w:rsidRPr="00A22775" w:rsidRDefault="004647FD" w:rsidP="004647FD">
      <w:pPr>
        <w:pStyle w:val="ListParagraph"/>
        <w:numPr>
          <w:ilvl w:val="0"/>
          <w:numId w:val="15"/>
        </w:numPr>
        <w:spacing w:after="13" w:line="360" w:lineRule="auto"/>
        <w:ind w:left="360"/>
        <w:jc w:val="both"/>
        <w:rPr>
          <w:color w:val="000000" w:themeColor="text1"/>
          <w:sz w:val="24"/>
          <w:szCs w:val="24"/>
        </w:rPr>
      </w:pPr>
      <w:r w:rsidRPr="00A22775">
        <w:rPr>
          <w:color w:val="000000" w:themeColor="text1"/>
          <w:sz w:val="24"/>
          <w:szCs w:val="24"/>
        </w:rPr>
        <w:t>There are criteria known as release specifications   that samples tested must meet statistically, both as individual values and as average of the whole and one such criteria is the parameter “Q”, which is a percentage value denoting the quantity of dissolved active ingredient within the monograph of a sample solution.</w:t>
      </w:r>
    </w:p>
    <w:p w14:paraId="46B96475" w14:textId="49FE388A" w:rsidR="004647FD" w:rsidRPr="00545955" w:rsidRDefault="004647FD" w:rsidP="00545955">
      <w:pPr>
        <w:pStyle w:val="ListParagraph"/>
        <w:numPr>
          <w:ilvl w:val="0"/>
          <w:numId w:val="15"/>
        </w:numPr>
        <w:spacing w:after="13" w:line="360" w:lineRule="auto"/>
        <w:ind w:left="360"/>
        <w:rPr>
          <w:color w:val="000000" w:themeColor="text1"/>
          <w:sz w:val="24"/>
          <w:szCs w:val="24"/>
        </w:rPr>
        <w:sectPr w:rsidR="004647FD" w:rsidRPr="00545955" w:rsidSect="00C23CF1">
          <w:headerReference w:type="default" r:id="rId31"/>
          <w:pgSz w:w="11906" w:h="16838" w:code="9"/>
          <w:pgMar w:top="1440" w:right="1440" w:bottom="1440" w:left="1440" w:header="480" w:footer="454" w:gutter="0"/>
          <w:cols w:space="720"/>
          <w:docGrid w:linePitch="381"/>
        </w:sectPr>
      </w:pPr>
      <w:r w:rsidRPr="002306BF">
        <w:rPr>
          <w:color w:val="000000" w:themeColor="text1"/>
          <w:sz w:val="24"/>
          <w:szCs w:val="24"/>
        </w:rPr>
        <w:t>If the initial sample analysis,  known as S1 or stage 1 testing fails to meet the acceptable value for Q, then additional testing known as stage 2 and 3 testing is required. S3 testing is performed only if S2 testing still fails the Q parameter. If there is a deviation from the acceptable Q values at S3, then an OOS (Out of Specification) investigation is generally initiated.</w:t>
      </w:r>
      <w:r w:rsidR="00545955" w:rsidRPr="0025033C">
        <w:rPr>
          <w:color w:val="000000" w:themeColor="text1"/>
          <w:sz w:val="24"/>
          <w:szCs w:val="24"/>
          <w:vertAlign w:val="superscript"/>
        </w:rPr>
        <w:t>[10]</w:t>
      </w:r>
    </w:p>
    <w:p w14:paraId="7B97564D" w14:textId="485D88B3" w:rsidR="00B47D21" w:rsidRPr="00C13B2B" w:rsidRDefault="00C13B2B" w:rsidP="00C13B2B">
      <w:pPr>
        <w:pStyle w:val="ListParagraph"/>
        <w:spacing w:after="13" w:line="360" w:lineRule="auto"/>
        <w:ind w:left="0" w:firstLine="0"/>
        <w:rPr>
          <w:color w:val="000000" w:themeColor="text1"/>
          <w:sz w:val="24"/>
          <w:szCs w:val="24"/>
        </w:rPr>
      </w:pPr>
      <w:r w:rsidRPr="00C13B2B">
        <w:rPr>
          <w:b/>
          <w:color w:val="000000" w:themeColor="text1"/>
          <w:szCs w:val="28"/>
        </w:rPr>
        <w:lastRenderedPageBreak/>
        <w:t>3.</w:t>
      </w:r>
      <w:r w:rsidR="001C7636" w:rsidRPr="00C13B2B">
        <w:rPr>
          <w:b/>
          <w:bCs/>
          <w:color w:val="000000" w:themeColor="text1"/>
          <w:sz w:val="24"/>
          <w:szCs w:val="24"/>
        </w:rPr>
        <w:t xml:space="preserve"> </w:t>
      </w:r>
      <w:r w:rsidR="005C050C" w:rsidRPr="00C13B2B">
        <w:rPr>
          <w:b/>
          <w:bCs/>
          <w:color w:val="000000" w:themeColor="text1"/>
          <w:sz w:val="24"/>
          <w:szCs w:val="24"/>
        </w:rPr>
        <w:t>VALIDAT</w:t>
      </w:r>
      <w:r w:rsidR="008D124E" w:rsidRPr="00C13B2B">
        <w:rPr>
          <w:b/>
          <w:bCs/>
          <w:color w:val="000000" w:themeColor="text1"/>
          <w:sz w:val="24"/>
          <w:szCs w:val="24"/>
        </w:rPr>
        <w:t>ION :</w:t>
      </w:r>
    </w:p>
    <w:p w14:paraId="3EC07B8F" w14:textId="7DBE76A8" w:rsidR="001C7636" w:rsidRPr="002306BF" w:rsidRDefault="00162AD9" w:rsidP="006420A4">
      <w:pPr>
        <w:pStyle w:val="ListParagraph"/>
        <w:numPr>
          <w:ilvl w:val="0"/>
          <w:numId w:val="54"/>
        </w:numPr>
        <w:spacing w:after="13" w:line="360" w:lineRule="auto"/>
        <w:rPr>
          <w:b/>
          <w:bCs/>
          <w:color w:val="000000" w:themeColor="text1"/>
          <w:sz w:val="24"/>
          <w:szCs w:val="24"/>
        </w:rPr>
      </w:pPr>
      <w:r w:rsidRPr="002306BF">
        <w:rPr>
          <w:b/>
          <w:bCs/>
          <w:color w:val="000000" w:themeColor="text1"/>
          <w:sz w:val="24"/>
          <w:szCs w:val="24"/>
        </w:rPr>
        <w:t xml:space="preserve">Introduction to concept of </w:t>
      </w:r>
      <w:r w:rsidR="00C90E4D" w:rsidRPr="002306BF">
        <w:rPr>
          <w:b/>
          <w:bCs/>
          <w:color w:val="000000" w:themeColor="text1"/>
          <w:sz w:val="24"/>
          <w:szCs w:val="24"/>
        </w:rPr>
        <w:t>validation: -</w:t>
      </w:r>
    </w:p>
    <w:p w14:paraId="5A703C84" w14:textId="5DF7FB1F" w:rsidR="009D7D97" w:rsidRPr="002306BF" w:rsidRDefault="00394C82" w:rsidP="00E81E8D">
      <w:pPr>
        <w:pStyle w:val="ListParagraph"/>
        <w:spacing w:after="13" w:line="360" w:lineRule="auto"/>
        <w:ind w:left="0" w:firstLine="0"/>
        <w:jc w:val="both"/>
        <w:rPr>
          <w:color w:val="000000" w:themeColor="text1"/>
          <w:sz w:val="24"/>
          <w:szCs w:val="24"/>
        </w:rPr>
      </w:pPr>
      <w:r w:rsidRPr="002306BF">
        <w:rPr>
          <w:color w:val="000000" w:themeColor="text1"/>
          <w:sz w:val="24"/>
          <w:szCs w:val="24"/>
        </w:rPr>
        <w:t>• ISO definition – Validation is the confirmation by examination</w:t>
      </w:r>
      <w:r w:rsidR="00192A8D" w:rsidRPr="002306BF">
        <w:rPr>
          <w:color w:val="000000" w:themeColor="text1"/>
          <w:sz w:val="24"/>
          <w:szCs w:val="24"/>
        </w:rPr>
        <w:t xml:space="preserve"> </w:t>
      </w:r>
      <w:r w:rsidR="00C90E4D" w:rsidRPr="002306BF">
        <w:rPr>
          <w:color w:val="000000" w:themeColor="text1"/>
          <w:sz w:val="24"/>
          <w:szCs w:val="24"/>
        </w:rPr>
        <w:t>and</w:t>
      </w:r>
      <w:r w:rsidR="009D7D97" w:rsidRPr="002306BF">
        <w:rPr>
          <w:color w:val="000000" w:themeColor="text1"/>
          <w:sz w:val="24"/>
          <w:szCs w:val="24"/>
        </w:rPr>
        <w:t xml:space="preserve"> the provision of objective evidence that the particular Requirements for a specific intended use are fulfilled.</w:t>
      </w:r>
    </w:p>
    <w:p w14:paraId="45681DB3" w14:textId="42784963" w:rsidR="00A73379" w:rsidRPr="002306BF" w:rsidRDefault="004A2A53" w:rsidP="00E81E8D">
      <w:pPr>
        <w:spacing w:after="13" w:line="360" w:lineRule="auto"/>
        <w:ind w:left="370"/>
        <w:jc w:val="both"/>
        <w:rPr>
          <w:color w:val="000000" w:themeColor="text1"/>
          <w:sz w:val="24"/>
          <w:szCs w:val="24"/>
        </w:rPr>
      </w:pPr>
      <w:r w:rsidRPr="002306BF">
        <w:rPr>
          <w:b/>
          <w:bCs/>
          <w:color w:val="000000" w:themeColor="text1"/>
          <w:sz w:val="24"/>
          <w:szCs w:val="24"/>
        </w:rPr>
        <w:t xml:space="preserve">• </w:t>
      </w:r>
      <w:r w:rsidRPr="002306BF">
        <w:rPr>
          <w:color w:val="000000" w:themeColor="text1"/>
          <w:sz w:val="24"/>
          <w:szCs w:val="24"/>
        </w:rPr>
        <w:t>“Establish documented evidence which provides a high</w:t>
      </w:r>
      <w:r w:rsidR="007D3FD7" w:rsidRPr="002306BF">
        <w:rPr>
          <w:color w:val="000000" w:themeColor="text1"/>
          <w:sz w:val="24"/>
          <w:szCs w:val="24"/>
        </w:rPr>
        <w:t xml:space="preserve"> Degree of</w:t>
      </w:r>
      <w:r w:rsidR="00C96DED" w:rsidRPr="002306BF">
        <w:rPr>
          <w:color w:val="000000" w:themeColor="text1"/>
          <w:sz w:val="24"/>
          <w:szCs w:val="24"/>
        </w:rPr>
        <w:t xml:space="preserve"> </w:t>
      </w:r>
      <w:r w:rsidR="007D3FD7" w:rsidRPr="002306BF">
        <w:rPr>
          <w:color w:val="000000" w:themeColor="text1"/>
          <w:sz w:val="24"/>
          <w:szCs w:val="24"/>
        </w:rPr>
        <w:t>assurance that a specific process will consistently</w:t>
      </w:r>
      <w:r w:rsidR="00A73379" w:rsidRPr="002306BF">
        <w:rPr>
          <w:color w:val="000000" w:themeColor="text1"/>
          <w:sz w:val="24"/>
          <w:szCs w:val="24"/>
        </w:rPr>
        <w:t xml:space="preserve"> Produce a product meeting its predetermined specifications </w:t>
      </w:r>
      <w:r w:rsidR="00C90E4D" w:rsidRPr="002306BF">
        <w:rPr>
          <w:color w:val="000000" w:themeColor="text1"/>
          <w:sz w:val="24"/>
          <w:szCs w:val="24"/>
        </w:rPr>
        <w:t>and</w:t>
      </w:r>
      <w:r w:rsidR="00A73379" w:rsidRPr="002306BF">
        <w:rPr>
          <w:color w:val="000000" w:themeColor="text1"/>
          <w:sz w:val="24"/>
          <w:szCs w:val="24"/>
        </w:rPr>
        <w:t xml:space="preserve"> quality attributes.”</w:t>
      </w:r>
    </w:p>
    <w:p w14:paraId="26CE4391" w14:textId="2EBC8C88" w:rsidR="00A41988" w:rsidRPr="002306BF" w:rsidRDefault="00A41988" w:rsidP="00702F6F">
      <w:pPr>
        <w:tabs>
          <w:tab w:val="left" w:pos="2997"/>
        </w:tabs>
        <w:spacing w:after="13" w:line="360" w:lineRule="auto"/>
        <w:ind w:left="10"/>
        <w:rPr>
          <w:b/>
          <w:bCs/>
          <w:color w:val="000000" w:themeColor="text1"/>
          <w:sz w:val="24"/>
          <w:szCs w:val="24"/>
        </w:rPr>
      </w:pPr>
      <w:r w:rsidRPr="002306BF">
        <w:rPr>
          <w:b/>
          <w:bCs/>
          <w:color w:val="000000" w:themeColor="text1"/>
          <w:sz w:val="24"/>
          <w:szCs w:val="24"/>
        </w:rPr>
        <w:t xml:space="preserve">Method </w:t>
      </w:r>
      <w:r w:rsidR="00C90E4D" w:rsidRPr="002306BF">
        <w:rPr>
          <w:b/>
          <w:bCs/>
          <w:color w:val="000000" w:themeColor="text1"/>
          <w:sz w:val="24"/>
          <w:szCs w:val="24"/>
        </w:rPr>
        <w:t>validation: -</w:t>
      </w:r>
      <w:r w:rsidR="00702F6F" w:rsidRPr="002306BF">
        <w:rPr>
          <w:b/>
          <w:bCs/>
          <w:color w:val="000000" w:themeColor="text1"/>
          <w:sz w:val="24"/>
          <w:szCs w:val="24"/>
        </w:rPr>
        <w:tab/>
      </w:r>
    </w:p>
    <w:p w14:paraId="60FED48F" w14:textId="77777777" w:rsidR="00335733" w:rsidRPr="002306BF" w:rsidRDefault="00335733" w:rsidP="006420A4">
      <w:pPr>
        <w:pStyle w:val="ListParagraph"/>
        <w:numPr>
          <w:ilvl w:val="0"/>
          <w:numId w:val="16"/>
        </w:numPr>
        <w:spacing w:after="13" w:line="360" w:lineRule="auto"/>
        <w:ind w:left="360"/>
        <w:rPr>
          <w:color w:val="000000" w:themeColor="text1"/>
          <w:sz w:val="24"/>
          <w:szCs w:val="24"/>
        </w:rPr>
      </w:pPr>
      <w:r w:rsidRPr="002306BF">
        <w:rPr>
          <w:color w:val="000000" w:themeColor="text1"/>
          <w:sz w:val="24"/>
          <w:szCs w:val="24"/>
        </w:rPr>
        <w:t xml:space="preserve">Formulation development methods </w:t>
      </w:r>
    </w:p>
    <w:p w14:paraId="488F764A" w14:textId="16D9302C" w:rsidR="00335733" w:rsidRPr="002306BF" w:rsidRDefault="00335733" w:rsidP="006420A4">
      <w:pPr>
        <w:pStyle w:val="ListParagraph"/>
        <w:numPr>
          <w:ilvl w:val="0"/>
          <w:numId w:val="16"/>
        </w:numPr>
        <w:spacing w:after="13" w:line="360" w:lineRule="auto"/>
        <w:ind w:left="360"/>
        <w:rPr>
          <w:color w:val="000000" w:themeColor="text1"/>
          <w:sz w:val="24"/>
          <w:szCs w:val="24"/>
        </w:rPr>
      </w:pPr>
      <w:r w:rsidRPr="002306BF">
        <w:rPr>
          <w:color w:val="000000" w:themeColor="text1"/>
          <w:sz w:val="24"/>
          <w:szCs w:val="24"/>
        </w:rPr>
        <w:t xml:space="preserve">Analytical methods </w:t>
      </w:r>
    </w:p>
    <w:p w14:paraId="257A0F1E" w14:textId="03FAD379" w:rsidR="00335733" w:rsidRPr="002306BF" w:rsidRDefault="00335733" w:rsidP="006420A4">
      <w:pPr>
        <w:pStyle w:val="ListParagraph"/>
        <w:numPr>
          <w:ilvl w:val="0"/>
          <w:numId w:val="16"/>
        </w:numPr>
        <w:spacing w:after="13" w:line="360" w:lineRule="auto"/>
        <w:ind w:left="360"/>
        <w:rPr>
          <w:color w:val="000000" w:themeColor="text1"/>
          <w:sz w:val="24"/>
          <w:szCs w:val="24"/>
        </w:rPr>
      </w:pPr>
      <w:r w:rsidRPr="002306BF">
        <w:rPr>
          <w:color w:val="000000" w:themeColor="text1"/>
          <w:sz w:val="24"/>
          <w:szCs w:val="24"/>
        </w:rPr>
        <w:t>Cleaning methods</w:t>
      </w:r>
    </w:p>
    <w:p w14:paraId="24724404" w14:textId="77777777" w:rsidR="002B6FBD" w:rsidRPr="002306BF" w:rsidRDefault="002B6FBD" w:rsidP="009F7042">
      <w:pPr>
        <w:pStyle w:val="ListParagraph"/>
        <w:spacing w:after="13" w:line="360" w:lineRule="auto"/>
        <w:ind w:left="360" w:firstLine="0"/>
        <w:rPr>
          <w:color w:val="000000" w:themeColor="text1"/>
          <w:sz w:val="24"/>
          <w:szCs w:val="24"/>
        </w:rPr>
      </w:pPr>
    </w:p>
    <w:p w14:paraId="1EB9D651" w14:textId="0A16B9E8" w:rsidR="002B6FBD" w:rsidRPr="002306BF" w:rsidRDefault="002B6FBD" w:rsidP="006420A4">
      <w:pPr>
        <w:pStyle w:val="ListParagraph"/>
        <w:numPr>
          <w:ilvl w:val="0"/>
          <w:numId w:val="54"/>
        </w:numPr>
        <w:spacing w:after="13" w:line="360" w:lineRule="auto"/>
        <w:rPr>
          <w:b/>
          <w:bCs/>
          <w:color w:val="000000" w:themeColor="text1"/>
          <w:sz w:val="24"/>
          <w:szCs w:val="24"/>
        </w:rPr>
      </w:pPr>
      <w:r w:rsidRPr="002306BF">
        <w:rPr>
          <w:b/>
          <w:bCs/>
          <w:color w:val="000000" w:themeColor="text1"/>
          <w:sz w:val="24"/>
          <w:szCs w:val="24"/>
        </w:rPr>
        <w:t xml:space="preserve">Scope of </w:t>
      </w:r>
      <w:r w:rsidR="00C90E4D" w:rsidRPr="002306BF">
        <w:rPr>
          <w:b/>
          <w:bCs/>
          <w:color w:val="000000" w:themeColor="text1"/>
          <w:sz w:val="24"/>
          <w:szCs w:val="24"/>
        </w:rPr>
        <w:t>validation: -</w:t>
      </w:r>
    </w:p>
    <w:p w14:paraId="7055603D" w14:textId="5A5710F3" w:rsidR="001F740F" w:rsidRPr="002306BF" w:rsidRDefault="001F740F" w:rsidP="009F7042">
      <w:pPr>
        <w:pStyle w:val="ListParagraph"/>
        <w:spacing w:after="13" w:line="360" w:lineRule="auto"/>
        <w:ind w:left="0" w:firstLine="0"/>
        <w:rPr>
          <w:color w:val="000000" w:themeColor="text1"/>
          <w:sz w:val="24"/>
          <w:szCs w:val="24"/>
        </w:rPr>
      </w:pPr>
      <w:r w:rsidRPr="002306BF">
        <w:rPr>
          <w:color w:val="000000" w:themeColor="text1"/>
          <w:sz w:val="24"/>
          <w:szCs w:val="24"/>
        </w:rPr>
        <w:t>Validation done in a structured way according to</w:t>
      </w:r>
      <w:r w:rsidR="00C77F4C" w:rsidRPr="002306BF">
        <w:rPr>
          <w:color w:val="000000" w:themeColor="text1"/>
          <w:sz w:val="24"/>
          <w:szCs w:val="24"/>
        </w:rPr>
        <w:t xml:space="preserve"> </w:t>
      </w:r>
      <w:r w:rsidRPr="002306BF">
        <w:rPr>
          <w:color w:val="000000" w:themeColor="text1"/>
          <w:sz w:val="24"/>
          <w:szCs w:val="24"/>
        </w:rPr>
        <w:t>Documentation including procedures and protocols</w:t>
      </w:r>
    </w:p>
    <w:p w14:paraId="1586168D" w14:textId="6E0C38B3" w:rsidR="001F740F" w:rsidRPr="002306BF" w:rsidRDefault="001F740F" w:rsidP="006420A4">
      <w:pPr>
        <w:pStyle w:val="ListParagraph"/>
        <w:numPr>
          <w:ilvl w:val="1"/>
          <w:numId w:val="23"/>
        </w:numPr>
        <w:spacing w:after="13" w:line="360" w:lineRule="auto"/>
        <w:rPr>
          <w:color w:val="000000" w:themeColor="text1"/>
          <w:sz w:val="24"/>
          <w:szCs w:val="24"/>
        </w:rPr>
      </w:pPr>
      <w:r w:rsidRPr="002306BF">
        <w:rPr>
          <w:color w:val="000000" w:themeColor="text1"/>
          <w:sz w:val="24"/>
          <w:szCs w:val="24"/>
        </w:rPr>
        <w:t xml:space="preserve">Validation should be performed for </w:t>
      </w:r>
    </w:p>
    <w:p w14:paraId="3545400C" w14:textId="00C8972F" w:rsidR="00C90E4D" w:rsidRPr="002306BF" w:rsidRDefault="001F740F" w:rsidP="006420A4">
      <w:pPr>
        <w:pStyle w:val="ListParagraph"/>
        <w:numPr>
          <w:ilvl w:val="0"/>
          <w:numId w:val="24"/>
        </w:numPr>
        <w:spacing w:after="13" w:line="360" w:lineRule="auto"/>
        <w:rPr>
          <w:color w:val="000000" w:themeColor="text1"/>
          <w:sz w:val="24"/>
          <w:szCs w:val="24"/>
        </w:rPr>
      </w:pPr>
      <w:r w:rsidRPr="002306BF">
        <w:rPr>
          <w:color w:val="000000" w:themeColor="text1"/>
          <w:sz w:val="24"/>
          <w:szCs w:val="24"/>
        </w:rPr>
        <w:t>new premises, equipment, utilities and systems</w:t>
      </w:r>
    </w:p>
    <w:p w14:paraId="3D6FBFF7" w14:textId="6AC4F27A" w:rsidR="001F740F" w:rsidRPr="002306BF" w:rsidRDefault="001F740F" w:rsidP="006420A4">
      <w:pPr>
        <w:pStyle w:val="ListParagraph"/>
        <w:numPr>
          <w:ilvl w:val="0"/>
          <w:numId w:val="24"/>
        </w:numPr>
        <w:spacing w:after="13" w:line="360" w:lineRule="auto"/>
        <w:rPr>
          <w:color w:val="000000" w:themeColor="text1"/>
          <w:sz w:val="24"/>
          <w:szCs w:val="24"/>
        </w:rPr>
      </w:pPr>
      <w:r w:rsidRPr="002306BF">
        <w:rPr>
          <w:color w:val="000000" w:themeColor="text1"/>
          <w:sz w:val="24"/>
          <w:szCs w:val="24"/>
        </w:rPr>
        <w:t xml:space="preserve">new processes and procedures; at periodic intervals; </w:t>
      </w:r>
    </w:p>
    <w:p w14:paraId="217D4AD3" w14:textId="20970F89" w:rsidR="001F740F" w:rsidRPr="002306BF" w:rsidRDefault="001F740F" w:rsidP="006420A4">
      <w:pPr>
        <w:pStyle w:val="ListParagraph"/>
        <w:numPr>
          <w:ilvl w:val="0"/>
          <w:numId w:val="24"/>
        </w:numPr>
        <w:spacing w:after="13" w:line="360" w:lineRule="auto"/>
        <w:rPr>
          <w:color w:val="000000" w:themeColor="text1"/>
          <w:sz w:val="24"/>
          <w:szCs w:val="24"/>
        </w:rPr>
      </w:pPr>
      <w:r w:rsidRPr="002306BF">
        <w:rPr>
          <w:color w:val="000000" w:themeColor="text1"/>
          <w:sz w:val="24"/>
          <w:szCs w:val="24"/>
        </w:rPr>
        <w:t xml:space="preserve">whenever major changes have been made. </w:t>
      </w:r>
    </w:p>
    <w:p w14:paraId="40188813" w14:textId="47FC3A74" w:rsidR="001F740F" w:rsidRPr="002306BF" w:rsidRDefault="001F740F" w:rsidP="006420A4">
      <w:pPr>
        <w:pStyle w:val="ListParagraph"/>
        <w:numPr>
          <w:ilvl w:val="0"/>
          <w:numId w:val="25"/>
        </w:numPr>
        <w:spacing w:after="13" w:line="360" w:lineRule="auto"/>
        <w:rPr>
          <w:color w:val="000000" w:themeColor="text1"/>
          <w:sz w:val="24"/>
          <w:szCs w:val="24"/>
        </w:rPr>
      </w:pPr>
      <w:r w:rsidRPr="002306BF">
        <w:rPr>
          <w:color w:val="000000" w:themeColor="text1"/>
          <w:sz w:val="24"/>
          <w:szCs w:val="24"/>
        </w:rPr>
        <w:t>Validation in accordance with w</w:t>
      </w:r>
      <w:r w:rsidR="00BD1714" w:rsidRPr="002306BF">
        <w:rPr>
          <w:color w:val="000000" w:themeColor="text1"/>
          <w:sz w:val="24"/>
          <w:szCs w:val="24"/>
        </w:rPr>
        <w:t>ritten protocol</w:t>
      </w:r>
    </w:p>
    <w:p w14:paraId="1D240583" w14:textId="325B4597" w:rsidR="00BD1714" w:rsidRPr="002306BF" w:rsidRDefault="00BD1714" w:rsidP="006420A4">
      <w:pPr>
        <w:pStyle w:val="ListParagraph"/>
        <w:numPr>
          <w:ilvl w:val="0"/>
          <w:numId w:val="25"/>
        </w:numPr>
        <w:spacing w:after="13" w:line="360" w:lineRule="auto"/>
        <w:rPr>
          <w:color w:val="000000" w:themeColor="text1"/>
          <w:sz w:val="24"/>
          <w:szCs w:val="24"/>
        </w:rPr>
      </w:pPr>
      <w:r w:rsidRPr="002306BF">
        <w:rPr>
          <w:color w:val="000000" w:themeColor="text1"/>
          <w:sz w:val="24"/>
          <w:szCs w:val="24"/>
        </w:rPr>
        <w:t>Demonstrate suitability for new manufacturin</w:t>
      </w:r>
      <w:r w:rsidR="00892966" w:rsidRPr="002306BF">
        <w:rPr>
          <w:color w:val="000000" w:themeColor="text1"/>
          <w:sz w:val="24"/>
          <w:szCs w:val="24"/>
        </w:rPr>
        <w:t xml:space="preserve">g </w:t>
      </w:r>
      <w:r w:rsidRPr="002306BF">
        <w:rPr>
          <w:color w:val="000000" w:themeColor="text1"/>
          <w:sz w:val="24"/>
          <w:szCs w:val="24"/>
        </w:rPr>
        <w:t>Formula/method</w:t>
      </w:r>
    </w:p>
    <w:p w14:paraId="4CFEEA46" w14:textId="72897656" w:rsidR="00EF5897" w:rsidRPr="002306BF" w:rsidRDefault="00BD1714" w:rsidP="006420A4">
      <w:pPr>
        <w:pStyle w:val="ListParagraph"/>
        <w:numPr>
          <w:ilvl w:val="0"/>
          <w:numId w:val="25"/>
        </w:numPr>
        <w:spacing w:after="13" w:line="360" w:lineRule="auto"/>
        <w:rPr>
          <w:color w:val="000000" w:themeColor="text1"/>
          <w:sz w:val="24"/>
          <w:szCs w:val="24"/>
        </w:rPr>
      </w:pPr>
      <w:r w:rsidRPr="002306BF">
        <w:rPr>
          <w:color w:val="000000" w:themeColor="text1"/>
          <w:sz w:val="24"/>
          <w:szCs w:val="24"/>
        </w:rPr>
        <w:t xml:space="preserve">A written report on the outcome to be produced. </w:t>
      </w:r>
    </w:p>
    <w:p w14:paraId="1B1E1D16" w14:textId="1E8DC232" w:rsidR="00892966" w:rsidRPr="002306BF" w:rsidRDefault="00BD1714" w:rsidP="006420A4">
      <w:pPr>
        <w:pStyle w:val="ListParagraph"/>
        <w:numPr>
          <w:ilvl w:val="0"/>
          <w:numId w:val="25"/>
        </w:numPr>
        <w:spacing w:after="13" w:line="360" w:lineRule="auto"/>
        <w:rPr>
          <w:color w:val="000000" w:themeColor="text1"/>
          <w:sz w:val="24"/>
          <w:szCs w:val="24"/>
        </w:rPr>
      </w:pPr>
      <w:r w:rsidRPr="002306BF">
        <w:rPr>
          <w:color w:val="000000" w:themeColor="text1"/>
          <w:sz w:val="24"/>
          <w:szCs w:val="24"/>
        </w:rPr>
        <w:t xml:space="preserve">Validation over a period of time </w:t>
      </w:r>
    </w:p>
    <w:p w14:paraId="22CD26C3" w14:textId="42524BAA" w:rsidR="00C90E4D" w:rsidRPr="009A2CA5" w:rsidRDefault="00C90E4D" w:rsidP="009A2CA5">
      <w:pPr>
        <w:spacing w:after="13" w:line="360" w:lineRule="auto"/>
        <w:rPr>
          <w:color w:val="000000" w:themeColor="text1"/>
          <w:sz w:val="24"/>
          <w:szCs w:val="24"/>
        </w:rPr>
      </w:pPr>
    </w:p>
    <w:p w14:paraId="0C348277" w14:textId="52E7CC1A" w:rsidR="00305C1D" w:rsidRPr="000F7E2E" w:rsidRDefault="006E33A9" w:rsidP="000F7E2E">
      <w:pPr>
        <w:pStyle w:val="ListParagraph"/>
        <w:numPr>
          <w:ilvl w:val="0"/>
          <w:numId w:val="54"/>
        </w:numPr>
        <w:spacing w:after="13" w:line="360" w:lineRule="auto"/>
        <w:rPr>
          <w:b/>
          <w:bCs/>
          <w:color w:val="000000" w:themeColor="text1"/>
          <w:sz w:val="24"/>
          <w:szCs w:val="24"/>
        </w:rPr>
      </w:pPr>
      <w:r w:rsidRPr="00C13B2B">
        <w:rPr>
          <w:b/>
          <w:bCs/>
          <w:color w:val="000000" w:themeColor="text1"/>
          <w:sz w:val="24"/>
          <w:szCs w:val="24"/>
        </w:rPr>
        <w:t xml:space="preserve">Types of Process </w:t>
      </w:r>
      <w:r w:rsidR="00925DB8">
        <w:rPr>
          <w:b/>
          <w:bCs/>
          <w:color w:val="000000" w:themeColor="text1"/>
          <w:sz w:val="24"/>
          <w:szCs w:val="24"/>
        </w:rPr>
        <w:t xml:space="preserve">Validation: </w:t>
      </w:r>
    </w:p>
    <w:p w14:paraId="2D23817A" w14:textId="6DB0D85A" w:rsidR="00C13B2B" w:rsidRPr="00C13B2B" w:rsidRDefault="0033405E" w:rsidP="000F7E2E">
      <w:pPr>
        <w:numPr>
          <w:ilvl w:val="0"/>
          <w:numId w:val="62"/>
        </w:numPr>
        <w:shd w:val="clear" w:color="auto" w:fill="FFFFFF"/>
        <w:spacing w:before="100" w:beforeAutospacing="1" w:after="100" w:afterAutospacing="1" w:line="360" w:lineRule="auto"/>
        <w:divId w:val="865943190"/>
        <w:rPr>
          <w:b/>
          <w:bCs/>
          <w:color w:val="000000" w:themeColor="text1"/>
          <w:kern w:val="0"/>
          <w:sz w:val="24"/>
          <w:szCs w:val="24"/>
          <w14:ligatures w14:val="none"/>
        </w:rPr>
      </w:pPr>
      <w:r w:rsidRPr="002306BF">
        <w:rPr>
          <w:b/>
          <w:bCs/>
          <w:color w:val="000000" w:themeColor="text1"/>
          <w:sz w:val="24"/>
          <w:szCs w:val="24"/>
        </w:rPr>
        <w:t>Prospective Validation</w:t>
      </w:r>
      <w:r w:rsidR="00C13B2B" w:rsidRPr="009258F3">
        <w:rPr>
          <w:b/>
          <w:bCs/>
          <w:color w:val="000000" w:themeColor="text1"/>
          <w:sz w:val="24"/>
          <w:szCs w:val="24"/>
        </w:rPr>
        <w:t xml:space="preserve">: </w:t>
      </w:r>
      <w:r w:rsidRPr="009258F3">
        <w:rPr>
          <w:color w:val="000000" w:themeColor="text1"/>
          <w:sz w:val="24"/>
          <w:szCs w:val="24"/>
        </w:rPr>
        <w:t>Prospective validation is carried out during the development stage of a product. At this point in the product manufacturing process, the steps of production will be split into distinct sections, allowing for the analysis of potential critical points.</w:t>
      </w:r>
    </w:p>
    <w:p w14:paraId="439902B5" w14:textId="057FAAED" w:rsidR="00F27BD5" w:rsidRPr="009258F3" w:rsidRDefault="00C90E4D" w:rsidP="000F7E2E">
      <w:pPr>
        <w:numPr>
          <w:ilvl w:val="0"/>
          <w:numId w:val="62"/>
        </w:numPr>
        <w:shd w:val="clear" w:color="auto" w:fill="FFFFFF"/>
        <w:spacing w:before="100" w:beforeAutospacing="1" w:after="100" w:afterAutospacing="1" w:line="360" w:lineRule="auto"/>
        <w:divId w:val="865943190"/>
        <w:rPr>
          <w:b/>
          <w:bCs/>
          <w:color w:val="000000" w:themeColor="text1"/>
          <w:sz w:val="24"/>
          <w:szCs w:val="24"/>
        </w:rPr>
      </w:pPr>
      <w:r w:rsidRPr="002306BF">
        <w:rPr>
          <w:b/>
          <w:bCs/>
          <w:color w:val="000000" w:themeColor="text1"/>
          <w:sz w:val="24"/>
          <w:szCs w:val="24"/>
        </w:rPr>
        <w:t>Concurrent</w:t>
      </w:r>
      <w:r w:rsidR="00F27BD5" w:rsidRPr="002306BF">
        <w:rPr>
          <w:b/>
          <w:bCs/>
          <w:color w:val="000000" w:themeColor="text1"/>
          <w:sz w:val="24"/>
          <w:szCs w:val="24"/>
        </w:rPr>
        <w:t xml:space="preserve"> Validation</w:t>
      </w:r>
      <w:r w:rsidR="00AD2C9A" w:rsidRPr="002306BF">
        <w:rPr>
          <w:b/>
          <w:bCs/>
          <w:color w:val="000000" w:themeColor="text1"/>
          <w:sz w:val="24"/>
          <w:szCs w:val="24"/>
        </w:rPr>
        <w:t>:</w:t>
      </w:r>
      <w:r w:rsidR="00C13B2B">
        <w:rPr>
          <w:b/>
          <w:bCs/>
          <w:color w:val="000000" w:themeColor="text1"/>
          <w:sz w:val="24"/>
          <w:szCs w:val="24"/>
        </w:rPr>
        <w:t xml:space="preserve"> </w:t>
      </w:r>
      <w:r w:rsidR="00F27BD5" w:rsidRPr="009258F3">
        <w:rPr>
          <w:rFonts w:eastAsiaTheme="minorEastAsia"/>
          <w:color w:val="000000" w:themeColor="text1"/>
          <w:sz w:val="24"/>
          <w:szCs w:val="24"/>
        </w:rPr>
        <w:t>Concurrent validation involves extremely close monitoring of the product during the manufacturing steps and the pre-identified critical points. At this point, there will be lots of in-process testing which involves the testing of weight, viscosity, density, clarity, and the pH value of the product.</w:t>
      </w:r>
    </w:p>
    <w:p w14:paraId="15DC8C87" w14:textId="38573B03" w:rsidR="00F27BD5" w:rsidRPr="009258F3" w:rsidRDefault="00F27BD5" w:rsidP="000F7E2E">
      <w:pPr>
        <w:numPr>
          <w:ilvl w:val="0"/>
          <w:numId w:val="62"/>
        </w:numPr>
        <w:shd w:val="clear" w:color="auto" w:fill="FFFFFF"/>
        <w:spacing w:before="100" w:beforeAutospacing="1" w:after="100" w:afterAutospacing="1" w:line="360" w:lineRule="auto"/>
        <w:divId w:val="865943190"/>
        <w:rPr>
          <w:b/>
          <w:bCs/>
          <w:color w:val="000000" w:themeColor="text1"/>
          <w:sz w:val="24"/>
          <w:szCs w:val="24"/>
        </w:rPr>
      </w:pPr>
      <w:r w:rsidRPr="009258F3">
        <w:rPr>
          <w:b/>
          <w:bCs/>
          <w:color w:val="000000" w:themeColor="text1"/>
          <w:sz w:val="24"/>
          <w:szCs w:val="24"/>
        </w:rPr>
        <w:lastRenderedPageBreak/>
        <w:t>Retrospective Validation</w:t>
      </w:r>
      <w:r w:rsidR="00AD2C9A" w:rsidRPr="009258F3">
        <w:rPr>
          <w:b/>
          <w:bCs/>
          <w:color w:val="000000" w:themeColor="text1"/>
          <w:sz w:val="24"/>
          <w:szCs w:val="24"/>
        </w:rPr>
        <w:t>:</w:t>
      </w:r>
      <w:r w:rsidR="00C13B2B" w:rsidRPr="009258F3">
        <w:rPr>
          <w:b/>
          <w:bCs/>
          <w:color w:val="000000" w:themeColor="text1"/>
          <w:sz w:val="24"/>
          <w:szCs w:val="24"/>
        </w:rPr>
        <w:t xml:space="preserve"> </w:t>
      </w:r>
      <w:r w:rsidRPr="009258F3">
        <w:rPr>
          <w:rFonts w:eastAsiaTheme="minorEastAsia"/>
          <w:color w:val="000000" w:themeColor="text1"/>
          <w:sz w:val="24"/>
          <w:szCs w:val="24"/>
        </w:rPr>
        <w:t xml:space="preserve">Retrospective validation involves checking a system that has been in operation for some time to ensure that it is still complying with the set standards and regulations. </w:t>
      </w:r>
    </w:p>
    <w:p w14:paraId="70C4C3FE" w14:textId="3468ECF5" w:rsidR="001F312E" w:rsidRPr="00C13B2B" w:rsidRDefault="00F27BD5" w:rsidP="000F7E2E">
      <w:pPr>
        <w:numPr>
          <w:ilvl w:val="0"/>
          <w:numId w:val="62"/>
        </w:numPr>
        <w:shd w:val="clear" w:color="auto" w:fill="FFFFFF"/>
        <w:spacing w:before="100" w:beforeAutospacing="1" w:after="100" w:afterAutospacing="1" w:line="360" w:lineRule="auto"/>
        <w:divId w:val="865943190"/>
        <w:rPr>
          <w:b/>
          <w:bCs/>
          <w:color w:val="000000" w:themeColor="text1"/>
          <w:sz w:val="24"/>
          <w:szCs w:val="24"/>
        </w:rPr>
      </w:pPr>
      <w:r w:rsidRPr="002306BF">
        <w:rPr>
          <w:b/>
          <w:bCs/>
          <w:color w:val="000000" w:themeColor="text1"/>
          <w:sz w:val="24"/>
          <w:szCs w:val="24"/>
        </w:rPr>
        <w:t>Revalidation</w:t>
      </w:r>
      <w:r w:rsidR="00AD2C9A" w:rsidRPr="002306BF">
        <w:rPr>
          <w:b/>
          <w:bCs/>
          <w:color w:val="000000" w:themeColor="text1"/>
          <w:sz w:val="24"/>
          <w:szCs w:val="24"/>
        </w:rPr>
        <w:t>:</w:t>
      </w:r>
      <w:r w:rsidR="00C13B2B">
        <w:rPr>
          <w:b/>
          <w:bCs/>
          <w:color w:val="000000" w:themeColor="text1"/>
          <w:sz w:val="24"/>
          <w:szCs w:val="24"/>
        </w:rPr>
        <w:t xml:space="preserve"> </w:t>
      </w:r>
      <w:r w:rsidR="001F312E" w:rsidRPr="00C13B2B">
        <w:rPr>
          <w:color w:val="000000" w:themeColor="text1"/>
          <w:sz w:val="24"/>
          <w:szCs w:val="24"/>
        </w:rPr>
        <w:t>Revalidation is the final part of process validation, and this offers the opportunity to check whether a system is operating after a substantial change of circumstances. For instance, this could include: a change in raw material that makes up the product, a change in equipment, a change within the production facility or an increase or decrease in the yield of the product.</w:t>
      </w:r>
    </w:p>
    <w:p w14:paraId="5CA0A802" w14:textId="618669B6" w:rsidR="004A2A53" w:rsidRPr="002306BF" w:rsidRDefault="009258F3" w:rsidP="009258F3">
      <w:pPr>
        <w:pStyle w:val="ListParagraph"/>
        <w:tabs>
          <w:tab w:val="left" w:pos="3540"/>
        </w:tabs>
        <w:spacing w:after="13" w:line="360" w:lineRule="auto"/>
        <w:ind w:left="-360" w:firstLine="0"/>
        <w:rPr>
          <w:b/>
          <w:bCs/>
          <w:color w:val="000000" w:themeColor="text1"/>
          <w:sz w:val="24"/>
          <w:szCs w:val="24"/>
        </w:rPr>
      </w:pPr>
      <w:r>
        <w:rPr>
          <w:b/>
          <w:bCs/>
          <w:color w:val="000000" w:themeColor="text1"/>
          <w:sz w:val="24"/>
          <w:szCs w:val="24"/>
        </w:rPr>
        <w:tab/>
      </w:r>
    </w:p>
    <w:p w14:paraId="25FB7A5D" w14:textId="12822AB4" w:rsidR="008133AD" w:rsidRPr="002306BF" w:rsidRDefault="008133AD" w:rsidP="006420A4">
      <w:pPr>
        <w:pStyle w:val="ListParagraph"/>
        <w:numPr>
          <w:ilvl w:val="0"/>
          <w:numId w:val="54"/>
        </w:numPr>
        <w:spacing w:after="13" w:line="360" w:lineRule="auto"/>
        <w:rPr>
          <w:b/>
          <w:color w:val="000000" w:themeColor="text1"/>
          <w:sz w:val="24"/>
          <w:szCs w:val="24"/>
        </w:rPr>
      </w:pPr>
      <w:r w:rsidRPr="002306BF">
        <w:rPr>
          <w:b/>
          <w:color w:val="000000" w:themeColor="text1"/>
          <w:sz w:val="24"/>
          <w:szCs w:val="24"/>
        </w:rPr>
        <w:t>Advantages of validation</w:t>
      </w:r>
      <w:r w:rsidR="00925DB8">
        <w:rPr>
          <w:b/>
          <w:color w:val="000000" w:themeColor="text1"/>
          <w:sz w:val="24"/>
          <w:szCs w:val="24"/>
        </w:rPr>
        <w:t>:</w:t>
      </w:r>
    </w:p>
    <w:p w14:paraId="3B91F736" w14:textId="77777777" w:rsidR="008133AD" w:rsidRPr="002306BF" w:rsidRDefault="008133AD" w:rsidP="00702F6F">
      <w:pPr>
        <w:pStyle w:val="ListParagraph"/>
        <w:spacing w:after="13" w:line="360" w:lineRule="auto"/>
        <w:ind w:left="-360" w:firstLine="0"/>
        <w:rPr>
          <w:color w:val="000000" w:themeColor="text1"/>
          <w:sz w:val="24"/>
          <w:szCs w:val="24"/>
        </w:rPr>
      </w:pPr>
    </w:p>
    <w:p w14:paraId="5CA456A3" w14:textId="09B10D1F" w:rsidR="008133AD" w:rsidRPr="002306BF" w:rsidRDefault="008133AD" w:rsidP="006420A4">
      <w:pPr>
        <w:pStyle w:val="ListParagraph"/>
        <w:numPr>
          <w:ilvl w:val="1"/>
          <w:numId w:val="21"/>
        </w:numPr>
        <w:spacing w:after="13" w:line="360" w:lineRule="auto"/>
        <w:rPr>
          <w:color w:val="000000" w:themeColor="text1"/>
          <w:sz w:val="24"/>
          <w:szCs w:val="24"/>
        </w:rPr>
      </w:pPr>
      <w:r w:rsidRPr="002306BF">
        <w:rPr>
          <w:color w:val="000000" w:themeColor="text1"/>
          <w:sz w:val="24"/>
          <w:szCs w:val="24"/>
        </w:rPr>
        <w:t>During the process the knowledge of process increases</w:t>
      </w:r>
      <w:r w:rsidR="00702F6F" w:rsidRPr="002306BF">
        <w:rPr>
          <w:color w:val="000000" w:themeColor="text1"/>
          <w:sz w:val="24"/>
          <w:szCs w:val="24"/>
        </w:rPr>
        <w:tab/>
      </w:r>
    </w:p>
    <w:p w14:paraId="3A615EFE" w14:textId="2A9F350B" w:rsidR="008133AD" w:rsidRPr="002306BF" w:rsidRDefault="008133AD" w:rsidP="006420A4">
      <w:pPr>
        <w:pStyle w:val="ListParagraph"/>
        <w:numPr>
          <w:ilvl w:val="1"/>
          <w:numId w:val="21"/>
        </w:numPr>
        <w:spacing w:after="13" w:line="360" w:lineRule="auto"/>
        <w:rPr>
          <w:color w:val="000000" w:themeColor="text1"/>
          <w:sz w:val="24"/>
          <w:szCs w:val="24"/>
        </w:rPr>
      </w:pPr>
      <w:r w:rsidRPr="002306BF">
        <w:rPr>
          <w:color w:val="000000" w:themeColor="text1"/>
          <w:sz w:val="24"/>
          <w:szCs w:val="24"/>
        </w:rPr>
        <w:t>Assures the repeatability of the process</w:t>
      </w:r>
    </w:p>
    <w:p w14:paraId="6444EFCD" w14:textId="05C1E1EA" w:rsidR="008133AD" w:rsidRPr="002306BF" w:rsidRDefault="008133AD" w:rsidP="006420A4">
      <w:pPr>
        <w:pStyle w:val="ListParagraph"/>
        <w:numPr>
          <w:ilvl w:val="1"/>
          <w:numId w:val="21"/>
        </w:numPr>
        <w:spacing w:after="13" w:line="360" w:lineRule="auto"/>
        <w:rPr>
          <w:color w:val="000000" w:themeColor="text1"/>
          <w:sz w:val="24"/>
          <w:szCs w:val="24"/>
        </w:rPr>
      </w:pPr>
      <w:r w:rsidRPr="002306BF">
        <w:rPr>
          <w:color w:val="000000" w:themeColor="text1"/>
          <w:sz w:val="24"/>
          <w:szCs w:val="24"/>
        </w:rPr>
        <w:t>Assures the fluency of production</w:t>
      </w:r>
    </w:p>
    <w:p w14:paraId="574E867A" w14:textId="695E3B16" w:rsidR="008133AD" w:rsidRPr="002306BF" w:rsidRDefault="008133AD" w:rsidP="006420A4">
      <w:pPr>
        <w:pStyle w:val="ListParagraph"/>
        <w:numPr>
          <w:ilvl w:val="1"/>
          <w:numId w:val="21"/>
        </w:numPr>
        <w:spacing w:after="13" w:line="360" w:lineRule="auto"/>
        <w:rPr>
          <w:color w:val="000000" w:themeColor="text1"/>
          <w:sz w:val="24"/>
          <w:szCs w:val="24"/>
        </w:rPr>
      </w:pPr>
      <w:r w:rsidRPr="002306BF">
        <w:rPr>
          <w:color w:val="000000" w:themeColor="text1"/>
          <w:sz w:val="24"/>
          <w:szCs w:val="24"/>
        </w:rPr>
        <w:t>Assures that the product is continuously according to the marketing</w:t>
      </w:r>
      <w:r w:rsidR="00C90E4D" w:rsidRPr="002306BF">
        <w:rPr>
          <w:color w:val="000000" w:themeColor="text1"/>
          <w:sz w:val="24"/>
          <w:szCs w:val="24"/>
        </w:rPr>
        <w:t xml:space="preserve"> </w:t>
      </w:r>
      <w:r w:rsidRPr="002306BF">
        <w:rPr>
          <w:color w:val="000000" w:themeColor="text1"/>
          <w:sz w:val="24"/>
          <w:szCs w:val="24"/>
        </w:rPr>
        <w:t>Authorisation</w:t>
      </w:r>
    </w:p>
    <w:p w14:paraId="14318480" w14:textId="1C4F0BCB" w:rsidR="008133AD" w:rsidRPr="002306BF" w:rsidRDefault="008133AD" w:rsidP="006420A4">
      <w:pPr>
        <w:pStyle w:val="ListParagraph"/>
        <w:numPr>
          <w:ilvl w:val="1"/>
          <w:numId w:val="21"/>
        </w:numPr>
        <w:spacing w:after="13" w:line="360" w:lineRule="auto"/>
        <w:rPr>
          <w:color w:val="000000" w:themeColor="text1"/>
          <w:sz w:val="24"/>
          <w:szCs w:val="24"/>
        </w:rPr>
      </w:pPr>
      <w:r w:rsidRPr="002306BF">
        <w:rPr>
          <w:color w:val="000000" w:themeColor="text1"/>
          <w:sz w:val="24"/>
          <w:szCs w:val="24"/>
        </w:rPr>
        <w:t>Decreases the risk of the manufacturing problems</w:t>
      </w:r>
    </w:p>
    <w:p w14:paraId="180E57A6" w14:textId="74BE86FA" w:rsidR="008133AD" w:rsidRPr="002306BF" w:rsidRDefault="008133AD" w:rsidP="006420A4">
      <w:pPr>
        <w:pStyle w:val="ListParagraph"/>
        <w:numPr>
          <w:ilvl w:val="1"/>
          <w:numId w:val="21"/>
        </w:numPr>
        <w:spacing w:after="13" w:line="360" w:lineRule="auto"/>
        <w:rPr>
          <w:color w:val="000000" w:themeColor="text1"/>
          <w:sz w:val="24"/>
          <w:szCs w:val="24"/>
        </w:rPr>
      </w:pPr>
      <w:r w:rsidRPr="002306BF">
        <w:rPr>
          <w:color w:val="000000" w:themeColor="text1"/>
          <w:sz w:val="24"/>
          <w:szCs w:val="24"/>
        </w:rPr>
        <w:t>Decreases the expenses caused by the failures in production</w:t>
      </w:r>
    </w:p>
    <w:p w14:paraId="6F11F576" w14:textId="1071CDA1" w:rsidR="008133AD" w:rsidRPr="002306BF" w:rsidRDefault="008133AD" w:rsidP="006420A4">
      <w:pPr>
        <w:pStyle w:val="ListParagraph"/>
        <w:numPr>
          <w:ilvl w:val="1"/>
          <w:numId w:val="21"/>
        </w:numPr>
        <w:spacing w:after="13" w:line="360" w:lineRule="auto"/>
        <w:rPr>
          <w:color w:val="000000" w:themeColor="text1"/>
          <w:sz w:val="24"/>
          <w:szCs w:val="24"/>
        </w:rPr>
      </w:pPr>
      <w:r w:rsidRPr="002306BF">
        <w:rPr>
          <w:color w:val="000000" w:themeColor="text1"/>
          <w:sz w:val="24"/>
          <w:szCs w:val="24"/>
        </w:rPr>
        <w:t>Decreases the risks of failing in GMP</w:t>
      </w:r>
    </w:p>
    <w:p w14:paraId="4CABE113" w14:textId="39E48D24" w:rsidR="00A63D66" w:rsidRPr="002306BF" w:rsidRDefault="008133AD" w:rsidP="006420A4">
      <w:pPr>
        <w:pStyle w:val="ListParagraph"/>
        <w:numPr>
          <w:ilvl w:val="1"/>
          <w:numId w:val="21"/>
        </w:numPr>
        <w:spacing w:after="13" w:line="360" w:lineRule="auto"/>
        <w:rPr>
          <w:color w:val="000000" w:themeColor="text1"/>
          <w:sz w:val="24"/>
          <w:szCs w:val="24"/>
        </w:rPr>
      </w:pPr>
      <w:r w:rsidRPr="002306BF">
        <w:rPr>
          <w:color w:val="000000" w:themeColor="text1"/>
          <w:sz w:val="24"/>
          <w:szCs w:val="24"/>
        </w:rPr>
        <w:t xml:space="preserve">Decreases the expenses of the </w:t>
      </w:r>
      <w:r w:rsidR="00C90E4D" w:rsidRPr="002306BF">
        <w:rPr>
          <w:color w:val="000000" w:themeColor="text1"/>
          <w:sz w:val="24"/>
          <w:szCs w:val="24"/>
        </w:rPr>
        <w:t>everyday</w:t>
      </w:r>
      <w:r w:rsidRPr="002306BF">
        <w:rPr>
          <w:color w:val="000000" w:themeColor="text1"/>
          <w:sz w:val="24"/>
          <w:szCs w:val="24"/>
        </w:rPr>
        <w:t xml:space="preserve"> production even though</w:t>
      </w:r>
    </w:p>
    <w:p w14:paraId="1B25BAFA" w14:textId="6570CDA8" w:rsidR="00865D4B" w:rsidRPr="002306BF" w:rsidRDefault="008133AD" w:rsidP="006420A4">
      <w:pPr>
        <w:pStyle w:val="ListParagraph"/>
        <w:numPr>
          <w:ilvl w:val="1"/>
          <w:numId w:val="22"/>
        </w:numPr>
        <w:spacing w:after="13" w:line="360" w:lineRule="auto"/>
        <w:rPr>
          <w:color w:val="000000" w:themeColor="text1"/>
          <w:sz w:val="24"/>
          <w:szCs w:val="24"/>
        </w:rPr>
      </w:pPr>
      <w:r w:rsidRPr="002306BF">
        <w:rPr>
          <w:color w:val="000000" w:themeColor="text1"/>
          <w:sz w:val="24"/>
          <w:szCs w:val="24"/>
        </w:rPr>
        <w:t>The validation itself will create expense</w:t>
      </w:r>
      <w:r w:rsidR="00C90E4D" w:rsidRPr="002306BF">
        <w:rPr>
          <w:color w:val="000000" w:themeColor="text1"/>
          <w:sz w:val="24"/>
          <w:szCs w:val="24"/>
        </w:rPr>
        <w:t xml:space="preserve"> d</w:t>
      </w:r>
      <w:r w:rsidR="00865D4B" w:rsidRPr="002306BF">
        <w:rPr>
          <w:color w:val="000000" w:themeColor="text1"/>
          <w:sz w:val="24"/>
          <w:szCs w:val="24"/>
        </w:rPr>
        <w:t>ocumentation of validation</w:t>
      </w:r>
    </w:p>
    <w:p w14:paraId="4F8534A4" w14:textId="1A72F0A4" w:rsidR="00D84B97" w:rsidRPr="002306BF" w:rsidRDefault="00865D4B" w:rsidP="006420A4">
      <w:pPr>
        <w:pStyle w:val="ListParagraph"/>
        <w:numPr>
          <w:ilvl w:val="1"/>
          <w:numId w:val="22"/>
        </w:numPr>
        <w:spacing w:after="13" w:line="360" w:lineRule="auto"/>
        <w:rPr>
          <w:color w:val="000000" w:themeColor="text1"/>
          <w:sz w:val="24"/>
          <w:szCs w:val="24"/>
        </w:rPr>
      </w:pPr>
      <w:r w:rsidRPr="002306BF">
        <w:rPr>
          <w:color w:val="000000" w:themeColor="text1"/>
          <w:sz w:val="24"/>
          <w:szCs w:val="24"/>
        </w:rPr>
        <w:t>The validation activity cannot be completed without proper</w:t>
      </w:r>
      <w:r w:rsidR="00D84B97" w:rsidRPr="002306BF">
        <w:rPr>
          <w:color w:val="000000" w:themeColor="text1"/>
          <w:sz w:val="24"/>
          <w:szCs w:val="24"/>
        </w:rPr>
        <w:t xml:space="preserve"> Documentation of each and every minute activity with Utmost details. </w:t>
      </w:r>
    </w:p>
    <w:p w14:paraId="44415BAF" w14:textId="19B48763" w:rsidR="00D84B97" w:rsidRPr="002306BF" w:rsidRDefault="00702F6F" w:rsidP="00702F6F">
      <w:pPr>
        <w:pStyle w:val="ListParagraph"/>
        <w:tabs>
          <w:tab w:val="left" w:pos="2220"/>
        </w:tabs>
        <w:spacing w:after="13" w:line="360" w:lineRule="auto"/>
        <w:ind w:left="-360" w:firstLine="0"/>
        <w:rPr>
          <w:color w:val="000000" w:themeColor="text1"/>
          <w:sz w:val="24"/>
          <w:szCs w:val="24"/>
        </w:rPr>
      </w:pPr>
      <w:r w:rsidRPr="002306BF">
        <w:rPr>
          <w:color w:val="000000" w:themeColor="text1"/>
          <w:sz w:val="24"/>
          <w:szCs w:val="24"/>
        </w:rPr>
        <w:tab/>
      </w:r>
    </w:p>
    <w:p w14:paraId="54C2012D" w14:textId="57C29B0F" w:rsidR="00C90E4D" w:rsidRPr="002306BF" w:rsidRDefault="00D84B97" w:rsidP="006420A4">
      <w:pPr>
        <w:pStyle w:val="ListParagraph"/>
        <w:numPr>
          <w:ilvl w:val="0"/>
          <w:numId w:val="55"/>
        </w:numPr>
        <w:spacing w:after="13" w:line="360" w:lineRule="auto"/>
        <w:rPr>
          <w:color w:val="000000" w:themeColor="text1"/>
          <w:sz w:val="24"/>
          <w:szCs w:val="24"/>
        </w:rPr>
      </w:pPr>
      <w:r w:rsidRPr="002306BF">
        <w:rPr>
          <w:color w:val="000000" w:themeColor="text1"/>
          <w:sz w:val="24"/>
          <w:szCs w:val="24"/>
        </w:rPr>
        <w:t>Documentation of validation is generally different types</w:t>
      </w:r>
      <w:r w:rsidR="00C90E4D" w:rsidRPr="002306BF">
        <w:rPr>
          <w:color w:val="000000" w:themeColor="text1"/>
          <w:sz w:val="24"/>
          <w:szCs w:val="24"/>
        </w:rPr>
        <w:t xml:space="preserve"> </w:t>
      </w:r>
      <w:r w:rsidR="00865D4B" w:rsidRPr="002306BF">
        <w:rPr>
          <w:color w:val="000000" w:themeColor="text1"/>
          <w:sz w:val="24"/>
          <w:szCs w:val="24"/>
        </w:rPr>
        <w:t>Such as: –</w:t>
      </w:r>
    </w:p>
    <w:p w14:paraId="3CE7F338" w14:textId="4E635BB5" w:rsidR="00492A3B" w:rsidRPr="002306BF" w:rsidRDefault="00865D4B" w:rsidP="006420A4">
      <w:pPr>
        <w:pStyle w:val="ListParagraph"/>
        <w:numPr>
          <w:ilvl w:val="0"/>
          <w:numId w:val="20"/>
        </w:numPr>
        <w:spacing w:after="13" w:line="360" w:lineRule="auto"/>
        <w:ind w:firstLine="0"/>
        <w:rPr>
          <w:color w:val="000000" w:themeColor="text1"/>
          <w:sz w:val="24"/>
          <w:szCs w:val="24"/>
        </w:rPr>
      </w:pPr>
      <w:r w:rsidRPr="002306BF">
        <w:rPr>
          <w:color w:val="000000" w:themeColor="text1"/>
          <w:sz w:val="24"/>
          <w:szCs w:val="24"/>
        </w:rPr>
        <w:t xml:space="preserve">Validation Master Plan (VMP) </w:t>
      </w:r>
    </w:p>
    <w:p w14:paraId="7464E630" w14:textId="13F23532" w:rsidR="00492A3B" w:rsidRPr="002306BF" w:rsidRDefault="00865D4B" w:rsidP="006420A4">
      <w:pPr>
        <w:pStyle w:val="ListParagraph"/>
        <w:numPr>
          <w:ilvl w:val="0"/>
          <w:numId w:val="20"/>
        </w:numPr>
        <w:spacing w:after="13" w:line="360" w:lineRule="auto"/>
        <w:ind w:firstLine="0"/>
        <w:rPr>
          <w:color w:val="000000" w:themeColor="text1"/>
          <w:sz w:val="24"/>
          <w:szCs w:val="24"/>
        </w:rPr>
      </w:pPr>
      <w:r w:rsidRPr="002306BF">
        <w:rPr>
          <w:color w:val="000000" w:themeColor="text1"/>
          <w:sz w:val="24"/>
          <w:szCs w:val="24"/>
        </w:rPr>
        <w:t>Validation protocols (VP)</w:t>
      </w:r>
    </w:p>
    <w:p w14:paraId="67B45731" w14:textId="759DB44A" w:rsidR="00492A3B" w:rsidRPr="002306BF" w:rsidRDefault="00865D4B" w:rsidP="006420A4">
      <w:pPr>
        <w:pStyle w:val="ListParagraph"/>
        <w:numPr>
          <w:ilvl w:val="0"/>
          <w:numId w:val="20"/>
        </w:numPr>
        <w:spacing w:after="13" w:line="360" w:lineRule="auto"/>
        <w:ind w:firstLine="0"/>
        <w:rPr>
          <w:color w:val="000000" w:themeColor="text1"/>
          <w:sz w:val="24"/>
          <w:szCs w:val="24"/>
        </w:rPr>
      </w:pPr>
      <w:r w:rsidRPr="002306BF">
        <w:rPr>
          <w:color w:val="000000" w:themeColor="text1"/>
          <w:sz w:val="24"/>
          <w:szCs w:val="24"/>
        </w:rPr>
        <w:t xml:space="preserve">Validation reports (VR) </w:t>
      </w:r>
    </w:p>
    <w:p w14:paraId="08C3CB7D" w14:textId="3E1A81E7" w:rsidR="00865D4B" w:rsidRDefault="00865D4B" w:rsidP="006420A4">
      <w:pPr>
        <w:pStyle w:val="ListParagraph"/>
        <w:numPr>
          <w:ilvl w:val="0"/>
          <w:numId w:val="20"/>
        </w:numPr>
        <w:spacing w:after="13" w:line="360" w:lineRule="auto"/>
        <w:ind w:firstLine="0"/>
        <w:rPr>
          <w:color w:val="000000" w:themeColor="text1"/>
          <w:sz w:val="24"/>
          <w:szCs w:val="24"/>
        </w:rPr>
      </w:pPr>
      <w:r w:rsidRPr="002306BF">
        <w:rPr>
          <w:color w:val="000000" w:themeColor="text1"/>
          <w:sz w:val="24"/>
          <w:szCs w:val="24"/>
        </w:rPr>
        <w:t>Standard Operating Procedures (SOPs)</w:t>
      </w:r>
    </w:p>
    <w:p w14:paraId="25EA37D5" w14:textId="77777777" w:rsidR="003A33BA" w:rsidRPr="002306BF" w:rsidRDefault="003A33BA" w:rsidP="00643355">
      <w:pPr>
        <w:pStyle w:val="ListParagraph"/>
        <w:spacing w:after="13" w:line="360" w:lineRule="auto"/>
        <w:ind w:left="17" w:firstLine="0"/>
        <w:rPr>
          <w:color w:val="000000" w:themeColor="text1"/>
          <w:sz w:val="24"/>
          <w:szCs w:val="24"/>
        </w:rPr>
      </w:pPr>
    </w:p>
    <w:p w14:paraId="181F3411" w14:textId="77777777" w:rsidR="00643355" w:rsidRDefault="00643355" w:rsidP="00702F6F">
      <w:pPr>
        <w:pStyle w:val="ListParagraph"/>
        <w:spacing w:after="13" w:line="360" w:lineRule="auto"/>
        <w:ind w:left="0" w:firstLine="0"/>
        <w:rPr>
          <w:color w:val="000000" w:themeColor="text1"/>
          <w:sz w:val="24"/>
          <w:szCs w:val="24"/>
        </w:rPr>
      </w:pPr>
    </w:p>
    <w:p w14:paraId="7CFE2085" w14:textId="77777777" w:rsidR="00643355" w:rsidRPr="002306BF" w:rsidRDefault="00643355" w:rsidP="00702F6F">
      <w:pPr>
        <w:pStyle w:val="ListParagraph"/>
        <w:spacing w:after="13" w:line="360" w:lineRule="auto"/>
        <w:ind w:left="0" w:firstLine="0"/>
        <w:rPr>
          <w:color w:val="000000" w:themeColor="text1"/>
          <w:sz w:val="24"/>
          <w:szCs w:val="24"/>
        </w:rPr>
      </w:pPr>
    </w:p>
    <w:p w14:paraId="43F53E49" w14:textId="5DECFF48" w:rsidR="00DA65EA" w:rsidRPr="002306BF" w:rsidRDefault="00DA65EA" w:rsidP="006420A4">
      <w:pPr>
        <w:pStyle w:val="ListParagraph"/>
        <w:numPr>
          <w:ilvl w:val="0"/>
          <w:numId w:val="56"/>
        </w:numPr>
        <w:spacing w:after="13" w:line="360" w:lineRule="auto"/>
        <w:rPr>
          <w:b/>
          <w:bCs/>
          <w:color w:val="000000" w:themeColor="text1"/>
          <w:sz w:val="24"/>
          <w:szCs w:val="24"/>
        </w:rPr>
      </w:pPr>
      <w:r w:rsidRPr="002306BF">
        <w:rPr>
          <w:b/>
          <w:bCs/>
          <w:color w:val="000000" w:themeColor="text1"/>
          <w:sz w:val="24"/>
          <w:szCs w:val="24"/>
        </w:rPr>
        <w:t xml:space="preserve">Validation Master </w:t>
      </w:r>
      <w:r w:rsidR="00C90E4D" w:rsidRPr="002306BF">
        <w:rPr>
          <w:b/>
          <w:bCs/>
          <w:color w:val="000000" w:themeColor="text1"/>
          <w:sz w:val="24"/>
          <w:szCs w:val="24"/>
        </w:rPr>
        <w:t>Plan (</w:t>
      </w:r>
      <w:r w:rsidRPr="002306BF">
        <w:rPr>
          <w:b/>
          <w:bCs/>
          <w:color w:val="000000" w:themeColor="text1"/>
          <w:sz w:val="24"/>
          <w:szCs w:val="24"/>
        </w:rPr>
        <w:t>VMP)</w:t>
      </w:r>
      <w:r w:rsidR="00AD2C9A" w:rsidRPr="002306BF">
        <w:rPr>
          <w:b/>
          <w:bCs/>
          <w:color w:val="000000" w:themeColor="text1"/>
          <w:sz w:val="24"/>
          <w:szCs w:val="24"/>
        </w:rPr>
        <w:t>:</w:t>
      </w:r>
    </w:p>
    <w:p w14:paraId="618D8207" w14:textId="479C4F86" w:rsidR="00252191" w:rsidRPr="002306BF" w:rsidRDefault="00252191" w:rsidP="006420A4">
      <w:pPr>
        <w:pStyle w:val="ListParagraph"/>
        <w:numPr>
          <w:ilvl w:val="0"/>
          <w:numId w:val="19"/>
        </w:numPr>
        <w:spacing w:after="13" w:line="360" w:lineRule="auto"/>
        <w:jc w:val="both"/>
        <w:rPr>
          <w:color w:val="000000" w:themeColor="text1"/>
          <w:sz w:val="24"/>
          <w:szCs w:val="24"/>
        </w:rPr>
      </w:pPr>
      <w:r w:rsidRPr="002306BF">
        <w:rPr>
          <w:color w:val="000000" w:themeColor="text1"/>
          <w:sz w:val="24"/>
          <w:szCs w:val="24"/>
        </w:rPr>
        <w:lastRenderedPageBreak/>
        <w:t>A validation Master Plan (VMP) is a comprehensive document Describing the applicable validation requirements for the Facility, and providing a plan for the meeting those Requirements.</w:t>
      </w:r>
    </w:p>
    <w:p w14:paraId="3B30070E" w14:textId="403AE7A5" w:rsidR="00544DDC" w:rsidRDefault="00DA65EA" w:rsidP="006420A4">
      <w:pPr>
        <w:pStyle w:val="ListParagraph"/>
        <w:numPr>
          <w:ilvl w:val="0"/>
          <w:numId w:val="19"/>
        </w:numPr>
        <w:spacing w:after="13" w:line="360" w:lineRule="auto"/>
        <w:jc w:val="both"/>
        <w:rPr>
          <w:color w:val="000000" w:themeColor="text1"/>
          <w:sz w:val="24"/>
          <w:szCs w:val="24"/>
        </w:rPr>
      </w:pPr>
      <w:r w:rsidRPr="002306BF">
        <w:rPr>
          <w:color w:val="000000" w:themeColor="text1"/>
          <w:sz w:val="24"/>
          <w:szCs w:val="24"/>
        </w:rPr>
        <w:t xml:space="preserve">In short, it is </w:t>
      </w:r>
      <w:r w:rsidR="00C90E4D" w:rsidRPr="002306BF">
        <w:rPr>
          <w:color w:val="000000" w:themeColor="text1"/>
          <w:sz w:val="24"/>
          <w:szCs w:val="24"/>
        </w:rPr>
        <w:t>documented evidence</w:t>
      </w:r>
      <w:r w:rsidRPr="002306BF">
        <w:rPr>
          <w:color w:val="000000" w:themeColor="text1"/>
          <w:sz w:val="24"/>
          <w:szCs w:val="24"/>
        </w:rPr>
        <w:t xml:space="preserve"> that provides a high</w:t>
      </w:r>
      <w:r w:rsidR="006A3391" w:rsidRPr="002306BF">
        <w:rPr>
          <w:color w:val="000000" w:themeColor="text1"/>
          <w:sz w:val="24"/>
          <w:szCs w:val="24"/>
        </w:rPr>
        <w:t xml:space="preserve"> </w:t>
      </w:r>
      <w:r w:rsidRPr="002306BF">
        <w:rPr>
          <w:color w:val="000000" w:themeColor="text1"/>
          <w:sz w:val="24"/>
          <w:szCs w:val="24"/>
        </w:rPr>
        <w:t>Degree of assurance that a specific process will consistently</w:t>
      </w:r>
      <w:r w:rsidR="00544DDC" w:rsidRPr="002306BF">
        <w:rPr>
          <w:color w:val="000000" w:themeColor="text1"/>
          <w:sz w:val="24"/>
          <w:szCs w:val="24"/>
        </w:rPr>
        <w:t xml:space="preserve"> Produce a product the meets its predetermined specifications </w:t>
      </w:r>
      <w:r w:rsidR="00C90E4D" w:rsidRPr="002306BF">
        <w:rPr>
          <w:color w:val="000000" w:themeColor="text1"/>
          <w:sz w:val="24"/>
          <w:szCs w:val="24"/>
        </w:rPr>
        <w:t>and</w:t>
      </w:r>
      <w:r w:rsidR="00544DDC" w:rsidRPr="002306BF">
        <w:rPr>
          <w:color w:val="000000" w:themeColor="text1"/>
          <w:sz w:val="24"/>
          <w:szCs w:val="24"/>
        </w:rPr>
        <w:t xml:space="preserve"> quality attributes.</w:t>
      </w:r>
    </w:p>
    <w:p w14:paraId="1EAE99A1" w14:textId="77777777" w:rsidR="006C5298" w:rsidRDefault="006C5298" w:rsidP="006C5298">
      <w:pPr>
        <w:pStyle w:val="ListParagraph"/>
        <w:spacing w:after="13" w:line="360" w:lineRule="auto"/>
        <w:ind w:left="360" w:firstLine="0"/>
        <w:jc w:val="both"/>
        <w:rPr>
          <w:color w:val="000000" w:themeColor="text1"/>
          <w:sz w:val="24"/>
          <w:szCs w:val="24"/>
        </w:rPr>
      </w:pPr>
    </w:p>
    <w:p w14:paraId="1FD34453" w14:textId="2ED56F6C" w:rsidR="00C13B2B" w:rsidRPr="002306BF" w:rsidRDefault="005D4D2E" w:rsidP="00C13B2B">
      <w:pPr>
        <w:pStyle w:val="ListParagraph"/>
        <w:spacing w:after="13" w:line="360" w:lineRule="auto"/>
        <w:ind w:left="360" w:firstLine="0"/>
        <w:jc w:val="both"/>
        <w:rPr>
          <w:color w:val="000000" w:themeColor="text1"/>
          <w:sz w:val="24"/>
          <w:szCs w:val="24"/>
        </w:rPr>
      </w:pPr>
      <w:r w:rsidRPr="002306BF">
        <w:rPr>
          <w:b/>
          <w:bCs/>
          <w:noProof/>
          <w:color w:val="000000" w:themeColor="text1"/>
          <w:sz w:val="24"/>
          <w:szCs w:val="24"/>
          <w:lang w:bidi="mr-IN"/>
        </w:rPr>
        <w:drawing>
          <wp:anchor distT="0" distB="0" distL="114300" distR="114300" simplePos="0" relativeHeight="251654144" behindDoc="0" locked="0" layoutInCell="1" allowOverlap="1" wp14:anchorId="42064A0A" wp14:editId="6AE3F451">
            <wp:simplePos x="0" y="0"/>
            <wp:positionH relativeFrom="column">
              <wp:posOffset>652780</wp:posOffset>
            </wp:positionH>
            <wp:positionV relativeFrom="paragraph">
              <wp:posOffset>187325</wp:posOffset>
            </wp:positionV>
            <wp:extent cx="4452620" cy="2552700"/>
            <wp:effectExtent l="0" t="0" r="508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2">
                      <a:extLst>
                        <a:ext uri="{28A0092B-C50C-407E-A947-70E740481C1C}">
                          <a14:useLocalDpi xmlns:a14="http://schemas.microsoft.com/office/drawing/2010/main" val="0"/>
                        </a:ext>
                      </a:extLst>
                    </a:blip>
                    <a:stretch>
                      <a:fillRect/>
                    </a:stretch>
                  </pic:blipFill>
                  <pic:spPr>
                    <a:xfrm>
                      <a:off x="0" y="0"/>
                      <a:ext cx="4452620" cy="2552700"/>
                    </a:xfrm>
                    <a:prstGeom prst="rect">
                      <a:avLst/>
                    </a:prstGeom>
                  </pic:spPr>
                </pic:pic>
              </a:graphicData>
            </a:graphic>
            <wp14:sizeRelH relativeFrom="margin">
              <wp14:pctWidth>0</wp14:pctWidth>
            </wp14:sizeRelH>
            <wp14:sizeRelV relativeFrom="margin">
              <wp14:pctHeight>0</wp14:pctHeight>
            </wp14:sizeRelV>
          </wp:anchor>
        </w:drawing>
      </w:r>
    </w:p>
    <w:p w14:paraId="3C8B7DDA" w14:textId="1449F8FF" w:rsidR="00544DDC" w:rsidRPr="00203683" w:rsidRDefault="00C13B2B" w:rsidP="00203683">
      <w:pPr>
        <w:spacing w:after="13" w:line="360" w:lineRule="auto"/>
        <w:ind w:left="0" w:firstLine="0"/>
        <w:jc w:val="center"/>
        <w:rPr>
          <w:b/>
          <w:color w:val="000000" w:themeColor="text1"/>
          <w:sz w:val="24"/>
          <w:szCs w:val="24"/>
        </w:rPr>
      </w:pPr>
      <w:r w:rsidRPr="00203683">
        <w:rPr>
          <w:b/>
          <w:color w:val="000000" w:themeColor="text1"/>
          <w:sz w:val="24"/>
          <w:szCs w:val="24"/>
        </w:rPr>
        <w:t>Fig</w:t>
      </w:r>
      <w:r w:rsidR="00261A98">
        <w:rPr>
          <w:b/>
          <w:color w:val="000000" w:themeColor="text1"/>
          <w:sz w:val="24"/>
          <w:szCs w:val="24"/>
        </w:rPr>
        <w:t>.No.</w:t>
      </w:r>
      <w:r w:rsidR="00203683" w:rsidRPr="00203683">
        <w:rPr>
          <w:b/>
          <w:color w:val="000000" w:themeColor="text1"/>
          <w:sz w:val="24"/>
          <w:szCs w:val="24"/>
        </w:rPr>
        <w:t>3.1: Validation Master Plan</w:t>
      </w:r>
    </w:p>
    <w:p w14:paraId="3316A274" w14:textId="77777777" w:rsidR="006C5298" w:rsidRDefault="006C5298" w:rsidP="00203683">
      <w:pPr>
        <w:spacing w:after="13" w:line="360" w:lineRule="auto"/>
        <w:ind w:left="0" w:firstLine="0"/>
        <w:rPr>
          <w:b/>
          <w:color w:val="000000" w:themeColor="text1"/>
          <w:sz w:val="24"/>
          <w:szCs w:val="24"/>
        </w:rPr>
      </w:pPr>
    </w:p>
    <w:p w14:paraId="29AFE0CF" w14:textId="477A1F7C" w:rsidR="00F64C89" w:rsidRPr="00203683" w:rsidRDefault="00885C61" w:rsidP="00203683">
      <w:pPr>
        <w:spacing w:after="13" w:line="360" w:lineRule="auto"/>
        <w:ind w:left="0" w:firstLine="0"/>
        <w:rPr>
          <w:b/>
          <w:color w:val="000000" w:themeColor="text1"/>
          <w:sz w:val="24"/>
          <w:szCs w:val="24"/>
        </w:rPr>
      </w:pPr>
      <w:r w:rsidRPr="00203683">
        <w:rPr>
          <w:b/>
          <w:color w:val="000000" w:themeColor="text1"/>
          <w:sz w:val="24"/>
          <w:szCs w:val="24"/>
        </w:rPr>
        <w:t xml:space="preserve">The Validation Master Plan could consist of: </w:t>
      </w:r>
    </w:p>
    <w:p w14:paraId="2CC95FC2" w14:textId="64A19997" w:rsidR="00F64C89" w:rsidRPr="00203683" w:rsidRDefault="00885C61" w:rsidP="006420A4">
      <w:pPr>
        <w:pStyle w:val="ListParagraph"/>
        <w:numPr>
          <w:ilvl w:val="1"/>
          <w:numId w:val="57"/>
        </w:numPr>
        <w:spacing w:after="13" w:line="360" w:lineRule="auto"/>
        <w:rPr>
          <w:color w:val="000000" w:themeColor="text1"/>
          <w:sz w:val="24"/>
          <w:szCs w:val="24"/>
        </w:rPr>
      </w:pPr>
      <w:r w:rsidRPr="00203683">
        <w:rPr>
          <w:color w:val="000000" w:themeColor="text1"/>
          <w:sz w:val="24"/>
          <w:szCs w:val="24"/>
        </w:rPr>
        <w:t>Introduction and objectives</w:t>
      </w:r>
    </w:p>
    <w:p w14:paraId="691302AA" w14:textId="57DE10E9" w:rsidR="00F64C89" w:rsidRPr="00203683" w:rsidRDefault="00885C61" w:rsidP="006420A4">
      <w:pPr>
        <w:pStyle w:val="ListParagraph"/>
        <w:numPr>
          <w:ilvl w:val="1"/>
          <w:numId w:val="57"/>
        </w:numPr>
        <w:spacing w:after="13" w:line="360" w:lineRule="auto"/>
        <w:rPr>
          <w:color w:val="000000" w:themeColor="text1"/>
          <w:sz w:val="24"/>
          <w:szCs w:val="24"/>
        </w:rPr>
      </w:pPr>
      <w:r w:rsidRPr="00203683">
        <w:rPr>
          <w:color w:val="000000" w:themeColor="text1"/>
          <w:sz w:val="24"/>
          <w:szCs w:val="24"/>
        </w:rPr>
        <w:t>Approval page and table of contents</w:t>
      </w:r>
    </w:p>
    <w:p w14:paraId="3185D8B3" w14:textId="6E40134E" w:rsidR="00F64C89" w:rsidRPr="00203683" w:rsidRDefault="00885C61" w:rsidP="006420A4">
      <w:pPr>
        <w:pStyle w:val="ListParagraph"/>
        <w:numPr>
          <w:ilvl w:val="1"/>
          <w:numId w:val="57"/>
        </w:numPr>
        <w:spacing w:after="13" w:line="360" w:lineRule="auto"/>
        <w:rPr>
          <w:color w:val="000000" w:themeColor="text1"/>
          <w:sz w:val="24"/>
          <w:szCs w:val="24"/>
        </w:rPr>
      </w:pPr>
      <w:r w:rsidRPr="00203683">
        <w:rPr>
          <w:color w:val="000000" w:themeColor="text1"/>
          <w:sz w:val="24"/>
          <w:szCs w:val="24"/>
        </w:rPr>
        <w:t xml:space="preserve">Facility and process description </w:t>
      </w:r>
    </w:p>
    <w:p w14:paraId="35667910" w14:textId="5627CD12" w:rsidR="00F64C89" w:rsidRPr="00203683" w:rsidRDefault="00885C61" w:rsidP="006420A4">
      <w:pPr>
        <w:pStyle w:val="ListParagraph"/>
        <w:numPr>
          <w:ilvl w:val="1"/>
          <w:numId w:val="57"/>
        </w:numPr>
        <w:spacing w:after="13" w:line="360" w:lineRule="auto"/>
        <w:rPr>
          <w:color w:val="000000" w:themeColor="text1"/>
          <w:sz w:val="24"/>
          <w:szCs w:val="24"/>
        </w:rPr>
      </w:pPr>
      <w:r w:rsidRPr="00203683">
        <w:rPr>
          <w:color w:val="000000" w:themeColor="text1"/>
          <w:sz w:val="24"/>
          <w:szCs w:val="24"/>
        </w:rPr>
        <w:t>Personnel, planning and scheduling</w:t>
      </w:r>
    </w:p>
    <w:p w14:paraId="102CACD3" w14:textId="5036A06B" w:rsidR="00F64C89" w:rsidRPr="00203683" w:rsidRDefault="00885C61" w:rsidP="006420A4">
      <w:pPr>
        <w:pStyle w:val="ListParagraph"/>
        <w:numPr>
          <w:ilvl w:val="1"/>
          <w:numId w:val="57"/>
        </w:numPr>
        <w:spacing w:after="13" w:line="360" w:lineRule="auto"/>
        <w:rPr>
          <w:color w:val="000000" w:themeColor="text1"/>
          <w:sz w:val="24"/>
          <w:szCs w:val="24"/>
        </w:rPr>
      </w:pPr>
      <w:r w:rsidRPr="00203683">
        <w:rPr>
          <w:color w:val="000000" w:themeColor="text1"/>
          <w:sz w:val="24"/>
          <w:szCs w:val="24"/>
        </w:rPr>
        <w:t>Responsibilities of committee members</w:t>
      </w:r>
    </w:p>
    <w:p w14:paraId="08FFB66F" w14:textId="65C66D64" w:rsidR="00A172CA" w:rsidRPr="00203683" w:rsidRDefault="00885C61" w:rsidP="006420A4">
      <w:pPr>
        <w:pStyle w:val="ListParagraph"/>
        <w:numPr>
          <w:ilvl w:val="1"/>
          <w:numId w:val="57"/>
        </w:numPr>
        <w:spacing w:after="13" w:line="360" w:lineRule="auto"/>
        <w:rPr>
          <w:color w:val="000000" w:themeColor="text1"/>
          <w:sz w:val="24"/>
          <w:szCs w:val="24"/>
        </w:rPr>
      </w:pPr>
      <w:r w:rsidRPr="00203683">
        <w:rPr>
          <w:color w:val="000000" w:themeColor="text1"/>
          <w:sz w:val="24"/>
          <w:szCs w:val="24"/>
        </w:rPr>
        <w:t>Process control aspects</w:t>
      </w:r>
    </w:p>
    <w:p w14:paraId="1A7C9567" w14:textId="5D56953E" w:rsidR="00A172CA" w:rsidRPr="00203683" w:rsidRDefault="00885C61" w:rsidP="006420A4">
      <w:pPr>
        <w:pStyle w:val="ListParagraph"/>
        <w:numPr>
          <w:ilvl w:val="1"/>
          <w:numId w:val="57"/>
        </w:numPr>
        <w:spacing w:after="13" w:line="360" w:lineRule="auto"/>
        <w:rPr>
          <w:color w:val="000000" w:themeColor="text1"/>
          <w:sz w:val="24"/>
          <w:szCs w:val="24"/>
        </w:rPr>
      </w:pPr>
      <w:r w:rsidRPr="00203683">
        <w:rPr>
          <w:color w:val="000000" w:themeColor="text1"/>
          <w:sz w:val="24"/>
          <w:szCs w:val="24"/>
        </w:rPr>
        <w:t xml:space="preserve">Equipment, apparatus, processes and systems to be validated </w:t>
      </w:r>
    </w:p>
    <w:p w14:paraId="6BD7F903" w14:textId="4399291B" w:rsidR="004349E8" w:rsidRPr="00203683" w:rsidRDefault="00885C61" w:rsidP="006420A4">
      <w:pPr>
        <w:pStyle w:val="ListParagraph"/>
        <w:numPr>
          <w:ilvl w:val="1"/>
          <w:numId w:val="57"/>
        </w:numPr>
        <w:spacing w:after="13" w:line="360" w:lineRule="auto"/>
        <w:rPr>
          <w:color w:val="000000" w:themeColor="text1"/>
          <w:sz w:val="24"/>
          <w:szCs w:val="24"/>
        </w:rPr>
      </w:pPr>
      <w:r w:rsidRPr="00203683">
        <w:rPr>
          <w:color w:val="000000" w:themeColor="text1"/>
          <w:sz w:val="24"/>
          <w:szCs w:val="24"/>
        </w:rPr>
        <w:t>Acceptance criteria</w:t>
      </w:r>
    </w:p>
    <w:p w14:paraId="52916CB8" w14:textId="776F974D" w:rsidR="004349E8" w:rsidRPr="00203683" w:rsidRDefault="00885C61" w:rsidP="006420A4">
      <w:pPr>
        <w:pStyle w:val="ListParagraph"/>
        <w:numPr>
          <w:ilvl w:val="1"/>
          <w:numId w:val="57"/>
        </w:numPr>
        <w:spacing w:after="13" w:line="360" w:lineRule="auto"/>
        <w:rPr>
          <w:color w:val="000000" w:themeColor="text1"/>
          <w:sz w:val="24"/>
          <w:szCs w:val="24"/>
        </w:rPr>
      </w:pPr>
      <w:r w:rsidRPr="00203683">
        <w:rPr>
          <w:color w:val="000000" w:themeColor="text1"/>
          <w:sz w:val="24"/>
          <w:szCs w:val="24"/>
        </w:rPr>
        <w:t>Documentation e.g. validation protocols and reports</w:t>
      </w:r>
    </w:p>
    <w:p w14:paraId="3F0724E4" w14:textId="38A591EB" w:rsidR="004349E8" w:rsidRPr="00203683" w:rsidRDefault="00885C61" w:rsidP="006420A4">
      <w:pPr>
        <w:pStyle w:val="ListParagraph"/>
        <w:numPr>
          <w:ilvl w:val="1"/>
          <w:numId w:val="57"/>
        </w:numPr>
        <w:spacing w:after="13" w:line="360" w:lineRule="auto"/>
        <w:rPr>
          <w:color w:val="000000" w:themeColor="text1"/>
          <w:sz w:val="24"/>
          <w:szCs w:val="24"/>
        </w:rPr>
      </w:pPr>
      <w:r w:rsidRPr="00203683">
        <w:rPr>
          <w:color w:val="000000" w:themeColor="text1"/>
          <w:sz w:val="24"/>
          <w:szCs w:val="24"/>
        </w:rPr>
        <w:t xml:space="preserve">SOPs </w:t>
      </w:r>
    </w:p>
    <w:p w14:paraId="5C4708E8" w14:textId="01D0ADBE" w:rsidR="004647FD" w:rsidRPr="00847439" w:rsidRDefault="00885C61" w:rsidP="00847439">
      <w:pPr>
        <w:pStyle w:val="ListParagraph"/>
        <w:numPr>
          <w:ilvl w:val="1"/>
          <w:numId w:val="57"/>
        </w:numPr>
        <w:spacing w:after="13" w:line="360" w:lineRule="auto"/>
        <w:rPr>
          <w:color w:val="000000" w:themeColor="text1"/>
          <w:sz w:val="24"/>
          <w:szCs w:val="24"/>
        </w:rPr>
      </w:pPr>
      <w:r w:rsidRPr="00203683">
        <w:rPr>
          <w:color w:val="000000" w:themeColor="text1"/>
          <w:sz w:val="24"/>
          <w:szCs w:val="24"/>
        </w:rPr>
        <w:t>Training requirements</w:t>
      </w:r>
      <w:r w:rsidR="009258F3">
        <w:rPr>
          <w:color w:val="000000" w:themeColor="text1"/>
          <w:sz w:val="24"/>
          <w:szCs w:val="24"/>
          <w:vertAlign w:val="superscript"/>
        </w:rPr>
        <w:t>[</w:t>
      </w:r>
      <w:r w:rsidR="00545955">
        <w:rPr>
          <w:color w:val="000000" w:themeColor="text1"/>
          <w:sz w:val="24"/>
          <w:szCs w:val="24"/>
          <w:vertAlign w:val="superscript"/>
        </w:rPr>
        <w:t>11</w:t>
      </w:r>
      <w:r w:rsidR="009258F3">
        <w:rPr>
          <w:color w:val="000000" w:themeColor="text1"/>
          <w:sz w:val="24"/>
          <w:szCs w:val="24"/>
          <w:vertAlign w:val="superscript"/>
        </w:rPr>
        <w:t>]</w:t>
      </w:r>
    </w:p>
    <w:p w14:paraId="3C21B056" w14:textId="77777777" w:rsidR="004647FD" w:rsidRDefault="004647FD" w:rsidP="006420A4">
      <w:pPr>
        <w:pStyle w:val="ListParagraph"/>
        <w:numPr>
          <w:ilvl w:val="1"/>
          <w:numId w:val="18"/>
        </w:numPr>
        <w:spacing w:after="13" w:line="360" w:lineRule="auto"/>
        <w:rPr>
          <w:b/>
          <w:color w:val="000000" w:themeColor="text1"/>
          <w:szCs w:val="28"/>
        </w:rPr>
        <w:sectPr w:rsidR="004647FD" w:rsidSect="00C23CF1">
          <w:headerReference w:type="default" r:id="rId33"/>
          <w:pgSz w:w="11906" w:h="16838" w:code="9"/>
          <w:pgMar w:top="1440" w:right="1440" w:bottom="1440" w:left="1440" w:header="480" w:footer="454" w:gutter="0"/>
          <w:cols w:space="720"/>
          <w:docGrid w:linePitch="381"/>
        </w:sectPr>
      </w:pPr>
    </w:p>
    <w:p w14:paraId="58A5E76F" w14:textId="53D91DA4" w:rsidR="004647FD" w:rsidRPr="00AA5AC9" w:rsidRDefault="004647FD" w:rsidP="00AA5AC9">
      <w:pPr>
        <w:pStyle w:val="ListParagraph"/>
        <w:numPr>
          <w:ilvl w:val="1"/>
          <w:numId w:val="18"/>
        </w:numPr>
        <w:spacing w:after="13" w:line="360" w:lineRule="auto"/>
        <w:rPr>
          <w:b/>
          <w:color w:val="000000" w:themeColor="text1"/>
          <w:szCs w:val="28"/>
        </w:rPr>
      </w:pPr>
      <w:r w:rsidRPr="004647FD">
        <w:rPr>
          <w:b/>
          <w:color w:val="000000" w:themeColor="text1"/>
          <w:szCs w:val="28"/>
        </w:rPr>
        <w:lastRenderedPageBreak/>
        <w:t>C</w:t>
      </w:r>
      <w:r w:rsidR="00C50700">
        <w:rPr>
          <w:b/>
          <w:color w:val="000000" w:themeColor="text1"/>
          <w:szCs w:val="28"/>
        </w:rPr>
        <w:t>ALIBRATION</w:t>
      </w:r>
      <w:r w:rsidRPr="00AA5AC9">
        <w:rPr>
          <w:b/>
          <w:color w:val="000000" w:themeColor="text1"/>
          <w:szCs w:val="28"/>
        </w:rPr>
        <w:t>:</w:t>
      </w:r>
    </w:p>
    <w:p w14:paraId="6FAC7399" w14:textId="77777777" w:rsidR="004647FD" w:rsidRPr="002306BF" w:rsidRDefault="004647FD" w:rsidP="004647FD">
      <w:pPr>
        <w:spacing w:after="13" w:line="360" w:lineRule="auto"/>
        <w:ind w:left="0" w:firstLine="0"/>
        <w:rPr>
          <w:color w:val="000000" w:themeColor="text1"/>
          <w:sz w:val="24"/>
          <w:szCs w:val="24"/>
        </w:rPr>
      </w:pPr>
      <w:r w:rsidRPr="002306BF">
        <w:rPr>
          <w:color w:val="000000" w:themeColor="text1"/>
          <w:sz w:val="24"/>
          <w:szCs w:val="24"/>
        </w:rPr>
        <w:t>Calibration determines if a device or instrument is producing accurate results within the specified limits compared to those produced by a traceable standard over an appropriate range of measurements. Calibration is crucial for justifying qualification and validation. An accredited laboratory can ensure that all the calibration services and activities are performed with qualified instruments.</w:t>
      </w:r>
    </w:p>
    <w:p w14:paraId="45DBB276" w14:textId="77777777" w:rsidR="004647FD" w:rsidRPr="00203683" w:rsidRDefault="004647FD" w:rsidP="004647FD">
      <w:pPr>
        <w:spacing w:after="13" w:line="360" w:lineRule="auto"/>
        <w:ind w:left="0" w:firstLine="0"/>
        <w:jc w:val="both"/>
        <w:rPr>
          <w:b/>
          <w:color w:val="000000" w:themeColor="text1"/>
          <w:sz w:val="24"/>
          <w:szCs w:val="24"/>
        </w:rPr>
      </w:pPr>
      <w:r w:rsidRPr="00203683">
        <w:rPr>
          <w:b/>
          <w:color w:val="000000" w:themeColor="text1"/>
          <w:sz w:val="24"/>
          <w:szCs w:val="24"/>
        </w:rPr>
        <w:t>Equipment Classification</w:t>
      </w:r>
    </w:p>
    <w:p w14:paraId="185A38B4" w14:textId="77777777" w:rsidR="004647FD" w:rsidRPr="002306BF" w:rsidRDefault="004647FD" w:rsidP="004647FD">
      <w:pPr>
        <w:pStyle w:val="ListParagraph"/>
        <w:numPr>
          <w:ilvl w:val="0"/>
          <w:numId w:val="27"/>
        </w:numPr>
        <w:spacing w:after="13" w:line="360" w:lineRule="auto"/>
        <w:jc w:val="both"/>
        <w:rPr>
          <w:color w:val="000000" w:themeColor="text1"/>
          <w:sz w:val="24"/>
          <w:szCs w:val="24"/>
        </w:rPr>
      </w:pPr>
      <w:r w:rsidRPr="002306BF">
        <w:rPr>
          <w:color w:val="000000" w:themeColor="text1"/>
          <w:sz w:val="24"/>
          <w:szCs w:val="24"/>
        </w:rPr>
        <w:t xml:space="preserve">Critical instrument is an instrument within an equipment/system Where the operation, contact, data, control, alarm or failure may Have a direct impact on the quality of a product. </w:t>
      </w:r>
    </w:p>
    <w:p w14:paraId="583E1114" w14:textId="77777777" w:rsidR="004647FD" w:rsidRPr="002306BF" w:rsidRDefault="004647FD" w:rsidP="004647FD">
      <w:pPr>
        <w:pStyle w:val="ListParagraph"/>
        <w:numPr>
          <w:ilvl w:val="0"/>
          <w:numId w:val="28"/>
        </w:numPr>
        <w:spacing w:after="13" w:line="360" w:lineRule="auto"/>
        <w:jc w:val="both"/>
        <w:rPr>
          <w:color w:val="000000" w:themeColor="text1"/>
          <w:sz w:val="24"/>
          <w:szCs w:val="24"/>
        </w:rPr>
      </w:pPr>
      <w:r w:rsidRPr="002306BF">
        <w:rPr>
          <w:color w:val="000000" w:themeColor="text1"/>
          <w:sz w:val="24"/>
          <w:szCs w:val="24"/>
        </w:rPr>
        <w:t xml:space="preserve">The instrument/component controls critical process that may Affect product quality. </w:t>
      </w:r>
    </w:p>
    <w:p w14:paraId="6022153D" w14:textId="77777777" w:rsidR="004647FD" w:rsidRPr="002306BF" w:rsidRDefault="004647FD" w:rsidP="004647FD">
      <w:pPr>
        <w:pStyle w:val="ListParagraph"/>
        <w:numPr>
          <w:ilvl w:val="0"/>
          <w:numId w:val="28"/>
        </w:numPr>
        <w:spacing w:after="13" w:line="360" w:lineRule="auto"/>
        <w:jc w:val="both"/>
        <w:rPr>
          <w:color w:val="000000" w:themeColor="text1"/>
          <w:sz w:val="24"/>
          <w:szCs w:val="24"/>
        </w:rPr>
      </w:pPr>
      <w:r w:rsidRPr="002306BF">
        <w:rPr>
          <w:color w:val="000000" w:themeColor="text1"/>
          <w:sz w:val="24"/>
          <w:szCs w:val="24"/>
        </w:rPr>
        <w:t>The instrument/component is used to monitor the parameters Of the manufacturing process.</w:t>
      </w:r>
    </w:p>
    <w:p w14:paraId="1695B15C" w14:textId="77777777" w:rsidR="004647FD" w:rsidRPr="002306BF" w:rsidRDefault="004647FD" w:rsidP="004647FD">
      <w:pPr>
        <w:pStyle w:val="ListParagraph"/>
        <w:numPr>
          <w:ilvl w:val="0"/>
          <w:numId w:val="28"/>
        </w:numPr>
        <w:spacing w:after="13" w:line="360" w:lineRule="auto"/>
        <w:jc w:val="both"/>
        <w:rPr>
          <w:color w:val="000000" w:themeColor="text1"/>
          <w:sz w:val="24"/>
          <w:szCs w:val="24"/>
        </w:rPr>
      </w:pPr>
      <w:r w:rsidRPr="002306BF">
        <w:rPr>
          <w:color w:val="000000" w:themeColor="text1"/>
          <w:sz w:val="24"/>
          <w:szCs w:val="24"/>
        </w:rPr>
        <w:t>.Failure or alarm of the instrument/component will have a Direct impact</w:t>
      </w:r>
    </w:p>
    <w:p w14:paraId="07C1D4FE" w14:textId="77777777" w:rsidR="004647FD" w:rsidRPr="002306BF" w:rsidRDefault="004647FD" w:rsidP="004647FD">
      <w:pPr>
        <w:pStyle w:val="ListParagraph"/>
        <w:numPr>
          <w:ilvl w:val="0"/>
          <w:numId w:val="27"/>
        </w:numPr>
        <w:spacing w:after="13" w:line="360" w:lineRule="auto"/>
        <w:jc w:val="both"/>
        <w:rPr>
          <w:color w:val="000000" w:themeColor="text1"/>
          <w:sz w:val="24"/>
          <w:szCs w:val="24"/>
        </w:rPr>
      </w:pPr>
      <w:r w:rsidRPr="002306BF">
        <w:rPr>
          <w:color w:val="000000" w:themeColor="text1"/>
          <w:sz w:val="24"/>
          <w:szCs w:val="24"/>
        </w:rPr>
        <w:t xml:space="preserve">Non-critical instrument is an instrument within </w:t>
      </w:r>
      <w:proofErr w:type="spellStart"/>
      <w:r w:rsidRPr="002306BF">
        <w:rPr>
          <w:color w:val="000000" w:themeColor="text1"/>
          <w:sz w:val="24"/>
          <w:szCs w:val="24"/>
        </w:rPr>
        <w:t>anEquipment</w:t>
      </w:r>
      <w:proofErr w:type="spellEnd"/>
      <w:r w:rsidRPr="002306BF">
        <w:rPr>
          <w:color w:val="000000" w:themeColor="text1"/>
          <w:sz w:val="24"/>
          <w:szCs w:val="24"/>
        </w:rPr>
        <w:t xml:space="preserve">/system where the operation, contact, data, Control, alarm or failure will have no impact on the quality of the </w:t>
      </w:r>
      <w:proofErr w:type="spellStart"/>
      <w:r w:rsidRPr="002306BF">
        <w:rPr>
          <w:color w:val="000000" w:themeColor="text1"/>
          <w:sz w:val="24"/>
          <w:szCs w:val="24"/>
        </w:rPr>
        <w:t>The</w:t>
      </w:r>
      <w:proofErr w:type="spellEnd"/>
      <w:r w:rsidRPr="002306BF">
        <w:rPr>
          <w:color w:val="000000" w:themeColor="text1"/>
          <w:sz w:val="24"/>
          <w:szCs w:val="24"/>
        </w:rPr>
        <w:t xml:space="preserve"> product.</w:t>
      </w:r>
    </w:p>
    <w:p w14:paraId="3214BB16" w14:textId="77777777" w:rsidR="004647FD" w:rsidRPr="00203683" w:rsidRDefault="004647FD" w:rsidP="004647FD">
      <w:pPr>
        <w:spacing w:after="13" w:line="360" w:lineRule="auto"/>
        <w:ind w:left="0" w:firstLine="0"/>
        <w:jc w:val="both"/>
        <w:rPr>
          <w:b/>
          <w:color w:val="000000" w:themeColor="text1"/>
          <w:sz w:val="24"/>
          <w:szCs w:val="24"/>
        </w:rPr>
      </w:pPr>
      <w:r w:rsidRPr="00203683">
        <w:rPr>
          <w:b/>
          <w:color w:val="000000" w:themeColor="text1"/>
          <w:sz w:val="24"/>
          <w:szCs w:val="24"/>
        </w:rPr>
        <w:t>Depending on:</w:t>
      </w:r>
    </w:p>
    <w:p w14:paraId="605A1847" w14:textId="77777777" w:rsidR="004647FD" w:rsidRPr="00203683" w:rsidRDefault="004647FD" w:rsidP="004647FD">
      <w:pPr>
        <w:pStyle w:val="ListParagraph"/>
        <w:numPr>
          <w:ilvl w:val="0"/>
          <w:numId w:val="58"/>
        </w:numPr>
        <w:spacing w:after="13" w:line="360" w:lineRule="auto"/>
        <w:jc w:val="both"/>
        <w:rPr>
          <w:color w:val="000000" w:themeColor="text1"/>
          <w:sz w:val="24"/>
          <w:szCs w:val="24"/>
        </w:rPr>
      </w:pPr>
      <w:r w:rsidRPr="00203683">
        <w:rPr>
          <w:color w:val="000000" w:themeColor="text1"/>
          <w:sz w:val="24"/>
          <w:szCs w:val="24"/>
        </w:rPr>
        <w:t xml:space="preserve"> Classification of Critical or non-critical</w:t>
      </w:r>
    </w:p>
    <w:p w14:paraId="7B623B19" w14:textId="77777777" w:rsidR="004647FD" w:rsidRPr="00203683" w:rsidRDefault="004647FD" w:rsidP="004647FD">
      <w:pPr>
        <w:pStyle w:val="ListParagraph"/>
        <w:numPr>
          <w:ilvl w:val="0"/>
          <w:numId w:val="58"/>
        </w:numPr>
        <w:spacing w:after="13" w:line="360" w:lineRule="auto"/>
        <w:jc w:val="both"/>
        <w:rPr>
          <w:color w:val="000000" w:themeColor="text1"/>
          <w:sz w:val="24"/>
          <w:szCs w:val="24"/>
        </w:rPr>
      </w:pPr>
      <w:r w:rsidRPr="00203683">
        <w:rPr>
          <w:color w:val="000000" w:themeColor="text1"/>
          <w:sz w:val="24"/>
          <w:szCs w:val="24"/>
        </w:rPr>
        <w:t xml:space="preserve"> Usage (light or heavy usage)</w:t>
      </w:r>
    </w:p>
    <w:p w14:paraId="02823016" w14:textId="77777777" w:rsidR="004647FD" w:rsidRPr="00203683" w:rsidRDefault="004647FD" w:rsidP="004647FD">
      <w:pPr>
        <w:pStyle w:val="ListParagraph"/>
        <w:numPr>
          <w:ilvl w:val="0"/>
          <w:numId w:val="58"/>
        </w:numPr>
        <w:spacing w:after="13" w:line="360" w:lineRule="auto"/>
        <w:jc w:val="both"/>
        <w:rPr>
          <w:color w:val="000000" w:themeColor="text1"/>
          <w:sz w:val="24"/>
          <w:szCs w:val="24"/>
        </w:rPr>
      </w:pPr>
      <w:r w:rsidRPr="00203683">
        <w:rPr>
          <w:color w:val="000000" w:themeColor="text1"/>
          <w:sz w:val="24"/>
          <w:szCs w:val="24"/>
        </w:rPr>
        <w:t>Handling (light or heavy handling)</w:t>
      </w:r>
    </w:p>
    <w:p w14:paraId="577B7529" w14:textId="77777777" w:rsidR="004647FD" w:rsidRPr="00203683" w:rsidRDefault="004647FD" w:rsidP="004647FD">
      <w:pPr>
        <w:pStyle w:val="ListParagraph"/>
        <w:numPr>
          <w:ilvl w:val="0"/>
          <w:numId w:val="58"/>
        </w:numPr>
        <w:spacing w:after="13" w:line="360" w:lineRule="auto"/>
        <w:jc w:val="both"/>
        <w:rPr>
          <w:color w:val="000000" w:themeColor="text1"/>
          <w:sz w:val="24"/>
          <w:szCs w:val="24"/>
        </w:rPr>
      </w:pPr>
      <w:r w:rsidRPr="00203683">
        <w:rPr>
          <w:color w:val="000000" w:themeColor="text1"/>
          <w:sz w:val="24"/>
          <w:szCs w:val="24"/>
        </w:rPr>
        <w:t>Manufacturer’s recommendation</w:t>
      </w:r>
    </w:p>
    <w:p w14:paraId="364A9671" w14:textId="77777777" w:rsidR="004647FD" w:rsidRPr="00203683" w:rsidRDefault="004647FD" w:rsidP="004647FD">
      <w:pPr>
        <w:pStyle w:val="ListParagraph"/>
        <w:numPr>
          <w:ilvl w:val="0"/>
          <w:numId w:val="58"/>
        </w:numPr>
        <w:spacing w:after="13" w:line="360" w:lineRule="auto"/>
        <w:jc w:val="both"/>
        <w:rPr>
          <w:color w:val="000000" w:themeColor="text1"/>
          <w:sz w:val="24"/>
          <w:szCs w:val="24"/>
        </w:rPr>
      </w:pPr>
      <w:r w:rsidRPr="00203683">
        <w:rPr>
          <w:color w:val="000000" w:themeColor="text1"/>
          <w:sz w:val="24"/>
          <w:szCs w:val="24"/>
        </w:rPr>
        <w:t xml:space="preserve">Reference to NIST or accreditation body guideline for a </w:t>
      </w:r>
    </w:p>
    <w:p w14:paraId="667A30C9" w14:textId="77777777" w:rsidR="004647FD" w:rsidRPr="00203683" w:rsidRDefault="004647FD" w:rsidP="004647FD">
      <w:pPr>
        <w:pStyle w:val="ListParagraph"/>
        <w:numPr>
          <w:ilvl w:val="0"/>
          <w:numId w:val="58"/>
        </w:numPr>
        <w:spacing w:after="13" w:line="360" w:lineRule="auto"/>
        <w:jc w:val="both"/>
        <w:rPr>
          <w:color w:val="000000" w:themeColor="text1"/>
          <w:sz w:val="24"/>
          <w:szCs w:val="24"/>
        </w:rPr>
      </w:pPr>
      <w:r w:rsidRPr="00203683">
        <w:rPr>
          <w:color w:val="000000" w:themeColor="text1"/>
          <w:sz w:val="24"/>
          <w:szCs w:val="24"/>
        </w:rPr>
        <w:t>Specific measurement system</w:t>
      </w:r>
    </w:p>
    <w:p w14:paraId="78AE70A6" w14:textId="77777777" w:rsidR="004647FD" w:rsidRPr="002306BF" w:rsidRDefault="004647FD" w:rsidP="004647FD">
      <w:pPr>
        <w:spacing w:after="13" w:line="360" w:lineRule="auto"/>
        <w:ind w:left="0" w:firstLine="0"/>
        <w:jc w:val="both"/>
        <w:rPr>
          <w:color w:val="000000" w:themeColor="text1"/>
          <w:sz w:val="24"/>
          <w:szCs w:val="24"/>
        </w:rPr>
      </w:pPr>
    </w:p>
    <w:p w14:paraId="57248425" w14:textId="77777777" w:rsidR="004647FD" w:rsidRPr="002306BF" w:rsidRDefault="004647FD" w:rsidP="004647FD">
      <w:pPr>
        <w:spacing w:after="13" w:line="360" w:lineRule="auto"/>
        <w:ind w:left="0" w:firstLine="0"/>
        <w:jc w:val="both"/>
        <w:rPr>
          <w:color w:val="000000" w:themeColor="text1"/>
          <w:sz w:val="24"/>
          <w:szCs w:val="24"/>
        </w:rPr>
      </w:pPr>
      <w:r w:rsidRPr="00203683">
        <w:rPr>
          <w:b/>
          <w:color w:val="000000" w:themeColor="text1"/>
          <w:sz w:val="24"/>
          <w:szCs w:val="24"/>
        </w:rPr>
        <w:t>Calibration Identification:</w:t>
      </w:r>
    </w:p>
    <w:p w14:paraId="2EEE5263" w14:textId="77777777" w:rsidR="004647FD" w:rsidRPr="002306BF" w:rsidRDefault="004647FD" w:rsidP="004647FD">
      <w:pPr>
        <w:pStyle w:val="ListParagraph"/>
        <w:numPr>
          <w:ilvl w:val="0"/>
          <w:numId w:val="29"/>
        </w:numPr>
        <w:spacing w:after="13" w:line="360" w:lineRule="auto"/>
        <w:jc w:val="both"/>
        <w:rPr>
          <w:color w:val="000000" w:themeColor="text1"/>
          <w:sz w:val="24"/>
          <w:szCs w:val="24"/>
        </w:rPr>
      </w:pPr>
      <w:r w:rsidRPr="002306BF">
        <w:rPr>
          <w:color w:val="000000" w:themeColor="text1"/>
          <w:sz w:val="24"/>
          <w:szCs w:val="24"/>
        </w:rPr>
        <w:t>Status of equipment calibration shall be available and affixed To the equipment where applicable.</w:t>
      </w:r>
    </w:p>
    <w:p w14:paraId="07DB7CBB" w14:textId="77777777" w:rsidR="004647FD" w:rsidRPr="002306BF" w:rsidRDefault="004647FD" w:rsidP="004647FD">
      <w:pPr>
        <w:pStyle w:val="ListParagraph"/>
        <w:numPr>
          <w:ilvl w:val="0"/>
          <w:numId w:val="29"/>
        </w:numPr>
        <w:spacing w:after="13" w:line="360" w:lineRule="auto"/>
        <w:jc w:val="both"/>
        <w:rPr>
          <w:color w:val="000000" w:themeColor="text1"/>
          <w:sz w:val="24"/>
          <w:szCs w:val="24"/>
        </w:rPr>
      </w:pPr>
      <w:r w:rsidRPr="002306BF">
        <w:rPr>
          <w:color w:val="000000" w:themeColor="text1"/>
          <w:sz w:val="24"/>
          <w:szCs w:val="24"/>
        </w:rPr>
        <w:t>Equipment identification shall bear the following information:</w:t>
      </w:r>
    </w:p>
    <w:p w14:paraId="0A4CC078" w14:textId="77777777" w:rsidR="004647FD" w:rsidRPr="002306BF" w:rsidRDefault="004647FD" w:rsidP="004647FD">
      <w:pPr>
        <w:pStyle w:val="ListParagraph"/>
        <w:numPr>
          <w:ilvl w:val="0"/>
          <w:numId w:val="30"/>
        </w:numPr>
        <w:spacing w:after="13" w:line="360" w:lineRule="auto"/>
        <w:jc w:val="both"/>
        <w:rPr>
          <w:color w:val="000000" w:themeColor="text1"/>
          <w:sz w:val="24"/>
          <w:szCs w:val="24"/>
        </w:rPr>
      </w:pPr>
      <w:r w:rsidRPr="002306BF">
        <w:rPr>
          <w:color w:val="000000" w:themeColor="text1"/>
          <w:sz w:val="24"/>
          <w:szCs w:val="24"/>
        </w:rPr>
        <w:t>name of equipment</w:t>
      </w:r>
    </w:p>
    <w:p w14:paraId="3D80675A" w14:textId="77777777" w:rsidR="004647FD" w:rsidRPr="002306BF" w:rsidRDefault="004647FD" w:rsidP="004647FD">
      <w:pPr>
        <w:pStyle w:val="ListParagraph"/>
        <w:numPr>
          <w:ilvl w:val="0"/>
          <w:numId w:val="30"/>
        </w:numPr>
        <w:spacing w:after="13" w:line="360" w:lineRule="auto"/>
        <w:jc w:val="both"/>
        <w:rPr>
          <w:color w:val="000000" w:themeColor="text1"/>
          <w:sz w:val="24"/>
          <w:szCs w:val="24"/>
        </w:rPr>
      </w:pPr>
      <w:r w:rsidRPr="002306BF">
        <w:rPr>
          <w:color w:val="000000" w:themeColor="text1"/>
          <w:sz w:val="24"/>
          <w:szCs w:val="24"/>
        </w:rPr>
        <w:t>serial no.</w:t>
      </w:r>
    </w:p>
    <w:p w14:paraId="0209C489" w14:textId="77777777" w:rsidR="004647FD" w:rsidRPr="002306BF" w:rsidRDefault="004647FD" w:rsidP="004647FD">
      <w:pPr>
        <w:pStyle w:val="ListParagraph"/>
        <w:numPr>
          <w:ilvl w:val="0"/>
          <w:numId w:val="30"/>
        </w:numPr>
        <w:spacing w:after="13" w:line="360" w:lineRule="auto"/>
        <w:jc w:val="both"/>
        <w:rPr>
          <w:color w:val="000000" w:themeColor="text1"/>
          <w:sz w:val="24"/>
          <w:szCs w:val="24"/>
        </w:rPr>
      </w:pPr>
      <w:r w:rsidRPr="002306BF">
        <w:rPr>
          <w:color w:val="000000" w:themeColor="text1"/>
          <w:sz w:val="24"/>
          <w:szCs w:val="24"/>
        </w:rPr>
        <w:t xml:space="preserve">date calibrated </w:t>
      </w:r>
    </w:p>
    <w:p w14:paraId="4BC57145" w14:textId="77777777" w:rsidR="004647FD" w:rsidRPr="002306BF" w:rsidRDefault="004647FD" w:rsidP="004647FD">
      <w:pPr>
        <w:pStyle w:val="ListParagraph"/>
        <w:numPr>
          <w:ilvl w:val="0"/>
          <w:numId w:val="30"/>
        </w:numPr>
        <w:spacing w:after="13" w:line="360" w:lineRule="auto"/>
        <w:jc w:val="both"/>
        <w:rPr>
          <w:color w:val="000000" w:themeColor="text1"/>
          <w:sz w:val="24"/>
          <w:szCs w:val="24"/>
        </w:rPr>
      </w:pPr>
      <w:r w:rsidRPr="002306BF">
        <w:rPr>
          <w:color w:val="000000" w:themeColor="text1"/>
          <w:sz w:val="24"/>
          <w:szCs w:val="24"/>
        </w:rPr>
        <w:t>status</w:t>
      </w:r>
    </w:p>
    <w:p w14:paraId="70973211" w14:textId="77777777" w:rsidR="004647FD" w:rsidRPr="002306BF" w:rsidRDefault="004647FD" w:rsidP="004647FD">
      <w:pPr>
        <w:pStyle w:val="ListParagraph"/>
        <w:numPr>
          <w:ilvl w:val="0"/>
          <w:numId w:val="30"/>
        </w:numPr>
        <w:spacing w:after="13" w:line="360" w:lineRule="auto"/>
        <w:jc w:val="both"/>
        <w:rPr>
          <w:color w:val="000000" w:themeColor="text1"/>
          <w:sz w:val="24"/>
          <w:szCs w:val="24"/>
        </w:rPr>
      </w:pPr>
      <w:r w:rsidRPr="002306BF">
        <w:rPr>
          <w:color w:val="000000" w:themeColor="text1"/>
          <w:sz w:val="24"/>
          <w:szCs w:val="24"/>
        </w:rPr>
        <w:t xml:space="preserve">schedule of next calibration and </w:t>
      </w:r>
    </w:p>
    <w:p w14:paraId="7368AA63" w14:textId="77777777" w:rsidR="004647FD" w:rsidRPr="002306BF" w:rsidRDefault="004647FD" w:rsidP="004647FD">
      <w:pPr>
        <w:pStyle w:val="ListParagraph"/>
        <w:numPr>
          <w:ilvl w:val="0"/>
          <w:numId w:val="30"/>
        </w:numPr>
        <w:spacing w:after="13" w:line="360" w:lineRule="auto"/>
        <w:jc w:val="both"/>
        <w:rPr>
          <w:color w:val="000000" w:themeColor="text1"/>
          <w:sz w:val="24"/>
          <w:szCs w:val="24"/>
        </w:rPr>
      </w:pPr>
      <w:r w:rsidRPr="002306BF">
        <w:rPr>
          <w:color w:val="000000" w:themeColor="text1"/>
          <w:sz w:val="24"/>
          <w:szCs w:val="24"/>
        </w:rPr>
        <w:t>initial/signature of the person who performed the calibration</w:t>
      </w:r>
    </w:p>
    <w:p w14:paraId="115D8DAE" w14:textId="77777777" w:rsidR="004647FD" w:rsidRPr="002306BF" w:rsidRDefault="004647FD" w:rsidP="004647FD">
      <w:pPr>
        <w:pStyle w:val="ListParagraph"/>
        <w:spacing w:after="13" w:line="360" w:lineRule="auto"/>
        <w:ind w:firstLine="0"/>
        <w:jc w:val="both"/>
        <w:rPr>
          <w:color w:val="000000" w:themeColor="text1"/>
          <w:sz w:val="24"/>
          <w:szCs w:val="24"/>
        </w:rPr>
      </w:pPr>
    </w:p>
    <w:p w14:paraId="4D110D79" w14:textId="77777777" w:rsidR="004647FD" w:rsidRPr="00203683" w:rsidRDefault="004647FD" w:rsidP="004647FD">
      <w:pPr>
        <w:pStyle w:val="ListParagraph"/>
        <w:numPr>
          <w:ilvl w:val="0"/>
          <w:numId w:val="59"/>
        </w:numPr>
        <w:spacing w:after="13" w:line="360" w:lineRule="auto"/>
        <w:jc w:val="both"/>
        <w:rPr>
          <w:b/>
          <w:color w:val="000000" w:themeColor="text1"/>
          <w:sz w:val="24"/>
          <w:szCs w:val="24"/>
        </w:rPr>
      </w:pPr>
      <w:r w:rsidRPr="00203683">
        <w:rPr>
          <w:b/>
          <w:color w:val="000000" w:themeColor="text1"/>
          <w:sz w:val="24"/>
          <w:szCs w:val="24"/>
        </w:rPr>
        <w:lastRenderedPageBreak/>
        <w:t>Calibration Process:</w:t>
      </w:r>
    </w:p>
    <w:p w14:paraId="223EBCD1" w14:textId="77777777" w:rsidR="004647FD" w:rsidRPr="002306BF" w:rsidRDefault="004647FD" w:rsidP="004647FD">
      <w:pPr>
        <w:pStyle w:val="ListParagraph"/>
        <w:spacing w:after="13" w:line="360" w:lineRule="auto"/>
        <w:ind w:left="0" w:firstLine="0"/>
        <w:rPr>
          <w:color w:val="000000" w:themeColor="text1"/>
          <w:sz w:val="24"/>
          <w:szCs w:val="24"/>
        </w:rPr>
      </w:pPr>
      <w:r w:rsidRPr="002306BF">
        <w:rPr>
          <w:color w:val="000000" w:themeColor="text1"/>
          <w:sz w:val="24"/>
          <w:szCs w:val="24"/>
        </w:rPr>
        <w:t xml:space="preserve">Calibration process must be managed and executed in a Professional manner: </w:t>
      </w:r>
    </w:p>
    <w:p w14:paraId="5BDE59F1" w14:textId="77777777" w:rsidR="004647FD" w:rsidRPr="002306BF" w:rsidRDefault="004647FD" w:rsidP="004647FD">
      <w:pPr>
        <w:pStyle w:val="ListParagraph"/>
        <w:spacing w:after="13" w:line="360" w:lineRule="auto"/>
        <w:ind w:left="0" w:firstLine="0"/>
        <w:rPr>
          <w:color w:val="000000" w:themeColor="text1"/>
          <w:sz w:val="24"/>
          <w:szCs w:val="24"/>
        </w:rPr>
      </w:pPr>
      <w:r w:rsidRPr="002306BF">
        <w:rPr>
          <w:color w:val="000000" w:themeColor="text1"/>
          <w:sz w:val="24"/>
          <w:szCs w:val="24"/>
        </w:rPr>
        <w:t>– A particular place for all calibration operations to take place and keeping all Instruments for calibration</w:t>
      </w:r>
    </w:p>
    <w:p w14:paraId="7C2D5F58" w14:textId="77777777" w:rsidR="004647FD" w:rsidRPr="002306BF" w:rsidRDefault="004647FD" w:rsidP="004647FD">
      <w:pPr>
        <w:pStyle w:val="ListParagraph"/>
        <w:spacing w:after="13" w:line="360" w:lineRule="auto"/>
        <w:ind w:left="0" w:firstLine="0"/>
        <w:rPr>
          <w:color w:val="000000" w:themeColor="text1"/>
          <w:sz w:val="24"/>
          <w:szCs w:val="24"/>
        </w:rPr>
      </w:pPr>
      <w:r w:rsidRPr="002306BF">
        <w:rPr>
          <w:color w:val="000000" w:themeColor="text1"/>
          <w:sz w:val="24"/>
          <w:szCs w:val="24"/>
        </w:rPr>
        <w:t xml:space="preserve"> – A separate room is preferred because (1) better environmental control and Instruments.</w:t>
      </w:r>
    </w:p>
    <w:p w14:paraId="73AFA947" w14:textId="77777777" w:rsidR="004647FD" w:rsidRPr="002306BF" w:rsidRDefault="004647FD" w:rsidP="004647FD">
      <w:pPr>
        <w:pStyle w:val="ListParagraph"/>
        <w:spacing w:after="13" w:line="360" w:lineRule="auto"/>
        <w:ind w:left="0" w:firstLine="0"/>
        <w:rPr>
          <w:color w:val="000000" w:themeColor="text1"/>
          <w:sz w:val="24"/>
          <w:szCs w:val="24"/>
        </w:rPr>
      </w:pPr>
      <w:r w:rsidRPr="002306BF">
        <w:rPr>
          <w:color w:val="000000" w:themeColor="text1"/>
          <w:sz w:val="24"/>
          <w:szCs w:val="24"/>
        </w:rPr>
        <w:t xml:space="preserve"> – The performance of all calibration operations is assigned as the clear Responsibility of just one person.</w:t>
      </w:r>
    </w:p>
    <w:p w14:paraId="34FE01CE" w14:textId="77777777" w:rsidR="004647FD" w:rsidRPr="002306BF" w:rsidRDefault="004647FD" w:rsidP="004647FD">
      <w:pPr>
        <w:pStyle w:val="ListParagraph"/>
        <w:spacing w:after="13" w:line="360" w:lineRule="auto"/>
        <w:ind w:left="0" w:firstLine="0"/>
        <w:rPr>
          <w:color w:val="000000" w:themeColor="text1"/>
          <w:sz w:val="24"/>
          <w:szCs w:val="24"/>
        </w:rPr>
      </w:pPr>
      <w:r w:rsidRPr="002306BF">
        <w:rPr>
          <w:color w:val="000000" w:themeColor="text1"/>
          <w:sz w:val="24"/>
          <w:szCs w:val="24"/>
        </w:rPr>
        <w:t xml:space="preserve"> – Calibration procedures, used for quality contro</w:t>
      </w:r>
      <w:r>
        <w:rPr>
          <w:color w:val="000000" w:themeColor="text1"/>
          <w:sz w:val="24"/>
          <w:szCs w:val="24"/>
        </w:rPr>
        <w:t>l functions, are controlled by t</w:t>
      </w:r>
      <w:r w:rsidRPr="002306BF">
        <w:rPr>
          <w:color w:val="000000" w:themeColor="text1"/>
          <w:sz w:val="24"/>
          <w:szCs w:val="24"/>
        </w:rPr>
        <w:t>he international standard ISO 9000.</w:t>
      </w:r>
    </w:p>
    <w:p w14:paraId="0F97FCCD" w14:textId="1A5EA0E2" w:rsidR="004647FD" w:rsidRPr="009258F3" w:rsidRDefault="004647FD" w:rsidP="004647FD">
      <w:pPr>
        <w:pStyle w:val="ListParagraph"/>
        <w:spacing w:after="13" w:line="360" w:lineRule="auto"/>
        <w:ind w:left="0" w:firstLine="0"/>
        <w:rPr>
          <w:color w:val="000000" w:themeColor="text1"/>
          <w:sz w:val="24"/>
          <w:szCs w:val="24"/>
          <w:vertAlign w:val="superscript"/>
        </w:rPr>
      </w:pPr>
      <w:r w:rsidRPr="002306BF">
        <w:rPr>
          <w:color w:val="000000" w:themeColor="text1"/>
          <w:sz w:val="24"/>
          <w:szCs w:val="24"/>
        </w:rPr>
        <w:t xml:space="preserve"> – It requires that all persons using calibration equipment be adequately Trained</w:t>
      </w:r>
      <w:r w:rsidR="009258F3">
        <w:rPr>
          <w:color w:val="000000" w:themeColor="text1"/>
          <w:sz w:val="24"/>
          <w:szCs w:val="24"/>
          <w:vertAlign w:val="superscript"/>
        </w:rPr>
        <w:t>[</w:t>
      </w:r>
      <w:r w:rsidR="00B32E16">
        <w:rPr>
          <w:color w:val="000000" w:themeColor="text1"/>
          <w:sz w:val="24"/>
          <w:szCs w:val="24"/>
          <w:vertAlign w:val="superscript"/>
        </w:rPr>
        <w:t>12</w:t>
      </w:r>
      <w:r w:rsidR="009258F3">
        <w:rPr>
          <w:color w:val="000000" w:themeColor="text1"/>
          <w:sz w:val="24"/>
          <w:szCs w:val="24"/>
          <w:vertAlign w:val="superscript"/>
        </w:rPr>
        <w:t>]</w:t>
      </w:r>
    </w:p>
    <w:p w14:paraId="54CA0A74" w14:textId="77777777" w:rsidR="004647FD" w:rsidRPr="002306BF" w:rsidRDefault="004647FD" w:rsidP="004647FD">
      <w:pPr>
        <w:spacing w:after="13" w:line="360" w:lineRule="auto"/>
        <w:ind w:left="0" w:firstLine="0"/>
        <w:jc w:val="both"/>
        <w:rPr>
          <w:b/>
          <w:bCs/>
          <w:color w:val="000000" w:themeColor="text1"/>
          <w:sz w:val="24"/>
          <w:szCs w:val="24"/>
        </w:rPr>
      </w:pPr>
    </w:p>
    <w:p w14:paraId="2A8A53EC" w14:textId="77777777" w:rsidR="004647FD" w:rsidRDefault="004647FD" w:rsidP="006420A4">
      <w:pPr>
        <w:pStyle w:val="ListParagraph"/>
        <w:numPr>
          <w:ilvl w:val="1"/>
          <w:numId w:val="18"/>
        </w:numPr>
        <w:spacing w:after="13" w:line="360" w:lineRule="auto"/>
        <w:rPr>
          <w:b/>
          <w:color w:val="000000" w:themeColor="text1"/>
          <w:szCs w:val="28"/>
        </w:rPr>
        <w:sectPr w:rsidR="004647FD" w:rsidSect="00C23CF1">
          <w:headerReference w:type="default" r:id="rId34"/>
          <w:pgSz w:w="11906" w:h="16838" w:code="9"/>
          <w:pgMar w:top="1440" w:right="1440" w:bottom="1440" w:left="1440" w:header="480" w:footer="454" w:gutter="0"/>
          <w:cols w:space="720"/>
          <w:docGrid w:linePitch="381"/>
        </w:sectPr>
      </w:pPr>
    </w:p>
    <w:p w14:paraId="0A8C4B0D" w14:textId="71B21A3F" w:rsidR="001016CD" w:rsidRPr="00203683" w:rsidRDefault="00203683" w:rsidP="006420A4">
      <w:pPr>
        <w:pStyle w:val="ListParagraph"/>
        <w:numPr>
          <w:ilvl w:val="1"/>
          <w:numId w:val="18"/>
        </w:numPr>
        <w:tabs>
          <w:tab w:val="left" w:pos="3539"/>
        </w:tabs>
        <w:spacing w:after="13" w:line="360" w:lineRule="auto"/>
        <w:jc w:val="both"/>
        <w:rPr>
          <w:b/>
          <w:bCs/>
          <w:color w:val="000000" w:themeColor="text1"/>
          <w:szCs w:val="28"/>
        </w:rPr>
      </w:pPr>
      <w:r w:rsidRPr="00203683">
        <w:rPr>
          <w:b/>
          <w:bCs/>
          <w:color w:val="000000" w:themeColor="text1"/>
          <w:szCs w:val="28"/>
        </w:rPr>
        <w:lastRenderedPageBreak/>
        <w:t>Quality By Design:</w:t>
      </w:r>
      <w:r w:rsidRPr="00203683">
        <w:rPr>
          <w:b/>
          <w:bCs/>
          <w:color w:val="000000" w:themeColor="text1"/>
          <w:szCs w:val="28"/>
        </w:rPr>
        <w:tab/>
      </w:r>
    </w:p>
    <w:p w14:paraId="0B61478D" w14:textId="2E02A180" w:rsidR="005E33DE" w:rsidRPr="00203683" w:rsidRDefault="005E33DE" w:rsidP="006420A4">
      <w:pPr>
        <w:pStyle w:val="ListParagraph"/>
        <w:numPr>
          <w:ilvl w:val="0"/>
          <w:numId w:val="59"/>
        </w:numPr>
        <w:spacing w:after="13" w:line="360" w:lineRule="auto"/>
        <w:jc w:val="both"/>
        <w:rPr>
          <w:b/>
          <w:color w:val="000000" w:themeColor="text1"/>
          <w:sz w:val="24"/>
          <w:szCs w:val="24"/>
          <w:shd w:val="clear" w:color="auto" w:fill="FFFFFF"/>
        </w:rPr>
      </w:pPr>
      <w:r w:rsidRPr="00203683">
        <w:rPr>
          <w:b/>
          <w:color w:val="000000" w:themeColor="text1"/>
          <w:sz w:val="24"/>
          <w:szCs w:val="24"/>
          <w:shd w:val="clear" w:color="auto" w:fill="FFFFFF"/>
        </w:rPr>
        <w:t>Quality by design:</w:t>
      </w:r>
    </w:p>
    <w:p w14:paraId="098E53C6" w14:textId="6203146E" w:rsidR="005E33DE" w:rsidRPr="002306BF" w:rsidRDefault="005E33DE" w:rsidP="00203683">
      <w:pPr>
        <w:spacing w:after="13" w:line="360" w:lineRule="auto"/>
        <w:ind w:left="10"/>
        <w:jc w:val="both"/>
        <w:rPr>
          <w:color w:val="000000" w:themeColor="text1"/>
          <w:sz w:val="24"/>
          <w:szCs w:val="24"/>
          <w:shd w:val="clear" w:color="auto" w:fill="FFFFFF"/>
        </w:rPr>
      </w:pPr>
      <w:r w:rsidRPr="002306BF">
        <w:rPr>
          <w:color w:val="000000" w:themeColor="text1"/>
          <w:sz w:val="24"/>
          <w:szCs w:val="24"/>
          <w:shd w:val="clear" w:color="auto" w:fill="FFFFFF"/>
        </w:rPr>
        <w:t>Quality by Design (</w:t>
      </w:r>
      <w:proofErr w:type="spellStart"/>
      <w:r w:rsidRPr="002306BF">
        <w:rPr>
          <w:color w:val="000000" w:themeColor="text1"/>
          <w:sz w:val="24"/>
          <w:szCs w:val="24"/>
          <w:shd w:val="clear" w:color="auto" w:fill="FFFFFF"/>
        </w:rPr>
        <w:t>QbD</w:t>
      </w:r>
      <w:proofErr w:type="spellEnd"/>
      <w:r w:rsidRPr="002306BF">
        <w:rPr>
          <w:color w:val="000000" w:themeColor="text1"/>
          <w:sz w:val="24"/>
          <w:szCs w:val="24"/>
          <w:shd w:val="clear" w:color="auto" w:fill="FFFFFF"/>
        </w:rPr>
        <w:t>) is a strategic approach employed in various industries, including pharmaceuticals, manufacturing, and product development, to ensure the consistent delivery of high-quality products. It involves a systematic and proactive process of integrating quality considerations throughout the entire product lifecycle, from conception to production.</w:t>
      </w:r>
    </w:p>
    <w:p w14:paraId="4558D137" w14:textId="77777777" w:rsidR="000F061B" w:rsidRPr="002306BF" w:rsidRDefault="005E33DE" w:rsidP="00203683">
      <w:pPr>
        <w:spacing w:after="13" w:line="360" w:lineRule="auto"/>
        <w:ind w:left="20"/>
        <w:jc w:val="both"/>
        <w:rPr>
          <w:color w:val="000000" w:themeColor="text1"/>
          <w:sz w:val="24"/>
          <w:szCs w:val="24"/>
          <w:shd w:val="clear" w:color="auto" w:fill="FFFFFF"/>
        </w:rPr>
      </w:pPr>
      <w:r w:rsidRPr="002306BF">
        <w:rPr>
          <w:color w:val="000000" w:themeColor="text1"/>
          <w:sz w:val="24"/>
          <w:szCs w:val="24"/>
          <w:shd w:val="clear" w:color="auto" w:fill="FFFFFF"/>
        </w:rPr>
        <w:t>In the context of pharmaceuticals, Quality by Design focuses on optimizing the development, manufacturing, and control processes of drugs to enhance their safety, efficacy, and overall quality. It requires a deep understanding of the product's critical quality attributes (CQAs), which are the measurable characteristics that determine its performance, and the critical process parameters (CPPs), which are the variables affecting the manufacturing process.</w:t>
      </w:r>
    </w:p>
    <w:p w14:paraId="46945F6D" w14:textId="77777777" w:rsidR="00702F6F" w:rsidRPr="002306BF" w:rsidRDefault="00702F6F" w:rsidP="00702F6F">
      <w:pPr>
        <w:spacing w:after="13" w:line="360" w:lineRule="auto"/>
        <w:ind w:left="0" w:firstLine="0"/>
        <w:jc w:val="both"/>
        <w:rPr>
          <w:b/>
          <w:color w:val="000000" w:themeColor="text1"/>
          <w:sz w:val="24"/>
          <w:szCs w:val="24"/>
        </w:rPr>
      </w:pPr>
    </w:p>
    <w:p w14:paraId="1B2023E3" w14:textId="7B5F0FFB" w:rsidR="000F061B" w:rsidRPr="00203683" w:rsidRDefault="000F061B" w:rsidP="006420A4">
      <w:pPr>
        <w:pStyle w:val="ListParagraph"/>
        <w:numPr>
          <w:ilvl w:val="0"/>
          <w:numId w:val="59"/>
        </w:numPr>
        <w:spacing w:after="13" w:line="360" w:lineRule="auto"/>
        <w:jc w:val="both"/>
        <w:rPr>
          <w:b/>
          <w:bCs/>
          <w:color w:val="000000" w:themeColor="text1"/>
          <w:sz w:val="24"/>
          <w:szCs w:val="24"/>
        </w:rPr>
      </w:pPr>
      <w:r w:rsidRPr="00203683">
        <w:rPr>
          <w:b/>
          <w:color w:val="000000" w:themeColor="text1"/>
          <w:sz w:val="24"/>
          <w:szCs w:val="24"/>
        </w:rPr>
        <w:t>Quality by Design Development Process:</w:t>
      </w:r>
    </w:p>
    <w:p w14:paraId="062E782B" w14:textId="77777777" w:rsidR="000F061B" w:rsidRPr="002306BF" w:rsidRDefault="000F061B" w:rsidP="002A33E2">
      <w:pPr>
        <w:pStyle w:val="NormalWeb"/>
        <w:numPr>
          <w:ilvl w:val="0"/>
          <w:numId w:val="31"/>
        </w:numPr>
        <w:shd w:val="clear" w:color="auto" w:fill="FFFFFF"/>
        <w:spacing w:line="360" w:lineRule="auto"/>
        <w:jc w:val="both"/>
        <w:rPr>
          <w:color w:val="000000" w:themeColor="text1"/>
        </w:rPr>
      </w:pPr>
      <w:r w:rsidRPr="002306BF">
        <w:rPr>
          <w:color w:val="000000" w:themeColor="text1"/>
        </w:rPr>
        <w:t>The Quality by Design development process begins by carefully defining the requirements of the final product, including use targets, safety profiles and product efficacy goals. The steps in the process include:</w:t>
      </w:r>
    </w:p>
    <w:p w14:paraId="3FC4C796" w14:textId="77777777" w:rsidR="000F061B" w:rsidRPr="002306BF" w:rsidRDefault="000F061B" w:rsidP="006420A4">
      <w:pPr>
        <w:numPr>
          <w:ilvl w:val="0"/>
          <w:numId w:val="31"/>
        </w:numPr>
        <w:shd w:val="clear" w:color="auto" w:fill="FFFFFF"/>
        <w:spacing w:before="100" w:beforeAutospacing="1" w:after="100" w:afterAutospacing="1" w:line="360" w:lineRule="auto"/>
        <w:jc w:val="both"/>
        <w:rPr>
          <w:color w:val="000000" w:themeColor="text1"/>
          <w:sz w:val="24"/>
          <w:szCs w:val="24"/>
        </w:rPr>
      </w:pPr>
      <w:r w:rsidRPr="002306BF">
        <w:rPr>
          <w:color w:val="000000" w:themeColor="text1"/>
          <w:sz w:val="24"/>
          <w:szCs w:val="24"/>
        </w:rPr>
        <w:t>Definition of a product quality profile that represents in-vitro how the product will perform in-vivo. This profile is a quantitative representation of the clinical safety and efficacy targets for product developers.</w:t>
      </w:r>
    </w:p>
    <w:p w14:paraId="7B29A7A5" w14:textId="77777777" w:rsidR="000F061B" w:rsidRPr="002306BF" w:rsidRDefault="000F061B" w:rsidP="006420A4">
      <w:pPr>
        <w:numPr>
          <w:ilvl w:val="0"/>
          <w:numId w:val="31"/>
        </w:numPr>
        <w:shd w:val="clear" w:color="auto" w:fill="FFFFFF"/>
        <w:spacing w:before="100" w:beforeAutospacing="1" w:after="100" w:afterAutospacing="1" w:line="360" w:lineRule="auto"/>
        <w:jc w:val="both"/>
        <w:rPr>
          <w:color w:val="000000" w:themeColor="text1"/>
          <w:sz w:val="24"/>
          <w:szCs w:val="24"/>
        </w:rPr>
      </w:pPr>
      <w:r w:rsidRPr="002306BF">
        <w:rPr>
          <w:color w:val="000000" w:themeColor="text1"/>
          <w:sz w:val="24"/>
          <w:szCs w:val="24"/>
        </w:rPr>
        <w:t>Summarizing and centralizing what is known about the Active Pharmaceutical Ingredient (API), excipients and process, and identifying knowledge gaps in order to prioritize study based on risk evaluation</w:t>
      </w:r>
    </w:p>
    <w:p w14:paraId="08116333" w14:textId="77777777" w:rsidR="000F061B" w:rsidRPr="002306BF" w:rsidRDefault="000F061B" w:rsidP="006420A4">
      <w:pPr>
        <w:numPr>
          <w:ilvl w:val="0"/>
          <w:numId w:val="31"/>
        </w:numPr>
        <w:shd w:val="clear" w:color="auto" w:fill="FFFFFF"/>
        <w:spacing w:before="100" w:beforeAutospacing="1" w:after="100" w:afterAutospacing="1" w:line="360" w:lineRule="auto"/>
        <w:jc w:val="both"/>
        <w:rPr>
          <w:color w:val="000000" w:themeColor="text1"/>
          <w:sz w:val="24"/>
          <w:szCs w:val="24"/>
        </w:rPr>
      </w:pPr>
      <w:r w:rsidRPr="002306BF">
        <w:rPr>
          <w:color w:val="000000" w:themeColor="text1"/>
          <w:sz w:val="24"/>
          <w:szCs w:val="24"/>
        </w:rPr>
        <w:t>Design of the composition of the product and careful definition of the quality characteristics that need to be controlled in order to achieve the product quality profile</w:t>
      </w:r>
    </w:p>
    <w:p w14:paraId="1E17518E" w14:textId="77777777" w:rsidR="000F061B" w:rsidRPr="002306BF" w:rsidRDefault="000F061B" w:rsidP="006420A4">
      <w:pPr>
        <w:numPr>
          <w:ilvl w:val="0"/>
          <w:numId w:val="31"/>
        </w:numPr>
        <w:shd w:val="clear" w:color="auto" w:fill="FFFFFF"/>
        <w:spacing w:before="100" w:beforeAutospacing="1" w:after="100" w:afterAutospacing="1" w:line="360" w:lineRule="auto"/>
        <w:jc w:val="both"/>
        <w:rPr>
          <w:color w:val="000000" w:themeColor="text1"/>
          <w:sz w:val="24"/>
          <w:szCs w:val="24"/>
        </w:rPr>
      </w:pPr>
      <w:r w:rsidRPr="002306BF">
        <w:rPr>
          <w:color w:val="000000" w:themeColor="text1"/>
          <w:sz w:val="24"/>
          <w:szCs w:val="24"/>
        </w:rPr>
        <w:t>Development of a flexible process for the product that has the defined quality characteristics</w:t>
      </w:r>
    </w:p>
    <w:p w14:paraId="7FA066A2" w14:textId="77777777" w:rsidR="000F061B" w:rsidRPr="002306BF" w:rsidRDefault="000F061B" w:rsidP="006420A4">
      <w:pPr>
        <w:numPr>
          <w:ilvl w:val="0"/>
          <w:numId w:val="31"/>
        </w:numPr>
        <w:shd w:val="clear" w:color="auto" w:fill="FFFFFF"/>
        <w:spacing w:before="100" w:beforeAutospacing="1" w:after="100" w:afterAutospacing="1" w:line="360" w:lineRule="auto"/>
        <w:jc w:val="both"/>
        <w:rPr>
          <w:color w:val="000000" w:themeColor="text1"/>
          <w:sz w:val="24"/>
          <w:szCs w:val="24"/>
        </w:rPr>
      </w:pPr>
      <w:r w:rsidRPr="002306BF">
        <w:rPr>
          <w:color w:val="000000" w:themeColor="text1"/>
          <w:sz w:val="24"/>
          <w:szCs w:val="24"/>
        </w:rPr>
        <w:t>Determination of key process specifications and starting material characteristics to be managed in order to achieve the desired end product characteristics. To have a flexible process requires that the acceptable performance envelope of the process is well defined and the boundaries of acceptability are well understood. A methodology, such as </w:t>
      </w:r>
      <w:hyperlink r:id="rId35" w:tgtFrame="_blank" w:history="1">
        <w:r w:rsidRPr="002306BF">
          <w:rPr>
            <w:rStyle w:val="Hyperlink"/>
            <w:color w:val="000000" w:themeColor="text1"/>
            <w:sz w:val="24"/>
            <w:szCs w:val="24"/>
            <w:u w:val="none"/>
          </w:rPr>
          <w:t>Design of Experiments (DoE)</w:t>
        </w:r>
      </w:hyperlink>
      <w:r w:rsidRPr="002306BF">
        <w:rPr>
          <w:color w:val="000000" w:themeColor="text1"/>
          <w:sz w:val="24"/>
          <w:szCs w:val="24"/>
        </w:rPr>
        <w:t>, may be used to aid in process performance.</w:t>
      </w:r>
    </w:p>
    <w:p w14:paraId="478E61F1" w14:textId="77777777" w:rsidR="000F061B" w:rsidRPr="002306BF" w:rsidRDefault="000F061B" w:rsidP="006420A4">
      <w:pPr>
        <w:numPr>
          <w:ilvl w:val="0"/>
          <w:numId w:val="31"/>
        </w:numPr>
        <w:shd w:val="clear" w:color="auto" w:fill="FFFFFF"/>
        <w:spacing w:before="100" w:beforeAutospacing="1" w:after="100" w:afterAutospacing="1" w:line="360" w:lineRule="auto"/>
        <w:jc w:val="both"/>
        <w:rPr>
          <w:color w:val="000000" w:themeColor="text1"/>
          <w:sz w:val="24"/>
          <w:szCs w:val="24"/>
        </w:rPr>
      </w:pPr>
      <w:r w:rsidRPr="002306BF">
        <w:rPr>
          <w:color w:val="000000" w:themeColor="text1"/>
          <w:sz w:val="24"/>
          <w:szCs w:val="24"/>
        </w:rPr>
        <w:lastRenderedPageBreak/>
        <w:t>Establishment of an overall control strategy for all aspects of the manufacturing process. Risk assessment for the various steps should be considered in the control process. </w:t>
      </w:r>
      <w:hyperlink r:id="rId36" w:tgtFrame="_blank" w:history="1">
        <w:r w:rsidRPr="002306BF">
          <w:rPr>
            <w:rStyle w:val="Hyperlink"/>
            <w:color w:val="000000" w:themeColor="text1"/>
            <w:sz w:val="24"/>
            <w:szCs w:val="24"/>
            <w:u w:val="none"/>
          </w:rPr>
          <w:t>PAT methodology</w:t>
        </w:r>
      </w:hyperlink>
      <w:r w:rsidRPr="002306BF">
        <w:rPr>
          <w:color w:val="000000" w:themeColor="text1"/>
          <w:sz w:val="24"/>
          <w:szCs w:val="24"/>
        </w:rPr>
        <w:t> may be employed as part of the overall control strategy.</w:t>
      </w:r>
    </w:p>
    <w:p w14:paraId="4B907813" w14:textId="77777777" w:rsidR="000F061B" w:rsidRPr="002306BF" w:rsidRDefault="000F061B" w:rsidP="006420A4">
      <w:pPr>
        <w:numPr>
          <w:ilvl w:val="0"/>
          <w:numId w:val="31"/>
        </w:numPr>
        <w:shd w:val="clear" w:color="auto" w:fill="FFFFFF"/>
        <w:spacing w:before="100" w:beforeAutospacing="1" w:after="100" w:afterAutospacing="1" w:line="360" w:lineRule="auto"/>
        <w:jc w:val="both"/>
        <w:rPr>
          <w:color w:val="000000" w:themeColor="text1"/>
          <w:sz w:val="24"/>
          <w:szCs w:val="24"/>
        </w:rPr>
      </w:pPr>
      <w:r w:rsidRPr="002306BF">
        <w:rPr>
          <w:color w:val="000000" w:themeColor="text1"/>
          <w:sz w:val="24"/>
          <w:szCs w:val="24"/>
        </w:rPr>
        <w:t>Constant auditing of the manufacturing process and revision, as necessary, to maintain final product quality</w:t>
      </w:r>
    </w:p>
    <w:p w14:paraId="4883F9F1" w14:textId="4160D885" w:rsidR="000F061B" w:rsidRPr="00203683" w:rsidRDefault="000F061B" w:rsidP="006420A4">
      <w:pPr>
        <w:pStyle w:val="ListParagraph"/>
        <w:numPr>
          <w:ilvl w:val="0"/>
          <w:numId w:val="60"/>
        </w:numPr>
        <w:shd w:val="clear" w:color="auto" w:fill="FFFFFF"/>
        <w:spacing w:before="100" w:beforeAutospacing="1" w:after="100" w:afterAutospacing="1" w:line="360" w:lineRule="auto"/>
        <w:rPr>
          <w:b/>
          <w:color w:val="000000" w:themeColor="text1"/>
          <w:sz w:val="24"/>
          <w:szCs w:val="24"/>
        </w:rPr>
      </w:pPr>
      <w:r w:rsidRPr="00203683">
        <w:rPr>
          <w:b/>
          <w:color w:val="000000" w:themeColor="text1"/>
          <w:sz w:val="24"/>
          <w:szCs w:val="24"/>
        </w:rPr>
        <w:t>The Current Approach: Quality by Design (</w:t>
      </w:r>
      <w:proofErr w:type="spellStart"/>
      <w:r w:rsidRPr="00203683">
        <w:rPr>
          <w:b/>
          <w:color w:val="000000" w:themeColor="text1"/>
          <w:sz w:val="24"/>
          <w:szCs w:val="24"/>
        </w:rPr>
        <w:t>QbD</w:t>
      </w:r>
      <w:proofErr w:type="spellEnd"/>
      <w:r w:rsidRPr="00203683">
        <w:rPr>
          <w:b/>
          <w:color w:val="000000" w:themeColor="text1"/>
          <w:sz w:val="24"/>
          <w:szCs w:val="24"/>
        </w:rPr>
        <w:t>):</w:t>
      </w:r>
    </w:p>
    <w:p w14:paraId="3E26D0E1" w14:textId="20095C89" w:rsidR="000F061B" w:rsidRPr="00203683" w:rsidRDefault="000F061B" w:rsidP="006420A4">
      <w:pPr>
        <w:pStyle w:val="ListParagraph"/>
        <w:numPr>
          <w:ilvl w:val="0"/>
          <w:numId w:val="59"/>
        </w:numPr>
        <w:shd w:val="clear" w:color="auto" w:fill="FFFFFF"/>
        <w:spacing w:before="100" w:beforeAutospacing="1" w:after="100" w:afterAutospacing="1" w:line="360" w:lineRule="auto"/>
        <w:rPr>
          <w:color w:val="000000" w:themeColor="text1"/>
          <w:sz w:val="24"/>
          <w:szCs w:val="24"/>
        </w:rPr>
      </w:pPr>
      <w:r w:rsidRPr="00203683">
        <w:rPr>
          <w:rStyle w:val="Strong"/>
          <w:bCs w:val="0"/>
          <w:color w:val="000000" w:themeColor="text1"/>
          <w:sz w:val="24"/>
          <w:szCs w:val="24"/>
        </w:rPr>
        <w:t>From Development to Manufacturing</w:t>
      </w:r>
      <w:r w:rsidR="00702F6F" w:rsidRPr="00203683">
        <w:rPr>
          <w:rStyle w:val="Strong"/>
          <w:bCs w:val="0"/>
          <w:color w:val="000000" w:themeColor="text1"/>
          <w:sz w:val="24"/>
          <w:szCs w:val="24"/>
        </w:rPr>
        <w:t>:</w:t>
      </w:r>
    </w:p>
    <w:p w14:paraId="72282E3D" w14:textId="77777777" w:rsidR="000F061B" w:rsidRPr="002306BF" w:rsidRDefault="000F061B" w:rsidP="00E81E8D">
      <w:pPr>
        <w:pStyle w:val="NormalWeb"/>
        <w:shd w:val="clear" w:color="auto" w:fill="FFFFFF"/>
        <w:spacing w:line="360" w:lineRule="auto"/>
        <w:jc w:val="both"/>
        <w:rPr>
          <w:color w:val="000000" w:themeColor="text1"/>
        </w:rPr>
      </w:pPr>
      <w:r w:rsidRPr="002306BF">
        <w:rPr>
          <w:color w:val="000000" w:themeColor="text1"/>
        </w:rPr>
        <w:t xml:space="preserve">Quality by Design encompasses all major aspects of pharmaceutical production. In drug development, a methodical, multivariate approach is used to construct an effective process design based on assessing the risk associated with various steps. In the manufacturing process, a </w:t>
      </w:r>
      <w:proofErr w:type="spellStart"/>
      <w:r w:rsidRPr="002306BF">
        <w:rPr>
          <w:color w:val="000000" w:themeColor="text1"/>
        </w:rPr>
        <w:t>QbD</w:t>
      </w:r>
      <w:proofErr w:type="spellEnd"/>
      <w:r w:rsidRPr="002306BF">
        <w:rPr>
          <w:color w:val="000000" w:themeColor="text1"/>
        </w:rPr>
        <w:t xml:space="preserve"> strategy permits process flexibility within the defined design space. Process control effectively uses </w:t>
      </w:r>
      <w:hyperlink r:id="rId37" w:tgtFrame="_blank" w:history="1">
        <w:r w:rsidRPr="002306BF">
          <w:rPr>
            <w:rStyle w:val="Hyperlink"/>
            <w:color w:val="000000" w:themeColor="text1"/>
            <w:u w:val="none"/>
          </w:rPr>
          <w:t>process analytical technology</w:t>
        </w:r>
      </w:hyperlink>
      <w:r w:rsidRPr="002306BF">
        <w:rPr>
          <w:color w:val="000000" w:themeColor="text1"/>
        </w:rPr>
        <w:t> to track process trends and quality assurance is a necessity of risk-based control processes, which ensures less likelihood of batch failure.</w:t>
      </w:r>
    </w:p>
    <w:p w14:paraId="0A82C696"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Quality built into product and process by design, based on scientific understanding</w:t>
      </w:r>
    </w:p>
    <w:p w14:paraId="560915AC"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Knowledge-rich submission – showing product knowledge and process understanding</w:t>
      </w:r>
    </w:p>
    <w:p w14:paraId="359155A1"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Specifications based on product performance requirements</w:t>
      </w:r>
    </w:p>
    <w:p w14:paraId="238EDBC7"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Flexible process within design space – allowing continuous improvement</w:t>
      </w:r>
    </w:p>
    <w:p w14:paraId="6F186B54"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Focus on robustness – understanding and controlling variations</w:t>
      </w:r>
    </w:p>
    <w:p w14:paraId="4E7EBB53" w14:textId="145F2EB1" w:rsidR="000F061B" w:rsidRPr="00203683" w:rsidRDefault="000F061B" w:rsidP="006420A4">
      <w:pPr>
        <w:pStyle w:val="ListParagraph"/>
        <w:numPr>
          <w:ilvl w:val="0"/>
          <w:numId w:val="60"/>
        </w:numPr>
        <w:shd w:val="clear" w:color="auto" w:fill="FFFFFF"/>
        <w:spacing w:before="100" w:beforeAutospacing="1" w:after="100" w:afterAutospacing="1" w:line="360" w:lineRule="auto"/>
        <w:rPr>
          <w:color w:val="000000" w:themeColor="text1"/>
          <w:sz w:val="24"/>
          <w:szCs w:val="24"/>
        </w:rPr>
      </w:pPr>
      <w:r w:rsidRPr="00203683">
        <w:rPr>
          <w:rStyle w:val="Strong"/>
          <w:bCs w:val="0"/>
          <w:color w:val="000000" w:themeColor="text1"/>
          <w:sz w:val="24"/>
          <w:szCs w:val="24"/>
        </w:rPr>
        <w:t>Advantages of Quality by Design</w:t>
      </w:r>
      <w:r w:rsidR="00702F6F" w:rsidRPr="00203683">
        <w:rPr>
          <w:rStyle w:val="Strong"/>
          <w:bCs w:val="0"/>
          <w:color w:val="000000" w:themeColor="text1"/>
          <w:sz w:val="24"/>
          <w:szCs w:val="24"/>
        </w:rPr>
        <w:t>:</w:t>
      </w:r>
    </w:p>
    <w:p w14:paraId="6EE53FE2"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“Right first time” – reduced costs and less process downtime</w:t>
      </w:r>
    </w:p>
    <w:p w14:paraId="6BD0AE0C"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Science-based understanding of the process results in minimized batch failure or rework</w:t>
      </w:r>
    </w:p>
    <w:p w14:paraId="3FB1E065"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Better consistency in drug quality and efficacy</w:t>
      </w:r>
    </w:p>
    <w:p w14:paraId="25FA5B09"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Ensures therapeutic efficacy of generics</w:t>
      </w:r>
    </w:p>
    <w:p w14:paraId="108321AB"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Reduced time to market for new drugs</w:t>
      </w:r>
    </w:p>
    <w:p w14:paraId="11AF55D8"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Less intensive regulatory oversight</w:t>
      </w:r>
    </w:p>
    <w:p w14:paraId="0E7D0634"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Process changes within approved design space are permitted without regulatory resubmission</w:t>
      </w:r>
    </w:p>
    <w:p w14:paraId="6D63BE59"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In-depth process understanding results in process improvement over time – improved yields, lower costs</w:t>
      </w:r>
    </w:p>
    <w:p w14:paraId="047563C7" w14:textId="77777777" w:rsidR="000F061B" w:rsidRPr="002306BF" w:rsidRDefault="000F061B" w:rsidP="006420A4">
      <w:pPr>
        <w:numPr>
          <w:ilvl w:val="0"/>
          <w:numId w:val="32"/>
        </w:numPr>
        <w:shd w:val="clear" w:color="auto" w:fill="FFFFFF"/>
        <w:spacing w:before="100" w:beforeAutospacing="1" w:after="100" w:afterAutospacing="1" w:line="360" w:lineRule="auto"/>
        <w:rPr>
          <w:color w:val="000000" w:themeColor="text1"/>
          <w:sz w:val="24"/>
          <w:szCs w:val="24"/>
        </w:rPr>
      </w:pPr>
      <w:r w:rsidRPr="002306BF">
        <w:rPr>
          <w:color w:val="000000" w:themeColor="text1"/>
          <w:sz w:val="24"/>
          <w:szCs w:val="24"/>
        </w:rPr>
        <w:t>Real-time process monitoring and trending using Process Analytical Technology (PAT) reduces the analysis burden and improves the product quality</w:t>
      </w:r>
    </w:p>
    <w:p w14:paraId="1ADCFE86" w14:textId="0A811068" w:rsidR="000F061B" w:rsidRPr="00203683" w:rsidRDefault="000F061B" w:rsidP="006420A4">
      <w:pPr>
        <w:pStyle w:val="ListParagraph"/>
        <w:numPr>
          <w:ilvl w:val="0"/>
          <w:numId w:val="60"/>
        </w:numPr>
        <w:shd w:val="clear" w:color="auto" w:fill="FFFFFF"/>
        <w:spacing w:before="100" w:beforeAutospacing="1" w:after="100" w:afterAutospacing="1" w:line="360" w:lineRule="auto"/>
        <w:rPr>
          <w:color w:val="000000" w:themeColor="text1"/>
          <w:sz w:val="24"/>
          <w:szCs w:val="24"/>
        </w:rPr>
      </w:pPr>
      <w:r w:rsidRPr="00203683">
        <w:rPr>
          <w:rStyle w:val="Strong"/>
          <w:bCs w:val="0"/>
          <w:color w:val="000000" w:themeColor="text1"/>
          <w:sz w:val="24"/>
          <w:szCs w:val="24"/>
        </w:rPr>
        <w:lastRenderedPageBreak/>
        <w:t>Potential Challenges Associated with Quality by Design</w:t>
      </w:r>
      <w:r w:rsidR="00702F6F" w:rsidRPr="00203683">
        <w:rPr>
          <w:rStyle w:val="Strong"/>
          <w:bCs w:val="0"/>
          <w:color w:val="000000" w:themeColor="text1"/>
          <w:sz w:val="24"/>
          <w:szCs w:val="24"/>
        </w:rPr>
        <w:t>:</w:t>
      </w:r>
    </w:p>
    <w:p w14:paraId="2B1D22EA" w14:textId="77777777" w:rsidR="000F061B" w:rsidRPr="002306BF" w:rsidRDefault="000F061B" w:rsidP="006420A4">
      <w:pPr>
        <w:numPr>
          <w:ilvl w:val="0"/>
          <w:numId w:val="33"/>
        </w:numPr>
        <w:shd w:val="clear" w:color="auto" w:fill="FFFFFF"/>
        <w:tabs>
          <w:tab w:val="clear" w:pos="720"/>
          <w:tab w:val="num" w:pos="360"/>
        </w:tabs>
        <w:spacing w:before="100" w:beforeAutospacing="1" w:after="100" w:afterAutospacing="1" w:line="360" w:lineRule="auto"/>
        <w:ind w:left="360"/>
        <w:rPr>
          <w:color w:val="000000" w:themeColor="text1"/>
          <w:sz w:val="24"/>
          <w:szCs w:val="24"/>
        </w:rPr>
      </w:pPr>
      <w:r w:rsidRPr="002306BF">
        <w:rPr>
          <w:color w:val="000000" w:themeColor="text1"/>
          <w:sz w:val="24"/>
          <w:szCs w:val="24"/>
        </w:rPr>
        <w:t>All stakeholders must be in agreement</w:t>
      </w:r>
    </w:p>
    <w:p w14:paraId="17D12262" w14:textId="77777777" w:rsidR="000F061B" w:rsidRPr="002306BF" w:rsidRDefault="000F061B" w:rsidP="006420A4">
      <w:pPr>
        <w:numPr>
          <w:ilvl w:val="0"/>
          <w:numId w:val="33"/>
        </w:numPr>
        <w:shd w:val="clear" w:color="auto" w:fill="FFFFFF"/>
        <w:tabs>
          <w:tab w:val="clear" w:pos="720"/>
          <w:tab w:val="num" w:pos="360"/>
        </w:tabs>
        <w:spacing w:before="100" w:beforeAutospacing="1" w:after="100" w:afterAutospacing="1" w:line="360" w:lineRule="auto"/>
        <w:ind w:left="360"/>
        <w:rPr>
          <w:color w:val="000000" w:themeColor="text1"/>
          <w:sz w:val="24"/>
          <w:szCs w:val="24"/>
        </w:rPr>
      </w:pPr>
      <w:r w:rsidRPr="002306BF">
        <w:rPr>
          <w:color w:val="000000" w:themeColor="text1"/>
          <w:sz w:val="24"/>
          <w:szCs w:val="24"/>
        </w:rPr>
        <w:t>Corporate inertia</w:t>
      </w:r>
    </w:p>
    <w:p w14:paraId="4D20C5FE" w14:textId="77777777" w:rsidR="000F061B" w:rsidRPr="002306BF" w:rsidRDefault="000F061B" w:rsidP="006420A4">
      <w:pPr>
        <w:numPr>
          <w:ilvl w:val="0"/>
          <w:numId w:val="33"/>
        </w:numPr>
        <w:shd w:val="clear" w:color="auto" w:fill="FFFFFF"/>
        <w:tabs>
          <w:tab w:val="clear" w:pos="720"/>
          <w:tab w:val="num" w:pos="360"/>
        </w:tabs>
        <w:spacing w:before="100" w:beforeAutospacing="1" w:after="100" w:afterAutospacing="1" w:line="360" w:lineRule="auto"/>
        <w:ind w:left="360"/>
        <w:rPr>
          <w:color w:val="000000" w:themeColor="text1"/>
          <w:sz w:val="24"/>
          <w:szCs w:val="24"/>
        </w:rPr>
      </w:pPr>
      <w:r w:rsidRPr="002306BF">
        <w:rPr>
          <w:color w:val="000000" w:themeColor="text1"/>
          <w:sz w:val="24"/>
          <w:szCs w:val="24"/>
        </w:rPr>
        <w:t>Initial cost of new equipment and training</w:t>
      </w:r>
    </w:p>
    <w:p w14:paraId="7D588A8B" w14:textId="77777777" w:rsidR="000F061B" w:rsidRPr="002306BF" w:rsidRDefault="000F061B" w:rsidP="006420A4">
      <w:pPr>
        <w:numPr>
          <w:ilvl w:val="0"/>
          <w:numId w:val="33"/>
        </w:numPr>
        <w:shd w:val="clear" w:color="auto" w:fill="FFFFFF"/>
        <w:tabs>
          <w:tab w:val="clear" w:pos="720"/>
          <w:tab w:val="num" w:pos="360"/>
        </w:tabs>
        <w:spacing w:before="100" w:beforeAutospacing="1" w:after="100" w:afterAutospacing="1" w:line="360" w:lineRule="auto"/>
        <w:ind w:left="360"/>
        <w:rPr>
          <w:color w:val="000000" w:themeColor="text1"/>
          <w:sz w:val="24"/>
          <w:szCs w:val="24"/>
        </w:rPr>
      </w:pPr>
      <w:r w:rsidRPr="002306BF">
        <w:rPr>
          <w:color w:val="000000" w:themeColor="text1"/>
          <w:sz w:val="24"/>
          <w:szCs w:val="24"/>
        </w:rPr>
        <w:t>Developing a Quality by Design-oriented information system to capture necessary documentation</w:t>
      </w:r>
    </w:p>
    <w:p w14:paraId="48C7FE91" w14:textId="77777777" w:rsidR="000F061B" w:rsidRPr="002306BF" w:rsidRDefault="000F061B" w:rsidP="006420A4">
      <w:pPr>
        <w:numPr>
          <w:ilvl w:val="0"/>
          <w:numId w:val="33"/>
        </w:numPr>
        <w:shd w:val="clear" w:color="auto" w:fill="FFFFFF"/>
        <w:tabs>
          <w:tab w:val="clear" w:pos="720"/>
          <w:tab w:val="num" w:pos="360"/>
        </w:tabs>
        <w:spacing w:before="100" w:beforeAutospacing="1" w:after="100" w:afterAutospacing="1" w:line="360" w:lineRule="auto"/>
        <w:ind w:left="360"/>
        <w:rPr>
          <w:color w:val="000000" w:themeColor="text1"/>
          <w:sz w:val="24"/>
          <w:szCs w:val="24"/>
        </w:rPr>
      </w:pPr>
      <w:r w:rsidRPr="002306BF">
        <w:rPr>
          <w:color w:val="000000" w:themeColor="text1"/>
          <w:sz w:val="24"/>
          <w:szCs w:val="24"/>
        </w:rPr>
        <w:t>Supply chain issues</w:t>
      </w:r>
    </w:p>
    <w:p w14:paraId="3B7DD51F" w14:textId="77777777" w:rsidR="000F061B" w:rsidRPr="002306BF" w:rsidRDefault="000F061B" w:rsidP="006420A4">
      <w:pPr>
        <w:numPr>
          <w:ilvl w:val="0"/>
          <w:numId w:val="33"/>
        </w:numPr>
        <w:shd w:val="clear" w:color="auto" w:fill="FFFFFF"/>
        <w:tabs>
          <w:tab w:val="clear" w:pos="720"/>
          <w:tab w:val="num" w:pos="360"/>
        </w:tabs>
        <w:spacing w:before="100" w:beforeAutospacing="1" w:after="100" w:afterAutospacing="1" w:line="360" w:lineRule="auto"/>
        <w:ind w:left="360"/>
        <w:rPr>
          <w:color w:val="000000" w:themeColor="text1"/>
          <w:sz w:val="24"/>
          <w:szCs w:val="24"/>
        </w:rPr>
      </w:pPr>
      <w:r w:rsidRPr="002306BF">
        <w:rPr>
          <w:color w:val="000000" w:themeColor="text1"/>
          <w:sz w:val="24"/>
          <w:szCs w:val="24"/>
        </w:rPr>
        <w:t>Regulatory standards by which to judge Critical Quality Attributes (CQAs), analytical methods, etc.</w:t>
      </w:r>
    </w:p>
    <w:p w14:paraId="6565D4EF" w14:textId="77777777" w:rsidR="000F061B" w:rsidRPr="002306BF" w:rsidRDefault="000F061B" w:rsidP="006420A4">
      <w:pPr>
        <w:numPr>
          <w:ilvl w:val="0"/>
          <w:numId w:val="33"/>
        </w:numPr>
        <w:shd w:val="clear" w:color="auto" w:fill="FFFFFF"/>
        <w:tabs>
          <w:tab w:val="clear" w:pos="720"/>
          <w:tab w:val="num" w:pos="360"/>
        </w:tabs>
        <w:spacing w:before="100" w:beforeAutospacing="1" w:after="100" w:afterAutospacing="1" w:line="360" w:lineRule="auto"/>
        <w:ind w:left="360"/>
        <w:rPr>
          <w:color w:val="000000" w:themeColor="text1"/>
          <w:sz w:val="24"/>
          <w:szCs w:val="24"/>
        </w:rPr>
      </w:pPr>
      <w:r w:rsidRPr="002306BF">
        <w:rPr>
          <w:color w:val="000000" w:themeColor="text1"/>
          <w:sz w:val="24"/>
          <w:szCs w:val="24"/>
        </w:rPr>
        <w:t>Global acceptance (or lack of)</w:t>
      </w:r>
    </w:p>
    <w:p w14:paraId="64DAAF55" w14:textId="5FF3DFEE" w:rsidR="006F1C4C" w:rsidRPr="0041382A" w:rsidRDefault="000F061B" w:rsidP="0041382A">
      <w:pPr>
        <w:numPr>
          <w:ilvl w:val="0"/>
          <w:numId w:val="33"/>
        </w:numPr>
        <w:shd w:val="clear" w:color="auto" w:fill="FFFFFF"/>
        <w:tabs>
          <w:tab w:val="clear" w:pos="720"/>
          <w:tab w:val="num" w:pos="360"/>
        </w:tabs>
        <w:spacing w:before="100" w:beforeAutospacing="1" w:after="100" w:afterAutospacing="1" w:line="360" w:lineRule="auto"/>
        <w:ind w:left="360"/>
        <w:rPr>
          <w:rFonts w:ascii="Arial" w:hAnsi="Arial" w:cs="Arial"/>
          <w:color w:val="000000" w:themeColor="text1"/>
          <w:sz w:val="24"/>
          <w:szCs w:val="24"/>
        </w:rPr>
      </w:pPr>
      <w:r w:rsidRPr="002306BF">
        <w:rPr>
          <w:color w:val="000000" w:themeColor="text1"/>
          <w:sz w:val="24"/>
          <w:szCs w:val="24"/>
        </w:rPr>
        <w:t>Lack of understanding of actual cost savings and positive business model</w:t>
      </w:r>
      <w:r w:rsidRPr="002306BF">
        <w:rPr>
          <w:rFonts w:ascii="Arial" w:hAnsi="Arial" w:cs="Arial"/>
          <w:color w:val="000000" w:themeColor="text1"/>
          <w:sz w:val="24"/>
          <w:szCs w:val="24"/>
        </w:rPr>
        <w:t> </w:t>
      </w:r>
      <w:r w:rsidR="009258F3">
        <w:rPr>
          <w:rFonts w:ascii="Arial" w:hAnsi="Arial" w:cs="Arial"/>
          <w:color w:val="000000" w:themeColor="text1"/>
          <w:sz w:val="24"/>
          <w:szCs w:val="24"/>
          <w:vertAlign w:val="superscript"/>
        </w:rPr>
        <w:t>[</w:t>
      </w:r>
      <w:r w:rsidR="00B32E16">
        <w:rPr>
          <w:rFonts w:ascii="Arial" w:hAnsi="Arial" w:cs="Arial"/>
          <w:color w:val="000000" w:themeColor="text1"/>
          <w:sz w:val="24"/>
          <w:szCs w:val="24"/>
          <w:vertAlign w:val="superscript"/>
        </w:rPr>
        <w:t>13</w:t>
      </w:r>
      <w:r w:rsidR="009258F3">
        <w:rPr>
          <w:rFonts w:ascii="Arial" w:hAnsi="Arial" w:cs="Arial"/>
          <w:color w:val="000000" w:themeColor="text1"/>
          <w:sz w:val="24"/>
          <w:szCs w:val="24"/>
          <w:vertAlign w:val="superscript"/>
        </w:rPr>
        <w:t>]</w:t>
      </w:r>
    </w:p>
    <w:p w14:paraId="34853EEC" w14:textId="77777777" w:rsidR="006F1C4C" w:rsidRPr="002306BF" w:rsidRDefault="006F1C4C" w:rsidP="00702F6F">
      <w:pPr>
        <w:shd w:val="clear" w:color="auto" w:fill="FFFFFF"/>
        <w:spacing w:before="100" w:beforeAutospacing="1" w:after="100" w:afterAutospacing="1" w:line="360" w:lineRule="auto"/>
        <w:ind w:left="0" w:firstLine="0"/>
        <w:jc w:val="center"/>
        <w:rPr>
          <w:color w:val="000000" w:themeColor="text1"/>
          <w:sz w:val="24"/>
          <w:szCs w:val="24"/>
        </w:rPr>
      </w:pPr>
    </w:p>
    <w:p w14:paraId="4C6BD4D9" w14:textId="0708080F" w:rsidR="000F061B" w:rsidRDefault="000F061B" w:rsidP="006F1C4C">
      <w:pPr>
        <w:shd w:val="clear" w:color="auto" w:fill="FFFFFF"/>
        <w:spacing w:before="100" w:beforeAutospacing="1" w:after="100" w:afterAutospacing="1" w:line="360" w:lineRule="auto"/>
        <w:ind w:left="0" w:firstLine="0"/>
        <w:rPr>
          <w:color w:val="000000" w:themeColor="text1"/>
          <w:sz w:val="24"/>
          <w:szCs w:val="24"/>
        </w:rPr>
      </w:pPr>
      <w:r w:rsidRPr="002306BF">
        <w:rPr>
          <w:noProof/>
          <w:color w:val="000000" w:themeColor="text1"/>
          <w:sz w:val="24"/>
          <w:szCs w:val="24"/>
          <w:lang w:bidi="mr-IN"/>
        </w:rPr>
        <mc:AlternateContent>
          <mc:Choice Requires="wps">
            <w:drawing>
              <wp:inline distT="0" distB="0" distL="0" distR="0" wp14:anchorId="29580D25" wp14:editId="64B357BB">
                <wp:extent cx="304800" cy="304800"/>
                <wp:effectExtent l="0" t="0" r="0" b="0"/>
                <wp:docPr id="7" name="Rectangle 7" descr="Technology for Quality by Desig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06FEFF" id="Rectangle 7" o:spid="_x0000_s1026" alt="Technology for Quality by Desig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BYLbdtECAADgBQAADgAAAAAAAAAAAAAAAAAuAgAAZHJzL2Uyb0RvYy54bWxQ&#10;SwECLQAUAAYACAAAACEATKDpLNgAAAADAQAADwAAAAAAAAAAAAAAAAArBQAAZHJzL2Rvd25yZXYu&#10;eG1sUEsFBgAAAAAEAAQA8wAAADAGAAAAAA==&#10;" filled="f" stroked="f">
                <o:lock v:ext="edit" aspectratio="t"/>
                <w10:anchorlock/>
              </v:rect>
            </w:pict>
          </mc:Fallback>
        </mc:AlternateContent>
      </w:r>
      <w:r w:rsidRPr="002306BF">
        <w:rPr>
          <w:noProof/>
          <w:color w:val="000000" w:themeColor="text1"/>
          <w:sz w:val="24"/>
          <w:szCs w:val="24"/>
          <w:lang w:bidi="mr-IN"/>
        </w:rPr>
        <w:drawing>
          <wp:inline distT="0" distB="0" distL="0" distR="0" wp14:anchorId="5EF73103" wp14:editId="0DAB6C40">
            <wp:extent cx="4686300" cy="3467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AT.png"/>
                    <pic:cNvPicPr/>
                  </pic:nvPicPr>
                  <pic:blipFill>
                    <a:blip r:embed="rId38">
                      <a:extLst>
                        <a:ext uri="{28A0092B-C50C-407E-A947-70E740481C1C}">
                          <a14:useLocalDpi xmlns:a14="http://schemas.microsoft.com/office/drawing/2010/main" val="0"/>
                        </a:ext>
                      </a:extLst>
                    </a:blip>
                    <a:stretch>
                      <a:fillRect/>
                    </a:stretch>
                  </pic:blipFill>
                  <pic:spPr>
                    <a:xfrm>
                      <a:off x="0" y="0"/>
                      <a:ext cx="4686300" cy="3467100"/>
                    </a:xfrm>
                    <a:prstGeom prst="rect">
                      <a:avLst/>
                    </a:prstGeom>
                  </pic:spPr>
                </pic:pic>
              </a:graphicData>
            </a:graphic>
          </wp:inline>
        </w:drawing>
      </w:r>
      <w:r w:rsidRPr="002306BF">
        <w:rPr>
          <w:noProof/>
          <w:color w:val="000000" w:themeColor="text1"/>
          <w:sz w:val="24"/>
          <w:szCs w:val="24"/>
          <w:lang w:bidi="mr-IN"/>
        </w:rPr>
        <mc:AlternateContent>
          <mc:Choice Requires="wps">
            <w:drawing>
              <wp:inline distT="0" distB="0" distL="0" distR="0" wp14:anchorId="09CC2BD3" wp14:editId="130F148D">
                <wp:extent cx="304800" cy="304800"/>
                <wp:effectExtent l="0" t="0" r="0" b="0"/>
                <wp:docPr id="10" name="Rectangle 10" descr="Technology for Quality by Desig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B8DB5" id="Rectangle 10" o:spid="_x0000_s1026" alt="Technology for Quality by Desig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82rr10AIAAOIFAAAOAAAAAAAAAAAAAAAAAC4CAABkcnMvZTJvRG9jLnhtbFBL&#10;AQItABQABgAIAAAAIQBMoOks2AAAAAMBAAAPAAAAAAAAAAAAAAAAACoFAABkcnMvZG93bnJldi54&#10;bWxQSwUGAAAAAAQABADzAAAALwYAAAAA&#10;" filled="f" stroked="f">
                <o:lock v:ext="edit" aspectratio="t"/>
                <w10:anchorlock/>
              </v:rect>
            </w:pict>
          </mc:Fallback>
        </mc:AlternateContent>
      </w:r>
    </w:p>
    <w:p w14:paraId="045729CB" w14:textId="1EEB056C" w:rsidR="00203683" w:rsidRPr="00203683" w:rsidRDefault="00203683" w:rsidP="00203683">
      <w:pPr>
        <w:shd w:val="clear" w:color="auto" w:fill="FFFFFF"/>
        <w:spacing w:before="100" w:beforeAutospacing="1" w:after="100" w:afterAutospacing="1" w:line="360" w:lineRule="auto"/>
        <w:ind w:left="0" w:firstLine="0"/>
        <w:jc w:val="center"/>
        <w:rPr>
          <w:b/>
          <w:color w:val="000000" w:themeColor="text1"/>
          <w:sz w:val="24"/>
          <w:szCs w:val="24"/>
        </w:rPr>
      </w:pPr>
      <w:r w:rsidRPr="00203683">
        <w:rPr>
          <w:b/>
          <w:color w:val="000000" w:themeColor="text1"/>
          <w:sz w:val="24"/>
          <w:szCs w:val="24"/>
        </w:rPr>
        <w:t>Fig.No.5.1: PAT</w:t>
      </w:r>
    </w:p>
    <w:p w14:paraId="2F0F4BC1" w14:textId="77777777" w:rsidR="001C456D" w:rsidRDefault="001C456D" w:rsidP="001C456D">
      <w:pPr>
        <w:pStyle w:val="ListParagraph"/>
        <w:numPr>
          <w:ilvl w:val="1"/>
          <w:numId w:val="18"/>
        </w:numPr>
        <w:shd w:val="clear" w:color="auto" w:fill="FFFFFF"/>
        <w:spacing w:before="100" w:beforeAutospacing="1" w:after="100" w:afterAutospacing="1" w:line="360" w:lineRule="auto"/>
        <w:rPr>
          <w:b/>
          <w:bCs/>
          <w:color w:val="000000" w:themeColor="text1"/>
          <w:szCs w:val="28"/>
        </w:rPr>
        <w:sectPr w:rsidR="001C456D" w:rsidSect="00C23CF1">
          <w:headerReference w:type="default" r:id="rId39"/>
          <w:pgSz w:w="11906" w:h="16838" w:code="9"/>
          <w:pgMar w:top="1440" w:right="1440" w:bottom="1440" w:left="1440" w:header="480" w:footer="454" w:gutter="0"/>
          <w:cols w:space="720"/>
          <w:docGrid w:linePitch="381"/>
        </w:sectPr>
      </w:pPr>
    </w:p>
    <w:p w14:paraId="1EBA37BD" w14:textId="1CE17944" w:rsidR="001C456D" w:rsidRPr="00203683" w:rsidRDefault="001C456D" w:rsidP="001C456D">
      <w:pPr>
        <w:pStyle w:val="ListParagraph"/>
        <w:numPr>
          <w:ilvl w:val="1"/>
          <w:numId w:val="18"/>
        </w:numPr>
        <w:shd w:val="clear" w:color="auto" w:fill="FFFFFF"/>
        <w:spacing w:before="100" w:beforeAutospacing="1" w:after="100" w:afterAutospacing="1" w:line="360" w:lineRule="auto"/>
        <w:rPr>
          <w:b/>
          <w:bCs/>
          <w:color w:val="000000" w:themeColor="text1"/>
          <w:szCs w:val="28"/>
        </w:rPr>
      </w:pPr>
      <w:r w:rsidRPr="00203683">
        <w:rPr>
          <w:b/>
          <w:bCs/>
          <w:color w:val="000000" w:themeColor="text1"/>
          <w:szCs w:val="28"/>
        </w:rPr>
        <w:lastRenderedPageBreak/>
        <w:t>C</w:t>
      </w:r>
      <w:r w:rsidR="00C50700">
        <w:rPr>
          <w:b/>
          <w:bCs/>
          <w:color w:val="000000" w:themeColor="text1"/>
          <w:szCs w:val="28"/>
        </w:rPr>
        <w:t>ONCLUSION</w:t>
      </w:r>
      <w:r w:rsidRPr="00203683">
        <w:rPr>
          <w:b/>
          <w:bCs/>
          <w:color w:val="000000" w:themeColor="text1"/>
          <w:szCs w:val="28"/>
        </w:rPr>
        <w:t>:</w:t>
      </w:r>
    </w:p>
    <w:p w14:paraId="68F9209B" w14:textId="77777777" w:rsidR="001C456D" w:rsidRPr="002306BF" w:rsidRDefault="001C456D" w:rsidP="002A33E2">
      <w:pPr>
        <w:shd w:val="clear" w:color="auto" w:fill="FFFFFF"/>
        <w:spacing w:before="100" w:beforeAutospacing="1" w:after="100" w:afterAutospacing="1" w:line="360" w:lineRule="auto"/>
        <w:ind w:left="0" w:firstLine="0"/>
        <w:rPr>
          <w:color w:val="000000" w:themeColor="text1"/>
          <w:sz w:val="24"/>
          <w:szCs w:val="24"/>
        </w:rPr>
      </w:pPr>
      <w:r w:rsidRPr="002306BF">
        <w:rPr>
          <w:color w:val="000000" w:themeColor="text1"/>
          <w:sz w:val="24"/>
          <w:szCs w:val="24"/>
        </w:rPr>
        <w:t>As a conclusion on the entire discussion it clearly shows that quality assurance is somehow Related to all the departments in a pharmaceutical industry, and it plays an important role in Each department to enhance the process of that particular department. As how the title mentions That the quality assurance plays vital role and it is said as the backbone of a pharmaceutical Industry. Quality Assurance they emphasize on customers satisfaction and also based on the Guidelines which have been set up by the authorities. As the thalidomide incident which took Place long ago it shows a clearly failure in the quality assurance and the clinical trial phase Which lead to such a big disasters which caused teratogenicity (</w:t>
      </w:r>
      <w:proofErr w:type="spellStart"/>
      <w:r w:rsidRPr="002306BF">
        <w:rPr>
          <w:color w:val="000000" w:themeColor="text1"/>
          <w:sz w:val="24"/>
          <w:szCs w:val="24"/>
        </w:rPr>
        <w:t>Phocomelia</w:t>
      </w:r>
      <w:proofErr w:type="spellEnd"/>
      <w:r w:rsidRPr="002306BF">
        <w:rPr>
          <w:color w:val="000000" w:themeColor="text1"/>
          <w:sz w:val="24"/>
          <w:szCs w:val="24"/>
        </w:rPr>
        <w:t>). The drug was first Invented for morning sickness problem in the pregnant women’s. Due to lack of proper analysis And quality check it has cause a black history, thus this also clearly proves that the quality Assurance has a very important role in production of medication. Quality assurance is not only Implemented or emphasize in pharmaceutical industry whereas it is emphasize on every Production industry which is related to every feel. As it was said that QA works based on Customers satisfaction, customer is the main source which gives profit and revenue to any Industry. If the product does not have qualities then it will a big failure to the industry.QA</w:t>
      </w:r>
      <w:r>
        <w:rPr>
          <w:color w:val="000000" w:themeColor="text1"/>
          <w:sz w:val="24"/>
          <w:szCs w:val="24"/>
        </w:rPr>
        <w:t xml:space="preserve"> h</w:t>
      </w:r>
      <w:r w:rsidRPr="002306BF">
        <w:rPr>
          <w:color w:val="000000" w:themeColor="text1"/>
          <w:sz w:val="24"/>
          <w:szCs w:val="24"/>
        </w:rPr>
        <w:t>as its role in every part of a industry which is inter-related, QA can form many branches of</w:t>
      </w:r>
      <w:r>
        <w:rPr>
          <w:color w:val="000000" w:themeColor="text1"/>
          <w:sz w:val="24"/>
          <w:szCs w:val="24"/>
        </w:rPr>
        <w:t xml:space="preserve"> </w:t>
      </w:r>
      <w:r w:rsidRPr="002306BF">
        <w:rPr>
          <w:color w:val="000000" w:themeColor="text1"/>
          <w:sz w:val="24"/>
          <w:szCs w:val="24"/>
        </w:rPr>
        <w:t>department “under their Umbrella” to increase the efficacy and the standard of the quality by Ever means and methods.</w:t>
      </w:r>
    </w:p>
    <w:p w14:paraId="5B0EC393" w14:textId="77777777" w:rsidR="001C456D" w:rsidRDefault="001C456D" w:rsidP="001C456D">
      <w:pPr>
        <w:pStyle w:val="ListParagraph"/>
        <w:numPr>
          <w:ilvl w:val="1"/>
          <w:numId w:val="18"/>
        </w:numPr>
        <w:shd w:val="clear" w:color="auto" w:fill="FFFFFF"/>
        <w:spacing w:before="100" w:beforeAutospacing="1" w:after="100" w:afterAutospacing="1" w:line="360" w:lineRule="auto"/>
        <w:rPr>
          <w:b/>
          <w:bCs/>
          <w:color w:val="000000" w:themeColor="text1"/>
          <w:szCs w:val="28"/>
        </w:rPr>
        <w:sectPr w:rsidR="001C456D" w:rsidSect="00C23CF1">
          <w:headerReference w:type="default" r:id="rId40"/>
          <w:pgSz w:w="11906" w:h="16838" w:code="9"/>
          <w:pgMar w:top="1440" w:right="1440" w:bottom="1440" w:left="1440" w:header="480" w:footer="454" w:gutter="0"/>
          <w:cols w:space="720"/>
          <w:docGrid w:linePitch="381"/>
        </w:sectPr>
      </w:pPr>
    </w:p>
    <w:p w14:paraId="7D2B782D" w14:textId="2A95B51D" w:rsidR="006F1C4C" w:rsidRPr="00203683" w:rsidRDefault="00203683" w:rsidP="002A33E2">
      <w:pPr>
        <w:pStyle w:val="ListParagraph"/>
        <w:numPr>
          <w:ilvl w:val="1"/>
          <w:numId w:val="18"/>
        </w:numPr>
        <w:shd w:val="clear" w:color="auto" w:fill="FFFFFF"/>
        <w:spacing w:before="100" w:beforeAutospacing="1" w:after="100" w:afterAutospacing="1" w:line="360" w:lineRule="auto"/>
        <w:rPr>
          <w:color w:val="000000" w:themeColor="text1"/>
          <w:szCs w:val="28"/>
        </w:rPr>
      </w:pPr>
      <w:r w:rsidRPr="00203683">
        <w:rPr>
          <w:b/>
          <w:color w:val="000000" w:themeColor="text1"/>
          <w:szCs w:val="28"/>
        </w:rPr>
        <w:lastRenderedPageBreak/>
        <w:t>R</w:t>
      </w:r>
      <w:r w:rsidR="008D7A3D">
        <w:rPr>
          <w:b/>
          <w:color w:val="000000" w:themeColor="text1"/>
          <w:szCs w:val="28"/>
        </w:rPr>
        <w:t>EFERENCE</w:t>
      </w:r>
      <w:r w:rsidRPr="00203683">
        <w:rPr>
          <w:b/>
          <w:color w:val="000000" w:themeColor="text1"/>
          <w:szCs w:val="28"/>
        </w:rPr>
        <w:t xml:space="preserve"> :</w:t>
      </w:r>
    </w:p>
    <w:p w14:paraId="27D243A1" w14:textId="77777777" w:rsidR="00F54960" w:rsidRPr="00EE6568" w:rsidRDefault="00F54960" w:rsidP="00F54960">
      <w:pPr>
        <w:pStyle w:val="ListParagraph"/>
        <w:numPr>
          <w:ilvl w:val="0"/>
          <w:numId w:val="34"/>
        </w:numPr>
        <w:spacing w:line="276" w:lineRule="auto"/>
        <w:jc w:val="both"/>
        <w:rPr>
          <w:color w:val="000000" w:themeColor="text1"/>
          <w:sz w:val="24"/>
          <w:szCs w:val="24"/>
        </w:rPr>
      </w:pPr>
      <w:r w:rsidRPr="00EE6568">
        <w:rPr>
          <w:color w:val="000000" w:themeColor="text1"/>
          <w:sz w:val="24"/>
          <w:szCs w:val="24"/>
        </w:rPr>
        <w:t xml:space="preserve">Yadav Ravi, </w:t>
      </w:r>
      <w:proofErr w:type="spellStart"/>
      <w:r w:rsidRPr="00EE6568">
        <w:rPr>
          <w:color w:val="000000" w:themeColor="text1"/>
          <w:sz w:val="24"/>
          <w:szCs w:val="24"/>
        </w:rPr>
        <w:t>Piyush</w:t>
      </w:r>
      <w:proofErr w:type="spellEnd"/>
      <w:r w:rsidRPr="00EE6568">
        <w:rPr>
          <w:color w:val="000000" w:themeColor="text1"/>
          <w:sz w:val="24"/>
          <w:szCs w:val="24"/>
        </w:rPr>
        <w:t xml:space="preserve"> </w:t>
      </w:r>
      <w:proofErr w:type="spellStart"/>
      <w:r w:rsidRPr="00EE6568">
        <w:rPr>
          <w:color w:val="000000" w:themeColor="text1"/>
          <w:sz w:val="24"/>
          <w:szCs w:val="24"/>
        </w:rPr>
        <w:t>yadav</w:t>
      </w:r>
      <w:proofErr w:type="spellEnd"/>
      <w:r w:rsidRPr="00EE6568">
        <w:rPr>
          <w:color w:val="000000" w:themeColor="text1"/>
          <w:sz w:val="24"/>
          <w:szCs w:val="24"/>
        </w:rPr>
        <w:t xml:space="preserve"> ,</w:t>
      </w:r>
      <w:proofErr w:type="spellStart"/>
      <w:r w:rsidRPr="00EE6568">
        <w:rPr>
          <w:color w:val="000000" w:themeColor="text1"/>
          <w:sz w:val="24"/>
          <w:szCs w:val="24"/>
        </w:rPr>
        <w:t>Priyanshu</w:t>
      </w:r>
      <w:proofErr w:type="spellEnd"/>
      <w:r w:rsidRPr="00EE6568">
        <w:rPr>
          <w:color w:val="000000" w:themeColor="text1"/>
          <w:sz w:val="24"/>
          <w:szCs w:val="24"/>
        </w:rPr>
        <w:t xml:space="preserve"> </w:t>
      </w:r>
      <w:proofErr w:type="spellStart"/>
      <w:r w:rsidRPr="00EE6568">
        <w:rPr>
          <w:color w:val="000000" w:themeColor="text1"/>
          <w:sz w:val="24"/>
          <w:szCs w:val="24"/>
        </w:rPr>
        <w:t>Maurya</w:t>
      </w:r>
      <w:proofErr w:type="spellEnd"/>
      <w:r w:rsidRPr="00EE6568">
        <w:rPr>
          <w:color w:val="000000" w:themeColor="text1"/>
          <w:sz w:val="24"/>
          <w:szCs w:val="24"/>
        </w:rPr>
        <w:t xml:space="preserve">, </w:t>
      </w:r>
      <w:proofErr w:type="spellStart"/>
      <w:r w:rsidRPr="00EE6568">
        <w:rPr>
          <w:color w:val="000000" w:themeColor="text1"/>
          <w:sz w:val="24"/>
          <w:szCs w:val="24"/>
        </w:rPr>
        <w:t>Tushar</w:t>
      </w:r>
      <w:proofErr w:type="spellEnd"/>
      <w:r w:rsidRPr="00EE6568">
        <w:rPr>
          <w:color w:val="000000" w:themeColor="text1"/>
          <w:sz w:val="24"/>
          <w:szCs w:val="24"/>
        </w:rPr>
        <w:t xml:space="preserve"> Yadav, </w:t>
      </w:r>
      <w:proofErr w:type="spellStart"/>
      <w:r w:rsidRPr="00EE6568">
        <w:rPr>
          <w:color w:val="000000" w:themeColor="text1"/>
          <w:sz w:val="24"/>
          <w:szCs w:val="24"/>
        </w:rPr>
        <w:t>Rohit</w:t>
      </w:r>
      <w:proofErr w:type="spellEnd"/>
      <w:r w:rsidRPr="00EE6568">
        <w:rPr>
          <w:color w:val="000000" w:themeColor="text1"/>
          <w:sz w:val="24"/>
          <w:szCs w:val="24"/>
        </w:rPr>
        <w:t xml:space="preserve"> </w:t>
      </w:r>
      <w:proofErr w:type="spellStart"/>
      <w:r w:rsidRPr="00EE6568">
        <w:rPr>
          <w:color w:val="000000" w:themeColor="text1"/>
          <w:sz w:val="24"/>
          <w:szCs w:val="24"/>
        </w:rPr>
        <w:t>kumarQUALITY</w:t>
      </w:r>
      <w:proofErr w:type="spellEnd"/>
      <w:r w:rsidRPr="00EE6568">
        <w:rPr>
          <w:color w:val="000000" w:themeColor="text1"/>
          <w:sz w:val="24"/>
          <w:szCs w:val="24"/>
        </w:rPr>
        <w:t xml:space="preserve"> CONTROL AND QUALITY ASSURANCE IN PHARMACEUTICAL INDUSTRY, IJCRT2101391, Volume 9, Issue 1 January 2021.</w:t>
      </w:r>
    </w:p>
    <w:p w14:paraId="4D8BCF6D" w14:textId="77777777" w:rsidR="001B4950" w:rsidRPr="00EE6568" w:rsidRDefault="001B4950" w:rsidP="001B4950">
      <w:pPr>
        <w:pStyle w:val="Heading1"/>
        <w:numPr>
          <w:ilvl w:val="0"/>
          <w:numId w:val="34"/>
        </w:numPr>
        <w:shd w:val="clear" w:color="auto" w:fill="FFFFFF"/>
        <w:spacing w:line="276" w:lineRule="auto"/>
        <w:jc w:val="both"/>
        <w:rPr>
          <w:b w:val="0"/>
          <w:bCs/>
          <w:color w:val="000000" w:themeColor="text1"/>
          <w:sz w:val="24"/>
          <w:szCs w:val="24"/>
        </w:rPr>
      </w:pPr>
      <w:proofErr w:type="spellStart"/>
      <w:r w:rsidRPr="00EE6568">
        <w:rPr>
          <w:b w:val="0"/>
          <w:bCs/>
          <w:color w:val="000000" w:themeColor="text1"/>
          <w:sz w:val="24"/>
          <w:szCs w:val="24"/>
          <w:shd w:val="clear" w:color="auto" w:fill="FFFFFF"/>
        </w:rPr>
        <w:t>Kulsoom</w:t>
      </w:r>
      <w:proofErr w:type="spellEnd"/>
      <w:r w:rsidRPr="00EE6568">
        <w:rPr>
          <w:b w:val="0"/>
          <w:bCs/>
          <w:color w:val="000000" w:themeColor="text1"/>
          <w:sz w:val="24"/>
          <w:szCs w:val="24"/>
          <w:shd w:val="clear" w:color="auto" w:fill="FFFFFF"/>
        </w:rPr>
        <w:t xml:space="preserve"> </w:t>
      </w:r>
      <w:proofErr w:type="spellStart"/>
      <w:r w:rsidRPr="00EE6568">
        <w:rPr>
          <w:b w:val="0"/>
          <w:bCs/>
          <w:color w:val="000000" w:themeColor="text1"/>
          <w:sz w:val="24"/>
          <w:szCs w:val="24"/>
          <w:shd w:val="clear" w:color="auto" w:fill="FFFFFF"/>
        </w:rPr>
        <w:t>Farhat</w:t>
      </w:r>
      <w:proofErr w:type="spellEnd"/>
      <w:r w:rsidRPr="00EE6568">
        <w:rPr>
          <w:b w:val="0"/>
          <w:bCs/>
          <w:color w:val="000000" w:themeColor="text1"/>
          <w:sz w:val="24"/>
          <w:szCs w:val="24"/>
          <w:shd w:val="clear" w:color="auto" w:fill="FFFFFF"/>
        </w:rPr>
        <w:t>,</w:t>
      </w:r>
      <w:r w:rsidRPr="00EE6568">
        <w:rPr>
          <w:b w:val="0"/>
          <w:bCs/>
          <w:color w:val="000000" w:themeColor="text1"/>
          <w:sz w:val="24"/>
          <w:szCs w:val="24"/>
        </w:rPr>
        <w:t xml:space="preserve"> Pharmaceutical Quality Assurance, </w:t>
      </w:r>
      <w:proofErr w:type="spellStart"/>
      <w:r w:rsidRPr="00EE6568">
        <w:rPr>
          <w:b w:val="0"/>
          <w:bCs/>
          <w:color w:val="000000" w:themeColor="text1"/>
          <w:sz w:val="24"/>
          <w:szCs w:val="24"/>
        </w:rPr>
        <w:t>Researchgate</w:t>
      </w:r>
      <w:proofErr w:type="spellEnd"/>
    </w:p>
    <w:p w14:paraId="66FD12D3" w14:textId="0836FBFA" w:rsidR="00C36141" w:rsidRPr="00EE6568" w:rsidRDefault="00F54960" w:rsidP="005409CF">
      <w:pPr>
        <w:pStyle w:val="Heading1"/>
        <w:numPr>
          <w:ilvl w:val="0"/>
          <w:numId w:val="34"/>
        </w:numPr>
        <w:shd w:val="clear" w:color="auto" w:fill="FFFFFF"/>
        <w:spacing w:line="276" w:lineRule="auto"/>
        <w:jc w:val="both"/>
        <w:rPr>
          <w:b w:val="0"/>
          <w:bCs/>
          <w:color w:val="000000" w:themeColor="text1"/>
          <w:sz w:val="24"/>
          <w:szCs w:val="24"/>
        </w:rPr>
      </w:pPr>
      <w:proofErr w:type="spellStart"/>
      <w:r w:rsidRPr="00EE6568">
        <w:rPr>
          <w:b w:val="0"/>
          <w:bCs/>
          <w:color w:val="000000" w:themeColor="text1"/>
          <w:sz w:val="24"/>
          <w:szCs w:val="24"/>
        </w:rPr>
        <w:t>Khagga</w:t>
      </w:r>
      <w:proofErr w:type="spellEnd"/>
      <w:r w:rsidRPr="00EE6568">
        <w:rPr>
          <w:b w:val="0"/>
          <w:bCs/>
          <w:color w:val="000000" w:themeColor="text1"/>
          <w:sz w:val="24"/>
          <w:szCs w:val="24"/>
        </w:rPr>
        <w:t xml:space="preserve"> </w:t>
      </w:r>
      <w:proofErr w:type="spellStart"/>
      <w:r w:rsidRPr="00EE6568">
        <w:rPr>
          <w:b w:val="0"/>
          <w:bCs/>
          <w:color w:val="000000" w:themeColor="text1"/>
          <w:sz w:val="24"/>
          <w:szCs w:val="24"/>
        </w:rPr>
        <w:t>Bhavyasri</w:t>
      </w:r>
      <w:proofErr w:type="spellEnd"/>
      <w:r w:rsidRPr="00EE6568">
        <w:rPr>
          <w:b w:val="0"/>
          <w:bCs/>
          <w:color w:val="000000" w:themeColor="text1"/>
          <w:sz w:val="24"/>
          <w:szCs w:val="24"/>
        </w:rPr>
        <w:t xml:space="preserve">, </w:t>
      </w:r>
      <w:r w:rsidR="001B4950" w:rsidRPr="00EE6568">
        <w:rPr>
          <w:b w:val="0"/>
          <w:bCs/>
          <w:color w:val="000000" w:themeColor="text1"/>
          <w:sz w:val="24"/>
          <w:szCs w:val="24"/>
        </w:rPr>
        <w:t>ICH Guideline- Q Series- A Review, GSC, Biological and Pharmaceutical Science, 2019;06(03),89-106</w:t>
      </w:r>
    </w:p>
    <w:p w14:paraId="3C837BBE" w14:textId="7DEE43A4" w:rsidR="005409CF" w:rsidRPr="00EE6568" w:rsidRDefault="001E3AA7" w:rsidP="00527B08">
      <w:pPr>
        <w:pStyle w:val="ListParagraph"/>
        <w:numPr>
          <w:ilvl w:val="0"/>
          <w:numId w:val="34"/>
        </w:numPr>
        <w:rPr>
          <w:sz w:val="24"/>
          <w:szCs w:val="24"/>
        </w:rPr>
      </w:pPr>
      <w:proofErr w:type="spellStart"/>
      <w:r w:rsidRPr="00EE6568">
        <w:rPr>
          <w:sz w:val="24"/>
          <w:szCs w:val="24"/>
        </w:rPr>
        <w:t>Nithya</w:t>
      </w:r>
      <w:proofErr w:type="spellEnd"/>
      <w:r w:rsidRPr="00EE6568">
        <w:rPr>
          <w:sz w:val="24"/>
          <w:szCs w:val="24"/>
        </w:rPr>
        <w:t xml:space="preserve"> J </w:t>
      </w:r>
      <w:proofErr w:type="spellStart"/>
      <w:r w:rsidRPr="00EE6568">
        <w:rPr>
          <w:sz w:val="24"/>
          <w:szCs w:val="24"/>
        </w:rPr>
        <w:t>Gogtay</w:t>
      </w:r>
      <w:proofErr w:type="spellEnd"/>
      <w:r w:rsidRPr="00EE6568">
        <w:rPr>
          <w:sz w:val="24"/>
          <w:szCs w:val="24"/>
        </w:rPr>
        <w:t xml:space="preserve">, </w:t>
      </w:r>
      <w:proofErr w:type="spellStart"/>
      <w:r w:rsidRPr="00EE6568">
        <w:rPr>
          <w:sz w:val="24"/>
          <w:szCs w:val="24"/>
        </w:rPr>
        <w:t>Renju</w:t>
      </w:r>
      <w:proofErr w:type="spellEnd"/>
      <w:r w:rsidRPr="00EE6568">
        <w:rPr>
          <w:sz w:val="24"/>
          <w:szCs w:val="24"/>
        </w:rPr>
        <w:t xml:space="preserve"> Ravi, and Urmila M </w:t>
      </w:r>
      <w:proofErr w:type="spellStart"/>
      <w:r w:rsidRPr="00EE6568">
        <w:rPr>
          <w:sz w:val="24"/>
          <w:szCs w:val="24"/>
        </w:rPr>
        <w:t>Thatte</w:t>
      </w:r>
      <w:proofErr w:type="spellEnd"/>
      <w:r w:rsidR="003125BB" w:rsidRPr="00EE6568">
        <w:rPr>
          <w:sz w:val="24"/>
          <w:szCs w:val="24"/>
        </w:rPr>
        <w:t xml:space="preserve">, </w:t>
      </w:r>
      <w:r w:rsidR="001204C0" w:rsidRPr="00EE6568">
        <w:rPr>
          <w:sz w:val="24"/>
          <w:szCs w:val="24"/>
        </w:rPr>
        <w:t xml:space="preserve">Regulatory requirements for clinical trials in India, </w:t>
      </w:r>
      <w:r w:rsidR="008E57F4" w:rsidRPr="00EE6568">
        <w:rPr>
          <w:sz w:val="24"/>
          <w:szCs w:val="24"/>
        </w:rPr>
        <w:t>PMC,</w:t>
      </w:r>
      <w:r w:rsidR="00EC2C0F" w:rsidRPr="00EE6568">
        <w:rPr>
          <w:sz w:val="24"/>
          <w:szCs w:val="24"/>
        </w:rPr>
        <w:t>2017 Mar; 61(3): 192-199</w:t>
      </w:r>
    </w:p>
    <w:p w14:paraId="05E5B615" w14:textId="77777777" w:rsidR="001B4950" w:rsidRPr="00EE6568" w:rsidRDefault="001B4950" w:rsidP="001B4950">
      <w:pPr>
        <w:pStyle w:val="ListParagraph"/>
        <w:numPr>
          <w:ilvl w:val="0"/>
          <w:numId w:val="34"/>
        </w:numPr>
        <w:spacing w:line="276" w:lineRule="auto"/>
        <w:jc w:val="both"/>
        <w:rPr>
          <w:color w:val="000000" w:themeColor="text1"/>
          <w:sz w:val="24"/>
          <w:szCs w:val="24"/>
        </w:rPr>
      </w:pPr>
      <w:proofErr w:type="spellStart"/>
      <w:r w:rsidRPr="00EE6568">
        <w:rPr>
          <w:color w:val="000000" w:themeColor="text1"/>
          <w:sz w:val="24"/>
          <w:szCs w:val="24"/>
        </w:rPr>
        <w:t>Pranshu</w:t>
      </w:r>
      <w:proofErr w:type="spellEnd"/>
      <w:r w:rsidRPr="00EE6568">
        <w:rPr>
          <w:color w:val="000000" w:themeColor="text1"/>
          <w:sz w:val="24"/>
          <w:szCs w:val="24"/>
        </w:rPr>
        <w:t xml:space="preserve"> </w:t>
      </w:r>
      <w:proofErr w:type="spellStart"/>
      <w:r w:rsidRPr="00EE6568">
        <w:rPr>
          <w:color w:val="000000" w:themeColor="text1"/>
          <w:sz w:val="24"/>
          <w:szCs w:val="24"/>
        </w:rPr>
        <w:t>Tangri</w:t>
      </w:r>
      <w:proofErr w:type="spellEnd"/>
      <w:r w:rsidRPr="00EE6568">
        <w:rPr>
          <w:color w:val="000000" w:themeColor="text1"/>
          <w:sz w:val="24"/>
          <w:szCs w:val="24"/>
        </w:rPr>
        <w:t xml:space="preserve">, Praveen </w:t>
      </w:r>
      <w:proofErr w:type="spellStart"/>
      <w:r w:rsidRPr="00EE6568">
        <w:rPr>
          <w:color w:val="000000" w:themeColor="text1"/>
          <w:sz w:val="24"/>
          <w:szCs w:val="24"/>
        </w:rPr>
        <w:t>Mamgain</w:t>
      </w:r>
      <w:proofErr w:type="spellEnd"/>
      <w:r w:rsidRPr="00EE6568">
        <w:rPr>
          <w:color w:val="000000" w:themeColor="text1"/>
          <w:sz w:val="24"/>
          <w:szCs w:val="24"/>
        </w:rPr>
        <w:t xml:space="preserve">, </w:t>
      </w:r>
      <w:proofErr w:type="spellStart"/>
      <w:r w:rsidRPr="00EE6568">
        <w:rPr>
          <w:color w:val="000000" w:themeColor="text1"/>
          <w:sz w:val="24"/>
          <w:szCs w:val="24"/>
        </w:rPr>
        <w:t>Shaffi</w:t>
      </w:r>
      <w:proofErr w:type="spellEnd"/>
      <w:r w:rsidRPr="00EE6568">
        <w:rPr>
          <w:color w:val="000000" w:themeColor="text1"/>
          <w:sz w:val="24"/>
          <w:szCs w:val="24"/>
        </w:rPr>
        <w:t xml:space="preserve">, </w:t>
      </w:r>
      <w:proofErr w:type="spellStart"/>
      <w:r w:rsidRPr="00EE6568">
        <w:rPr>
          <w:color w:val="000000" w:themeColor="text1"/>
          <w:sz w:val="24"/>
          <w:szCs w:val="24"/>
        </w:rPr>
        <w:t>Abhay</w:t>
      </w:r>
      <w:proofErr w:type="spellEnd"/>
      <w:r w:rsidRPr="00EE6568">
        <w:rPr>
          <w:color w:val="000000" w:themeColor="text1"/>
          <w:sz w:val="24"/>
          <w:szCs w:val="24"/>
        </w:rPr>
        <w:t xml:space="preserve"> ML </w:t>
      </w:r>
      <w:proofErr w:type="spellStart"/>
      <w:r w:rsidRPr="00EE6568">
        <w:rPr>
          <w:color w:val="000000" w:themeColor="text1"/>
          <w:sz w:val="24"/>
          <w:szCs w:val="24"/>
        </w:rPr>
        <w:t>Verma</w:t>
      </w:r>
      <w:proofErr w:type="spellEnd"/>
      <w:r w:rsidRPr="00EE6568">
        <w:rPr>
          <w:color w:val="000000" w:themeColor="text1"/>
          <w:sz w:val="24"/>
          <w:szCs w:val="24"/>
        </w:rPr>
        <w:t xml:space="preserve">, </w:t>
      </w:r>
      <w:proofErr w:type="spellStart"/>
      <w:r w:rsidRPr="00EE6568">
        <w:rPr>
          <w:color w:val="000000" w:themeColor="text1"/>
          <w:sz w:val="24"/>
          <w:szCs w:val="24"/>
        </w:rPr>
        <w:t>Lakshmayya</w:t>
      </w:r>
      <w:proofErr w:type="spellEnd"/>
      <w:r w:rsidRPr="00EE6568">
        <w:rPr>
          <w:color w:val="000000" w:themeColor="text1"/>
          <w:sz w:val="24"/>
          <w:szCs w:val="24"/>
        </w:rPr>
        <w:t>, IN PROCESS QUALITY CONTROL: A REVIEW,ijipbs,2014</w:t>
      </w:r>
    </w:p>
    <w:p w14:paraId="5BCE6687" w14:textId="7E3C91FF" w:rsidR="001B4950" w:rsidRPr="00EE6568" w:rsidRDefault="001B4950" w:rsidP="006420A4">
      <w:pPr>
        <w:pStyle w:val="ListParagraph"/>
        <w:numPr>
          <w:ilvl w:val="0"/>
          <w:numId w:val="34"/>
        </w:numPr>
        <w:spacing w:line="276" w:lineRule="auto"/>
        <w:jc w:val="both"/>
        <w:rPr>
          <w:color w:val="000000" w:themeColor="text1"/>
          <w:sz w:val="24"/>
          <w:szCs w:val="24"/>
        </w:rPr>
      </w:pPr>
      <w:proofErr w:type="spellStart"/>
      <w:r w:rsidRPr="00EE6568">
        <w:rPr>
          <w:color w:val="000000" w:themeColor="text1"/>
          <w:sz w:val="24"/>
          <w:szCs w:val="24"/>
        </w:rPr>
        <w:t>Amol</w:t>
      </w:r>
      <w:proofErr w:type="spellEnd"/>
      <w:r w:rsidRPr="00EE6568">
        <w:rPr>
          <w:color w:val="000000" w:themeColor="text1"/>
          <w:sz w:val="24"/>
          <w:szCs w:val="24"/>
        </w:rPr>
        <w:t xml:space="preserve"> B. </w:t>
      </w:r>
      <w:proofErr w:type="spellStart"/>
      <w:r w:rsidRPr="00EE6568">
        <w:rPr>
          <w:color w:val="000000" w:themeColor="text1"/>
          <w:sz w:val="24"/>
          <w:szCs w:val="24"/>
        </w:rPr>
        <w:t>Deore</w:t>
      </w:r>
      <w:proofErr w:type="spellEnd"/>
      <w:r w:rsidRPr="00EE6568">
        <w:rPr>
          <w:color w:val="000000" w:themeColor="text1"/>
          <w:sz w:val="24"/>
          <w:szCs w:val="24"/>
        </w:rPr>
        <w:t xml:space="preserve">, </w:t>
      </w:r>
      <w:proofErr w:type="spellStart"/>
      <w:r w:rsidRPr="00EE6568">
        <w:rPr>
          <w:color w:val="000000" w:themeColor="text1"/>
          <w:sz w:val="24"/>
          <w:szCs w:val="24"/>
        </w:rPr>
        <w:t>Jayprabha</w:t>
      </w:r>
      <w:proofErr w:type="spellEnd"/>
      <w:r w:rsidRPr="00EE6568">
        <w:rPr>
          <w:color w:val="000000" w:themeColor="text1"/>
          <w:sz w:val="24"/>
          <w:szCs w:val="24"/>
        </w:rPr>
        <w:t xml:space="preserve"> R. </w:t>
      </w:r>
      <w:proofErr w:type="spellStart"/>
      <w:r w:rsidRPr="00EE6568">
        <w:rPr>
          <w:color w:val="000000" w:themeColor="text1"/>
          <w:sz w:val="24"/>
          <w:szCs w:val="24"/>
        </w:rPr>
        <w:t>Dhu</w:t>
      </w:r>
      <w:r w:rsidR="009258F3" w:rsidRPr="00EE6568">
        <w:rPr>
          <w:color w:val="000000" w:themeColor="text1"/>
          <w:sz w:val="24"/>
          <w:szCs w:val="24"/>
        </w:rPr>
        <w:t>mane</w:t>
      </w:r>
      <w:proofErr w:type="spellEnd"/>
      <w:r w:rsidR="009258F3" w:rsidRPr="00EE6568">
        <w:rPr>
          <w:color w:val="000000" w:themeColor="text1"/>
          <w:sz w:val="24"/>
          <w:szCs w:val="24"/>
        </w:rPr>
        <w:t>, The Stages of Drug Discovery and Development Process, Researchgate,7(6):62-67</w:t>
      </w:r>
    </w:p>
    <w:p w14:paraId="7E8FF60A" w14:textId="77777777" w:rsidR="009258F3" w:rsidRPr="00EE6568" w:rsidRDefault="009258F3" w:rsidP="009258F3">
      <w:pPr>
        <w:pStyle w:val="ListParagraph"/>
        <w:numPr>
          <w:ilvl w:val="0"/>
          <w:numId w:val="34"/>
        </w:numPr>
        <w:shd w:val="clear" w:color="auto" w:fill="FFFFFF"/>
        <w:spacing w:before="100" w:beforeAutospacing="1" w:after="100" w:afterAutospacing="1" w:line="360" w:lineRule="auto"/>
        <w:rPr>
          <w:color w:val="000000" w:themeColor="text1"/>
          <w:sz w:val="24"/>
          <w:szCs w:val="24"/>
        </w:rPr>
      </w:pPr>
      <w:proofErr w:type="spellStart"/>
      <w:r w:rsidRPr="00EE6568">
        <w:rPr>
          <w:color w:val="000000" w:themeColor="text1"/>
          <w:sz w:val="24"/>
          <w:szCs w:val="24"/>
        </w:rPr>
        <w:t>Shashank</w:t>
      </w:r>
      <w:proofErr w:type="spellEnd"/>
      <w:r w:rsidRPr="00EE6568">
        <w:rPr>
          <w:color w:val="000000" w:themeColor="text1"/>
          <w:sz w:val="24"/>
          <w:szCs w:val="24"/>
        </w:rPr>
        <w:t xml:space="preserve"> Tiwari and Shreya </w:t>
      </w:r>
      <w:proofErr w:type="spellStart"/>
      <w:r w:rsidRPr="00EE6568">
        <w:rPr>
          <w:color w:val="000000" w:themeColor="text1"/>
          <w:sz w:val="24"/>
          <w:szCs w:val="24"/>
        </w:rPr>
        <w:t>Talreja</w:t>
      </w:r>
      <w:proofErr w:type="spellEnd"/>
      <w:r w:rsidRPr="00EE6568">
        <w:rPr>
          <w:color w:val="000000" w:themeColor="text1"/>
          <w:sz w:val="24"/>
          <w:szCs w:val="24"/>
        </w:rPr>
        <w:t xml:space="preserve">. “Thin Layer Chromatography (TLC) VS. Paper Chromatography: A Review". </w:t>
      </w:r>
      <w:proofErr w:type="spellStart"/>
      <w:r w:rsidRPr="00EE6568">
        <w:rPr>
          <w:color w:val="000000" w:themeColor="text1"/>
          <w:sz w:val="24"/>
          <w:szCs w:val="24"/>
        </w:rPr>
        <w:t>Acta</w:t>
      </w:r>
      <w:proofErr w:type="spellEnd"/>
      <w:r w:rsidRPr="00EE6568">
        <w:rPr>
          <w:color w:val="000000" w:themeColor="text1"/>
          <w:sz w:val="24"/>
          <w:szCs w:val="24"/>
        </w:rPr>
        <w:t xml:space="preserve"> Scientific Pharmaceutical Sciences 6.9 (2022): 05-09.</w:t>
      </w:r>
    </w:p>
    <w:p w14:paraId="5AFEA534" w14:textId="274AF175" w:rsidR="00125F09" w:rsidRPr="00EE6568" w:rsidRDefault="00327813" w:rsidP="00125F09">
      <w:pPr>
        <w:pStyle w:val="ListParagraph"/>
        <w:numPr>
          <w:ilvl w:val="0"/>
          <w:numId w:val="34"/>
        </w:numPr>
        <w:spacing w:line="276" w:lineRule="auto"/>
        <w:jc w:val="both"/>
        <w:rPr>
          <w:color w:val="000000" w:themeColor="text1"/>
          <w:sz w:val="24"/>
          <w:szCs w:val="24"/>
        </w:rPr>
      </w:pPr>
      <w:proofErr w:type="spellStart"/>
      <w:r w:rsidRPr="00EE6568">
        <w:rPr>
          <w:color w:val="000000" w:themeColor="text1"/>
          <w:sz w:val="24"/>
          <w:szCs w:val="24"/>
        </w:rPr>
        <w:t>Govinda</w:t>
      </w:r>
      <w:proofErr w:type="spellEnd"/>
      <w:r w:rsidRPr="00EE6568">
        <w:rPr>
          <w:color w:val="000000" w:themeColor="text1"/>
          <w:sz w:val="24"/>
          <w:szCs w:val="24"/>
        </w:rPr>
        <w:t xml:space="preserve"> </w:t>
      </w:r>
      <w:proofErr w:type="spellStart"/>
      <w:r w:rsidRPr="00EE6568">
        <w:rPr>
          <w:color w:val="000000" w:themeColor="text1"/>
          <w:sz w:val="24"/>
          <w:szCs w:val="24"/>
        </w:rPr>
        <w:t>Verma</w:t>
      </w:r>
      <w:proofErr w:type="spellEnd"/>
      <w:r w:rsidRPr="00EE6568">
        <w:rPr>
          <w:color w:val="000000" w:themeColor="text1"/>
          <w:sz w:val="24"/>
          <w:szCs w:val="24"/>
        </w:rPr>
        <w:t xml:space="preserve"> and </w:t>
      </w:r>
      <w:proofErr w:type="spellStart"/>
      <w:r w:rsidRPr="00EE6568">
        <w:rPr>
          <w:color w:val="000000" w:themeColor="text1"/>
          <w:sz w:val="24"/>
          <w:szCs w:val="24"/>
        </w:rPr>
        <w:t>Dr.</w:t>
      </w:r>
      <w:proofErr w:type="spellEnd"/>
      <w:r w:rsidRPr="00EE6568">
        <w:rPr>
          <w:color w:val="000000" w:themeColor="text1"/>
          <w:sz w:val="24"/>
          <w:szCs w:val="24"/>
        </w:rPr>
        <w:t xml:space="preserve"> Manish Mishra, </w:t>
      </w:r>
      <w:r w:rsidR="00125F09" w:rsidRPr="00EE6568">
        <w:rPr>
          <w:color w:val="000000" w:themeColor="text1"/>
          <w:sz w:val="24"/>
          <w:szCs w:val="24"/>
        </w:rPr>
        <w:t xml:space="preserve">DEVELOPMENT AND OPTIMIZATION OF UV-VIS SPECTROSCOPY – A </w:t>
      </w:r>
      <w:proofErr w:type="spellStart"/>
      <w:r w:rsidR="00125F09" w:rsidRPr="00EE6568">
        <w:rPr>
          <w:color w:val="000000" w:themeColor="text1"/>
          <w:sz w:val="24"/>
          <w:szCs w:val="24"/>
        </w:rPr>
        <w:t>REVIEW,</w:t>
      </w:r>
      <w:r w:rsidR="00B5377D" w:rsidRPr="00EE6568">
        <w:rPr>
          <w:color w:val="000000" w:themeColor="text1"/>
          <w:sz w:val="24"/>
          <w:szCs w:val="24"/>
        </w:rPr>
        <w:t>World</w:t>
      </w:r>
      <w:proofErr w:type="spellEnd"/>
      <w:r w:rsidR="00B5377D" w:rsidRPr="00EE6568">
        <w:rPr>
          <w:color w:val="000000" w:themeColor="text1"/>
          <w:sz w:val="24"/>
          <w:szCs w:val="24"/>
        </w:rPr>
        <w:t xml:space="preserve"> Journal of Pharmaceutical Research, </w:t>
      </w:r>
      <w:r w:rsidR="00C3552F" w:rsidRPr="00EE6568">
        <w:rPr>
          <w:color w:val="000000" w:themeColor="text1"/>
          <w:sz w:val="24"/>
          <w:szCs w:val="24"/>
        </w:rPr>
        <w:t>Volume 7, Issue 11, 1170-1180.</w:t>
      </w:r>
    </w:p>
    <w:p w14:paraId="3E9AD3A8" w14:textId="7614A3F7" w:rsidR="009258F3" w:rsidRPr="00EE6568" w:rsidRDefault="009258F3" w:rsidP="009258F3">
      <w:pPr>
        <w:pStyle w:val="ListParagraph"/>
        <w:numPr>
          <w:ilvl w:val="0"/>
          <w:numId w:val="34"/>
        </w:numPr>
        <w:shd w:val="clear" w:color="auto" w:fill="FFFFFF"/>
        <w:spacing w:before="100" w:beforeAutospacing="1" w:after="100" w:afterAutospacing="1" w:line="360" w:lineRule="auto"/>
        <w:rPr>
          <w:color w:val="000000" w:themeColor="text1"/>
          <w:sz w:val="24"/>
          <w:szCs w:val="24"/>
        </w:rPr>
      </w:pPr>
      <w:proofErr w:type="spellStart"/>
      <w:r w:rsidRPr="00EE6568">
        <w:rPr>
          <w:color w:val="000000" w:themeColor="text1"/>
          <w:sz w:val="24"/>
          <w:szCs w:val="24"/>
        </w:rPr>
        <w:t>Priya</w:t>
      </w:r>
      <w:proofErr w:type="spellEnd"/>
      <w:r w:rsidRPr="00EE6568">
        <w:rPr>
          <w:color w:val="000000" w:themeColor="text1"/>
          <w:sz w:val="24"/>
          <w:szCs w:val="24"/>
        </w:rPr>
        <w:t xml:space="preserve"> </w:t>
      </w:r>
      <w:proofErr w:type="spellStart"/>
      <w:r w:rsidRPr="00EE6568">
        <w:rPr>
          <w:color w:val="000000" w:themeColor="text1"/>
          <w:sz w:val="24"/>
          <w:szCs w:val="24"/>
        </w:rPr>
        <w:t>Sadapha</w:t>
      </w:r>
      <w:proofErr w:type="spellEnd"/>
      <w:r w:rsidRPr="00EE6568">
        <w:rPr>
          <w:color w:val="000000" w:themeColor="text1"/>
          <w:sz w:val="24"/>
          <w:szCs w:val="24"/>
        </w:rPr>
        <w:t xml:space="preserve">, </w:t>
      </w:r>
      <w:proofErr w:type="spellStart"/>
      <w:r w:rsidRPr="00EE6568">
        <w:rPr>
          <w:color w:val="000000" w:themeColor="text1"/>
          <w:sz w:val="24"/>
          <w:szCs w:val="24"/>
        </w:rPr>
        <w:t>Kavita</w:t>
      </w:r>
      <w:proofErr w:type="spellEnd"/>
      <w:r w:rsidRPr="00EE6568">
        <w:rPr>
          <w:color w:val="000000" w:themeColor="text1"/>
          <w:sz w:val="24"/>
          <w:szCs w:val="24"/>
        </w:rPr>
        <w:t xml:space="preserve"> </w:t>
      </w:r>
      <w:proofErr w:type="spellStart"/>
      <w:r w:rsidRPr="00EE6568">
        <w:rPr>
          <w:color w:val="000000" w:themeColor="text1"/>
          <w:sz w:val="24"/>
          <w:szCs w:val="24"/>
        </w:rPr>
        <w:t>Dhamak,Review</w:t>
      </w:r>
      <w:proofErr w:type="spellEnd"/>
      <w:r w:rsidRPr="00EE6568">
        <w:rPr>
          <w:color w:val="000000" w:themeColor="text1"/>
          <w:sz w:val="24"/>
          <w:szCs w:val="24"/>
        </w:rPr>
        <w:t xml:space="preserve"> Article on High-Performance Liquid Chromatography (HPLC) Method Development and Validation, International Journal of Pharmaceutical Sciences Review and Research,74(2), May – June 2022; Article No. 03, Pages: 23-29</w:t>
      </w:r>
    </w:p>
    <w:p w14:paraId="70EC919B" w14:textId="0D3D2DFC" w:rsidR="009258F3" w:rsidRPr="00EE6568" w:rsidRDefault="003D551D" w:rsidP="006420A4">
      <w:pPr>
        <w:pStyle w:val="ListParagraph"/>
        <w:numPr>
          <w:ilvl w:val="0"/>
          <w:numId w:val="34"/>
        </w:numPr>
        <w:spacing w:line="276" w:lineRule="auto"/>
        <w:jc w:val="both"/>
        <w:rPr>
          <w:color w:val="000000" w:themeColor="text1"/>
          <w:sz w:val="24"/>
          <w:szCs w:val="24"/>
        </w:rPr>
      </w:pPr>
      <w:proofErr w:type="spellStart"/>
      <w:r w:rsidRPr="00E33A43">
        <w:rPr>
          <w:color w:val="000000" w:themeColor="text1"/>
          <w:sz w:val="24"/>
          <w:szCs w:val="24"/>
        </w:rPr>
        <w:t>Shobhit</w:t>
      </w:r>
      <w:proofErr w:type="spellEnd"/>
      <w:r w:rsidRPr="00E33A43">
        <w:rPr>
          <w:color w:val="000000" w:themeColor="text1"/>
          <w:sz w:val="24"/>
          <w:szCs w:val="24"/>
        </w:rPr>
        <w:t xml:space="preserve"> Sharma, M.P. </w:t>
      </w:r>
      <w:proofErr w:type="spellStart"/>
      <w:r w:rsidRPr="00E33A43">
        <w:rPr>
          <w:color w:val="000000" w:themeColor="text1"/>
          <w:sz w:val="24"/>
          <w:szCs w:val="24"/>
        </w:rPr>
        <w:t>Khinchi</w:t>
      </w:r>
      <w:proofErr w:type="spellEnd"/>
      <w:r w:rsidRPr="00E33A43">
        <w:rPr>
          <w:color w:val="000000" w:themeColor="text1"/>
          <w:sz w:val="24"/>
          <w:szCs w:val="24"/>
        </w:rPr>
        <w:t>,</w:t>
      </w:r>
      <w:r w:rsidRPr="00EE6568">
        <w:rPr>
          <w:color w:val="000000" w:themeColor="text1"/>
          <w:sz w:val="24"/>
          <w:szCs w:val="24"/>
        </w:rPr>
        <w:t xml:space="preserve"> </w:t>
      </w:r>
      <w:r w:rsidR="00BC4E9F" w:rsidRPr="00EE6568">
        <w:rPr>
          <w:color w:val="000000" w:themeColor="text1"/>
          <w:sz w:val="24"/>
          <w:szCs w:val="24"/>
        </w:rPr>
        <w:t xml:space="preserve">A REVIEW ON DISSOLUTION APPARATUS, </w:t>
      </w:r>
      <w:r w:rsidR="00F535DA" w:rsidRPr="00EE6568">
        <w:rPr>
          <w:color w:val="000000" w:themeColor="text1"/>
          <w:sz w:val="24"/>
          <w:szCs w:val="24"/>
        </w:rPr>
        <w:t>Asian Journal of Pharmaceutical Research and Development,</w:t>
      </w:r>
      <w:r w:rsidR="00EE6568" w:rsidRPr="00EE6568">
        <w:rPr>
          <w:color w:val="000000" w:themeColor="text1"/>
          <w:sz w:val="24"/>
          <w:szCs w:val="24"/>
        </w:rPr>
        <w:t>Vol.1 (3) May– June 2013: 34-40</w:t>
      </w:r>
    </w:p>
    <w:p w14:paraId="16A089BC" w14:textId="28574C90" w:rsidR="00E81E8D" w:rsidRPr="00EE6568" w:rsidRDefault="009E661C" w:rsidP="006420A4">
      <w:pPr>
        <w:pStyle w:val="ListParagraph"/>
        <w:numPr>
          <w:ilvl w:val="0"/>
          <w:numId w:val="34"/>
        </w:numPr>
        <w:spacing w:line="276" w:lineRule="auto"/>
        <w:jc w:val="both"/>
        <w:rPr>
          <w:color w:val="000000" w:themeColor="text1"/>
          <w:sz w:val="24"/>
          <w:szCs w:val="24"/>
        </w:rPr>
      </w:pPr>
      <w:proofErr w:type="spellStart"/>
      <w:r w:rsidRPr="00EE6568">
        <w:rPr>
          <w:color w:val="000000" w:themeColor="text1"/>
          <w:sz w:val="24"/>
          <w:szCs w:val="24"/>
        </w:rPr>
        <w:t>indal</w:t>
      </w:r>
      <w:proofErr w:type="spellEnd"/>
      <w:r w:rsidRPr="00EE6568">
        <w:rPr>
          <w:color w:val="000000" w:themeColor="text1"/>
          <w:sz w:val="24"/>
          <w:szCs w:val="24"/>
        </w:rPr>
        <w:t xml:space="preserve"> D, Kaur H, </w:t>
      </w:r>
      <w:proofErr w:type="spellStart"/>
      <w:r w:rsidRPr="00EE6568">
        <w:rPr>
          <w:color w:val="000000" w:themeColor="text1"/>
          <w:sz w:val="24"/>
          <w:szCs w:val="24"/>
        </w:rPr>
        <w:t>Patil</w:t>
      </w:r>
      <w:proofErr w:type="spellEnd"/>
      <w:r w:rsidRPr="00EE6568">
        <w:rPr>
          <w:color w:val="000000" w:themeColor="text1"/>
          <w:sz w:val="24"/>
          <w:szCs w:val="24"/>
        </w:rPr>
        <w:t xml:space="preserve"> RK, </w:t>
      </w:r>
      <w:proofErr w:type="spellStart"/>
      <w:r w:rsidRPr="00EE6568">
        <w:rPr>
          <w:color w:val="000000" w:themeColor="text1"/>
          <w:sz w:val="24"/>
          <w:szCs w:val="24"/>
        </w:rPr>
        <w:t>Patil</w:t>
      </w:r>
      <w:proofErr w:type="spellEnd"/>
      <w:r w:rsidRPr="00EE6568">
        <w:rPr>
          <w:color w:val="000000" w:themeColor="text1"/>
          <w:sz w:val="24"/>
          <w:szCs w:val="24"/>
        </w:rPr>
        <w:t xml:space="preserve"> HC. Validation – In pharmaceutical industry: Equipment validation: A brief review. </w:t>
      </w:r>
      <w:proofErr w:type="spellStart"/>
      <w:r w:rsidRPr="00EE6568">
        <w:rPr>
          <w:color w:val="000000" w:themeColor="text1"/>
          <w:sz w:val="24"/>
          <w:szCs w:val="24"/>
        </w:rPr>
        <w:t>Adesh</w:t>
      </w:r>
      <w:proofErr w:type="spellEnd"/>
      <w:r w:rsidRPr="00EE6568">
        <w:rPr>
          <w:color w:val="000000" w:themeColor="text1"/>
          <w:sz w:val="24"/>
          <w:szCs w:val="24"/>
        </w:rPr>
        <w:t xml:space="preserve"> </w:t>
      </w:r>
      <w:proofErr w:type="spellStart"/>
      <w:r w:rsidRPr="00EE6568">
        <w:rPr>
          <w:color w:val="000000" w:themeColor="text1"/>
          <w:sz w:val="24"/>
          <w:szCs w:val="24"/>
        </w:rPr>
        <w:t>Univ</w:t>
      </w:r>
      <w:proofErr w:type="spellEnd"/>
      <w:r w:rsidRPr="00EE6568">
        <w:rPr>
          <w:color w:val="000000" w:themeColor="text1"/>
          <w:sz w:val="24"/>
          <w:szCs w:val="24"/>
        </w:rPr>
        <w:t xml:space="preserve"> J Med </w:t>
      </w:r>
      <w:proofErr w:type="spellStart"/>
      <w:r w:rsidRPr="00EE6568">
        <w:rPr>
          <w:color w:val="000000" w:themeColor="text1"/>
          <w:sz w:val="24"/>
          <w:szCs w:val="24"/>
        </w:rPr>
        <w:t>Sci</w:t>
      </w:r>
      <w:proofErr w:type="spellEnd"/>
      <w:r w:rsidRPr="00EE6568">
        <w:rPr>
          <w:color w:val="000000" w:themeColor="text1"/>
          <w:sz w:val="24"/>
          <w:szCs w:val="24"/>
        </w:rPr>
        <w:t xml:space="preserve"> Res 2020;2(2):94-8.</w:t>
      </w:r>
    </w:p>
    <w:p w14:paraId="4E3BC9C2" w14:textId="77777777" w:rsidR="009258F3" w:rsidRPr="00EE6568" w:rsidRDefault="009258F3" w:rsidP="009258F3">
      <w:pPr>
        <w:pStyle w:val="ListParagraph"/>
        <w:numPr>
          <w:ilvl w:val="0"/>
          <w:numId w:val="34"/>
        </w:numPr>
        <w:shd w:val="clear" w:color="auto" w:fill="FFFFFF"/>
        <w:spacing w:before="100" w:beforeAutospacing="1" w:after="100" w:afterAutospacing="1" w:line="360" w:lineRule="auto"/>
        <w:rPr>
          <w:color w:val="000000" w:themeColor="text1"/>
          <w:sz w:val="24"/>
          <w:szCs w:val="24"/>
        </w:rPr>
      </w:pPr>
      <w:r w:rsidRPr="00EE6568">
        <w:rPr>
          <w:color w:val="000000" w:themeColor="text1"/>
          <w:sz w:val="24"/>
          <w:szCs w:val="24"/>
        </w:rPr>
        <w:t xml:space="preserve">CH. </w:t>
      </w:r>
      <w:proofErr w:type="spellStart"/>
      <w:r w:rsidRPr="00EE6568">
        <w:rPr>
          <w:color w:val="000000" w:themeColor="text1"/>
          <w:sz w:val="24"/>
          <w:szCs w:val="24"/>
        </w:rPr>
        <w:t>Aparna</w:t>
      </w:r>
      <w:proofErr w:type="spellEnd"/>
      <w:r w:rsidRPr="00EE6568">
        <w:rPr>
          <w:color w:val="000000" w:themeColor="text1"/>
          <w:sz w:val="24"/>
          <w:szCs w:val="24"/>
        </w:rPr>
        <w:t xml:space="preserve"> and D. </w:t>
      </w:r>
      <w:proofErr w:type="spellStart"/>
      <w:r w:rsidRPr="00EE6568">
        <w:rPr>
          <w:color w:val="000000" w:themeColor="text1"/>
          <w:sz w:val="24"/>
          <w:szCs w:val="24"/>
        </w:rPr>
        <w:t>Gowrisankar</w:t>
      </w:r>
      <w:proofErr w:type="spellEnd"/>
      <w:r w:rsidRPr="00EE6568">
        <w:rPr>
          <w:color w:val="000000" w:themeColor="text1"/>
          <w:sz w:val="24"/>
          <w:szCs w:val="24"/>
        </w:rPr>
        <w:t>, A REVIEW ON CALIBRATION OF ANALYTICAL INSTRUMENTS,IJPCBS 2015, 5(3), 572-582</w:t>
      </w:r>
    </w:p>
    <w:p w14:paraId="12E99D7F" w14:textId="0B10B168" w:rsidR="004B0B4E" w:rsidRPr="00EE6568" w:rsidRDefault="009258F3" w:rsidP="006420A4">
      <w:pPr>
        <w:pStyle w:val="ListParagraph"/>
        <w:numPr>
          <w:ilvl w:val="0"/>
          <w:numId w:val="34"/>
        </w:numPr>
        <w:shd w:val="clear" w:color="auto" w:fill="FFFFFF"/>
        <w:spacing w:before="100" w:beforeAutospacing="1" w:after="100" w:afterAutospacing="1" w:line="360" w:lineRule="auto"/>
        <w:rPr>
          <w:color w:val="000000" w:themeColor="text1"/>
          <w:sz w:val="24"/>
          <w:szCs w:val="24"/>
        </w:rPr>
      </w:pPr>
      <w:r w:rsidRPr="00EE6568">
        <w:rPr>
          <w:color w:val="000000" w:themeColor="text1"/>
          <w:sz w:val="24"/>
          <w:szCs w:val="24"/>
        </w:rPr>
        <w:t>Bansal V.</w:t>
      </w:r>
      <w:r w:rsidR="005419DA" w:rsidRPr="00EE6568">
        <w:rPr>
          <w:color w:val="000000" w:themeColor="text1"/>
          <w:sz w:val="24"/>
          <w:szCs w:val="24"/>
        </w:rPr>
        <w:t>, Journal of Global Pharma Technology. 2010; 2(5): 22-26</w:t>
      </w:r>
    </w:p>
    <w:p w14:paraId="19053C3F" w14:textId="274BD1A7" w:rsidR="00336F04" w:rsidRPr="00EE6568" w:rsidRDefault="00336F04" w:rsidP="00853819">
      <w:pPr>
        <w:pStyle w:val="ListParagraph"/>
        <w:shd w:val="clear" w:color="auto" w:fill="FFFFFF"/>
        <w:spacing w:before="100" w:beforeAutospacing="1" w:after="100" w:afterAutospacing="1" w:line="360" w:lineRule="auto"/>
        <w:ind w:firstLine="0"/>
        <w:rPr>
          <w:color w:val="000000" w:themeColor="text1"/>
          <w:sz w:val="24"/>
          <w:szCs w:val="24"/>
        </w:rPr>
      </w:pPr>
    </w:p>
    <w:sectPr w:rsidR="00336F04" w:rsidRPr="00EE6568" w:rsidSect="00C23CF1">
      <w:headerReference w:type="default" r:id="rId41"/>
      <w:pgSz w:w="11906" w:h="16838" w:code="9"/>
      <w:pgMar w:top="1440" w:right="1440" w:bottom="1440" w:left="1440" w:header="480"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9D96E" w14:textId="77777777" w:rsidR="00147725" w:rsidRDefault="00147725">
      <w:pPr>
        <w:spacing w:after="0" w:line="240" w:lineRule="auto"/>
      </w:pPr>
      <w:r>
        <w:separator/>
      </w:r>
    </w:p>
  </w:endnote>
  <w:endnote w:type="continuationSeparator" w:id="0">
    <w:p w14:paraId="54925D67" w14:textId="77777777" w:rsidR="00147725" w:rsidRDefault="0014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3" w:usb2="00000009" w:usb3="00000000" w:csb0="000001FF" w:csb1="00000000"/>
  </w:font>
  <w:font w:name="Courier New">
    <w:altName w:val="Arial"/>
    <w:panose1 w:val="02070309020205020404"/>
    <w:charset w:val="00"/>
    <w:family w:val="modern"/>
    <w:pitch w:val="fixed"/>
    <w:sig w:usb0="00000000"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B71A" w14:textId="7C177DFE" w:rsidR="00F54960" w:rsidRDefault="00F54960">
    <w:pPr>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45B5" w14:textId="2DE8F405" w:rsidR="00F54960" w:rsidRPr="00CC33CB" w:rsidRDefault="00F54960" w:rsidP="00F54960">
    <w:pPr>
      <w:tabs>
        <w:tab w:val="left" w:pos="1110"/>
      </w:tabs>
      <w:spacing w:after="0" w:line="259" w:lineRule="auto"/>
      <w:ind w:left="0" w:firstLine="0"/>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BCCF" w14:textId="77777777" w:rsidR="00F54960" w:rsidRDefault="00F54960">
    <w:pPr>
      <w:spacing w:after="34" w:line="259" w:lineRule="auto"/>
      <w:ind w:left="43" w:firstLine="0"/>
      <w:jc w:val="center"/>
    </w:pPr>
    <w:r>
      <w:rPr>
        <w:rFonts w:ascii="Calibri" w:eastAsia="Calibri" w:hAnsi="Calibri" w:cs="Calibri"/>
        <w:noProof/>
        <w:sz w:val="22"/>
        <w:lang w:bidi="mr-IN"/>
      </w:rPr>
      <mc:AlternateContent>
        <mc:Choice Requires="wpg">
          <w:drawing>
            <wp:anchor distT="0" distB="0" distL="114300" distR="114300" simplePos="0" relativeHeight="251661312" behindDoc="0" locked="0" layoutInCell="1" allowOverlap="1" wp14:anchorId="7F86C381" wp14:editId="70071942">
              <wp:simplePos x="0" y="0"/>
              <wp:positionH relativeFrom="page">
                <wp:posOffset>914705</wp:posOffset>
              </wp:positionH>
              <wp:positionV relativeFrom="page">
                <wp:posOffset>9677095</wp:posOffset>
              </wp:positionV>
              <wp:extent cx="5732730" cy="73152"/>
              <wp:effectExtent l="0" t="0" r="0" b="0"/>
              <wp:wrapSquare wrapText="bothSides"/>
              <wp:docPr id="43418" name="Group 43418"/>
              <wp:cNvGraphicFramePr/>
              <a:graphic xmlns:a="http://schemas.openxmlformats.org/drawingml/2006/main">
                <a:graphicData uri="http://schemas.microsoft.com/office/word/2010/wordprocessingGroup">
                  <wpg:wgp>
                    <wpg:cNvGrpSpPr/>
                    <wpg:grpSpPr>
                      <a:xfrm>
                        <a:off x="0" y="0"/>
                        <a:ext cx="5732730" cy="73152"/>
                        <a:chOff x="0" y="0"/>
                        <a:chExt cx="5732730" cy="73152"/>
                      </a:xfrm>
                    </wpg:grpSpPr>
                    <wps:wsp>
                      <wps:cNvPr id="45410" name="Shape 45410"/>
                      <wps:cNvSpPr/>
                      <wps:spPr>
                        <a:xfrm>
                          <a:off x="0" y="0"/>
                          <a:ext cx="2880614" cy="73152"/>
                        </a:xfrm>
                        <a:custGeom>
                          <a:avLst/>
                          <a:gdLst/>
                          <a:ahLst/>
                          <a:cxnLst/>
                          <a:rect l="0" t="0" r="0" b="0"/>
                          <a:pathLst>
                            <a:path w="2880614" h="73152">
                              <a:moveTo>
                                <a:pt x="0" y="0"/>
                              </a:moveTo>
                              <a:lnTo>
                                <a:pt x="2880614" y="0"/>
                              </a:lnTo>
                              <a:lnTo>
                                <a:pt x="2880614" y="73152"/>
                              </a:lnTo>
                              <a:lnTo>
                                <a:pt x="0" y="731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5411" name="Shape 45411"/>
                      <wps:cNvSpPr/>
                      <wps:spPr>
                        <a:xfrm>
                          <a:off x="73152" y="0"/>
                          <a:ext cx="2735834" cy="73152"/>
                        </a:xfrm>
                        <a:custGeom>
                          <a:avLst/>
                          <a:gdLst/>
                          <a:ahLst/>
                          <a:cxnLst/>
                          <a:rect l="0" t="0" r="0" b="0"/>
                          <a:pathLst>
                            <a:path w="2735834" h="73152">
                              <a:moveTo>
                                <a:pt x="0" y="0"/>
                              </a:moveTo>
                              <a:lnTo>
                                <a:pt x="2735834" y="0"/>
                              </a:lnTo>
                              <a:lnTo>
                                <a:pt x="2735834" y="73152"/>
                              </a:lnTo>
                              <a:lnTo>
                                <a:pt x="0" y="731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5412" name="Shape 45412"/>
                      <wps:cNvSpPr/>
                      <wps:spPr>
                        <a:xfrm>
                          <a:off x="2880690" y="0"/>
                          <a:ext cx="2852040" cy="73152"/>
                        </a:xfrm>
                        <a:custGeom>
                          <a:avLst/>
                          <a:gdLst/>
                          <a:ahLst/>
                          <a:cxnLst/>
                          <a:rect l="0" t="0" r="0" b="0"/>
                          <a:pathLst>
                            <a:path w="2852040" h="73152">
                              <a:moveTo>
                                <a:pt x="0" y="0"/>
                              </a:moveTo>
                              <a:lnTo>
                                <a:pt x="2852040" y="0"/>
                              </a:lnTo>
                              <a:lnTo>
                                <a:pt x="2852040" y="73152"/>
                              </a:lnTo>
                              <a:lnTo>
                                <a:pt x="0" y="731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45413" name="Shape 45413"/>
                      <wps:cNvSpPr/>
                      <wps:spPr>
                        <a:xfrm>
                          <a:off x="2953842" y="0"/>
                          <a:ext cx="2705735" cy="73152"/>
                        </a:xfrm>
                        <a:custGeom>
                          <a:avLst/>
                          <a:gdLst/>
                          <a:ahLst/>
                          <a:cxnLst/>
                          <a:rect l="0" t="0" r="0" b="0"/>
                          <a:pathLst>
                            <a:path w="2705735" h="73152">
                              <a:moveTo>
                                <a:pt x="0" y="0"/>
                              </a:moveTo>
                              <a:lnTo>
                                <a:pt x="2705735" y="0"/>
                              </a:lnTo>
                              <a:lnTo>
                                <a:pt x="2705735" y="73152"/>
                              </a:lnTo>
                              <a:lnTo>
                                <a:pt x="0" y="7315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0CA344B5" id="Group 43418" o:spid="_x0000_s1026" style="position:absolute;margin-left:1in;margin-top:762pt;width:451.4pt;height:5.75pt;z-index:251661312;mso-position-horizontal-relative:page;mso-position-vertical-relative:page" coordsize="5732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">
              <v:shape id="Shape 45410" o:spid="_x0000_s1027" style="position:absolute;width:28806;height:731;visibility:visible;mso-wrap-style:square;v-text-anchor:top" coordsize="288061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" path="m,l2880614,r,73152l,73152,,e" fillcolor="#4f81bd" stroked="f" strokeweight="0">
                <v:stroke miterlimit="83231f" joinstyle="miter"/>
                <v:path arrowok="t" textboxrect="0,0,2880614,73152"/>
              </v:shape>
              <v:shape id="Shape 45411" o:spid="_x0000_s1028" style="position:absolute;left:731;width:27358;height:731;visibility:visible;mso-wrap-style:square;v-text-anchor:top" coordsize="2735834,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" path="m,l2735834,r,73152l,73152,,e" fillcolor="#4f81bd" stroked="f" strokeweight="0">
                <v:stroke miterlimit="83231f" joinstyle="miter"/>
                <v:path arrowok="t" textboxrect="0,0,2735834,73152"/>
              </v:shape>
              <v:shape id="Shape 45412" o:spid="_x0000_s1029" style="position:absolute;left:28806;width:28521;height:731;visibility:visible;mso-wrap-style:square;v-text-anchor:top" coordsize="2852040,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" path="m,l2852040,r,73152l,73152,,e" fillcolor="#4f81bd" stroked="f" strokeweight="0">
                <v:stroke miterlimit="83231f" joinstyle="miter"/>
                <v:path arrowok="t" textboxrect="0,0,2852040,73152"/>
              </v:shape>
              <v:shape id="Shape 45413" o:spid="_x0000_s1030" style="position:absolute;left:29538;width:27057;height:731;visibility:visible;mso-wrap-style:square;v-text-anchor:top" coordsize="2705735,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" path="m,l2705735,r,73152l,73152,,e" fillcolor="#4f81bd" stroked="f" strokeweight="0">
                <v:stroke miterlimit="83231f" joinstyle="miter"/>
                <v:path arrowok="t" textboxrect="0,0,2705735,73152"/>
              </v:shape>
              <w10:wrap type="square" anchorx="page" anchory="page"/>
            </v:group>
          </w:pict>
        </mc:Fallback>
      </mc:AlternateContent>
    </w:r>
    <w:r>
      <w:rPr>
        <w:rFonts w:ascii="Calibri" w:eastAsia="Calibri" w:hAnsi="Calibri" w:cs="Calibri"/>
        <w:noProof/>
        <w:sz w:val="22"/>
        <w:lang w:bidi="mr-IN"/>
      </w:rPr>
      <mc:AlternateContent>
        <mc:Choice Requires="wpg">
          <w:drawing>
            <wp:anchor distT="0" distB="0" distL="114300" distR="114300" simplePos="0" relativeHeight="251663360" behindDoc="0" locked="0" layoutInCell="1" allowOverlap="1" wp14:anchorId="5B60DA4F" wp14:editId="2DA3E0BE">
              <wp:simplePos x="0" y="0"/>
              <wp:positionH relativeFrom="page">
                <wp:posOffset>304800</wp:posOffset>
              </wp:positionH>
              <wp:positionV relativeFrom="page">
                <wp:posOffset>10332415</wp:posOffset>
              </wp:positionV>
              <wp:extent cx="6952234" cy="56388"/>
              <wp:effectExtent l="0" t="0" r="0" b="0"/>
              <wp:wrapSquare wrapText="bothSides"/>
              <wp:docPr id="43423" name="Group 43423"/>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45418" name="Shape 45418"/>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5419" name="Shape 45419"/>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5420" name="Shape 45420"/>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w14:anchorId="3DBEAC93" id="Group 43423" o:spid="_x0000_s1026" style="position:absolute;margin-left:24pt;margin-top:813.6pt;width:547.4pt;height:4.45pt;z-index:251663360;mso-position-horizontal-relative:page;mso-position-vertical-relative:page" coordsize="69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">
              <v:shape id="Shape 45418" o:spid="_x0000_s1027" style="position:absolute;width:563;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" path="m,l56388,r,56388l,56388,,e" fillcolor="#c00000" stroked="f" strokeweight="0">
                <v:stroke miterlimit="83231f" joinstyle="miter"/>
                <v:path arrowok="t" textboxrect="0,0,56388,56388"/>
              </v:shape>
              <v:shape id="Shape 45419" o:spid="_x0000_s1028" style="position:absolute;left:563;width:68395;height:563;visibility:visible;mso-wrap-style:square;v-text-anchor:top" coordsize="683945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" path="m,l6839458,r,56388l,56388,,e" fillcolor="#c00000" stroked="f" strokeweight="0">
                <v:stroke miterlimit="83231f" joinstyle="miter"/>
                <v:path arrowok="t" textboxrect="0,0,6839458,56388"/>
              </v:shape>
              <v:shape id="Shape 45420" o:spid="_x0000_s1029" style="position:absolute;left:68958;width:564;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" path="m,l56388,r,56388l,56388,,e" fillcolor="#c00000" stroked="f" strokeweight="0">
                <v:stroke miterlimit="83231f" joinstyle="miter"/>
                <v:path arrowok="t" textboxrect="0,0,56388,56388"/>
              </v:shape>
              <w10:wrap type="square" anchorx="page" anchory="page"/>
            </v:group>
          </w:pict>
        </mc:Fallback>
      </mc:AlternateContent>
    </w:r>
    <w:r>
      <w:rPr>
        <w:rFonts w:ascii="Calibri" w:eastAsia="Calibri" w:hAnsi="Calibri" w:cs="Calibri"/>
        <w:sz w:val="18"/>
      </w:rPr>
      <w:t xml:space="preserve"> </w:t>
    </w:r>
    <w:r>
      <w:rPr>
        <w:rFonts w:ascii="Calibri" w:eastAsia="Calibri" w:hAnsi="Calibri" w:cs="Calibri"/>
        <w:sz w:val="18"/>
      </w:rPr>
      <w:tab/>
      <w:t xml:space="preserve"> </w:t>
    </w:r>
  </w:p>
  <w:p w14:paraId="5E3C19F4" w14:textId="77777777" w:rsidR="00F54960" w:rsidRDefault="00F54960">
    <w:pPr>
      <w:tabs>
        <w:tab w:val="center" w:pos="4652"/>
      </w:tabs>
      <w:spacing w:after="163" w:line="259" w:lineRule="auto"/>
      <w:ind w:left="0" w:firstLine="0"/>
    </w:pPr>
    <w:r>
      <w:rPr>
        <w:rFonts w:ascii="Calibri" w:eastAsia="Calibri" w:hAnsi="Calibri" w:cs="Calibri"/>
        <w:color w:val="808080"/>
        <w:sz w:val="18"/>
      </w:rPr>
      <w:t xml:space="preserve">SAMARTH COLLEGE OF PHARMACY, BELHE. </w:t>
    </w:r>
    <w:r>
      <w:rPr>
        <w:rFonts w:ascii="Calibri" w:eastAsia="Calibri" w:hAnsi="Calibri" w:cs="Calibri"/>
        <w:color w:val="808080"/>
        <w:sz w:val="18"/>
      </w:rPr>
      <w:tab/>
      <w:t xml:space="preserve"> </w:t>
    </w:r>
  </w:p>
  <w:p w14:paraId="42BC8DCB" w14:textId="77777777" w:rsidR="00F54960" w:rsidRDefault="00F5496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3A91D" w14:textId="77777777" w:rsidR="00147725" w:rsidRDefault="00147725">
      <w:pPr>
        <w:spacing w:after="0" w:line="240" w:lineRule="auto"/>
      </w:pPr>
      <w:r>
        <w:separator/>
      </w:r>
    </w:p>
  </w:footnote>
  <w:footnote w:type="continuationSeparator" w:id="0">
    <w:p w14:paraId="625CC6E6" w14:textId="77777777" w:rsidR="00147725" w:rsidRDefault="00147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B2BA" w14:textId="77777777" w:rsidR="00F54960" w:rsidRDefault="00F54960">
    <w:pPr>
      <w:spacing w:after="0" w:line="259" w:lineRule="auto"/>
      <w:ind w:left="-1440" w:right="10466" w:firstLine="0"/>
    </w:pPr>
    <w:r>
      <w:rPr>
        <w:rFonts w:ascii="Calibri" w:eastAsia="Calibri" w:hAnsi="Calibri" w:cs="Calibri"/>
        <w:noProof/>
        <w:sz w:val="22"/>
        <w:lang w:bidi="mr-IN"/>
      </w:rPr>
      <mc:AlternateContent>
        <mc:Choice Requires="wpg">
          <w:drawing>
            <wp:anchor distT="0" distB="0" distL="114300" distR="114300" simplePos="0" relativeHeight="251653120" behindDoc="0" locked="0" layoutInCell="1" allowOverlap="1" wp14:anchorId="1D37ED03" wp14:editId="058C45DD">
              <wp:simplePos x="0" y="0"/>
              <wp:positionH relativeFrom="page">
                <wp:posOffset>304800</wp:posOffset>
              </wp:positionH>
              <wp:positionV relativeFrom="page">
                <wp:posOffset>304800</wp:posOffset>
              </wp:positionV>
              <wp:extent cx="6952234" cy="56388"/>
              <wp:effectExtent l="0" t="0" r="0" b="0"/>
              <wp:wrapSquare wrapText="bothSides"/>
              <wp:docPr id="43477" name="Group 43477"/>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45194" name="Shape 4519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5195" name="Shape 4519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5196" name="Shape 45196"/>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w14:anchorId="361D5E8F" id="Group 43477" o:spid="_x0000_s1026" style="position:absolute;margin-left:24pt;margin-top:24pt;width:547.4pt;height:4.45pt;z-index:251653120;mso-position-horizontal-relative:page;mso-position-vertical-relative:page" coordsize="69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">
              <v:shape id="Shape 45194" o:spid="_x0000_s1027" style="position:absolute;width:563;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" path="m,l56388,r,56388l,56388,,e" fillcolor="#c00000" stroked="f" strokeweight="0">
                <v:stroke miterlimit="83231f" joinstyle="miter"/>
                <v:path arrowok="t" textboxrect="0,0,56388,56388"/>
              </v:shape>
              <v:shape id="Shape 45195" o:spid="_x0000_s1028" style="position:absolute;left:563;width:68395;height:563;visibility:visible;mso-wrap-style:square;v-text-anchor:top" coordsize="683945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" path="m,l6839458,r,56388l,56388,,e" fillcolor="#c00000" stroked="f" strokeweight="0">
                <v:stroke miterlimit="83231f" joinstyle="miter"/>
                <v:path arrowok="t" textboxrect="0,0,6839458,56388"/>
              </v:shape>
              <v:shape id="Shape 45196" o:spid="_x0000_s1029" style="position:absolute;left:68958;width:564;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" path="m,l56388,r,56388l,56388,,e" fillcolor="#c00000" stroked="f" strokeweight="0">
                <v:stroke miterlimit="83231f" joinstyle="miter"/>
                <v:path arrowok="t" textboxrect="0,0,56388,56388"/>
              </v:shape>
              <w10:wrap type="square" anchorx="page" anchory="page"/>
            </v:group>
          </w:pict>
        </mc:Fallback>
      </mc:AlternateContent>
    </w:r>
  </w:p>
  <w:p w14:paraId="44467F95" w14:textId="77777777" w:rsidR="00F54960" w:rsidRDefault="00F54960">
    <w:r>
      <w:rPr>
        <w:rFonts w:ascii="Calibri" w:eastAsia="Calibri" w:hAnsi="Calibri" w:cs="Calibri"/>
        <w:noProof/>
        <w:sz w:val="22"/>
        <w:lang w:bidi="mr-IN"/>
      </w:rPr>
      <mc:AlternateContent>
        <mc:Choice Requires="wpg">
          <w:drawing>
            <wp:anchor distT="0" distB="0" distL="114300" distR="114300" simplePos="0" relativeHeight="251655168" behindDoc="1" locked="0" layoutInCell="1" allowOverlap="1" wp14:anchorId="7160E47B" wp14:editId="2D2A418A">
              <wp:simplePos x="0" y="0"/>
              <wp:positionH relativeFrom="page">
                <wp:posOffset>304800</wp:posOffset>
              </wp:positionH>
              <wp:positionV relativeFrom="page">
                <wp:posOffset>361137</wp:posOffset>
              </wp:positionV>
              <wp:extent cx="6952234" cy="9971278"/>
              <wp:effectExtent l="0" t="0" r="0" b="0"/>
              <wp:wrapNone/>
              <wp:docPr id="43481" name="Group 43481"/>
              <wp:cNvGraphicFramePr/>
              <a:graphic xmlns:a="http://schemas.openxmlformats.org/drawingml/2006/main">
                <a:graphicData uri="http://schemas.microsoft.com/office/word/2010/wordprocessingGroup">
                  <wpg:wgp>
                    <wpg:cNvGrpSpPr/>
                    <wpg:grpSpPr>
                      <a:xfrm>
                        <a:off x="0" y="0"/>
                        <a:ext cx="6952234" cy="9971278"/>
                        <a:chOff x="0" y="0"/>
                        <a:chExt cx="6952234" cy="9971278"/>
                      </a:xfrm>
                    </wpg:grpSpPr>
                    <wps:wsp>
                      <wps:cNvPr id="45200" name="Shape 4520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5201" name="Shape 45201"/>
                      <wps:cNvSpPr/>
                      <wps:spPr>
                        <a:xfrm>
                          <a:off x="6895846"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w14:anchorId="754C57CE" id="Group 43481" o:spid="_x0000_s1026" style="position:absolute;margin-left:24pt;margin-top:28.45pt;width:547.4pt;height:785.15pt;z-index:-251661312;mso-position-horizontal-relative:page;mso-position-vertical-relative:page" coordsize="69522,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">
              <v:shape id="Shape 45200" o:spid="_x0000_s1027" style="position:absolute;width:563;height:99712;visibility:visible;mso-wrap-style:square;v-text-anchor:top" coordsize="56388,997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" path="m,l56388,r,9971278l,9971278,,e" fillcolor="#c00000" stroked="f" strokeweight="0">
                <v:stroke miterlimit="83231f" joinstyle="miter"/>
                <v:path arrowok="t" textboxrect="0,0,56388,9971278"/>
              </v:shape>
              <v:shape id="Shape 45201" o:spid="_x0000_s1028" style="position:absolute;left:68958;width:564;height:99712;visibility:visible;mso-wrap-style:square;v-text-anchor:top" coordsize="56388,997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" path="m,l56388,r,9971278l,9971278,,e" fillcolor="#c00000" stroked="f" strokeweight="0">
                <v:stroke miterlimit="83231f" joinstyle="miter"/>
                <v:path arrowok="t" textboxrect="0,0,56388,997127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15D17" w14:textId="77777777" w:rsidR="00F54960" w:rsidRPr="004647FD" w:rsidRDefault="00F54960" w:rsidP="004647FD">
    <w:pPr>
      <w:pStyle w:val="Header"/>
      <w:jc w:val="right"/>
      <w:rPr>
        <w:rFonts w:ascii="Times New Roman" w:hAnsi="Times New Roman"/>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E811" w14:textId="77777777" w:rsidR="00F54960" w:rsidRDefault="00F54960">
    <w:pPr>
      <w:spacing w:after="0" w:line="259" w:lineRule="auto"/>
      <w:ind w:left="-1440" w:right="10466" w:firstLine="0"/>
    </w:pPr>
    <w:r>
      <w:rPr>
        <w:rFonts w:ascii="Calibri" w:eastAsia="Calibri" w:hAnsi="Calibri" w:cs="Calibri"/>
        <w:noProof/>
        <w:sz w:val="22"/>
        <w:lang w:bidi="mr-IN"/>
      </w:rPr>
      <mc:AlternateContent>
        <mc:Choice Requires="wpg">
          <w:drawing>
            <wp:anchor distT="0" distB="0" distL="114300" distR="114300" simplePos="0" relativeHeight="251657216" behindDoc="0" locked="0" layoutInCell="1" allowOverlap="1" wp14:anchorId="63E96D27" wp14:editId="0D0D5D11">
              <wp:simplePos x="0" y="0"/>
              <wp:positionH relativeFrom="page">
                <wp:posOffset>304800</wp:posOffset>
              </wp:positionH>
              <wp:positionV relativeFrom="page">
                <wp:posOffset>304800</wp:posOffset>
              </wp:positionV>
              <wp:extent cx="6952234" cy="56388"/>
              <wp:effectExtent l="0" t="0" r="0" b="0"/>
              <wp:wrapSquare wrapText="bothSides"/>
              <wp:docPr id="43403" name="Group 43403"/>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45174" name="Shape 45174"/>
                      <wps:cNvSpPr/>
                      <wps:spPr>
                        <a:xfrm>
                          <a:off x="0"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5175" name="Shape 45175"/>
                      <wps:cNvSpPr/>
                      <wps:spPr>
                        <a:xfrm>
                          <a:off x="56388" y="0"/>
                          <a:ext cx="6839458" cy="56388"/>
                        </a:xfrm>
                        <a:custGeom>
                          <a:avLst/>
                          <a:gdLst/>
                          <a:ahLst/>
                          <a:cxnLst/>
                          <a:rect l="0" t="0" r="0" b="0"/>
                          <a:pathLst>
                            <a:path w="6839458" h="56388">
                              <a:moveTo>
                                <a:pt x="0" y="0"/>
                              </a:moveTo>
                              <a:lnTo>
                                <a:pt x="6839458" y="0"/>
                              </a:lnTo>
                              <a:lnTo>
                                <a:pt x="6839458" y="56388"/>
                              </a:lnTo>
                              <a:lnTo>
                                <a:pt x="0" y="563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5176" name="Shape 45176"/>
                      <wps:cNvSpPr/>
                      <wps:spPr>
                        <a:xfrm>
                          <a:off x="6895846" y="0"/>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w14:anchorId="7568C51F" id="Group 43403" o:spid="_x0000_s1026" style="position:absolute;margin-left:24pt;margin-top:24pt;width:547.4pt;height:4.45pt;z-index:251657216;mso-position-horizontal-relative:page;mso-position-vertical-relative:page" coordsize="6952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">
              <v:shape id="Shape 45174" o:spid="_x0000_s1027" style="position:absolute;width:563;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" path="m,l56388,r,56388l,56388,,e" fillcolor="#c00000" stroked="f" strokeweight="0">
                <v:stroke miterlimit="83231f" joinstyle="miter"/>
                <v:path arrowok="t" textboxrect="0,0,56388,56388"/>
              </v:shape>
              <v:shape id="Shape 45175" o:spid="_x0000_s1028" style="position:absolute;left:563;width:68395;height:563;visibility:visible;mso-wrap-style:square;v-text-anchor:top" coordsize="683945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" path="m,l6839458,r,56388l,56388,,e" fillcolor="#c00000" stroked="f" strokeweight="0">
                <v:stroke miterlimit="83231f" joinstyle="miter"/>
                <v:path arrowok="t" textboxrect="0,0,6839458,56388"/>
              </v:shape>
              <v:shape id="Shape 45176" o:spid="_x0000_s1029" style="position:absolute;left:68958;width:564;height:563;visibility:visible;mso-wrap-style:square;v-text-anchor:top" coordsize="5638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" path="m,l56388,r,56388l,56388,,e" fillcolor="#c00000" stroked="f" strokeweight="0">
                <v:stroke miterlimit="83231f" joinstyle="miter"/>
                <v:path arrowok="t" textboxrect="0,0,56388,56388"/>
              </v:shape>
              <w10:wrap type="square" anchorx="page" anchory="page"/>
            </v:group>
          </w:pict>
        </mc:Fallback>
      </mc:AlternateContent>
    </w:r>
  </w:p>
  <w:p w14:paraId="1289A540" w14:textId="77777777" w:rsidR="00F54960" w:rsidRDefault="00F54960">
    <w:r>
      <w:rPr>
        <w:rFonts w:ascii="Calibri" w:eastAsia="Calibri" w:hAnsi="Calibri" w:cs="Calibri"/>
        <w:noProof/>
        <w:sz w:val="22"/>
        <w:lang w:bidi="mr-IN"/>
      </w:rPr>
      <mc:AlternateContent>
        <mc:Choice Requires="wpg">
          <w:drawing>
            <wp:anchor distT="0" distB="0" distL="114300" distR="114300" simplePos="0" relativeHeight="251659264" behindDoc="1" locked="0" layoutInCell="1" allowOverlap="1" wp14:anchorId="54B81E3B" wp14:editId="366C9B18">
              <wp:simplePos x="0" y="0"/>
              <wp:positionH relativeFrom="page">
                <wp:posOffset>304800</wp:posOffset>
              </wp:positionH>
              <wp:positionV relativeFrom="page">
                <wp:posOffset>361137</wp:posOffset>
              </wp:positionV>
              <wp:extent cx="6952234" cy="9971278"/>
              <wp:effectExtent l="0" t="0" r="0" b="0"/>
              <wp:wrapNone/>
              <wp:docPr id="43407" name="Group 43407"/>
              <wp:cNvGraphicFramePr/>
              <a:graphic xmlns:a="http://schemas.openxmlformats.org/drawingml/2006/main">
                <a:graphicData uri="http://schemas.microsoft.com/office/word/2010/wordprocessingGroup">
                  <wpg:wgp>
                    <wpg:cNvGrpSpPr/>
                    <wpg:grpSpPr>
                      <a:xfrm>
                        <a:off x="0" y="0"/>
                        <a:ext cx="6952234" cy="9971278"/>
                        <a:chOff x="0" y="0"/>
                        <a:chExt cx="6952234" cy="9971278"/>
                      </a:xfrm>
                    </wpg:grpSpPr>
                    <wps:wsp>
                      <wps:cNvPr id="45180" name="Shape 45180"/>
                      <wps:cNvSpPr/>
                      <wps:spPr>
                        <a:xfrm>
                          <a:off x="0"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5181" name="Shape 45181"/>
                      <wps:cNvSpPr/>
                      <wps:spPr>
                        <a:xfrm>
                          <a:off x="6895846" y="0"/>
                          <a:ext cx="56388" cy="9971278"/>
                        </a:xfrm>
                        <a:custGeom>
                          <a:avLst/>
                          <a:gdLst/>
                          <a:ahLst/>
                          <a:cxnLst/>
                          <a:rect l="0" t="0" r="0" b="0"/>
                          <a:pathLst>
                            <a:path w="56388" h="9971278">
                              <a:moveTo>
                                <a:pt x="0" y="0"/>
                              </a:moveTo>
                              <a:lnTo>
                                <a:pt x="56388" y="0"/>
                              </a:lnTo>
                              <a:lnTo>
                                <a:pt x="56388" y="9971278"/>
                              </a:lnTo>
                              <a:lnTo>
                                <a:pt x="0" y="9971278"/>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w:pict>
            <v:group w14:anchorId="09758EF7" id="Group 43407" o:spid="_x0000_s1026" style="position:absolute;margin-left:24pt;margin-top:28.45pt;width:547.4pt;height:785.15pt;z-index:-251657216;mso-position-horizontal-relative:page;mso-position-vertical-relative:page" coordsize="69522,99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">
              <v:shape id="Shape 45180" o:spid="_x0000_s1027" style="position:absolute;width:563;height:99712;visibility:visible;mso-wrap-style:square;v-text-anchor:top" coordsize="56388,997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" path="m,l56388,r,9971278l,9971278,,e" fillcolor="#c00000" stroked="f" strokeweight="0">
                <v:stroke miterlimit="83231f" joinstyle="miter"/>
                <v:path arrowok="t" textboxrect="0,0,56388,9971278"/>
              </v:shape>
              <v:shape id="Shape 45181" o:spid="_x0000_s1028" style="position:absolute;left:68958;width:564;height:99712;visibility:visible;mso-wrap-style:square;v-text-anchor:top" coordsize="56388,9971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" path="m,l56388,r,9971278l,9971278,,e" fillcolor="#c00000" stroked="f" strokeweight="0">
                <v:stroke miterlimit="83231f" joinstyle="miter"/>
                <v:path arrowok="t" textboxrect="0,0,56388,9971278"/>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9788" w14:textId="77777777" w:rsidR="00F54960" w:rsidRPr="00056072" w:rsidRDefault="00F54960" w:rsidP="00C23CF1">
    <w:pPr>
      <w:pStyle w:val="Header"/>
      <w:rPr>
        <w:rFonts w:ascii="Times New Roman" w:hAnsi="Times New Roman"/>
        <w:bCs/>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20097" w14:textId="77777777" w:rsidR="00F54960" w:rsidRPr="004647FD" w:rsidRDefault="00F54960" w:rsidP="00C23CF1">
    <w:pPr>
      <w:pStyle w:val="Header"/>
      <w:rPr>
        <w:rFonts w:ascii="Times New Roman" w:hAnsi="Times New Roman"/>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554A" w14:textId="7438F9F5" w:rsidR="00F54960" w:rsidRDefault="00C23CF1" w:rsidP="00C23CF1">
    <w:pPr>
      <w:pStyle w:val="Header"/>
      <w:tabs>
        <w:tab w:val="left" w:pos="6840"/>
        <w:tab w:val="right" w:pos="9026"/>
      </w:tabs>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1BDD85F0" w14:textId="77777777" w:rsidR="00F54960" w:rsidRPr="004647FD" w:rsidRDefault="00F54960" w:rsidP="00C23CF1">
    <w:pPr>
      <w:pStyle w:val="Header"/>
      <w:rPr>
        <w:rFonts w:ascii="Times New Roman" w:hAnsi="Times New Roman"/>
        <w:b/>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0B8D" w14:textId="48DA2A42" w:rsidR="00F54960" w:rsidRPr="004647FD" w:rsidRDefault="00C23CF1" w:rsidP="00C23CF1">
    <w:pPr>
      <w:pStyle w:val="Header"/>
      <w:tabs>
        <w:tab w:val="clear" w:pos="4680"/>
        <w:tab w:val="clear" w:pos="9360"/>
        <w:tab w:val="left" w:pos="5655"/>
      </w:tabs>
      <w:rPr>
        <w:rFonts w:ascii="Times New Roman" w:hAnsi="Times New Roman"/>
        <w:b/>
        <w:sz w:val="24"/>
        <w:szCs w:val="24"/>
      </w:rPr>
    </w:pPr>
    <w:r>
      <w:rPr>
        <w:rFonts w:ascii="Times New Roman" w:hAnsi="Times New Roman"/>
        <w:b/>
        <w:sz w:val="24"/>
        <w:szCs w:val="24"/>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D9B1" w14:textId="77777777" w:rsidR="00F54960" w:rsidRPr="004647FD" w:rsidRDefault="00F54960" w:rsidP="002A33E2">
    <w:pPr>
      <w:pStyle w:val="Header"/>
      <w:rPr>
        <w:rFonts w:ascii="Times New Roman" w:hAnsi="Times New Roman"/>
        <w:b/>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2061A" w14:textId="77777777" w:rsidR="00F54960" w:rsidRPr="004647FD" w:rsidRDefault="00F54960" w:rsidP="002A33E2">
    <w:pPr>
      <w:pStyle w:val="Header"/>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BBA"/>
    <w:multiLevelType w:val="hybridMultilevel"/>
    <w:tmpl w:val="921A6CF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3B4C"/>
    <w:multiLevelType w:val="hybridMultilevel"/>
    <w:tmpl w:val="153C0E9E"/>
    <w:lvl w:ilvl="0" w:tplc="49F4ACA2">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15AB6"/>
    <w:multiLevelType w:val="hybridMultilevel"/>
    <w:tmpl w:val="6952E5C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A631B2A"/>
    <w:multiLevelType w:val="hybridMultilevel"/>
    <w:tmpl w:val="2D6CCC2A"/>
    <w:lvl w:ilvl="0" w:tplc="4009000B">
      <w:start w:val="1"/>
      <w:numFmt w:val="bullet"/>
      <w:lvlText w:val=""/>
      <w:lvlJc w:val="left"/>
      <w:pPr>
        <w:ind w:left="370" w:hanging="360"/>
      </w:pPr>
      <w:rPr>
        <w:rFonts w:ascii="Wingdings" w:hAnsi="Wingdings" w:hint="default"/>
      </w:rPr>
    </w:lvl>
    <w:lvl w:ilvl="1" w:tplc="40090003" w:tentative="1">
      <w:start w:val="1"/>
      <w:numFmt w:val="bullet"/>
      <w:lvlText w:val="o"/>
      <w:lvlJc w:val="left"/>
      <w:pPr>
        <w:ind w:left="1090" w:hanging="360"/>
      </w:pPr>
      <w:rPr>
        <w:rFonts w:ascii="Courier New" w:hAnsi="Courier New" w:cs="Courier New" w:hint="default"/>
      </w:rPr>
    </w:lvl>
    <w:lvl w:ilvl="2" w:tplc="40090005" w:tentative="1">
      <w:start w:val="1"/>
      <w:numFmt w:val="bullet"/>
      <w:lvlText w:val=""/>
      <w:lvlJc w:val="left"/>
      <w:pPr>
        <w:ind w:left="1810" w:hanging="360"/>
      </w:pPr>
      <w:rPr>
        <w:rFonts w:ascii="Wingdings" w:hAnsi="Wingdings" w:hint="default"/>
      </w:rPr>
    </w:lvl>
    <w:lvl w:ilvl="3" w:tplc="40090001" w:tentative="1">
      <w:start w:val="1"/>
      <w:numFmt w:val="bullet"/>
      <w:lvlText w:val=""/>
      <w:lvlJc w:val="left"/>
      <w:pPr>
        <w:ind w:left="2530" w:hanging="360"/>
      </w:pPr>
      <w:rPr>
        <w:rFonts w:ascii="Symbol" w:hAnsi="Symbol" w:hint="default"/>
      </w:rPr>
    </w:lvl>
    <w:lvl w:ilvl="4" w:tplc="40090003" w:tentative="1">
      <w:start w:val="1"/>
      <w:numFmt w:val="bullet"/>
      <w:lvlText w:val="o"/>
      <w:lvlJc w:val="left"/>
      <w:pPr>
        <w:ind w:left="3250" w:hanging="360"/>
      </w:pPr>
      <w:rPr>
        <w:rFonts w:ascii="Courier New" w:hAnsi="Courier New" w:cs="Courier New" w:hint="default"/>
      </w:rPr>
    </w:lvl>
    <w:lvl w:ilvl="5" w:tplc="40090005" w:tentative="1">
      <w:start w:val="1"/>
      <w:numFmt w:val="bullet"/>
      <w:lvlText w:val=""/>
      <w:lvlJc w:val="left"/>
      <w:pPr>
        <w:ind w:left="3970" w:hanging="360"/>
      </w:pPr>
      <w:rPr>
        <w:rFonts w:ascii="Wingdings" w:hAnsi="Wingdings" w:hint="default"/>
      </w:rPr>
    </w:lvl>
    <w:lvl w:ilvl="6" w:tplc="40090001" w:tentative="1">
      <w:start w:val="1"/>
      <w:numFmt w:val="bullet"/>
      <w:lvlText w:val=""/>
      <w:lvlJc w:val="left"/>
      <w:pPr>
        <w:ind w:left="4690" w:hanging="360"/>
      </w:pPr>
      <w:rPr>
        <w:rFonts w:ascii="Symbol" w:hAnsi="Symbol" w:hint="default"/>
      </w:rPr>
    </w:lvl>
    <w:lvl w:ilvl="7" w:tplc="40090003" w:tentative="1">
      <w:start w:val="1"/>
      <w:numFmt w:val="bullet"/>
      <w:lvlText w:val="o"/>
      <w:lvlJc w:val="left"/>
      <w:pPr>
        <w:ind w:left="5410" w:hanging="360"/>
      </w:pPr>
      <w:rPr>
        <w:rFonts w:ascii="Courier New" w:hAnsi="Courier New" w:cs="Courier New" w:hint="default"/>
      </w:rPr>
    </w:lvl>
    <w:lvl w:ilvl="8" w:tplc="40090005" w:tentative="1">
      <w:start w:val="1"/>
      <w:numFmt w:val="bullet"/>
      <w:lvlText w:val=""/>
      <w:lvlJc w:val="left"/>
      <w:pPr>
        <w:ind w:left="6130" w:hanging="360"/>
      </w:pPr>
      <w:rPr>
        <w:rFonts w:ascii="Wingdings" w:hAnsi="Wingdings" w:hint="default"/>
      </w:rPr>
    </w:lvl>
  </w:abstractNum>
  <w:abstractNum w:abstractNumId="4" w15:restartNumberingAfterBreak="0">
    <w:nsid w:val="0CE13822"/>
    <w:multiLevelType w:val="hybridMultilevel"/>
    <w:tmpl w:val="695E91D4"/>
    <w:lvl w:ilvl="0" w:tplc="40090003">
      <w:start w:val="1"/>
      <w:numFmt w:val="bullet"/>
      <w:lvlText w:val="o"/>
      <w:lvlJc w:val="left"/>
      <w:pPr>
        <w:ind w:left="17"/>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49F4ACA2">
      <w:start w:val="1"/>
      <w:numFmt w:val="bullet"/>
      <w:lvlText w:val="•"/>
      <w:lvlJc w:val="left"/>
      <w:pPr>
        <w:ind w:left="36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8BEFF52">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465E6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A04E32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64600E">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F88930">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10F326">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4856D2">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E615DF0"/>
    <w:multiLevelType w:val="multilevel"/>
    <w:tmpl w:val="097E6710"/>
    <w:lvl w:ilvl="0">
      <w:start w:val="1"/>
      <w:numFmt w:val="bullet"/>
      <w:lvlText w:val=""/>
      <w:lvlJc w:val="left"/>
      <w:pPr>
        <w:tabs>
          <w:tab w:val="num" w:pos="360"/>
        </w:tabs>
        <w:ind w:left="360" w:hanging="360"/>
      </w:pPr>
      <w:rPr>
        <w:rFonts w:ascii="Symbol" w:hAnsi="Symbol" w:hint="default"/>
        <w:sz w:val="20"/>
      </w:rPr>
    </w:lvl>
    <w:lvl w:ilvl="1">
      <w:start w:val="4"/>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25339E"/>
    <w:multiLevelType w:val="hybridMultilevel"/>
    <w:tmpl w:val="0722DE2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2015D46"/>
    <w:multiLevelType w:val="hybridMultilevel"/>
    <w:tmpl w:val="92AEAE3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2D93ADC"/>
    <w:multiLevelType w:val="multilevel"/>
    <w:tmpl w:val="A04E5498"/>
    <w:lvl w:ilvl="0">
      <w:start w:val="1"/>
      <w:numFmt w:val="upperRoman"/>
      <w:lvlText w:val="%1."/>
      <w:lvlJc w:val="right"/>
      <w:pPr>
        <w:tabs>
          <w:tab w:val="num" w:pos="360"/>
        </w:tabs>
        <w:ind w:left="360" w:hanging="360"/>
      </w:pPr>
      <w:rPr>
        <w:rFonts w:hint="default"/>
        <w:sz w:val="20"/>
      </w:rPr>
    </w:lvl>
    <w:lvl w:ilvl="1">
      <w:start w:val="4"/>
      <w:numFmt w:val="decimal"/>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5813B5D"/>
    <w:multiLevelType w:val="hybridMultilevel"/>
    <w:tmpl w:val="425EA2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9937B0"/>
    <w:multiLevelType w:val="multilevel"/>
    <w:tmpl w:val="1B307D1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0D7C25"/>
    <w:multiLevelType w:val="hybridMultilevel"/>
    <w:tmpl w:val="C83641EE"/>
    <w:lvl w:ilvl="0" w:tplc="FFFFFFFF">
      <w:start w:val="1"/>
      <w:numFmt w:val="bullet"/>
      <w:lvlText w:val=""/>
      <w:lvlJc w:val="left"/>
      <w:pPr>
        <w:ind w:left="720" w:hanging="360"/>
      </w:pPr>
      <w:rPr>
        <w:rFonts w:ascii="Wingdings" w:hAnsi="Wingdings" w:hint="default"/>
      </w:rPr>
    </w:lvl>
    <w:lvl w:ilvl="1" w:tplc="08090009">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AB1558"/>
    <w:multiLevelType w:val="hybridMultilevel"/>
    <w:tmpl w:val="240C48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EF00F9"/>
    <w:multiLevelType w:val="hybridMultilevel"/>
    <w:tmpl w:val="F0D021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39B1A2D"/>
    <w:multiLevelType w:val="hybridMultilevel"/>
    <w:tmpl w:val="C5DC38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A0BDD"/>
    <w:multiLevelType w:val="hybridMultilevel"/>
    <w:tmpl w:val="850695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97A46"/>
    <w:multiLevelType w:val="hybridMultilevel"/>
    <w:tmpl w:val="69B0DD76"/>
    <w:lvl w:ilvl="0" w:tplc="4009000B">
      <w:start w:val="1"/>
      <w:numFmt w:val="bullet"/>
      <w:lvlText w:val=""/>
      <w:lvlJc w:val="left"/>
      <w:pPr>
        <w:ind w:left="370" w:hanging="360"/>
      </w:pPr>
      <w:rPr>
        <w:rFonts w:ascii="Wingdings" w:hAnsi="Wingdings" w:hint="default"/>
      </w:rPr>
    </w:lvl>
    <w:lvl w:ilvl="1" w:tplc="40090003" w:tentative="1">
      <w:start w:val="1"/>
      <w:numFmt w:val="bullet"/>
      <w:lvlText w:val="o"/>
      <w:lvlJc w:val="left"/>
      <w:pPr>
        <w:ind w:left="1090" w:hanging="360"/>
      </w:pPr>
      <w:rPr>
        <w:rFonts w:ascii="Courier New" w:hAnsi="Courier New" w:cs="Courier New" w:hint="default"/>
      </w:rPr>
    </w:lvl>
    <w:lvl w:ilvl="2" w:tplc="40090005" w:tentative="1">
      <w:start w:val="1"/>
      <w:numFmt w:val="bullet"/>
      <w:lvlText w:val=""/>
      <w:lvlJc w:val="left"/>
      <w:pPr>
        <w:ind w:left="1810" w:hanging="360"/>
      </w:pPr>
      <w:rPr>
        <w:rFonts w:ascii="Wingdings" w:hAnsi="Wingdings" w:hint="default"/>
      </w:rPr>
    </w:lvl>
    <w:lvl w:ilvl="3" w:tplc="40090001" w:tentative="1">
      <w:start w:val="1"/>
      <w:numFmt w:val="bullet"/>
      <w:lvlText w:val=""/>
      <w:lvlJc w:val="left"/>
      <w:pPr>
        <w:ind w:left="2530" w:hanging="360"/>
      </w:pPr>
      <w:rPr>
        <w:rFonts w:ascii="Symbol" w:hAnsi="Symbol" w:hint="default"/>
      </w:rPr>
    </w:lvl>
    <w:lvl w:ilvl="4" w:tplc="40090003" w:tentative="1">
      <w:start w:val="1"/>
      <w:numFmt w:val="bullet"/>
      <w:lvlText w:val="o"/>
      <w:lvlJc w:val="left"/>
      <w:pPr>
        <w:ind w:left="3250" w:hanging="360"/>
      </w:pPr>
      <w:rPr>
        <w:rFonts w:ascii="Courier New" w:hAnsi="Courier New" w:cs="Courier New" w:hint="default"/>
      </w:rPr>
    </w:lvl>
    <w:lvl w:ilvl="5" w:tplc="40090005" w:tentative="1">
      <w:start w:val="1"/>
      <w:numFmt w:val="bullet"/>
      <w:lvlText w:val=""/>
      <w:lvlJc w:val="left"/>
      <w:pPr>
        <w:ind w:left="3970" w:hanging="360"/>
      </w:pPr>
      <w:rPr>
        <w:rFonts w:ascii="Wingdings" w:hAnsi="Wingdings" w:hint="default"/>
      </w:rPr>
    </w:lvl>
    <w:lvl w:ilvl="6" w:tplc="40090001" w:tentative="1">
      <w:start w:val="1"/>
      <w:numFmt w:val="bullet"/>
      <w:lvlText w:val=""/>
      <w:lvlJc w:val="left"/>
      <w:pPr>
        <w:ind w:left="4690" w:hanging="360"/>
      </w:pPr>
      <w:rPr>
        <w:rFonts w:ascii="Symbol" w:hAnsi="Symbol" w:hint="default"/>
      </w:rPr>
    </w:lvl>
    <w:lvl w:ilvl="7" w:tplc="40090003" w:tentative="1">
      <w:start w:val="1"/>
      <w:numFmt w:val="bullet"/>
      <w:lvlText w:val="o"/>
      <w:lvlJc w:val="left"/>
      <w:pPr>
        <w:ind w:left="5410" w:hanging="360"/>
      </w:pPr>
      <w:rPr>
        <w:rFonts w:ascii="Courier New" w:hAnsi="Courier New" w:cs="Courier New" w:hint="default"/>
      </w:rPr>
    </w:lvl>
    <w:lvl w:ilvl="8" w:tplc="40090005" w:tentative="1">
      <w:start w:val="1"/>
      <w:numFmt w:val="bullet"/>
      <w:lvlText w:val=""/>
      <w:lvlJc w:val="left"/>
      <w:pPr>
        <w:ind w:left="6130" w:hanging="360"/>
      </w:pPr>
      <w:rPr>
        <w:rFonts w:ascii="Wingdings" w:hAnsi="Wingdings" w:hint="default"/>
      </w:rPr>
    </w:lvl>
  </w:abstractNum>
  <w:abstractNum w:abstractNumId="17" w15:restartNumberingAfterBreak="0">
    <w:nsid w:val="29AD0F30"/>
    <w:multiLevelType w:val="hybridMultilevel"/>
    <w:tmpl w:val="CC60F5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4E0C52"/>
    <w:multiLevelType w:val="multilevel"/>
    <w:tmpl w:val="A4E4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C50CC"/>
    <w:multiLevelType w:val="hybridMultilevel"/>
    <w:tmpl w:val="736A4A7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3568070C"/>
    <w:multiLevelType w:val="hybridMultilevel"/>
    <w:tmpl w:val="2E1EAAEE"/>
    <w:lvl w:ilvl="0" w:tplc="9B384A20">
      <w:start w:val="1"/>
      <w:numFmt w:val="bullet"/>
      <w:lvlText w:val="o"/>
      <w:lvlJc w:val="left"/>
      <w:pPr>
        <w:ind w:left="720" w:hanging="360"/>
      </w:pPr>
      <w:rPr>
        <w:rFonts w:ascii="Courier New" w:hAnsi="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DE2D7D"/>
    <w:multiLevelType w:val="hybridMultilevel"/>
    <w:tmpl w:val="C23C18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3AD70A3B"/>
    <w:multiLevelType w:val="hybridMultilevel"/>
    <w:tmpl w:val="42C874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69695D"/>
    <w:multiLevelType w:val="hybridMultilevel"/>
    <w:tmpl w:val="B896D4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15:restartNumberingAfterBreak="0">
    <w:nsid w:val="40276240"/>
    <w:multiLevelType w:val="hybridMultilevel"/>
    <w:tmpl w:val="1DBC0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3B6328"/>
    <w:multiLevelType w:val="hybridMultilevel"/>
    <w:tmpl w:val="844A8C44"/>
    <w:lvl w:ilvl="0" w:tplc="40090003">
      <w:start w:val="1"/>
      <w:numFmt w:val="bullet"/>
      <w:lvlText w:val="o"/>
      <w:lvlJc w:val="left"/>
      <w:pPr>
        <w:ind w:left="17"/>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49F4ACA2">
      <w:start w:val="1"/>
      <w:numFmt w:val="bullet"/>
      <w:lvlText w:val="•"/>
      <w:lvlJc w:val="left"/>
      <w:pPr>
        <w:ind w:left="36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8BEFF52">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465E6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A04E32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64600E">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F88930">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10F326">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4856D2">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0E70D21"/>
    <w:multiLevelType w:val="hybridMultilevel"/>
    <w:tmpl w:val="DCD4552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414A786E"/>
    <w:multiLevelType w:val="hybridMultilevel"/>
    <w:tmpl w:val="E152BC4E"/>
    <w:lvl w:ilvl="0" w:tplc="4009000F">
      <w:start w:val="1"/>
      <w:numFmt w:val="decimal"/>
      <w:lvlText w:val="%1."/>
      <w:lvlJc w:val="left"/>
      <w:pPr>
        <w:ind w:left="720" w:hanging="360"/>
      </w:pPr>
    </w:lvl>
    <w:lvl w:ilvl="1" w:tplc="40090019">
      <w:start w:val="1"/>
      <w:numFmt w:val="lowerLetter"/>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25D23AE"/>
    <w:multiLevelType w:val="hybridMultilevel"/>
    <w:tmpl w:val="F9A86F6E"/>
    <w:lvl w:ilvl="0" w:tplc="08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6C65212"/>
    <w:multiLevelType w:val="hybridMultilevel"/>
    <w:tmpl w:val="A45A7F8E"/>
    <w:lvl w:ilvl="0" w:tplc="49F4ACA2">
      <w:start w:val="1"/>
      <w:numFmt w:val="bullet"/>
      <w:lvlText w:val="•"/>
      <w:lvlJc w:val="left"/>
      <w:pPr>
        <w:ind w:left="36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F03EAA"/>
    <w:multiLevelType w:val="hybridMultilevel"/>
    <w:tmpl w:val="7F8C9578"/>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1" w15:restartNumberingAfterBreak="0">
    <w:nsid w:val="4D1A114A"/>
    <w:multiLevelType w:val="hybridMultilevel"/>
    <w:tmpl w:val="F0463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F38617F"/>
    <w:multiLevelType w:val="hybridMultilevel"/>
    <w:tmpl w:val="127EA8B4"/>
    <w:lvl w:ilvl="0" w:tplc="40090001">
      <w:start w:val="1"/>
      <w:numFmt w:val="bullet"/>
      <w:lvlText w:val=""/>
      <w:lvlJc w:val="left"/>
      <w:pPr>
        <w:ind w:left="36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3" w15:restartNumberingAfterBreak="0">
    <w:nsid w:val="512B34A2"/>
    <w:multiLevelType w:val="hybridMultilevel"/>
    <w:tmpl w:val="B2668E8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53604324"/>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5B263E9"/>
    <w:multiLevelType w:val="hybridMultilevel"/>
    <w:tmpl w:val="6FAA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A766E1"/>
    <w:multiLevelType w:val="hybridMultilevel"/>
    <w:tmpl w:val="B88A146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867540"/>
    <w:multiLevelType w:val="hybridMultilevel"/>
    <w:tmpl w:val="DE9EDBB0"/>
    <w:lvl w:ilvl="0" w:tplc="380CAEE0">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5BDA7961"/>
    <w:multiLevelType w:val="hybridMultilevel"/>
    <w:tmpl w:val="8E62D8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173582"/>
    <w:multiLevelType w:val="hybridMultilevel"/>
    <w:tmpl w:val="81AAC3DA"/>
    <w:lvl w:ilvl="0" w:tplc="04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0974AB5"/>
    <w:multiLevelType w:val="hybridMultilevel"/>
    <w:tmpl w:val="720E14B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63783CA9"/>
    <w:multiLevelType w:val="hybridMultilevel"/>
    <w:tmpl w:val="2D42BF8E"/>
    <w:lvl w:ilvl="0" w:tplc="FFFFFFFF">
      <w:start w:val="1"/>
      <w:numFmt w:val="bullet"/>
      <w:lvlText w:val=""/>
      <w:lvlJc w:val="left"/>
      <w:pPr>
        <w:ind w:left="360" w:hanging="360"/>
      </w:pPr>
      <w:rPr>
        <w:rFonts w:ascii="Wingdings" w:hAnsi="Wingdings" w:hint="default"/>
      </w:rPr>
    </w:lvl>
    <w:lvl w:ilvl="1" w:tplc="49F4ACA2">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65B776AC"/>
    <w:multiLevelType w:val="hybridMultilevel"/>
    <w:tmpl w:val="041048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5C46853"/>
    <w:multiLevelType w:val="hybridMultilevel"/>
    <w:tmpl w:val="21668688"/>
    <w:lvl w:ilvl="0" w:tplc="4009000F">
      <w:start w:val="1"/>
      <w:numFmt w:val="decimal"/>
      <w:lvlText w:val="%1."/>
      <w:lvlJc w:val="left"/>
      <w:pPr>
        <w:ind w:left="360"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4" w15:restartNumberingAfterBreak="0">
    <w:nsid w:val="67131062"/>
    <w:multiLevelType w:val="hybridMultilevel"/>
    <w:tmpl w:val="7EA4C6C8"/>
    <w:lvl w:ilvl="0" w:tplc="40090003">
      <w:start w:val="1"/>
      <w:numFmt w:val="bullet"/>
      <w:lvlText w:val="o"/>
      <w:lvlJc w:val="left"/>
      <w:pPr>
        <w:ind w:left="17"/>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49F4ACA2">
      <w:start w:val="1"/>
      <w:numFmt w:val="bullet"/>
      <w:lvlText w:val="•"/>
      <w:lvlJc w:val="left"/>
      <w:pPr>
        <w:ind w:left="36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8BEFF52">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465E6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A04E32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64600E">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F88930">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10F326">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4856D2">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68930E51"/>
    <w:multiLevelType w:val="hybridMultilevel"/>
    <w:tmpl w:val="49CA266E"/>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8D346D7"/>
    <w:multiLevelType w:val="hybridMultilevel"/>
    <w:tmpl w:val="9AD41DD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92C1A19"/>
    <w:multiLevelType w:val="hybridMultilevel"/>
    <w:tmpl w:val="C5B8DA1E"/>
    <w:lvl w:ilvl="0" w:tplc="40090005">
      <w:start w:val="1"/>
      <w:numFmt w:val="bullet"/>
      <w:lvlText w:val=""/>
      <w:lvlJc w:val="left"/>
      <w:pPr>
        <w:ind w:left="17"/>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49F4ACA2">
      <w:start w:val="1"/>
      <w:numFmt w:val="bullet"/>
      <w:lvlText w:val="•"/>
      <w:lvlJc w:val="left"/>
      <w:pPr>
        <w:ind w:left="36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8BEFF52">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465E64">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A04E324">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64600E">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FF88930">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110F326">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4856D2">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9BC1E95"/>
    <w:multiLevelType w:val="hybridMultilevel"/>
    <w:tmpl w:val="8EAE0A5A"/>
    <w:lvl w:ilvl="0" w:tplc="0809000D">
      <w:start w:val="1"/>
      <w:numFmt w:val="bullet"/>
      <w:lvlText w:val=""/>
      <w:lvlJc w:val="left"/>
      <w:pPr>
        <w:ind w:left="17"/>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AAF76A0"/>
    <w:multiLevelType w:val="multilevel"/>
    <w:tmpl w:val="43B045FE"/>
    <w:lvl w:ilvl="0">
      <w:start w:val="2"/>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15:restartNumberingAfterBreak="0">
    <w:nsid w:val="6D290B0C"/>
    <w:multiLevelType w:val="hybridMultilevel"/>
    <w:tmpl w:val="B8485118"/>
    <w:lvl w:ilvl="0" w:tplc="08090009">
      <w:start w:val="1"/>
      <w:numFmt w:val="bullet"/>
      <w:lvlText w:val=""/>
      <w:lvlJc w:val="left"/>
      <w:pPr>
        <w:ind w:left="360" w:hanging="360"/>
      </w:pPr>
      <w:rPr>
        <w:rFonts w:ascii="Wingdings" w:hAnsi="Wingdings" w:hint="default"/>
      </w:rPr>
    </w:lvl>
    <w:lvl w:ilvl="1" w:tplc="9012A1F8">
      <w:start w:val="4"/>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FB00B5F"/>
    <w:multiLevelType w:val="multilevel"/>
    <w:tmpl w:val="5A40E0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CA6D6F"/>
    <w:multiLevelType w:val="hybridMultilevel"/>
    <w:tmpl w:val="F162C16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361248C"/>
    <w:multiLevelType w:val="multilevel"/>
    <w:tmpl w:val="31BA0DEA"/>
    <w:lvl w:ilvl="0">
      <w:start w:val="2"/>
      <w:numFmt w:val="decimal"/>
      <w:lvlText w:val="%1"/>
      <w:lvlJc w:val="left"/>
      <w:pPr>
        <w:ind w:left="480" w:hanging="480"/>
      </w:pPr>
      <w:rPr>
        <w:rFonts w:hint="default"/>
        <w:b w:val="0"/>
      </w:rPr>
    </w:lvl>
    <w:lvl w:ilvl="1">
      <w:start w:val="9"/>
      <w:numFmt w:val="decimal"/>
      <w:lvlText w:val="%1.%2"/>
      <w:lvlJc w:val="left"/>
      <w:pPr>
        <w:ind w:left="480" w:hanging="480"/>
      </w:pPr>
      <w:rPr>
        <w:rFonts w:hint="default"/>
        <w:b w:val="0"/>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4BD3C4F"/>
    <w:multiLevelType w:val="hybridMultilevel"/>
    <w:tmpl w:val="020493C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5" w15:restartNumberingAfterBreak="0">
    <w:nsid w:val="764517CB"/>
    <w:multiLevelType w:val="hybridMultilevel"/>
    <w:tmpl w:val="DFD4895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15:restartNumberingAfterBreak="0">
    <w:nsid w:val="772A6115"/>
    <w:multiLevelType w:val="multilevel"/>
    <w:tmpl w:val="FFFFFFFF"/>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7A056450"/>
    <w:multiLevelType w:val="hybridMultilevel"/>
    <w:tmpl w:val="205603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8" w15:restartNumberingAfterBreak="0">
    <w:nsid w:val="7B152EF1"/>
    <w:multiLevelType w:val="hybridMultilevel"/>
    <w:tmpl w:val="0A744B9A"/>
    <w:lvl w:ilvl="0" w:tplc="4009000F">
      <w:start w:val="1"/>
      <w:numFmt w:val="decimal"/>
      <w:lvlText w:val="%1."/>
      <w:lvlJc w:val="left"/>
      <w:pPr>
        <w:ind w:left="1004" w:hanging="360"/>
      </w:pPr>
    </w:lvl>
    <w:lvl w:ilvl="1" w:tplc="4009000F">
      <w:start w:val="1"/>
      <w:numFmt w:val="decimal"/>
      <w:lvlText w:val="%2."/>
      <w:lvlJc w:val="left"/>
      <w:pPr>
        <w:ind w:left="360"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9" w15:restartNumberingAfterBreak="0">
    <w:nsid w:val="7C4959ED"/>
    <w:multiLevelType w:val="hybridMultilevel"/>
    <w:tmpl w:val="4FD4FEC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CA92BAB"/>
    <w:multiLevelType w:val="hybridMultilevel"/>
    <w:tmpl w:val="FCA87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E123F09"/>
    <w:multiLevelType w:val="hybridMultilevel"/>
    <w:tmpl w:val="E58CF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3534149">
    <w:abstractNumId w:val="47"/>
  </w:num>
  <w:num w:numId="2" w16cid:durableId="189417505">
    <w:abstractNumId w:val="28"/>
  </w:num>
  <w:num w:numId="3" w16cid:durableId="1914387209">
    <w:abstractNumId w:val="43"/>
  </w:num>
  <w:num w:numId="4" w16cid:durableId="455951469">
    <w:abstractNumId w:val="58"/>
  </w:num>
  <w:num w:numId="5" w16cid:durableId="1921520662">
    <w:abstractNumId w:val="2"/>
  </w:num>
  <w:num w:numId="6" w16cid:durableId="1080374417">
    <w:abstractNumId w:val="27"/>
  </w:num>
  <w:num w:numId="7" w16cid:durableId="167445833">
    <w:abstractNumId w:val="46"/>
  </w:num>
  <w:num w:numId="8" w16cid:durableId="914704933">
    <w:abstractNumId w:val="15"/>
  </w:num>
  <w:num w:numId="9" w16cid:durableId="1827476747">
    <w:abstractNumId w:val="56"/>
  </w:num>
  <w:num w:numId="10" w16cid:durableId="1000936597">
    <w:abstractNumId w:val="34"/>
  </w:num>
  <w:num w:numId="11" w16cid:durableId="1685550989">
    <w:abstractNumId w:val="12"/>
  </w:num>
  <w:num w:numId="12" w16cid:durableId="790591252">
    <w:abstractNumId w:val="39"/>
  </w:num>
  <w:num w:numId="13" w16cid:durableId="1483080094">
    <w:abstractNumId w:val="38"/>
  </w:num>
  <w:num w:numId="14" w16cid:durableId="686954103">
    <w:abstractNumId w:val="17"/>
  </w:num>
  <w:num w:numId="15" w16cid:durableId="1452894308">
    <w:abstractNumId w:val="24"/>
  </w:num>
  <w:num w:numId="16" w16cid:durableId="769200024">
    <w:abstractNumId w:val="35"/>
  </w:num>
  <w:num w:numId="17" w16cid:durableId="1186871242">
    <w:abstractNumId w:val="57"/>
  </w:num>
  <w:num w:numId="18" w16cid:durableId="467363707">
    <w:abstractNumId w:val="5"/>
  </w:num>
  <w:num w:numId="19" w16cid:durableId="840580042">
    <w:abstractNumId w:val="42"/>
  </w:num>
  <w:num w:numId="20" w16cid:durableId="1979996454">
    <w:abstractNumId w:val="48"/>
  </w:num>
  <w:num w:numId="21" w16cid:durableId="1045178681">
    <w:abstractNumId w:val="29"/>
  </w:num>
  <w:num w:numId="22" w16cid:durableId="2103917582">
    <w:abstractNumId w:val="20"/>
  </w:num>
  <w:num w:numId="23" w16cid:durableId="1618104857">
    <w:abstractNumId w:val="11"/>
  </w:num>
  <w:num w:numId="24" w16cid:durableId="123164256">
    <w:abstractNumId w:val="1"/>
  </w:num>
  <w:num w:numId="25" w16cid:durableId="1776055557">
    <w:abstractNumId w:val="50"/>
  </w:num>
  <w:num w:numId="26" w16cid:durableId="915284660">
    <w:abstractNumId w:val="41"/>
  </w:num>
  <w:num w:numId="27" w16cid:durableId="1363941346">
    <w:abstractNumId w:val="45"/>
  </w:num>
  <w:num w:numId="28" w16cid:durableId="1732995949">
    <w:abstractNumId w:val="31"/>
  </w:num>
  <w:num w:numId="29" w16cid:durableId="594361375">
    <w:abstractNumId w:val="61"/>
  </w:num>
  <w:num w:numId="30" w16cid:durableId="1148132781">
    <w:abstractNumId w:val="0"/>
  </w:num>
  <w:num w:numId="31" w16cid:durableId="814952600">
    <w:abstractNumId w:val="37"/>
  </w:num>
  <w:num w:numId="32" w16cid:durableId="458231382">
    <w:abstractNumId w:val="51"/>
  </w:num>
  <w:num w:numId="33" w16cid:durableId="391733316">
    <w:abstractNumId w:val="18"/>
  </w:num>
  <w:num w:numId="34" w16cid:durableId="199167644">
    <w:abstractNumId w:val="52"/>
  </w:num>
  <w:num w:numId="35" w16cid:durableId="599720876">
    <w:abstractNumId w:val="60"/>
  </w:num>
  <w:num w:numId="36" w16cid:durableId="633950331">
    <w:abstractNumId w:val="36"/>
  </w:num>
  <w:num w:numId="37" w16cid:durableId="1358195804">
    <w:abstractNumId w:val="9"/>
  </w:num>
  <w:num w:numId="38" w16cid:durableId="1717192230">
    <w:abstractNumId w:val="14"/>
  </w:num>
  <w:num w:numId="39" w16cid:durableId="693575128">
    <w:abstractNumId w:val="21"/>
  </w:num>
  <w:num w:numId="40" w16cid:durableId="222715222">
    <w:abstractNumId w:val="6"/>
  </w:num>
  <w:num w:numId="41" w16cid:durableId="2081292418">
    <w:abstractNumId w:val="44"/>
  </w:num>
  <w:num w:numId="42" w16cid:durableId="535968243">
    <w:abstractNumId w:val="4"/>
  </w:num>
  <w:num w:numId="43" w16cid:durableId="2020497088">
    <w:abstractNumId w:val="25"/>
  </w:num>
  <w:num w:numId="44" w16cid:durableId="1422412009">
    <w:abstractNumId w:val="10"/>
  </w:num>
  <w:num w:numId="45" w16cid:durableId="817453935">
    <w:abstractNumId w:val="32"/>
  </w:num>
  <w:num w:numId="46" w16cid:durableId="371154092">
    <w:abstractNumId w:val="3"/>
  </w:num>
  <w:num w:numId="47" w16cid:durableId="1942953986">
    <w:abstractNumId w:val="55"/>
  </w:num>
  <w:num w:numId="48" w16cid:durableId="1744258041">
    <w:abstractNumId w:val="16"/>
  </w:num>
  <w:num w:numId="49" w16cid:durableId="1939828017">
    <w:abstractNumId w:val="49"/>
  </w:num>
  <w:num w:numId="50" w16cid:durableId="835652937">
    <w:abstractNumId w:val="53"/>
  </w:num>
  <w:num w:numId="51" w16cid:durableId="459155248">
    <w:abstractNumId w:val="23"/>
  </w:num>
  <w:num w:numId="52" w16cid:durableId="1311715712">
    <w:abstractNumId w:val="33"/>
  </w:num>
  <w:num w:numId="53" w16cid:durableId="935558961">
    <w:abstractNumId w:val="26"/>
  </w:num>
  <w:num w:numId="54" w16cid:durableId="1743209859">
    <w:abstractNumId w:val="19"/>
  </w:num>
  <w:num w:numId="55" w16cid:durableId="1235772249">
    <w:abstractNumId w:val="13"/>
  </w:num>
  <w:num w:numId="56" w16cid:durableId="991955880">
    <w:abstractNumId w:val="40"/>
  </w:num>
  <w:num w:numId="57" w16cid:durableId="1279991885">
    <w:abstractNumId w:val="30"/>
  </w:num>
  <w:num w:numId="58" w16cid:durableId="710811310">
    <w:abstractNumId w:val="59"/>
  </w:num>
  <w:num w:numId="59" w16cid:durableId="1329557528">
    <w:abstractNumId w:val="54"/>
  </w:num>
  <w:num w:numId="60" w16cid:durableId="691034100">
    <w:abstractNumId w:val="7"/>
  </w:num>
  <w:num w:numId="61" w16cid:durableId="120417868">
    <w:abstractNumId w:val="22"/>
  </w:num>
  <w:num w:numId="62" w16cid:durableId="1754277584">
    <w:abstractNumId w:val="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4A"/>
    <w:rsid w:val="00003FB8"/>
    <w:rsid w:val="000078F4"/>
    <w:rsid w:val="00010240"/>
    <w:rsid w:val="00015DB3"/>
    <w:rsid w:val="000230D8"/>
    <w:rsid w:val="000275F5"/>
    <w:rsid w:val="00030B6D"/>
    <w:rsid w:val="00032C97"/>
    <w:rsid w:val="00040DDC"/>
    <w:rsid w:val="00041262"/>
    <w:rsid w:val="00042732"/>
    <w:rsid w:val="000464C4"/>
    <w:rsid w:val="00054E6E"/>
    <w:rsid w:val="00055391"/>
    <w:rsid w:val="00056072"/>
    <w:rsid w:val="00056CD4"/>
    <w:rsid w:val="00073B3D"/>
    <w:rsid w:val="00076E34"/>
    <w:rsid w:val="00092F6B"/>
    <w:rsid w:val="000939AE"/>
    <w:rsid w:val="00096D96"/>
    <w:rsid w:val="000A593C"/>
    <w:rsid w:val="000A6DAB"/>
    <w:rsid w:val="000A7A06"/>
    <w:rsid w:val="000B2005"/>
    <w:rsid w:val="000B441A"/>
    <w:rsid w:val="000D3166"/>
    <w:rsid w:val="000D424D"/>
    <w:rsid w:val="000E33C4"/>
    <w:rsid w:val="000F061B"/>
    <w:rsid w:val="000F3681"/>
    <w:rsid w:val="000F7E2E"/>
    <w:rsid w:val="00100D6D"/>
    <w:rsid w:val="001016CD"/>
    <w:rsid w:val="0010317D"/>
    <w:rsid w:val="00104096"/>
    <w:rsid w:val="00117A93"/>
    <w:rsid w:val="001204C0"/>
    <w:rsid w:val="0012155B"/>
    <w:rsid w:val="00125F09"/>
    <w:rsid w:val="0012661C"/>
    <w:rsid w:val="0013357F"/>
    <w:rsid w:val="00142BEC"/>
    <w:rsid w:val="00147725"/>
    <w:rsid w:val="0015274B"/>
    <w:rsid w:val="00162AD9"/>
    <w:rsid w:val="0016751E"/>
    <w:rsid w:val="001813E9"/>
    <w:rsid w:val="001853D4"/>
    <w:rsid w:val="0018709C"/>
    <w:rsid w:val="00191512"/>
    <w:rsid w:val="0019263F"/>
    <w:rsid w:val="00192A8D"/>
    <w:rsid w:val="00194FED"/>
    <w:rsid w:val="001A156F"/>
    <w:rsid w:val="001A6980"/>
    <w:rsid w:val="001B4353"/>
    <w:rsid w:val="001B4950"/>
    <w:rsid w:val="001C0F84"/>
    <w:rsid w:val="001C456D"/>
    <w:rsid w:val="001C4D7A"/>
    <w:rsid w:val="001C7636"/>
    <w:rsid w:val="001D32D8"/>
    <w:rsid w:val="001E3AA7"/>
    <w:rsid w:val="001F312E"/>
    <w:rsid w:val="001F69E3"/>
    <w:rsid w:val="001F740F"/>
    <w:rsid w:val="00200A81"/>
    <w:rsid w:val="002020AB"/>
    <w:rsid w:val="00203683"/>
    <w:rsid w:val="00206019"/>
    <w:rsid w:val="00214120"/>
    <w:rsid w:val="002245C2"/>
    <w:rsid w:val="00224AD3"/>
    <w:rsid w:val="002300AF"/>
    <w:rsid w:val="002300E0"/>
    <w:rsid w:val="002306BF"/>
    <w:rsid w:val="00230875"/>
    <w:rsid w:val="0023239B"/>
    <w:rsid w:val="00233158"/>
    <w:rsid w:val="00233FC8"/>
    <w:rsid w:val="0025033C"/>
    <w:rsid w:val="00252191"/>
    <w:rsid w:val="00256887"/>
    <w:rsid w:val="002600E2"/>
    <w:rsid w:val="00261A98"/>
    <w:rsid w:val="00271512"/>
    <w:rsid w:val="00272CB7"/>
    <w:rsid w:val="002762C8"/>
    <w:rsid w:val="002852F5"/>
    <w:rsid w:val="00290712"/>
    <w:rsid w:val="00290902"/>
    <w:rsid w:val="002963F6"/>
    <w:rsid w:val="002A33E2"/>
    <w:rsid w:val="002A6B94"/>
    <w:rsid w:val="002A73C5"/>
    <w:rsid w:val="002B2212"/>
    <w:rsid w:val="002B3959"/>
    <w:rsid w:val="002B6FBD"/>
    <w:rsid w:val="002C04A1"/>
    <w:rsid w:val="002D51AE"/>
    <w:rsid w:val="002D6027"/>
    <w:rsid w:val="002D724F"/>
    <w:rsid w:val="002F62AD"/>
    <w:rsid w:val="00305C1D"/>
    <w:rsid w:val="003125BB"/>
    <w:rsid w:val="00321802"/>
    <w:rsid w:val="00322FB9"/>
    <w:rsid w:val="003267E9"/>
    <w:rsid w:val="00327813"/>
    <w:rsid w:val="0033405E"/>
    <w:rsid w:val="00334140"/>
    <w:rsid w:val="00334D75"/>
    <w:rsid w:val="00335733"/>
    <w:rsid w:val="00336F04"/>
    <w:rsid w:val="00352287"/>
    <w:rsid w:val="0035334B"/>
    <w:rsid w:val="00355931"/>
    <w:rsid w:val="00355C77"/>
    <w:rsid w:val="00357BBB"/>
    <w:rsid w:val="00361746"/>
    <w:rsid w:val="00361CBA"/>
    <w:rsid w:val="003655AC"/>
    <w:rsid w:val="0038097B"/>
    <w:rsid w:val="00386FA6"/>
    <w:rsid w:val="00387005"/>
    <w:rsid w:val="00394C82"/>
    <w:rsid w:val="003951C5"/>
    <w:rsid w:val="00395C88"/>
    <w:rsid w:val="003A0190"/>
    <w:rsid w:val="003A210B"/>
    <w:rsid w:val="003A33BA"/>
    <w:rsid w:val="003A46CE"/>
    <w:rsid w:val="003A4FA4"/>
    <w:rsid w:val="003B31B5"/>
    <w:rsid w:val="003B48E1"/>
    <w:rsid w:val="003B543B"/>
    <w:rsid w:val="003B7A7E"/>
    <w:rsid w:val="003C33D7"/>
    <w:rsid w:val="003C611A"/>
    <w:rsid w:val="003D3CD2"/>
    <w:rsid w:val="003D551D"/>
    <w:rsid w:val="003D6782"/>
    <w:rsid w:val="003E4B04"/>
    <w:rsid w:val="003E5A99"/>
    <w:rsid w:val="003F7A5E"/>
    <w:rsid w:val="004003C0"/>
    <w:rsid w:val="00402624"/>
    <w:rsid w:val="00404B76"/>
    <w:rsid w:val="00405BC7"/>
    <w:rsid w:val="00406BB6"/>
    <w:rsid w:val="0041382A"/>
    <w:rsid w:val="00414535"/>
    <w:rsid w:val="00433F55"/>
    <w:rsid w:val="004349E8"/>
    <w:rsid w:val="004369B0"/>
    <w:rsid w:val="00440A65"/>
    <w:rsid w:val="00440EC0"/>
    <w:rsid w:val="004410F3"/>
    <w:rsid w:val="00445CA6"/>
    <w:rsid w:val="00447369"/>
    <w:rsid w:val="004515C6"/>
    <w:rsid w:val="00453312"/>
    <w:rsid w:val="004647FD"/>
    <w:rsid w:val="004659D8"/>
    <w:rsid w:val="00473ECF"/>
    <w:rsid w:val="00480E04"/>
    <w:rsid w:val="0048169C"/>
    <w:rsid w:val="0048270E"/>
    <w:rsid w:val="00490026"/>
    <w:rsid w:val="00491F96"/>
    <w:rsid w:val="00492A3B"/>
    <w:rsid w:val="00494530"/>
    <w:rsid w:val="00494CA3"/>
    <w:rsid w:val="0049778B"/>
    <w:rsid w:val="004A0762"/>
    <w:rsid w:val="004A2A53"/>
    <w:rsid w:val="004A2DB0"/>
    <w:rsid w:val="004A6622"/>
    <w:rsid w:val="004B028F"/>
    <w:rsid w:val="004B0B4E"/>
    <w:rsid w:val="004B1909"/>
    <w:rsid w:val="004B6D32"/>
    <w:rsid w:val="004B7AAC"/>
    <w:rsid w:val="004D1B24"/>
    <w:rsid w:val="004D1C99"/>
    <w:rsid w:val="004D2D5B"/>
    <w:rsid w:val="004D4019"/>
    <w:rsid w:val="004D57C8"/>
    <w:rsid w:val="004D786B"/>
    <w:rsid w:val="00501D00"/>
    <w:rsid w:val="005071D5"/>
    <w:rsid w:val="00520FA5"/>
    <w:rsid w:val="00524B81"/>
    <w:rsid w:val="005256F8"/>
    <w:rsid w:val="00527B08"/>
    <w:rsid w:val="00534353"/>
    <w:rsid w:val="005345E2"/>
    <w:rsid w:val="005409CF"/>
    <w:rsid w:val="005419DA"/>
    <w:rsid w:val="00544585"/>
    <w:rsid w:val="00544DDC"/>
    <w:rsid w:val="00545955"/>
    <w:rsid w:val="00564808"/>
    <w:rsid w:val="0056627F"/>
    <w:rsid w:val="00567A1D"/>
    <w:rsid w:val="005A29E5"/>
    <w:rsid w:val="005C050C"/>
    <w:rsid w:val="005C1297"/>
    <w:rsid w:val="005C382C"/>
    <w:rsid w:val="005D4D2E"/>
    <w:rsid w:val="005D6C6D"/>
    <w:rsid w:val="005D71BE"/>
    <w:rsid w:val="005E237F"/>
    <w:rsid w:val="005E33DE"/>
    <w:rsid w:val="005F1DCF"/>
    <w:rsid w:val="005F3AF4"/>
    <w:rsid w:val="005F6F78"/>
    <w:rsid w:val="005F7B68"/>
    <w:rsid w:val="00611BDF"/>
    <w:rsid w:val="00620964"/>
    <w:rsid w:val="00634BE4"/>
    <w:rsid w:val="00635793"/>
    <w:rsid w:val="00636308"/>
    <w:rsid w:val="00641EC8"/>
    <w:rsid w:val="006420A4"/>
    <w:rsid w:val="00643355"/>
    <w:rsid w:val="00660229"/>
    <w:rsid w:val="006625B6"/>
    <w:rsid w:val="006813A8"/>
    <w:rsid w:val="00685095"/>
    <w:rsid w:val="0069136C"/>
    <w:rsid w:val="00693DCF"/>
    <w:rsid w:val="00695D1D"/>
    <w:rsid w:val="00696E55"/>
    <w:rsid w:val="006A0B6C"/>
    <w:rsid w:val="006A22D9"/>
    <w:rsid w:val="006A3391"/>
    <w:rsid w:val="006C2DD5"/>
    <w:rsid w:val="006C5298"/>
    <w:rsid w:val="006C746F"/>
    <w:rsid w:val="006D1235"/>
    <w:rsid w:val="006D5C66"/>
    <w:rsid w:val="006D66E2"/>
    <w:rsid w:val="006E0F8F"/>
    <w:rsid w:val="006E1AA8"/>
    <w:rsid w:val="006E33A9"/>
    <w:rsid w:val="006F1C4C"/>
    <w:rsid w:val="00702F6F"/>
    <w:rsid w:val="00705D07"/>
    <w:rsid w:val="00705EBE"/>
    <w:rsid w:val="00722EEE"/>
    <w:rsid w:val="00723DE3"/>
    <w:rsid w:val="00725AD0"/>
    <w:rsid w:val="0073535E"/>
    <w:rsid w:val="00736486"/>
    <w:rsid w:val="00737D66"/>
    <w:rsid w:val="007448EF"/>
    <w:rsid w:val="007557EA"/>
    <w:rsid w:val="00764CA0"/>
    <w:rsid w:val="007655C8"/>
    <w:rsid w:val="0077447E"/>
    <w:rsid w:val="00775174"/>
    <w:rsid w:val="00781544"/>
    <w:rsid w:val="00786328"/>
    <w:rsid w:val="007A5198"/>
    <w:rsid w:val="007B2F7D"/>
    <w:rsid w:val="007B3A61"/>
    <w:rsid w:val="007B7034"/>
    <w:rsid w:val="007B73AA"/>
    <w:rsid w:val="007B776B"/>
    <w:rsid w:val="007C4547"/>
    <w:rsid w:val="007C4799"/>
    <w:rsid w:val="007C5E5A"/>
    <w:rsid w:val="007D3FD7"/>
    <w:rsid w:val="007D698D"/>
    <w:rsid w:val="007E0491"/>
    <w:rsid w:val="007E5913"/>
    <w:rsid w:val="007E67B4"/>
    <w:rsid w:val="007F31C8"/>
    <w:rsid w:val="007F50FC"/>
    <w:rsid w:val="00811D6D"/>
    <w:rsid w:val="008126CD"/>
    <w:rsid w:val="0081274B"/>
    <w:rsid w:val="008133AD"/>
    <w:rsid w:val="00814591"/>
    <w:rsid w:val="00816885"/>
    <w:rsid w:val="00817CA8"/>
    <w:rsid w:val="00843B13"/>
    <w:rsid w:val="00847439"/>
    <w:rsid w:val="008508AF"/>
    <w:rsid w:val="008518B5"/>
    <w:rsid w:val="00853819"/>
    <w:rsid w:val="008625DC"/>
    <w:rsid w:val="00865D4B"/>
    <w:rsid w:val="0087339F"/>
    <w:rsid w:val="00874B98"/>
    <w:rsid w:val="00874BF1"/>
    <w:rsid w:val="00885C61"/>
    <w:rsid w:val="0088609C"/>
    <w:rsid w:val="00887673"/>
    <w:rsid w:val="008913B5"/>
    <w:rsid w:val="00892966"/>
    <w:rsid w:val="008A44B4"/>
    <w:rsid w:val="008A5E7D"/>
    <w:rsid w:val="008A644D"/>
    <w:rsid w:val="008A7ADB"/>
    <w:rsid w:val="008B0BFA"/>
    <w:rsid w:val="008B487D"/>
    <w:rsid w:val="008C1D4A"/>
    <w:rsid w:val="008C36A4"/>
    <w:rsid w:val="008C3F41"/>
    <w:rsid w:val="008D124E"/>
    <w:rsid w:val="008D55E4"/>
    <w:rsid w:val="008D7A3D"/>
    <w:rsid w:val="008E1159"/>
    <w:rsid w:val="008E4D52"/>
    <w:rsid w:val="008E57F4"/>
    <w:rsid w:val="008E7B8A"/>
    <w:rsid w:val="00902ACD"/>
    <w:rsid w:val="009030DC"/>
    <w:rsid w:val="0091341E"/>
    <w:rsid w:val="009138AB"/>
    <w:rsid w:val="00913C69"/>
    <w:rsid w:val="00917F0A"/>
    <w:rsid w:val="00920B47"/>
    <w:rsid w:val="00922C2F"/>
    <w:rsid w:val="009258F3"/>
    <w:rsid w:val="00925DB8"/>
    <w:rsid w:val="0093568E"/>
    <w:rsid w:val="00935B70"/>
    <w:rsid w:val="009426F3"/>
    <w:rsid w:val="00942994"/>
    <w:rsid w:val="00945AF2"/>
    <w:rsid w:val="0095200A"/>
    <w:rsid w:val="00956328"/>
    <w:rsid w:val="009704A5"/>
    <w:rsid w:val="009738FC"/>
    <w:rsid w:val="0098416D"/>
    <w:rsid w:val="00993254"/>
    <w:rsid w:val="009A2CA5"/>
    <w:rsid w:val="009B0E54"/>
    <w:rsid w:val="009B798F"/>
    <w:rsid w:val="009D2BE2"/>
    <w:rsid w:val="009D336A"/>
    <w:rsid w:val="009D479B"/>
    <w:rsid w:val="009D7D97"/>
    <w:rsid w:val="009E661C"/>
    <w:rsid w:val="009F20D1"/>
    <w:rsid w:val="009F7042"/>
    <w:rsid w:val="009F70B8"/>
    <w:rsid w:val="00A02D54"/>
    <w:rsid w:val="00A038A2"/>
    <w:rsid w:val="00A11F41"/>
    <w:rsid w:val="00A16377"/>
    <w:rsid w:val="00A172CA"/>
    <w:rsid w:val="00A2043B"/>
    <w:rsid w:val="00A22775"/>
    <w:rsid w:val="00A24982"/>
    <w:rsid w:val="00A30234"/>
    <w:rsid w:val="00A3126D"/>
    <w:rsid w:val="00A34EB4"/>
    <w:rsid w:val="00A37059"/>
    <w:rsid w:val="00A417E5"/>
    <w:rsid w:val="00A41988"/>
    <w:rsid w:val="00A4351C"/>
    <w:rsid w:val="00A51CD3"/>
    <w:rsid w:val="00A53D74"/>
    <w:rsid w:val="00A56DE9"/>
    <w:rsid w:val="00A60E55"/>
    <w:rsid w:val="00A60FCA"/>
    <w:rsid w:val="00A63D66"/>
    <w:rsid w:val="00A73379"/>
    <w:rsid w:val="00A81C99"/>
    <w:rsid w:val="00A8619F"/>
    <w:rsid w:val="00AA5AC9"/>
    <w:rsid w:val="00AA792A"/>
    <w:rsid w:val="00AB1796"/>
    <w:rsid w:val="00AD2C9A"/>
    <w:rsid w:val="00AD456A"/>
    <w:rsid w:val="00AD53B0"/>
    <w:rsid w:val="00AD5759"/>
    <w:rsid w:val="00AD5D91"/>
    <w:rsid w:val="00AE48F8"/>
    <w:rsid w:val="00AF391D"/>
    <w:rsid w:val="00AF74DF"/>
    <w:rsid w:val="00B001A8"/>
    <w:rsid w:val="00B02C9D"/>
    <w:rsid w:val="00B045AD"/>
    <w:rsid w:val="00B05AD3"/>
    <w:rsid w:val="00B161A5"/>
    <w:rsid w:val="00B173CA"/>
    <w:rsid w:val="00B260DE"/>
    <w:rsid w:val="00B26EE6"/>
    <w:rsid w:val="00B30CAD"/>
    <w:rsid w:val="00B3227D"/>
    <w:rsid w:val="00B32E16"/>
    <w:rsid w:val="00B33B31"/>
    <w:rsid w:val="00B4070E"/>
    <w:rsid w:val="00B43A8B"/>
    <w:rsid w:val="00B47D21"/>
    <w:rsid w:val="00B5377D"/>
    <w:rsid w:val="00B53925"/>
    <w:rsid w:val="00B545CE"/>
    <w:rsid w:val="00B55AF5"/>
    <w:rsid w:val="00B5714E"/>
    <w:rsid w:val="00B60687"/>
    <w:rsid w:val="00B614BB"/>
    <w:rsid w:val="00B727D6"/>
    <w:rsid w:val="00B84F87"/>
    <w:rsid w:val="00B85D89"/>
    <w:rsid w:val="00BA1D36"/>
    <w:rsid w:val="00BA290B"/>
    <w:rsid w:val="00BA2950"/>
    <w:rsid w:val="00BB0238"/>
    <w:rsid w:val="00BB3DEF"/>
    <w:rsid w:val="00BB5C99"/>
    <w:rsid w:val="00BB634A"/>
    <w:rsid w:val="00BB79EC"/>
    <w:rsid w:val="00BC024E"/>
    <w:rsid w:val="00BC48B0"/>
    <w:rsid w:val="00BC4E9F"/>
    <w:rsid w:val="00BD1714"/>
    <w:rsid w:val="00BD3869"/>
    <w:rsid w:val="00BE1397"/>
    <w:rsid w:val="00BE45CE"/>
    <w:rsid w:val="00BE6F43"/>
    <w:rsid w:val="00BF2932"/>
    <w:rsid w:val="00C054EC"/>
    <w:rsid w:val="00C13B2B"/>
    <w:rsid w:val="00C15DA1"/>
    <w:rsid w:val="00C2262E"/>
    <w:rsid w:val="00C23CF1"/>
    <w:rsid w:val="00C26DBF"/>
    <w:rsid w:val="00C31573"/>
    <w:rsid w:val="00C3552F"/>
    <w:rsid w:val="00C36141"/>
    <w:rsid w:val="00C4487A"/>
    <w:rsid w:val="00C50700"/>
    <w:rsid w:val="00C52165"/>
    <w:rsid w:val="00C52ACB"/>
    <w:rsid w:val="00C53C77"/>
    <w:rsid w:val="00C676CD"/>
    <w:rsid w:val="00C70FF0"/>
    <w:rsid w:val="00C739C8"/>
    <w:rsid w:val="00C748FE"/>
    <w:rsid w:val="00C76668"/>
    <w:rsid w:val="00C77F4C"/>
    <w:rsid w:val="00C816C7"/>
    <w:rsid w:val="00C90E4D"/>
    <w:rsid w:val="00C95DC8"/>
    <w:rsid w:val="00C96DED"/>
    <w:rsid w:val="00CA6049"/>
    <w:rsid w:val="00CA7573"/>
    <w:rsid w:val="00CB120C"/>
    <w:rsid w:val="00CB1D5D"/>
    <w:rsid w:val="00CB7C67"/>
    <w:rsid w:val="00CC06DE"/>
    <w:rsid w:val="00CC3004"/>
    <w:rsid w:val="00CC33CB"/>
    <w:rsid w:val="00CD163A"/>
    <w:rsid w:val="00CD2EC8"/>
    <w:rsid w:val="00CD65AA"/>
    <w:rsid w:val="00CE64A9"/>
    <w:rsid w:val="00CF1BF3"/>
    <w:rsid w:val="00CF2DB4"/>
    <w:rsid w:val="00D00ACD"/>
    <w:rsid w:val="00D075A4"/>
    <w:rsid w:val="00D106AD"/>
    <w:rsid w:val="00D22946"/>
    <w:rsid w:val="00D237F2"/>
    <w:rsid w:val="00D271B7"/>
    <w:rsid w:val="00D31428"/>
    <w:rsid w:val="00D3403B"/>
    <w:rsid w:val="00D46E91"/>
    <w:rsid w:val="00D50417"/>
    <w:rsid w:val="00D51420"/>
    <w:rsid w:val="00D51E7C"/>
    <w:rsid w:val="00D56351"/>
    <w:rsid w:val="00D57D27"/>
    <w:rsid w:val="00D6675A"/>
    <w:rsid w:val="00D66F76"/>
    <w:rsid w:val="00D734C7"/>
    <w:rsid w:val="00D83E29"/>
    <w:rsid w:val="00D84B97"/>
    <w:rsid w:val="00D96317"/>
    <w:rsid w:val="00DA1667"/>
    <w:rsid w:val="00DA6080"/>
    <w:rsid w:val="00DA62AE"/>
    <w:rsid w:val="00DA65EA"/>
    <w:rsid w:val="00DB1CF6"/>
    <w:rsid w:val="00DB2D99"/>
    <w:rsid w:val="00DC5A03"/>
    <w:rsid w:val="00DD2E73"/>
    <w:rsid w:val="00DD6D1E"/>
    <w:rsid w:val="00DE38B9"/>
    <w:rsid w:val="00DF6301"/>
    <w:rsid w:val="00DF6D7B"/>
    <w:rsid w:val="00E02302"/>
    <w:rsid w:val="00E21635"/>
    <w:rsid w:val="00E33A43"/>
    <w:rsid w:val="00E35B98"/>
    <w:rsid w:val="00E50D02"/>
    <w:rsid w:val="00E528D1"/>
    <w:rsid w:val="00E535EB"/>
    <w:rsid w:val="00E72B64"/>
    <w:rsid w:val="00E81E8D"/>
    <w:rsid w:val="00E8613B"/>
    <w:rsid w:val="00E957BD"/>
    <w:rsid w:val="00E964CE"/>
    <w:rsid w:val="00EA3D4A"/>
    <w:rsid w:val="00EA466B"/>
    <w:rsid w:val="00EA6B42"/>
    <w:rsid w:val="00EB3FE3"/>
    <w:rsid w:val="00EC0174"/>
    <w:rsid w:val="00EC109C"/>
    <w:rsid w:val="00EC2C0F"/>
    <w:rsid w:val="00ED6DB4"/>
    <w:rsid w:val="00EE6568"/>
    <w:rsid w:val="00EF18AB"/>
    <w:rsid w:val="00EF22B9"/>
    <w:rsid w:val="00EF3A80"/>
    <w:rsid w:val="00EF47A1"/>
    <w:rsid w:val="00EF5897"/>
    <w:rsid w:val="00F05D13"/>
    <w:rsid w:val="00F06E31"/>
    <w:rsid w:val="00F15256"/>
    <w:rsid w:val="00F20F61"/>
    <w:rsid w:val="00F22AE1"/>
    <w:rsid w:val="00F22F42"/>
    <w:rsid w:val="00F27BD5"/>
    <w:rsid w:val="00F33B99"/>
    <w:rsid w:val="00F4340F"/>
    <w:rsid w:val="00F535DA"/>
    <w:rsid w:val="00F54960"/>
    <w:rsid w:val="00F6481B"/>
    <w:rsid w:val="00F64C89"/>
    <w:rsid w:val="00F7459A"/>
    <w:rsid w:val="00F85DC0"/>
    <w:rsid w:val="00FA051A"/>
    <w:rsid w:val="00FA59B5"/>
    <w:rsid w:val="00FA6BA6"/>
    <w:rsid w:val="00FB38D4"/>
    <w:rsid w:val="00FD087F"/>
    <w:rsid w:val="00FE3565"/>
    <w:rsid w:val="00FE78D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D6D3BB"/>
  <w15:docId w15:val="{2E9D72B4-8E2B-B74E-A8F9-0B372B39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48" w:lineRule="auto"/>
      <w:ind w:left="294"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59"/>
      <w:ind w:left="10" w:right="4247" w:hanging="10"/>
      <w:jc w:val="center"/>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unhideWhenUsed/>
    <w:qFormat/>
    <w:rsid w:val="006813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qFormat/>
    <w:rsid w:val="00E21635"/>
    <w:pPr>
      <w:tabs>
        <w:tab w:val="center" w:pos="4680"/>
        <w:tab w:val="right" w:pos="9360"/>
      </w:tabs>
      <w:spacing w:after="0" w:line="240" w:lineRule="auto"/>
      <w:ind w:left="0" w:firstLine="0"/>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E21635"/>
    <w:rPr>
      <w:rFonts w:cs="Times New Roman"/>
      <w:kern w:val="0"/>
      <w:lang w:val="en-US" w:eastAsia="en-US"/>
      <w14:ligatures w14:val="none"/>
    </w:rPr>
  </w:style>
  <w:style w:type="paragraph" w:styleId="NoSpacing">
    <w:name w:val="No Spacing"/>
    <w:uiPriority w:val="1"/>
    <w:qFormat/>
    <w:rsid w:val="00902ACD"/>
    <w:pPr>
      <w:spacing w:after="0" w:line="240" w:lineRule="auto"/>
    </w:pPr>
    <w:rPr>
      <w:rFonts w:eastAsiaTheme="minorHAnsi"/>
      <w:color w:val="44546A" w:themeColor="text2"/>
      <w:kern w:val="0"/>
      <w:sz w:val="20"/>
      <w:szCs w:val="20"/>
      <w:lang w:val="en-US" w:eastAsia="en-US"/>
      <w14:ligatures w14:val="none"/>
    </w:rPr>
  </w:style>
  <w:style w:type="paragraph" w:styleId="Header">
    <w:name w:val="header"/>
    <w:basedOn w:val="Normal"/>
    <w:link w:val="HeaderChar"/>
    <w:uiPriority w:val="99"/>
    <w:unhideWhenUsed/>
    <w:rsid w:val="00DB1CF6"/>
    <w:pPr>
      <w:tabs>
        <w:tab w:val="center" w:pos="4680"/>
        <w:tab w:val="right" w:pos="9360"/>
      </w:tabs>
      <w:spacing w:after="0" w:line="240" w:lineRule="auto"/>
      <w:ind w:left="0" w:firstLine="0"/>
    </w:pPr>
    <w:rPr>
      <w:rFonts w:asciiTheme="minorHAnsi" w:eastAsiaTheme="minorEastAsia" w:hAnsiTheme="minorHAnsi"/>
      <w:color w:val="auto"/>
      <w:kern w:val="0"/>
      <w:sz w:val="22"/>
      <w:lang w:val="en-US" w:eastAsia="en-US"/>
      <w14:ligatures w14:val="none"/>
    </w:rPr>
  </w:style>
  <w:style w:type="character" w:customStyle="1" w:styleId="HeaderChar">
    <w:name w:val="Header Char"/>
    <w:basedOn w:val="DefaultParagraphFont"/>
    <w:link w:val="Header"/>
    <w:uiPriority w:val="99"/>
    <w:rsid w:val="00DB1CF6"/>
    <w:rPr>
      <w:rFonts w:cs="Times New Roman"/>
      <w:kern w:val="0"/>
      <w:lang w:val="en-US" w:eastAsia="en-US"/>
      <w14:ligatures w14:val="none"/>
    </w:rPr>
  </w:style>
  <w:style w:type="paragraph" w:styleId="BalloonText">
    <w:name w:val="Balloon Text"/>
    <w:basedOn w:val="Normal"/>
    <w:link w:val="BalloonTextChar"/>
    <w:uiPriority w:val="99"/>
    <w:semiHidden/>
    <w:unhideWhenUsed/>
    <w:rsid w:val="0094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994"/>
    <w:rPr>
      <w:rFonts w:ascii="Tahoma" w:eastAsia="Times New Roman" w:hAnsi="Tahoma" w:cs="Tahoma"/>
      <w:color w:val="000000"/>
      <w:sz w:val="16"/>
      <w:szCs w:val="16"/>
    </w:rPr>
  </w:style>
  <w:style w:type="paragraph" w:styleId="ListParagraph">
    <w:name w:val="List Paragraph"/>
    <w:basedOn w:val="Normal"/>
    <w:uiPriority w:val="34"/>
    <w:qFormat/>
    <w:rsid w:val="00BB3DEF"/>
    <w:pPr>
      <w:ind w:left="720"/>
      <w:contextualSpacing/>
    </w:pPr>
  </w:style>
  <w:style w:type="table" w:styleId="TableGrid0">
    <w:name w:val="Table Grid"/>
    <w:basedOn w:val="TableNormal"/>
    <w:uiPriority w:val="39"/>
    <w:rsid w:val="00015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53B0"/>
    <w:rPr>
      <w:color w:val="0000FF"/>
      <w:u w:val="single"/>
    </w:rPr>
  </w:style>
  <w:style w:type="paragraph" w:styleId="NormalWeb">
    <w:name w:val="Normal (Web)"/>
    <w:basedOn w:val="Normal"/>
    <w:uiPriority w:val="99"/>
    <w:semiHidden/>
    <w:unhideWhenUsed/>
    <w:rsid w:val="00A60E55"/>
    <w:pPr>
      <w:spacing w:before="100" w:beforeAutospacing="1" w:after="100" w:afterAutospacing="1" w:line="240" w:lineRule="auto"/>
      <w:ind w:left="0" w:firstLine="0"/>
    </w:pPr>
    <w:rPr>
      <w:color w:val="auto"/>
      <w:kern w:val="0"/>
      <w:sz w:val="24"/>
      <w:szCs w:val="24"/>
      <w14:ligatures w14:val="none"/>
    </w:rPr>
  </w:style>
  <w:style w:type="character" w:customStyle="1" w:styleId="Heading3Char">
    <w:name w:val="Heading 3 Char"/>
    <w:basedOn w:val="DefaultParagraphFont"/>
    <w:link w:val="Heading3"/>
    <w:uiPriority w:val="9"/>
    <w:semiHidden/>
    <w:rsid w:val="006813A8"/>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F6D7B"/>
    <w:rPr>
      <w:b/>
      <w:bCs/>
    </w:rPr>
  </w:style>
  <w:style w:type="character" w:customStyle="1" w:styleId="contrib">
    <w:name w:val="contrib"/>
    <w:basedOn w:val="DefaultParagraphFont"/>
    <w:rsid w:val="009E661C"/>
  </w:style>
  <w:style w:type="character" w:customStyle="1" w:styleId="name">
    <w:name w:val="name"/>
    <w:basedOn w:val="DefaultParagraphFont"/>
    <w:rsid w:val="009E661C"/>
  </w:style>
  <w:style w:type="character" w:customStyle="1" w:styleId="given-names">
    <w:name w:val="given-names"/>
    <w:basedOn w:val="DefaultParagraphFont"/>
    <w:rsid w:val="009E661C"/>
  </w:style>
  <w:style w:type="character" w:customStyle="1" w:styleId="surname">
    <w:name w:val="surname"/>
    <w:basedOn w:val="DefaultParagraphFont"/>
    <w:rsid w:val="009E661C"/>
  </w:style>
  <w:style w:type="character" w:styleId="UnresolvedMention">
    <w:name w:val="Unresolved Mention"/>
    <w:basedOn w:val="DefaultParagraphFont"/>
    <w:uiPriority w:val="99"/>
    <w:semiHidden/>
    <w:unhideWhenUsed/>
    <w:rsid w:val="00A30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682">
      <w:bodyDiv w:val="1"/>
      <w:marLeft w:val="0"/>
      <w:marRight w:val="0"/>
      <w:marTop w:val="0"/>
      <w:marBottom w:val="0"/>
      <w:divBdr>
        <w:top w:val="none" w:sz="0" w:space="0" w:color="auto"/>
        <w:left w:val="none" w:sz="0" w:space="0" w:color="auto"/>
        <w:bottom w:val="none" w:sz="0" w:space="0" w:color="auto"/>
        <w:right w:val="none" w:sz="0" w:space="0" w:color="auto"/>
      </w:divBdr>
    </w:div>
    <w:div w:id="71004243">
      <w:bodyDiv w:val="1"/>
      <w:marLeft w:val="0"/>
      <w:marRight w:val="0"/>
      <w:marTop w:val="0"/>
      <w:marBottom w:val="0"/>
      <w:divBdr>
        <w:top w:val="none" w:sz="0" w:space="0" w:color="auto"/>
        <w:left w:val="none" w:sz="0" w:space="0" w:color="auto"/>
        <w:bottom w:val="none" w:sz="0" w:space="0" w:color="auto"/>
        <w:right w:val="none" w:sz="0" w:space="0" w:color="auto"/>
      </w:divBdr>
    </w:div>
    <w:div w:id="300187521">
      <w:bodyDiv w:val="1"/>
      <w:marLeft w:val="0"/>
      <w:marRight w:val="0"/>
      <w:marTop w:val="0"/>
      <w:marBottom w:val="0"/>
      <w:divBdr>
        <w:top w:val="none" w:sz="0" w:space="0" w:color="auto"/>
        <w:left w:val="none" w:sz="0" w:space="0" w:color="auto"/>
        <w:bottom w:val="none" w:sz="0" w:space="0" w:color="auto"/>
        <w:right w:val="none" w:sz="0" w:space="0" w:color="auto"/>
      </w:divBdr>
    </w:div>
    <w:div w:id="343244494">
      <w:bodyDiv w:val="1"/>
      <w:marLeft w:val="0"/>
      <w:marRight w:val="0"/>
      <w:marTop w:val="0"/>
      <w:marBottom w:val="0"/>
      <w:divBdr>
        <w:top w:val="none" w:sz="0" w:space="0" w:color="auto"/>
        <w:left w:val="none" w:sz="0" w:space="0" w:color="auto"/>
        <w:bottom w:val="none" w:sz="0" w:space="0" w:color="auto"/>
        <w:right w:val="none" w:sz="0" w:space="0" w:color="auto"/>
      </w:divBdr>
    </w:div>
    <w:div w:id="544951294">
      <w:bodyDiv w:val="1"/>
      <w:marLeft w:val="0"/>
      <w:marRight w:val="0"/>
      <w:marTop w:val="0"/>
      <w:marBottom w:val="0"/>
      <w:divBdr>
        <w:top w:val="none" w:sz="0" w:space="0" w:color="auto"/>
        <w:left w:val="none" w:sz="0" w:space="0" w:color="auto"/>
        <w:bottom w:val="none" w:sz="0" w:space="0" w:color="auto"/>
        <w:right w:val="none" w:sz="0" w:space="0" w:color="auto"/>
      </w:divBdr>
    </w:div>
    <w:div w:id="811556334">
      <w:bodyDiv w:val="1"/>
      <w:marLeft w:val="0"/>
      <w:marRight w:val="0"/>
      <w:marTop w:val="0"/>
      <w:marBottom w:val="0"/>
      <w:divBdr>
        <w:top w:val="none" w:sz="0" w:space="0" w:color="auto"/>
        <w:left w:val="none" w:sz="0" w:space="0" w:color="auto"/>
        <w:bottom w:val="none" w:sz="0" w:space="0" w:color="auto"/>
        <w:right w:val="none" w:sz="0" w:space="0" w:color="auto"/>
      </w:divBdr>
      <w:divsChild>
        <w:div w:id="1038168896">
          <w:marLeft w:val="0"/>
          <w:marRight w:val="0"/>
          <w:marTop w:val="0"/>
          <w:marBottom w:val="0"/>
          <w:divBdr>
            <w:top w:val="none" w:sz="0" w:space="0" w:color="auto"/>
            <w:left w:val="none" w:sz="0" w:space="0" w:color="auto"/>
            <w:bottom w:val="none" w:sz="0" w:space="0" w:color="auto"/>
            <w:right w:val="none" w:sz="0" w:space="0" w:color="auto"/>
          </w:divBdr>
        </w:div>
      </w:divsChild>
    </w:div>
    <w:div w:id="814562876">
      <w:bodyDiv w:val="1"/>
      <w:marLeft w:val="0"/>
      <w:marRight w:val="0"/>
      <w:marTop w:val="0"/>
      <w:marBottom w:val="0"/>
      <w:divBdr>
        <w:top w:val="none" w:sz="0" w:space="0" w:color="auto"/>
        <w:left w:val="none" w:sz="0" w:space="0" w:color="auto"/>
        <w:bottom w:val="none" w:sz="0" w:space="0" w:color="auto"/>
        <w:right w:val="none" w:sz="0" w:space="0" w:color="auto"/>
      </w:divBdr>
    </w:div>
    <w:div w:id="821771165">
      <w:bodyDiv w:val="1"/>
      <w:marLeft w:val="0"/>
      <w:marRight w:val="0"/>
      <w:marTop w:val="0"/>
      <w:marBottom w:val="0"/>
      <w:divBdr>
        <w:top w:val="none" w:sz="0" w:space="0" w:color="auto"/>
        <w:left w:val="none" w:sz="0" w:space="0" w:color="auto"/>
        <w:bottom w:val="none" w:sz="0" w:space="0" w:color="auto"/>
        <w:right w:val="none" w:sz="0" w:space="0" w:color="auto"/>
      </w:divBdr>
    </w:div>
    <w:div w:id="843208535">
      <w:bodyDiv w:val="1"/>
      <w:marLeft w:val="0"/>
      <w:marRight w:val="0"/>
      <w:marTop w:val="0"/>
      <w:marBottom w:val="0"/>
      <w:divBdr>
        <w:top w:val="none" w:sz="0" w:space="0" w:color="auto"/>
        <w:left w:val="none" w:sz="0" w:space="0" w:color="auto"/>
        <w:bottom w:val="none" w:sz="0" w:space="0" w:color="auto"/>
        <w:right w:val="none" w:sz="0" w:space="0" w:color="auto"/>
      </w:divBdr>
      <w:divsChild>
        <w:div w:id="706030726">
          <w:marLeft w:val="0"/>
          <w:marRight w:val="0"/>
          <w:marTop w:val="0"/>
          <w:marBottom w:val="0"/>
          <w:divBdr>
            <w:top w:val="none" w:sz="0" w:space="0" w:color="auto"/>
            <w:left w:val="none" w:sz="0" w:space="0" w:color="auto"/>
            <w:bottom w:val="none" w:sz="0" w:space="0" w:color="auto"/>
            <w:right w:val="none" w:sz="0" w:space="0" w:color="auto"/>
          </w:divBdr>
        </w:div>
      </w:divsChild>
    </w:div>
    <w:div w:id="865943190">
      <w:bodyDiv w:val="1"/>
      <w:marLeft w:val="0"/>
      <w:marRight w:val="0"/>
      <w:marTop w:val="0"/>
      <w:marBottom w:val="0"/>
      <w:divBdr>
        <w:top w:val="none" w:sz="0" w:space="0" w:color="auto"/>
        <w:left w:val="none" w:sz="0" w:space="0" w:color="auto"/>
        <w:bottom w:val="none" w:sz="0" w:space="0" w:color="auto"/>
        <w:right w:val="none" w:sz="0" w:space="0" w:color="auto"/>
      </w:divBdr>
    </w:div>
    <w:div w:id="954142398">
      <w:bodyDiv w:val="1"/>
      <w:marLeft w:val="0"/>
      <w:marRight w:val="0"/>
      <w:marTop w:val="0"/>
      <w:marBottom w:val="0"/>
      <w:divBdr>
        <w:top w:val="none" w:sz="0" w:space="0" w:color="auto"/>
        <w:left w:val="none" w:sz="0" w:space="0" w:color="auto"/>
        <w:bottom w:val="none" w:sz="0" w:space="0" w:color="auto"/>
        <w:right w:val="none" w:sz="0" w:space="0" w:color="auto"/>
      </w:divBdr>
      <w:divsChild>
        <w:div w:id="411312891">
          <w:marLeft w:val="0"/>
          <w:marRight w:val="0"/>
          <w:marTop w:val="0"/>
          <w:marBottom w:val="0"/>
          <w:divBdr>
            <w:top w:val="none" w:sz="0" w:space="0" w:color="auto"/>
            <w:left w:val="none" w:sz="0" w:space="0" w:color="auto"/>
            <w:bottom w:val="none" w:sz="0" w:space="0" w:color="auto"/>
            <w:right w:val="none" w:sz="0" w:space="0" w:color="auto"/>
          </w:divBdr>
        </w:div>
        <w:div w:id="759302150">
          <w:marLeft w:val="0"/>
          <w:marRight w:val="0"/>
          <w:marTop w:val="0"/>
          <w:marBottom w:val="0"/>
          <w:divBdr>
            <w:top w:val="none" w:sz="0" w:space="0" w:color="auto"/>
            <w:left w:val="none" w:sz="0" w:space="0" w:color="auto"/>
            <w:bottom w:val="none" w:sz="0" w:space="0" w:color="auto"/>
            <w:right w:val="none" w:sz="0" w:space="0" w:color="auto"/>
          </w:divBdr>
        </w:div>
      </w:divsChild>
    </w:div>
    <w:div w:id="1138306635">
      <w:bodyDiv w:val="1"/>
      <w:marLeft w:val="0"/>
      <w:marRight w:val="0"/>
      <w:marTop w:val="0"/>
      <w:marBottom w:val="0"/>
      <w:divBdr>
        <w:top w:val="none" w:sz="0" w:space="0" w:color="auto"/>
        <w:left w:val="none" w:sz="0" w:space="0" w:color="auto"/>
        <w:bottom w:val="none" w:sz="0" w:space="0" w:color="auto"/>
        <w:right w:val="none" w:sz="0" w:space="0" w:color="auto"/>
      </w:divBdr>
    </w:div>
    <w:div w:id="1236665415">
      <w:bodyDiv w:val="1"/>
      <w:marLeft w:val="0"/>
      <w:marRight w:val="0"/>
      <w:marTop w:val="0"/>
      <w:marBottom w:val="0"/>
      <w:divBdr>
        <w:top w:val="none" w:sz="0" w:space="0" w:color="auto"/>
        <w:left w:val="none" w:sz="0" w:space="0" w:color="auto"/>
        <w:bottom w:val="none" w:sz="0" w:space="0" w:color="auto"/>
        <w:right w:val="none" w:sz="0" w:space="0" w:color="auto"/>
      </w:divBdr>
      <w:divsChild>
        <w:div w:id="1082601162">
          <w:marLeft w:val="0"/>
          <w:marRight w:val="0"/>
          <w:marTop w:val="0"/>
          <w:marBottom w:val="0"/>
          <w:divBdr>
            <w:top w:val="none" w:sz="0" w:space="0" w:color="auto"/>
            <w:left w:val="none" w:sz="0" w:space="0" w:color="auto"/>
            <w:bottom w:val="none" w:sz="0" w:space="0" w:color="auto"/>
            <w:right w:val="none" w:sz="0" w:space="0" w:color="auto"/>
          </w:divBdr>
        </w:div>
        <w:div w:id="96994833">
          <w:marLeft w:val="0"/>
          <w:marRight w:val="0"/>
          <w:marTop w:val="0"/>
          <w:marBottom w:val="0"/>
          <w:divBdr>
            <w:top w:val="none" w:sz="0" w:space="0" w:color="auto"/>
            <w:left w:val="none" w:sz="0" w:space="0" w:color="auto"/>
            <w:bottom w:val="none" w:sz="0" w:space="0" w:color="auto"/>
            <w:right w:val="none" w:sz="0" w:space="0" w:color="auto"/>
          </w:divBdr>
        </w:div>
        <w:div w:id="1368750586">
          <w:marLeft w:val="0"/>
          <w:marRight w:val="0"/>
          <w:marTop w:val="0"/>
          <w:marBottom w:val="0"/>
          <w:divBdr>
            <w:top w:val="none" w:sz="0" w:space="0" w:color="auto"/>
            <w:left w:val="none" w:sz="0" w:space="0" w:color="auto"/>
            <w:bottom w:val="none" w:sz="0" w:space="0" w:color="auto"/>
            <w:right w:val="none" w:sz="0" w:space="0" w:color="auto"/>
          </w:divBdr>
        </w:div>
        <w:div w:id="276722849">
          <w:marLeft w:val="0"/>
          <w:marRight w:val="0"/>
          <w:marTop w:val="0"/>
          <w:marBottom w:val="0"/>
          <w:divBdr>
            <w:top w:val="none" w:sz="0" w:space="0" w:color="auto"/>
            <w:left w:val="none" w:sz="0" w:space="0" w:color="auto"/>
            <w:bottom w:val="none" w:sz="0" w:space="0" w:color="auto"/>
            <w:right w:val="none" w:sz="0" w:space="0" w:color="auto"/>
          </w:divBdr>
        </w:div>
        <w:div w:id="1648241083">
          <w:marLeft w:val="0"/>
          <w:marRight w:val="0"/>
          <w:marTop w:val="0"/>
          <w:marBottom w:val="0"/>
          <w:divBdr>
            <w:top w:val="none" w:sz="0" w:space="0" w:color="auto"/>
            <w:left w:val="none" w:sz="0" w:space="0" w:color="auto"/>
            <w:bottom w:val="none" w:sz="0" w:space="0" w:color="auto"/>
            <w:right w:val="none" w:sz="0" w:space="0" w:color="auto"/>
          </w:divBdr>
        </w:div>
        <w:div w:id="1895851524">
          <w:marLeft w:val="0"/>
          <w:marRight w:val="0"/>
          <w:marTop w:val="0"/>
          <w:marBottom w:val="0"/>
          <w:divBdr>
            <w:top w:val="none" w:sz="0" w:space="0" w:color="auto"/>
            <w:left w:val="none" w:sz="0" w:space="0" w:color="auto"/>
            <w:bottom w:val="none" w:sz="0" w:space="0" w:color="auto"/>
            <w:right w:val="none" w:sz="0" w:space="0" w:color="auto"/>
          </w:divBdr>
        </w:div>
        <w:div w:id="1435439610">
          <w:marLeft w:val="0"/>
          <w:marRight w:val="0"/>
          <w:marTop w:val="0"/>
          <w:marBottom w:val="0"/>
          <w:divBdr>
            <w:top w:val="none" w:sz="0" w:space="0" w:color="auto"/>
            <w:left w:val="none" w:sz="0" w:space="0" w:color="auto"/>
            <w:bottom w:val="none" w:sz="0" w:space="0" w:color="auto"/>
            <w:right w:val="none" w:sz="0" w:space="0" w:color="auto"/>
          </w:divBdr>
        </w:div>
        <w:div w:id="835388255">
          <w:marLeft w:val="0"/>
          <w:marRight w:val="0"/>
          <w:marTop w:val="0"/>
          <w:marBottom w:val="0"/>
          <w:divBdr>
            <w:top w:val="none" w:sz="0" w:space="0" w:color="auto"/>
            <w:left w:val="none" w:sz="0" w:space="0" w:color="auto"/>
            <w:bottom w:val="none" w:sz="0" w:space="0" w:color="auto"/>
            <w:right w:val="none" w:sz="0" w:space="0" w:color="auto"/>
          </w:divBdr>
        </w:div>
        <w:div w:id="1278829501">
          <w:marLeft w:val="0"/>
          <w:marRight w:val="0"/>
          <w:marTop w:val="0"/>
          <w:marBottom w:val="0"/>
          <w:divBdr>
            <w:top w:val="none" w:sz="0" w:space="0" w:color="auto"/>
            <w:left w:val="none" w:sz="0" w:space="0" w:color="auto"/>
            <w:bottom w:val="none" w:sz="0" w:space="0" w:color="auto"/>
            <w:right w:val="none" w:sz="0" w:space="0" w:color="auto"/>
          </w:divBdr>
        </w:div>
        <w:div w:id="1727489157">
          <w:marLeft w:val="0"/>
          <w:marRight w:val="0"/>
          <w:marTop w:val="0"/>
          <w:marBottom w:val="0"/>
          <w:divBdr>
            <w:top w:val="none" w:sz="0" w:space="0" w:color="auto"/>
            <w:left w:val="none" w:sz="0" w:space="0" w:color="auto"/>
            <w:bottom w:val="none" w:sz="0" w:space="0" w:color="auto"/>
            <w:right w:val="none" w:sz="0" w:space="0" w:color="auto"/>
          </w:divBdr>
        </w:div>
        <w:div w:id="2020617556">
          <w:marLeft w:val="0"/>
          <w:marRight w:val="0"/>
          <w:marTop w:val="0"/>
          <w:marBottom w:val="0"/>
          <w:divBdr>
            <w:top w:val="none" w:sz="0" w:space="0" w:color="auto"/>
            <w:left w:val="none" w:sz="0" w:space="0" w:color="auto"/>
            <w:bottom w:val="none" w:sz="0" w:space="0" w:color="auto"/>
            <w:right w:val="none" w:sz="0" w:space="0" w:color="auto"/>
          </w:divBdr>
        </w:div>
        <w:div w:id="1992758012">
          <w:marLeft w:val="0"/>
          <w:marRight w:val="0"/>
          <w:marTop w:val="0"/>
          <w:marBottom w:val="0"/>
          <w:divBdr>
            <w:top w:val="none" w:sz="0" w:space="0" w:color="auto"/>
            <w:left w:val="none" w:sz="0" w:space="0" w:color="auto"/>
            <w:bottom w:val="none" w:sz="0" w:space="0" w:color="auto"/>
            <w:right w:val="none" w:sz="0" w:space="0" w:color="auto"/>
          </w:divBdr>
        </w:div>
        <w:div w:id="1292781796">
          <w:marLeft w:val="0"/>
          <w:marRight w:val="0"/>
          <w:marTop w:val="0"/>
          <w:marBottom w:val="0"/>
          <w:divBdr>
            <w:top w:val="none" w:sz="0" w:space="0" w:color="auto"/>
            <w:left w:val="none" w:sz="0" w:space="0" w:color="auto"/>
            <w:bottom w:val="none" w:sz="0" w:space="0" w:color="auto"/>
            <w:right w:val="none" w:sz="0" w:space="0" w:color="auto"/>
          </w:divBdr>
        </w:div>
        <w:div w:id="1751468626">
          <w:marLeft w:val="0"/>
          <w:marRight w:val="0"/>
          <w:marTop w:val="0"/>
          <w:marBottom w:val="0"/>
          <w:divBdr>
            <w:top w:val="none" w:sz="0" w:space="0" w:color="auto"/>
            <w:left w:val="none" w:sz="0" w:space="0" w:color="auto"/>
            <w:bottom w:val="none" w:sz="0" w:space="0" w:color="auto"/>
            <w:right w:val="none" w:sz="0" w:space="0" w:color="auto"/>
          </w:divBdr>
        </w:div>
      </w:divsChild>
    </w:div>
    <w:div w:id="1521553251">
      <w:bodyDiv w:val="1"/>
      <w:marLeft w:val="0"/>
      <w:marRight w:val="0"/>
      <w:marTop w:val="0"/>
      <w:marBottom w:val="0"/>
      <w:divBdr>
        <w:top w:val="none" w:sz="0" w:space="0" w:color="auto"/>
        <w:left w:val="none" w:sz="0" w:space="0" w:color="auto"/>
        <w:bottom w:val="none" w:sz="0" w:space="0" w:color="auto"/>
        <w:right w:val="none" w:sz="0" w:space="0" w:color="auto"/>
      </w:divBdr>
      <w:divsChild>
        <w:div w:id="929122138">
          <w:marLeft w:val="0"/>
          <w:marRight w:val="0"/>
          <w:marTop w:val="0"/>
          <w:marBottom w:val="0"/>
          <w:divBdr>
            <w:top w:val="none" w:sz="0" w:space="0" w:color="auto"/>
            <w:left w:val="none" w:sz="0" w:space="0" w:color="auto"/>
            <w:bottom w:val="none" w:sz="0" w:space="0" w:color="auto"/>
            <w:right w:val="none" w:sz="0" w:space="0" w:color="auto"/>
          </w:divBdr>
        </w:div>
        <w:div w:id="1403525533">
          <w:marLeft w:val="0"/>
          <w:marRight w:val="0"/>
          <w:marTop w:val="0"/>
          <w:marBottom w:val="0"/>
          <w:divBdr>
            <w:top w:val="none" w:sz="0" w:space="0" w:color="auto"/>
            <w:left w:val="none" w:sz="0" w:space="0" w:color="auto"/>
            <w:bottom w:val="none" w:sz="0" w:space="0" w:color="auto"/>
            <w:right w:val="none" w:sz="0" w:space="0" w:color="auto"/>
          </w:divBdr>
        </w:div>
        <w:div w:id="904343508">
          <w:marLeft w:val="0"/>
          <w:marRight w:val="0"/>
          <w:marTop w:val="0"/>
          <w:marBottom w:val="0"/>
          <w:divBdr>
            <w:top w:val="none" w:sz="0" w:space="0" w:color="auto"/>
            <w:left w:val="none" w:sz="0" w:space="0" w:color="auto"/>
            <w:bottom w:val="none" w:sz="0" w:space="0" w:color="auto"/>
            <w:right w:val="none" w:sz="0" w:space="0" w:color="auto"/>
          </w:divBdr>
        </w:div>
        <w:div w:id="1715692772">
          <w:marLeft w:val="0"/>
          <w:marRight w:val="0"/>
          <w:marTop w:val="0"/>
          <w:marBottom w:val="0"/>
          <w:divBdr>
            <w:top w:val="none" w:sz="0" w:space="0" w:color="auto"/>
            <w:left w:val="none" w:sz="0" w:space="0" w:color="auto"/>
            <w:bottom w:val="none" w:sz="0" w:space="0" w:color="auto"/>
            <w:right w:val="none" w:sz="0" w:space="0" w:color="auto"/>
          </w:divBdr>
        </w:div>
        <w:div w:id="722754532">
          <w:marLeft w:val="0"/>
          <w:marRight w:val="0"/>
          <w:marTop w:val="0"/>
          <w:marBottom w:val="0"/>
          <w:divBdr>
            <w:top w:val="none" w:sz="0" w:space="0" w:color="auto"/>
            <w:left w:val="none" w:sz="0" w:space="0" w:color="auto"/>
            <w:bottom w:val="none" w:sz="0" w:space="0" w:color="auto"/>
            <w:right w:val="none" w:sz="0" w:space="0" w:color="auto"/>
          </w:divBdr>
        </w:div>
        <w:div w:id="1745687243">
          <w:marLeft w:val="0"/>
          <w:marRight w:val="0"/>
          <w:marTop w:val="0"/>
          <w:marBottom w:val="0"/>
          <w:divBdr>
            <w:top w:val="none" w:sz="0" w:space="0" w:color="auto"/>
            <w:left w:val="none" w:sz="0" w:space="0" w:color="auto"/>
            <w:bottom w:val="none" w:sz="0" w:space="0" w:color="auto"/>
            <w:right w:val="none" w:sz="0" w:space="0" w:color="auto"/>
          </w:divBdr>
        </w:div>
        <w:div w:id="2064057449">
          <w:marLeft w:val="0"/>
          <w:marRight w:val="0"/>
          <w:marTop w:val="0"/>
          <w:marBottom w:val="0"/>
          <w:divBdr>
            <w:top w:val="none" w:sz="0" w:space="0" w:color="auto"/>
            <w:left w:val="none" w:sz="0" w:space="0" w:color="auto"/>
            <w:bottom w:val="none" w:sz="0" w:space="0" w:color="auto"/>
            <w:right w:val="none" w:sz="0" w:space="0" w:color="auto"/>
          </w:divBdr>
        </w:div>
        <w:div w:id="1276601065">
          <w:marLeft w:val="0"/>
          <w:marRight w:val="0"/>
          <w:marTop w:val="0"/>
          <w:marBottom w:val="0"/>
          <w:divBdr>
            <w:top w:val="none" w:sz="0" w:space="0" w:color="auto"/>
            <w:left w:val="none" w:sz="0" w:space="0" w:color="auto"/>
            <w:bottom w:val="none" w:sz="0" w:space="0" w:color="auto"/>
            <w:right w:val="none" w:sz="0" w:space="0" w:color="auto"/>
          </w:divBdr>
        </w:div>
        <w:div w:id="385564656">
          <w:marLeft w:val="0"/>
          <w:marRight w:val="0"/>
          <w:marTop w:val="0"/>
          <w:marBottom w:val="0"/>
          <w:divBdr>
            <w:top w:val="none" w:sz="0" w:space="0" w:color="auto"/>
            <w:left w:val="none" w:sz="0" w:space="0" w:color="auto"/>
            <w:bottom w:val="none" w:sz="0" w:space="0" w:color="auto"/>
            <w:right w:val="none" w:sz="0" w:space="0" w:color="auto"/>
          </w:divBdr>
        </w:div>
        <w:div w:id="1723555745">
          <w:marLeft w:val="0"/>
          <w:marRight w:val="0"/>
          <w:marTop w:val="0"/>
          <w:marBottom w:val="0"/>
          <w:divBdr>
            <w:top w:val="none" w:sz="0" w:space="0" w:color="auto"/>
            <w:left w:val="none" w:sz="0" w:space="0" w:color="auto"/>
            <w:bottom w:val="none" w:sz="0" w:space="0" w:color="auto"/>
            <w:right w:val="none" w:sz="0" w:space="0" w:color="auto"/>
          </w:divBdr>
        </w:div>
        <w:div w:id="1223524044">
          <w:marLeft w:val="0"/>
          <w:marRight w:val="0"/>
          <w:marTop w:val="0"/>
          <w:marBottom w:val="0"/>
          <w:divBdr>
            <w:top w:val="none" w:sz="0" w:space="0" w:color="auto"/>
            <w:left w:val="none" w:sz="0" w:space="0" w:color="auto"/>
            <w:bottom w:val="none" w:sz="0" w:space="0" w:color="auto"/>
            <w:right w:val="none" w:sz="0" w:space="0" w:color="auto"/>
          </w:divBdr>
        </w:div>
        <w:div w:id="387993277">
          <w:marLeft w:val="0"/>
          <w:marRight w:val="0"/>
          <w:marTop w:val="0"/>
          <w:marBottom w:val="0"/>
          <w:divBdr>
            <w:top w:val="none" w:sz="0" w:space="0" w:color="auto"/>
            <w:left w:val="none" w:sz="0" w:space="0" w:color="auto"/>
            <w:bottom w:val="none" w:sz="0" w:space="0" w:color="auto"/>
            <w:right w:val="none" w:sz="0" w:space="0" w:color="auto"/>
          </w:divBdr>
        </w:div>
        <w:div w:id="998652828">
          <w:marLeft w:val="0"/>
          <w:marRight w:val="0"/>
          <w:marTop w:val="0"/>
          <w:marBottom w:val="0"/>
          <w:divBdr>
            <w:top w:val="none" w:sz="0" w:space="0" w:color="auto"/>
            <w:left w:val="none" w:sz="0" w:space="0" w:color="auto"/>
            <w:bottom w:val="none" w:sz="0" w:space="0" w:color="auto"/>
            <w:right w:val="none" w:sz="0" w:space="0" w:color="auto"/>
          </w:divBdr>
        </w:div>
        <w:div w:id="1870755647">
          <w:marLeft w:val="0"/>
          <w:marRight w:val="0"/>
          <w:marTop w:val="0"/>
          <w:marBottom w:val="0"/>
          <w:divBdr>
            <w:top w:val="none" w:sz="0" w:space="0" w:color="auto"/>
            <w:left w:val="none" w:sz="0" w:space="0" w:color="auto"/>
            <w:bottom w:val="none" w:sz="0" w:space="0" w:color="auto"/>
            <w:right w:val="none" w:sz="0" w:space="0" w:color="auto"/>
          </w:divBdr>
        </w:div>
      </w:divsChild>
    </w:div>
    <w:div w:id="1664510708">
      <w:bodyDiv w:val="1"/>
      <w:marLeft w:val="0"/>
      <w:marRight w:val="0"/>
      <w:marTop w:val="0"/>
      <w:marBottom w:val="0"/>
      <w:divBdr>
        <w:top w:val="none" w:sz="0" w:space="0" w:color="auto"/>
        <w:left w:val="none" w:sz="0" w:space="0" w:color="auto"/>
        <w:bottom w:val="none" w:sz="0" w:space="0" w:color="auto"/>
        <w:right w:val="none" w:sz="0" w:space="0" w:color="auto"/>
      </w:divBdr>
      <w:divsChild>
        <w:div w:id="1828670403">
          <w:marLeft w:val="0"/>
          <w:marRight w:val="0"/>
          <w:marTop w:val="0"/>
          <w:marBottom w:val="0"/>
          <w:divBdr>
            <w:top w:val="none" w:sz="0" w:space="0" w:color="auto"/>
            <w:left w:val="none" w:sz="0" w:space="0" w:color="auto"/>
            <w:bottom w:val="none" w:sz="0" w:space="0" w:color="auto"/>
            <w:right w:val="none" w:sz="0" w:space="0" w:color="auto"/>
          </w:divBdr>
        </w:div>
        <w:div w:id="241262999">
          <w:marLeft w:val="0"/>
          <w:marRight w:val="0"/>
          <w:marTop w:val="0"/>
          <w:marBottom w:val="0"/>
          <w:divBdr>
            <w:top w:val="none" w:sz="0" w:space="0" w:color="auto"/>
            <w:left w:val="none" w:sz="0" w:space="0" w:color="auto"/>
            <w:bottom w:val="none" w:sz="0" w:space="0" w:color="auto"/>
            <w:right w:val="none" w:sz="0" w:space="0" w:color="auto"/>
          </w:divBdr>
        </w:div>
        <w:div w:id="1944266925">
          <w:marLeft w:val="0"/>
          <w:marRight w:val="0"/>
          <w:marTop w:val="0"/>
          <w:marBottom w:val="0"/>
          <w:divBdr>
            <w:top w:val="none" w:sz="0" w:space="0" w:color="auto"/>
            <w:left w:val="none" w:sz="0" w:space="0" w:color="auto"/>
            <w:bottom w:val="none" w:sz="0" w:space="0" w:color="auto"/>
            <w:right w:val="none" w:sz="0" w:space="0" w:color="auto"/>
          </w:divBdr>
        </w:div>
        <w:div w:id="131754711">
          <w:marLeft w:val="0"/>
          <w:marRight w:val="0"/>
          <w:marTop w:val="0"/>
          <w:marBottom w:val="0"/>
          <w:divBdr>
            <w:top w:val="none" w:sz="0" w:space="0" w:color="auto"/>
            <w:left w:val="none" w:sz="0" w:space="0" w:color="auto"/>
            <w:bottom w:val="none" w:sz="0" w:space="0" w:color="auto"/>
            <w:right w:val="none" w:sz="0" w:space="0" w:color="auto"/>
          </w:divBdr>
        </w:div>
        <w:div w:id="1436174694">
          <w:marLeft w:val="0"/>
          <w:marRight w:val="0"/>
          <w:marTop w:val="0"/>
          <w:marBottom w:val="0"/>
          <w:divBdr>
            <w:top w:val="none" w:sz="0" w:space="0" w:color="auto"/>
            <w:left w:val="none" w:sz="0" w:space="0" w:color="auto"/>
            <w:bottom w:val="none" w:sz="0" w:space="0" w:color="auto"/>
            <w:right w:val="none" w:sz="0" w:space="0" w:color="auto"/>
          </w:divBdr>
        </w:div>
        <w:div w:id="1774323106">
          <w:marLeft w:val="0"/>
          <w:marRight w:val="0"/>
          <w:marTop w:val="0"/>
          <w:marBottom w:val="0"/>
          <w:divBdr>
            <w:top w:val="none" w:sz="0" w:space="0" w:color="auto"/>
            <w:left w:val="none" w:sz="0" w:space="0" w:color="auto"/>
            <w:bottom w:val="none" w:sz="0" w:space="0" w:color="auto"/>
            <w:right w:val="none" w:sz="0" w:space="0" w:color="auto"/>
          </w:divBdr>
        </w:div>
        <w:div w:id="820149401">
          <w:marLeft w:val="0"/>
          <w:marRight w:val="0"/>
          <w:marTop w:val="0"/>
          <w:marBottom w:val="0"/>
          <w:divBdr>
            <w:top w:val="none" w:sz="0" w:space="0" w:color="auto"/>
            <w:left w:val="none" w:sz="0" w:space="0" w:color="auto"/>
            <w:bottom w:val="none" w:sz="0" w:space="0" w:color="auto"/>
            <w:right w:val="none" w:sz="0" w:space="0" w:color="auto"/>
          </w:divBdr>
        </w:div>
        <w:div w:id="798230470">
          <w:marLeft w:val="0"/>
          <w:marRight w:val="0"/>
          <w:marTop w:val="0"/>
          <w:marBottom w:val="0"/>
          <w:divBdr>
            <w:top w:val="none" w:sz="0" w:space="0" w:color="auto"/>
            <w:left w:val="none" w:sz="0" w:space="0" w:color="auto"/>
            <w:bottom w:val="none" w:sz="0" w:space="0" w:color="auto"/>
            <w:right w:val="none" w:sz="0" w:space="0" w:color="auto"/>
          </w:divBdr>
        </w:div>
        <w:div w:id="792676153">
          <w:marLeft w:val="0"/>
          <w:marRight w:val="0"/>
          <w:marTop w:val="0"/>
          <w:marBottom w:val="0"/>
          <w:divBdr>
            <w:top w:val="none" w:sz="0" w:space="0" w:color="auto"/>
            <w:left w:val="none" w:sz="0" w:space="0" w:color="auto"/>
            <w:bottom w:val="none" w:sz="0" w:space="0" w:color="auto"/>
            <w:right w:val="none" w:sz="0" w:space="0" w:color="auto"/>
          </w:divBdr>
        </w:div>
        <w:div w:id="50428186">
          <w:marLeft w:val="0"/>
          <w:marRight w:val="0"/>
          <w:marTop w:val="0"/>
          <w:marBottom w:val="0"/>
          <w:divBdr>
            <w:top w:val="none" w:sz="0" w:space="0" w:color="auto"/>
            <w:left w:val="none" w:sz="0" w:space="0" w:color="auto"/>
            <w:bottom w:val="none" w:sz="0" w:space="0" w:color="auto"/>
            <w:right w:val="none" w:sz="0" w:space="0" w:color="auto"/>
          </w:divBdr>
        </w:div>
        <w:div w:id="398483448">
          <w:marLeft w:val="0"/>
          <w:marRight w:val="0"/>
          <w:marTop w:val="0"/>
          <w:marBottom w:val="0"/>
          <w:divBdr>
            <w:top w:val="none" w:sz="0" w:space="0" w:color="auto"/>
            <w:left w:val="none" w:sz="0" w:space="0" w:color="auto"/>
            <w:bottom w:val="none" w:sz="0" w:space="0" w:color="auto"/>
            <w:right w:val="none" w:sz="0" w:space="0" w:color="auto"/>
          </w:divBdr>
        </w:div>
        <w:div w:id="1498571779">
          <w:marLeft w:val="0"/>
          <w:marRight w:val="0"/>
          <w:marTop w:val="0"/>
          <w:marBottom w:val="0"/>
          <w:divBdr>
            <w:top w:val="none" w:sz="0" w:space="0" w:color="auto"/>
            <w:left w:val="none" w:sz="0" w:space="0" w:color="auto"/>
            <w:bottom w:val="none" w:sz="0" w:space="0" w:color="auto"/>
            <w:right w:val="none" w:sz="0" w:space="0" w:color="auto"/>
          </w:divBdr>
        </w:div>
        <w:div w:id="1896888296">
          <w:marLeft w:val="0"/>
          <w:marRight w:val="0"/>
          <w:marTop w:val="0"/>
          <w:marBottom w:val="0"/>
          <w:divBdr>
            <w:top w:val="none" w:sz="0" w:space="0" w:color="auto"/>
            <w:left w:val="none" w:sz="0" w:space="0" w:color="auto"/>
            <w:bottom w:val="none" w:sz="0" w:space="0" w:color="auto"/>
            <w:right w:val="none" w:sz="0" w:space="0" w:color="auto"/>
          </w:divBdr>
        </w:div>
        <w:div w:id="1543906025">
          <w:marLeft w:val="0"/>
          <w:marRight w:val="0"/>
          <w:marTop w:val="0"/>
          <w:marBottom w:val="0"/>
          <w:divBdr>
            <w:top w:val="none" w:sz="0" w:space="0" w:color="auto"/>
            <w:left w:val="none" w:sz="0" w:space="0" w:color="auto"/>
            <w:bottom w:val="none" w:sz="0" w:space="0" w:color="auto"/>
            <w:right w:val="none" w:sz="0" w:space="0" w:color="auto"/>
          </w:divBdr>
        </w:div>
      </w:divsChild>
    </w:div>
    <w:div w:id="1719473069">
      <w:bodyDiv w:val="1"/>
      <w:marLeft w:val="0"/>
      <w:marRight w:val="0"/>
      <w:marTop w:val="0"/>
      <w:marBottom w:val="0"/>
      <w:divBdr>
        <w:top w:val="none" w:sz="0" w:space="0" w:color="auto"/>
        <w:left w:val="none" w:sz="0" w:space="0" w:color="auto"/>
        <w:bottom w:val="none" w:sz="0" w:space="0" w:color="auto"/>
        <w:right w:val="none" w:sz="0" w:space="0" w:color="auto"/>
      </w:divBdr>
    </w:div>
    <w:div w:id="2055764720">
      <w:bodyDiv w:val="1"/>
      <w:marLeft w:val="0"/>
      <w:marRight w:val="0"/>
      <w:marTop w:val="0"/>
      <w:marBottom w:val="0"/>
      <w:divBdr>
        <w:top w:val="none" w:sz="0" w:space="0" w:color="auto"/>
        <w:left w:val="none" w:sz="0" w:space="0" w:color="auto"/>
        <w:bottom w:val="none" w:sz="0" w:space="0" w:color="auto"/>
        <w:right w:val="none" w:sz="0" w:space="0" w:color="auto"/>
      </w:divBdr>
    </w:div>
    <w:div w:id="2060088843">
      <w:bodyDiv w:val="1"/>
      <w:marLeft w:val="0"/>
      <w:marRight w:val="0"/>
      <w:marTop w:val="0"/>
      <w:marBottom w:val="0"/>
      <w:divBdr>
        <w:top w:val="none" w:sz="0" w:space="0" w:color="auto"/>
        <w:left w:val="none" w:sz="0" w:space="0" w:color="auto"/>
        <w:bottom w:val="none" w:sz="0" w:space="0" w:color="auto"/>
        <w:right w:val="none" w:sz="0" w:space="0" w:color="auto"/>
      </w:divBdr>
      <w:divsChild>
        <w:div w:id="464211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indejayesh1112@gmail.com" TargetMode="External" /><Relationship Id="rId13" Type="http://schemas.openxmlformats.org/officeDocument/2006/relationships/header" Target="header3.xml" /><Relationship Id="rId18" Type="http://schemas.openxmlformats.org/officeDocument/2006/relationships/image" Target="media/image1.jpg" /><Relationship Id="rId26" Type="http://schemas.openxmlformats.org/officeDocument/2006/relationships/image" Target="media/image4.jpeg" /><Relationship Id="rId39" Type="http://schemas.openxmlformats.org/officeDocument/2006/relationships/header" Target="header7.xml" /><Relationship Id="rId3" Type="http://schemas.openxmlformats.org/officeDocument/2006/relationships/styles" Target="styles.xml" /><Relationship Id="rId21" Type="http://schemas.openxmlformats.org/officeDocument/2006/relationships/diagramQuickStyle" Target="diagrams/quickStyle1.xml" /><Relationship Id="rId34" Type="http://schemas.openxmlformats.org/officeDocument/2006/relationships/header" Target="header6.xml" /><Relationship Id="rId42"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yperlink" Target="https://www.slideshare.net/BiNduXtrEiy/cdsco-functions-responsibilities" TargetMode="External" /><Relationship Id="rId25" Type="http://schemas.openxmlformats.org/officeDocument/2006/relationships/image" Target="media/image3.jpeg" /><Relationship Id="rId33" Type="http://schemas.openxmlformats.org/officeDocument/2006/relationships/header" Target="header5.xml" /><Relationship Id="rId38" Type="http://schemas.openxmlformats.org/officeDocument/2006/relationships/image" Target="media/image8.png" /><Relationship Id="rId2" Type="http://schemas.openxmlformats.org/officeDocument/2006/relationships/numbering" Target="numbering.xml" /><Relationship Id="rId16" Type="http://schemas.openxmlformats.org/officeDocument/2006/relationships/hyperlink" Target="https://www.slideshare.net/BiNduXtrEiy/cdsco-functions-responsibilities" TargetMode="External" /><Relationship Id="rId20" Type="http://schemas.openxmlformats.org/officeDocument/2006/relationships/diagramLayout" Target="diagrams/layout1.xml" /><Relationship Id="rId29" Type="http://schemas.openxmlformats.org/officeDocument/2006/relationships/image" Target="media/image50.jpeg" /><Relationship Id="rId41" Type="http://schemas.openxmlformats.org/officeDocument/2006/relationships/header" Target="header9.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24" Type="http://schemas.openxmlformats.org/officeDocument/2006/relationships/image" Target="media/image2.jpeg" /><Relationship Id="rId32" Type="http://schemas.openxmlformats.org/officeDocument/2006/relationships/image" Target="media/image7.jpeg" /><Relationship Id="rId37" Type="http://schemas.openxmlformats.org/officeDocument/2006/relationships/hyperlink" Target="https://www.mt.com/in/en/home/applications/L1_AutoChem_Applications/L2_PAT/quality-by-design.html" TargetMode="External" /><Relationship Id="rId40" Type="http://schemas.openxmlformats.org/officeDocument/2006/relationships/header" Target="header8.xml" /><Relationship Id="rId5" Type="http://schemas.openxmlformats.org/officeDocument/2006/relationships/webSettings" Target="webSettings.xml" /><Relationship Id="rId15" Type="http://schemas.openxmlformats.org/officeDocument/2006/relationships/hyperlink" Target="https://www.slideshare.net/BiNduXtrEiy/cdsco-functions-responsibilities" TargetMode="External" /><Relationship Id="rId23" Type="http://schemas.microsoft.com/office/2007/relationships/diagramDrawing" Target="diagrams/drawing1.xml" /><Relationship Id="rId28" Type="http://schemas.openxmlformats.org/officeDocument/2006/relationships/image" Target="media/image6.jpeg" /><Relationship Id="rId36" Type="http://schemas.openxmlformats.org/officeDocument/2006/relationships/hyperlink" Target="https://www.mt.com/in/en/home/applications/L1_AutoChem_Applications/L2_PAT.html" TargetMode="External" /><Relationship Id="rId10" Type="http://schemas.openxmlformats.org/officeDocument/2006/relationships/header" Target="header2.xml" /><Relationship Id="rId19" Type="http://schemas.openxmlformats.org/officeDocument/2006/relationships/diagramData" Target="diagrams/data1.xml" /><Relationship Id="rId31" Type="http://schemas.openxmlformats.org/officeDocument/2006/relationships/header" Target="header4.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 Id="rId22" Type="http://schemas.openxmlformats.org/officeDocument/2006/relationships/diagramColors" Target="diagrams/colors1.xml" /><Relationship Id="rId27" Type="http://schemas.openxmlformats.org/officeDocument/2006/relationships/image" Target="media/image5.jpeg" /><Relationship Id="rId30" Type="http://schemas.openxmlformats.org/officeDocument/2006/relationships/image" Target="media/image60.jpeg" /><Relationship Id="rId35" Type="http://schemas.openxmlformats.org/officeDocument/2006/relationships/hyperlink" Target="https://www.mt.com/in/en/home/applications/L1_AutoChem_Applications/L2_ReactionAnalysis/design-of-experiments-doe.html" TargetMode="External" /><Relationship Id="rId43" Type="http://schemas.openxmlformats.org/officeDocument/2006/relationships/theme" Target="theme/theme1.xml" /></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EB4E13-7FDE-428F-8580-0C972FFED699}" type="doc">
      <dgm:prSet loTypeId="urn:microsoft.com/office/officeart/2005/8/layout/lProcess1" loCatId="process" qsTypeId="urn:microsoft.com/office/officeart/2005/8/quickstyle/simple2" qsCatId="simple" csTypeId="urn:microsoft.com/office/officeart/2005/8/colors/colorful2" csCatId="colorful" phldr="1"/>
      <dgm:spPr/>
      <dgm:t>
        <a:bodyPr/>
        <a:lstStyle/>
        <a:p>
          <a:endParaRPr lang="en-IN"/>
        </a:p>
      </dgm:t>
    </dgm:pt>
    <dgm:pt modelId="{3E3B365A-ED8C-4CA7-ABB6-1B50BACB970C}">
      <dgm:prSet phldrT="[Text]" custT="1"/>
      <dgm:spPr/>
      <dgm:t>
        <a:bodyPr/>
        <a:lstStyle/>
        <a:p>
          <a:pPr algn="ctr"/>
          <a:r>
            <a:rPr lang="en-IN" sz="1200">
              <a:latin typeface="Times New Roman" panose="02020603050405020304" pitchFamily="18" charset="0"/>
              <a:cs typeface="Times New Roman" panose="02020603050405020304" pitchFamily="18" charset="0"/>
            </a:rPr>
            <a:t>In Vitro And In Vivo Testing</a:t>
          </a:r>
        </a:p>
      </dgm:t>
    </dgm:pt>
    <dgm:pt modelId="{2D569668-A699-4F22-8C38-A6E2336CC84F}" type="parTrans" cxnId="{721DFA4F-54C2-42F3-8ED9-D110FAC26F5F}">
      <dgm:prSet/>
      <dgm:spPr/>
      <dgm:t>
        <a:bodyPr/>
        <a:lstStyle/>
        <a:p>
          <a:pPr algn="ctr"/>
          <a:endParaRPr lang="en-IN"/>
        </a:p>
      </dgm:t>
    </dgm:pt>
    <dgm:pt modelId="{1C4CAEEB-4C85-48D5-8FD7-47D600A6AB7E}" type="sibTrans" cxnId="{721DFA4F-54C2-42F3-8ED9-D110FAC26F5F}">
      <dgm:prSet/>
      <dgm:spPr/>
      <dgm:t>
        <a:bodyPr/>
        <a:lstStyle/>
        <a:p>
          <a:pPr algn="ctr"/>
          <a:endParaRPr lang="en-IN"/>
        </a:p>
      </dgm:t>
    </dgm:pt>
    <dgm:pt modelId="{C59204BA-5290-4F56-A45D-BEA139A43BC8}">
      <dgm:prSet phldrT="[Text]" custT="1"/>
      <dgm:spPr/>
      <dgm:t>
        <a:bodyPr/>
        <a:lstStyle/>
        <a:p>
          <a:pPr algn="ctr"/>
          <a:r>
            <a:rPr lang="en-IN" sz="1200">
              <a:latin typeface="Times New Roman" panose="02020603050405020304" pitchFamily="18" charset="0"/>
              <a:cs typeface="Times New Roman" panose="02020603050405020304" pitchFamily="18" charset="0"/>
            </a:rPr>
            <a:t>Basic Research</a:t>
          </a:r>
        </a:p>
      </dgm:t>
    </dgm:pt>
    <dgm:pt modelId="{8DA1E219-1967-48F9-8069-5AD1AA8590A5}" type="parTrans" cxnId="{DD43BC23-288E-4176-826E-797A089BBCD2}">
      <dgm:prSet/>
      <dgm:spPr/>
      <dgm:t>
        <a:bodyPr/>
        <a:lstStyle/>
        <a:p>
          <a:pPr algn="ctr"/>
          <a:endParaRPr lang="en-IN"/>
        </a:p>
      </dgm:t>
    </dgm:pt>
    <dgm:pt modelId="{1E6A0707-52D3-4046-B714-3451112146E2}" type="sibTrans" cxnId="{DD43BC23-288E-4176-826E-797A089BBCD2}">
      <dgm:prSet/>
      <dgm:spPr/>
      <dgm:t>
        <a:bodyPr/>
        <a:lstStyle/>
        <a:p>
          <a:pPr algn="ctr"/>
          <a:endParaRPr lang="en-IN"/>
        </a:p>
      </dgm:t>
    </dgm:pt>
    <dgm:pt modelId="{03959C10-A024-4104-A183-4FB18CF39049}">
      <dgm:prSet phldrT="[Text]" custT="1"/>
      <dgm:spPr/>
      <dgm:t>
        <a:bodyPr/>
        <a:lstStyle/>
        <a:p>
          <a:pPr algn="ctr"/>
          <a:r>
            <a:rPr lang="en-IN" sz="1200">
              <a:latin typeface="Times New Roman" panose="02020603050405020304" pitchFamily="18" charset="0"/>
              <a:cs typeface="Times New Roman" panose="02020603050405020304" pitchFamily="18" charset="0"/>
            </a:rPr>
            <a:t>Early Discovery</a:t>
          </a:r>
        </a:p>
      </dgm:t>
    </dgm:pt>
    <dgm:pt modelId="{EC722EE1-6B24-4892-B632-CBB1A9C1F44A}" type="parTrans" cxnId="{5F4CDF50-E911-488D-B132-2CD4FA689A0C}">
      <dgm:prSet/>
      <dgm:spPr/>
      <dgm:t>
        <a:bodyPr/>
        <a:lstStyle/>
        <a:p>
          <a:pPr algn="ctr"/>
          <a:endParaRPr lang="en-IN"/>
        </a:p>
      </dgm:t>
    </dgm:pt>
    <dgm:pt modelId="{558799A2-8DF0-4D85-8824-63F566E988DB}" type="sibTrans" cxnId="{5F4CDF50-E911-488D-B132-2CD4FA689A0C}">
      <dgm:prSet/>
      <dgm:spPr/>
      <dgm:t>
        <a:bodyPr/>
        <a:lstStyle/>
        <a:p>
          <a:pPr algn="ctr"/>
          <a:endParaRPr lang="en-IN"/>
        </a:p>
      </dgm:t>
    </dgm:pt>
    <dgm:pt modelId="{4EBD673D-FEE1-4D6F-8CC9-16DC799EA5A5}">
      <dgm:prSet phldrT="[Text]" custT="1"/>
      <dgm:spPr/>
      <dgm:t>
        <a:bodyPr/>
        <a:lstStyle/>
        <a:p>
          <a:pPr algn="ctr"/>
          <a:r>
            <a:rPr lang="en-IN" sz="1200">
              <a:latin typeface="Times New Roman" panose="02020603050405020304" pitchFamily="18" charset="0"/>
              <a:cs typeface="Times New Roman" panose="02020603050405020304" pitchFamily="18" charset="0"/>
            </a:rPr>
            <a:t>Clinical Developement</a:t>
          </a:r>
        </a:p>
      </dgm:t>
    </dgm:pt>
    <dgm:pt modelId="{9B0CB62D-6FBF-4D79-AF8F-34F58741C210}" type="parTrans" cxnId="{86BEDC88-7D26-46EA-94C5-A970676CE483}">
      <dgm:prSet/>
      <dgm:spPr/>
      <dgm:t>
        <a:bodyPr/>
        <a:lstStyle/>
        <a:p>
          <a:pPr algn="ctr"/>
          <a:endParaRPr lang="en-IN"/>
        </a:p>
      </dgm:t>
    </dgm:pt>
    <dgm:pt modelId="{CE7BCD59-35EB-49DD-B049-2B722CCBC766}" type="sibTrans" cxnId="{86BEDC88-7D26-46EA-94C5-A970676CE483}">
      <dgm:prSet/>
      <dgm:spPr/>
      <dgm:t>
        <a:bodyPr/>
        <a:lstStyle/>
        <a:p>
          <a:pPr algn="ctr"/>
          <a:endParaRPr lang="en-IN"/>
        </a:p>
      </dgm:t>
    </dgm:pt>
    <dgm:pt modelId="{7491CF4A-A1A2-4545-B29E-4DDC3ABFF9E7}">
      <dgm:prSet phldrT="[Text]" custT="1"/>
      <dgm:spPr/>
      <dgm:t>
        <a:bodyPr/>
        <a:lstStyle/>
        <a:p>
          <a:pPr algn="ctr"/>
          <a:r>
            <a:rPr lang="en-IN" sz="1200">
              <a:latin typeface="Times New Roman" panose="02020603050405020304" pitchFamily="18" charset="0"/>
              <a:cs typeface="Times New Roman" panose="02020603050405020304" pitchFamily="18" charset="0"/>
            </a:rPr>
            <a:t>Phase I</a:t>
          </a:r>
        </a:p>
      </dgm:t>
    </dgm:pt>
    <dgm:pt modelId="{23FFD2D7-74FC-4E7E-AEC2-F5AD7EA204A7}" type="parTrans" cxnId="{FBE91CA7-4987-4CF7-B645-C8D7B8D62447}">
      <dgm:prSet/>
      <dgm:spPr/>
      <dgm:t>
        <a:bodyPr/>
        <a:lstStyle/>
        <a:p>
          <a:pPr algn="ctr"/>
          <a:endParaRPr lang="en-IN"/>
        </a:p>
      </dgm:t>
    </dgm:pt>
    <dgm:pt modelId="{6E07792B-F107-4583-9BC1-F214678F97E3}" type="sibTrans" cxnId="{FBE91CA7-4987-4CF7-B645-C8D7B8D62447}">
      <dgm:prSet/>
      <dgm:spPr/>
      <dgm:t>
        <a:bodyPr/>
        <a:lstStyle/>
        <a:p>
          <a:pPr algn="ctr"/>
          <a:endParaRPr lang="en-IN"/>
        </a:p>
      </dgm:t>
    </dgm:pt>
    <dgm:pt modelId="{398C9898-D7AE-4546-8A23-2574FFECAE97}">
      <dgm:prSet phldrT="[Text]" custT="1"/>
      <dgm:spPr/>
      <dgm:t>
        <a:bodyPr/>
        <a:lstStyle/>
        <a:p>
          <a:pPr algn="ctr"/>
          <a:r>
            <a:rPr lang="en-IN" sz="1200">
              <a:latin typeface="Times New Roman" panose="02020603050405020304" pitchFamily="18" charset="0"/>
              <a:cs typeface="Times New Roman" panose="02020603050405020304" pitchFamily="18" charset="0"/>
            </a:rPr>
            <a:t>Phase III</a:t>
          </a:r>
        </a:p>
      </dgm:t>
    </dgm:pt>
    <dgm:pt modelId="{95E9CCB3-7D2B-485E-964C-05F14D1B1756}" type="parTrans" cxnId="{042718AA-CE13-43CC-B036-83465FC43C83}">
      <dgm:prSet/>
      <dgm:spPr/>
      <dgm:t>
        <a:bodyPr/>
        <a:lstStyle/>
        <a:p>
          <a:pPr algn="ctr"/>
          <a:endParaRPr lang="en-IN"/>
        </a:p>
      </dgm:t>
    </dgm:pt>
    <dgm:pt modelId="{0BC64BE8-D2D2-46CF-9148-E7C15825E6A2}" type="sibTrans" cxnId="{042718AA-CE13-43CC-B036-83465FC43C83}">
      <dgm:prSet/>
      <dgm:spPr/>
      <dgm:t>
        <a:bodyPr/>
        <a:lstStyle/>
        <a:p>
          <a:pPr algn="ctr"/>
          <a:endParaRPr lang="en-IN"/>
        </a:p>
      </dgm:t>
    </dgm:pt>
    <dgm:pt modelId="{CC9D7575-98E0-4ECF-A843-A826BD9CB4ED}">
      <dgm:prSet custT="1"/>
      <dgm:spPr/>
      <dgm:t>
        <a:bodyPr/>
        <a:lstStyle/>
        <a:p>
          <a:pPr algn="ctr"/>
          <a:r>
            <a:rPr lang="en-IN" sz="1200">
              <a:latin typeface="Times New Roman" panose="02020603050405020304" pitchFamily="18" charset="0"/>
              <a:cs typeface="Times New Roman" panose="02020603050405020304" pitchFamily="18" charset="0"/>
            </a:rPr>
            <a:t>Data Review</a:t>
          </a:r>
        </a:p>
      </dgm:t>
    </dgm:pt>
    <dgm:pt modelId="{49230678-7E39-458D-A56D-EAC41E6D28FD}" type="parTrans" cxnId="{63B1CEF0-3980-46BB-ACB7-D7AB44843918}">
      <dgm:prSet/>
      <dgm:spPr/>
      <dgm:t>
        <a:bodyPr/>
        <a:lstStyle/>
        <a:p>
          <a:pPr algn="ctr"/>
          <a:endParaRPr lang="en-IN"/>
        </a:p>
      </dgm:t>
    </dgm:pt>
    <dgm:pt modelId="{FAAC4CCD-AC27-4C51-8FEE-DD56CC1F3B01}" type="sibTrans" cxnId="{63B1CEF0-3980-46BB-ACB7-D7AB44843918}">
      <dgm:prSet/>
      <dgm:spPr/>
      <dgm:t>
        <a:bodyPr/>
        <a:lstStyle/>
        <a:p>
          <a:pPr algn="ctr"/>
          <a:endParaRPr lang="en-IN"/>
        </a:p>
      </dgm:t>
    </dgm:pt>
    <dgm:pt modelId="{39706BAE-4708-4544-BE35-3B3425E2A4ED}">
      <dgm:prSet custT="1"/>
      <dgm:spPr/>
      <dgm:t>
        <a:bodyPr/>
        <a:lstStyle/>
        <a:p>
          <a:pPr algn="ctr"/>
          <a:r>
            <a:rPr lang="en-IN" sz="1200">
              <a:latin typeface="Times New Roman" panose="02020603050405020304" pitchFamily="18" charset="0"/>
              <a:cs typeface="Times New Roman" panose="02020603050405020304" pitchFamily="18" charset="0"/>
            </a:rPr>
            <a:t>Survelliance</a:t>
          </a:r>
        </a:p>
      </dgm:t>
    </dgm:pt>
    <dgm:pt modelId="{DF63B12C-6A95-454E-A3DE-F1FC51DB7FC4}" type="parTrans" cxnId="{C0642458-369D-4778-B789-9B06270C6055}">
      <dgm:prSet/>
      <dgm:spPr/>
      <dgm:t>
        <a:bodyPr/>
        <a:lstStyle/>
        <a:p>
          <a:pPr algn="ctr"/>
          <a:endParaRPr lang="en-IN"/>
        </a:p>
      </dgm:t>
    </dgm:pt>
    <dgm:pt modelId="{908EE99E-724C-47CD-AA71-8BABE8E7D81E}" type="sibTrans" cxnId="{C0642458-369D-4778-B789-9B06270C6055}">
      <dgm:prSet/>
      <dgm:spPr/>
      <dgm:t>
        <a:bodyPr/>
        <a:lstStyle/>
        <a:p>
          <a:pPr algn="ctr"/>
          <a:endParaRPr lang="en-IN"/>
        </a:p>
      </dgm:t>
    </dgm:pt>
    <dgm:pt modelId="{31E400A9-C02B-423C-ABA6-FD431C88CC29}">
      <dgm:prSet phldrT="[Text]" custT="1"/>
      <dgm:spPr/>
      <dgm:t>
        <a:bodyPr/>
        <a:lstStyle/>
        <a:p>
          <a:pPr algn="ctr"/>
          <a:r>
            <a:rPr lang="en-IN" sz="1200">
              <a:latin typeface="Times New Roman" panose="02020603050405020304" pitchFamily="18" charset="0"/>
              <a:cs typeface="Times New Roman" panose="02020603050405020304" pitchFamily="18" charset="0"/>
            </a:rPr>
            <a:t>Pre clinical</a:t>
          </a:r>
        </a:p>
      </dgm:t>
    </dgm:pt>
    <dgm:pt modelId="{BA526C51-C8E2-41E0-8CC9-60DDB6183E6F}" type="parTrans" cxnId="{AB09616C-E12F-479D-9751-1E5FAE08459D}">
      <dgm:prSet/>
      <dgm:spPr/>
      <dgm:t>
        <a:bodyPr/>
        <a:lstStyle/>
        <a:p>
          <a:pPr algn="ctr"/>
          <a:endParaRPr lang="en-IN"/>
        </a:p>
      </dgm:t>
    </dgm:pt>
    <dgm:pt modelId="{2631B4F5-82A1-4C38-9CEC-ACAEE088631C}" type="sibTrans" cxnId="{AB09616C-E12F-479D-9751-1E5FAE08459D}">
      <dgm:prSet/>
      <dgm:spPr/>
      <dgm:t>
        <a:bodyPr/>
        <a:lstStyle/>
        <a:p>
          <a:pPr algn="ctr"/>
          <a:endParaRPr lang="en-IN"/>
        </a:p>
      </dgm:t>
    </dgm:pt>
    <dgm:pt modelId="{3D3CDE54-4449-421D-8F3C-1FED09D693CF}">
      <dgm:prSet phldrT="[Text]" custT="1"/>
      <dgm:spPr/>
      <dgm:t>
        <a:bodyPr/>
        <a:lstStyle/>
        <a:p>
          <a:pPr algn="ctr"/>
          <a:r>
            <a:rPr lang="en-IN" sz="1200">
              <a:latin typeface="Times New Roman" panose="02020603050405020304" pitchFamily="18" charset="0"/>
              <a:cs typeface="Times New Roman" panose="02020603050405020304" pitchFamily="18" charset="0"/>
            </a:rPr>
            <a:t>Phase II</a:t>
          </a:r>
        </a:p>
      </dgm:t>
    </dgm:pt>
    <dgm:pt modelId="{630D14C1-18F0-4A72-9326-ADF11A70F079}" type="parTrans" cxnId="{D457AA95-2878-4C1C-86FA-F4EAC8E4FDB4}">
      <dgm:prSet/>
      <dgm:spPr/>
      <dgm:t>
        <a:bodyPr/>
        <a:lstStyle/>
        <a:p>
          <a:pPr algn="ctr"/>
          <a:endParaRPr lang="en-IN"/>
        </a:p>
      </dgm:t>
    </dgm:pt>
    <dgm:pt modelId="{E6A1A81E-0A6F-44C7-8DE8-FD37C022D12B}" type="sibTrans" cxnId="{D457AA95-2878-4C1C-86FA-F4EAC8E4FDB4}">
      <dgm:prSet/>
      <dgm:spPr/>
      <dgm:t>
        <a:bodyPr/>
        <a:lstStyle/>
        <a:p>
          <a:pPr algn="ctr"/>
          <a:endParaRPr lang="en-IN"/>
        </a:p>
      </dgm:t>
    </dgm:pt>
    <dgm:pt modelId="{CF9D7391-C4A9-447C-B9E0-3D8C61DEA66F}">
      <dgm:prSet custT="1"/>
      <dgm:spPr/>
      <dgm:t>
        <a:bodyPr/>
        <a:lstStyle/>
        <a:p>
          <a:pPr algn="ctr"/>
          <a:r>
            <a:rPr lang="en-IN" sz="1200">
              <a:latin typeface="Times New Roman" panose="02020603050405020304" pitchFamily="18" charset="0"/>
              <a:cs typeface="Times New Roman" panose="02020603050405020304" pitchFamily="18" charset="0"/>
            </a:rPr>
            <a:t>FDA Review</a:t>
          </a:r>
        </a:p>
      </dgm:t>
    </dgm:pt>
    <dgm:pt modelId="{91BD416C-86EF-4B8F-BD99-09B098FB5A42}" type="parTrans" cxnId="{95411096-49A6-49E5-B00B-CE9DC9DFD32E}">
      <dgm:prSet/>
      <dgm:spPr/>
      <dgm:t>
        <a:bodyPr/>
        <a:lstStyle/>
        <a:p>
          <a:pPr algn="ctr"/>
          <a:endParaRPr lang="en-IN"/>
        </a:p>
      </dgm:t>
    </dgm:pt>
    <dgm:pt modelId="{D6D51C1E-8C3E-415D-B508-C89CFEDEF118}" type="sibTrans" cxnId="{95411096-49A6-49E5-B00B-CE9DC9DFD32E}">
      <dgm:prSet/>
      <dgm:spPr/>
      <dgm:t>
        <a:bodyPr/>
        <a:lstStyle/>
        <a:p>
          <a:pPr algn="ctr"/>
          <a:endParaRPr lang="en-IN"/>
        </a:p>
      </dgm:t>
    </dgm:pt>
    <dgm:pt modelId="{DF4F6A95-9B4F-4CBA-91B3-F4480B268330}">
      <dgm:prSet custT="1"/>
      <dgm:spPr/>
      <dgm:t>
        <a:bodyPr/>
        <a:lstStyle/>
        <a:p>
          <a:pPr algn="ctr"/>
          <a:r>
            <a:rPr lang="en-IN" sz="1200">
              <a:latin typeface="Times New Roman" panose="02020603050405020304" pitchFamily="18" charset="0"/>
              <a:cs typeface="Times New Roman" panose="02020603050405020304" pitchFamily="18" charset="0"/>
            </a:rPr>
            <a:t>Post Marketing Monitoring</a:t>
          </a:r>
        </a:p>
      </dgm:t>
    </dgm:pt>
    <dgm:pt modelId="{3E3F9015-CA94-450A-A122-565024A0E832}" type="parTrans" cxnId="{6E4682DA-22AF-4E63-B033-ABDE57FD1867}">
      <dgm:prSet/>
      <dgm:spPr/>
      <dgm:t>
        <a:bodyPr/>
        <a:lstStyle/>
        <a:p>
          <a:pPr algn="ctr"/>
          <a:endParaRPr lang="en-IN"/>
        </a:p>
      </dgm:t>
    </dgm:pt>
    <dgm:pt modelId="{3282494B-289E-41A5-9ADF-A2293B65B6DC}" type="sibTrans" cxnId="{6E4682DA-22AF-4E63-B033-ABDE57FD1867}">
      <dgm:prSet/>
      <dgm:spPr/>
      <dgm:t>
        <a:bodyPr/>
        <a:lstStyle/>
        <a:p>
          <a:pPr algn="ctr"/>
          <a:endParaRPr lang="en-IN"/>
        </a:p>
      </dgm:t>
    </dgm:pt>
    <dgm:pt modelId="{71300409-800A-4900-9AF1-8373550506FD}" type="pres">
      <dgm:prSet presAssocID="{F4EB4E13-7FDE-428F-8580-0C972FFED699}" presName="Name0" presStyleCnt="0">
        <dgm:presLayoutVars>
          <dgm:dir/>
          <dgm:animLvl val="lvl"/>
          <dgm:resizeHandles val="exact"/>
        </dgm:presLayoutVars>
      </dgm:prSet>
      <dgm:spPr/>
    </dgm:pt>
    <dgm:pt modelId="{394D9062-9E14-4C53-AA7C-48861E29B583}" type="pres">
      <dgm:prSet presAssocID="{3E3B365A-ED8C-4CA7-ABB6-1B50BACB970C}" presName="vertFlow" presStyleCnt="0"/>
      <dgm:spPr/>
    </dgm:pt>
    <dgm:pt modelId="{97D3E12E-DF45-447F-A418-928D46783395}" type="pres">
      <dgm:prSet presAssocID="{3E3B365A-ED8C-4CA7-ABB6-1B50BACB970C}" presName="header" presStyleLbl="node1" presStyleIdx="0" presStyleCnt="4" custScaleX="114929" custScaleY="185522"/>
      <dgm:spPr/>
    </dgm:pt>
    <dgm:pt modelId="{3327D510-90A0-4BCD-BBA6-9B2948A70293}" type="pres">
      <dgm:prSet presAssocID="{8DA1E219-1967-48F9-8069-5AD1AA8590A5}" presName="parTrans" presStyleLbl="sibTrans2D1" presStyleIdx="0" presStyleCnt="8"/>
      <dgm:spPr/>
    </dgm:pt>
    <dgm:pt modelId="{C9B83017-3E38-4812-A88D-2EDCC9D5A378}" type="pres">
      <dgm:prSet presAssocID="{C59204BA-5290-4F56-A45D-BEA139A43BC8}" presName="child" presStyleLbl="alignAccFollowNode1" presStyleIdx="0" presStyleCnt="8">
        <dgm:presLayoutVars>
          <dgm:chMax val="0"/>
          <dgm:bulletEnabled val="1"/>
        </dgm:presLayoutVars>
      </dgm:prSet>
      <dgm:spPr/>
    </dgm:pt>
    <dgm:pt modelId="{AB1517D9-C4E2-48E6-9287-F1E8E4836CA2}" type="pres">
      <dgm:prSet presAssocID="{1E6A0707-52D3-4046-B714-3451112146E2}" presName="sibTrans" presStyleLbl="sibTrans2D1" presStyleIdx="1" presStyleCnt="8"/>
      <dgm:spPr/>
    </dgm:pt>
    <dgm:pt modelId="{04F87C87-A2A4-4C1F-ABBA-533868C00F79}" type="pres">
      <dgm:prSet presAssocID="{03959C10-A024-4104-A183-4FB18CF39049}" presName="child" presStyleLbl="alignAccFollowNode1" presStyleIdx="1" presStyleCnt="8">
        <dgm:presLayoutVars>
          <dgm:chMax val="0"/>
          <dgm:bulletEnabled val="1"/>
        </dgm:presLayoutVars>
      </dgm:prSet>
      <dgm:spPr/>
    </dgm:pt>
    <dgm:pt modelId="{03937BF2-60A0-4FB0-8AD8-08729BD61CA4}" type="pres">
      <dgm:prSet presAssocID="{558799A2-8DF0-4D85-8824-63F566E988DB}" presName="sibTrans" presStyleLbl="sibTrans2D1" presStyleIdx="2" presStyleCnt="8"/>
      <dgm:spPr/>
    </dgm:pt>
    <dgm:pt modelId="{930C84CE-8635-4358-9DBB-0358BC1B3DC8}" type="pres">
      <dgm:prSet presAssocID="{31E400A9-C02B-423C-ABA6-FD431C88CC29}" presName="child" presStyleLbl="alignAccFollowNode1" presStyleIdx="2" presStyleCnt="8">
        <dgm:presLayoutVars>
          <dgm:chMax val="0"/>
          <dgm:bulletEnabled val="1"/>
        </dgm:presLayoutVars>
      </dgm:prSet>
      <dgm:spPr/>
    </dgm:pt>
    <dgm:pt modelId="{BA45DA02-2DBE-4290-A77B-75A966573861}" type="pres">
      <dgm:prSet presAssocID="{3E3B365A-ED8C-4CA7-ABB6-1B50BACB970C}" presName="hSp" presStyleCnt="0"/>
      <dgm:spPr/>
    </dgm:pt>
    <dgm:pt modelId="{49272FF2-A70F-487E-93CE-68D8DD09C28C}" type="pres">
      <dgm:prSet presAssocID="{4EBD673D-FEE1-4D6F-8CC9-16DC799EA5A5}" presName="vertFlow" presStyleCnt="0"/>
      <dgm:spPr/>
    </dgm:pt>
    <dgm:pt modelId="{C67F9F81-A41B-4A14-93D6-203B90C7AE32}" type="pres">
      <dgm:prSet presAssocID="{4EBD673D-FEE1-4D6F-8CC9-16DC799EA5A5}" presName="header" presStyleLbl="node1" presStyleIdx="1" presStyleCnt="4" custScaleY="197816"/>
      <dgm:spPr/>
    </dgm:pt>
    <dgm:pt modelId="{8DC189B1-37A3-451A-9FFE-35EA5A6A45C5}" type="pres">
      <dgm:prSet presAssocID="{23FFD2D7-74FC-4E7E-AEC2-F5AD7EA204A7}" presName="parTrans" presStyleLbl="sibTrans2D1" presStyleIdx="3" presStyleCnt="8"/>
      <dgm:spPr/>
    </dgm:pt>
    <dgm:pt modelId="{F796352B-8E27-4E21-8BDE-33BDB335E549}" type="pres">
      <dgm:prSet presAssocID="{7491CF4A-A1A2-4545-B29E-4DDC3ABFF9E7}" presName="child" presStyleLbl="alignAccFollowNode1" presStyleIdx="3" presStyleCnt="8">
        <dgm:presLayoutVars>
          <dgm:chMax val="0"/>
          <dgm:bulletEnabled val="1"/>
        </dgm:presLayoutVars>
      </dgm:prSet>
      <dgm:spPr/>
    </dgm:pt>
    <dgm:pt modelId="{DD3F80AE-655C-4229-990A-CCF5849E388C}" type="pres">
      <dgm:prSet presAssocID="{6E07792B-F107-4583-9BC1-F214678F97E3}" presName="sibTrans" presStyleLbl="sibTrans2D1" presStyleIdx="4" presStyleCnt="8"/>
      <dgm:spPr/>
    </dgm:pt>
    <dgm:pt modelId="{5838289E-D42A-4325-AE42-9558FD40B701}" type="pres">
      <dgm:prSet presAssocID="{3D3CDE54-4449-421D-8F3C-1FED09D693CF}" presName="child" presStyleLbl="alignAccFollowNode1" presStyleIdx="4" presStyleCnt="8">
        <dgm:presLayoutVars>
          <dgm:chMax val="0"/>
          <dgm:bulletEnabled val="1"/>
        </dgm:presLayoutVars>
      </dgm:prSet>
      <dgm:spPr/>
    </dgm:pt>
    <dgm:pt modelId="{3B3CA893-227E-4B99-B5CE-D2838419D0E7}" type="pres">
      <dgm:prSet presAssocID="{E6A1A81E-0A6F-44C7-8DE8-FD37C022D12B}" presName="sibTrans" presStyleLbl="sibTrans2D1" presStyleIdx="5" presStyleCnt="8"/>
      <dgm:spPr/>
    </dgm:pt>
    <dgm:pt modelId="{E19AB077-CD7B-4116-95E5-06A831F45451}" type="pres">
      <dgm:prSet presAssocID="{398C9898-D7AE-4546-8A23-2574FFECAE97}" presName="child" presStyleLbl="alignAccFollowNode1" presStyleIdx="5" presStyleCnt="8">
        <dgm:presLayoutVars>
          <dgm:chMax val="0"/>
          <dgm:bulletEnabled val="1"/>
        </dgm:presLayoutVars>
      </dgm:prSet>
      <dgm:spPr/>
    </dgm:pt>
    <dgm:pt modelId="{A10BD6FF-5FFF-4EBC-B781-2DB624F04895}" type="pres">
      <dgm:prSet presAssocID="{4EBD673D-FEE1-4D6F-8CC9-16DC799EA5A5}" presName="hSp" presStyleCnt="0"/>
      <dgm:spPr/>
    </dgm:pt>
    <dgm:pt modelId="{66DD530E-059F-4808-8516-A7452C901D0D}" type="pres">
      <dgm:prSet presAssocID="{CC9D7575-98E0-4ECF-A843-A826BD9CB4ED}" presName="vertFlow" presStyleCnt="0"/>
      <dgm:spPr/>
    </dgm:pt>
    <dgm:pt modelId="{31B9F1F0-7591-4EE2-B471-FE19766FA6AA}" type="pres">
      <dgm:prSet presAssocID="{CC9D7575-98E0-4ECF-A843-A826BD9CB4ED}" presName="header" presStyleLbl="node1" presStyleIdx="2" presStyleCnt="4" custScaleY="181632"/>
      <dgm:spPr/>
    </dgm:pt>
    <dgm:pt modelId="{19C44C14-73DD-4A98-B3E2-16E2BC975D9A}" type="pres">
      <dgm:prSet presAssocID="{91BD416C-86EF-4B8F-BD99-09B098FB5A42}" presName="parTrans" presStyleLbl="sibTrans2D1" presStyleIdx="6" presStyleCnt="8"/>
      <dgm:spPr/>
    </dgm:pt>
    <dgm:pt modelId="{8E328FF4-78B7-41FE-AF1F-B1639841A5A2}" type="pres">
      <dgm:prSet presAssocID="{CF9D7391-C4A9-447C-B9E0-3D8C61DEA66F}" presName="child" presStyleLbl="alignAccFollowNode1" presStyleIdx="6" presStyleCnt="8">
        <dgm:presLayoutVars>
          <dgm:chMax val="0"/>
          <dgm:bulletEnabled val="1"/>
        </dgm:presLayoutVars>
      </dgm:prSet>
      <dgm:spPr/>
    </dgm:pt>
    <dgm:pt modelId="{7DBDA7CE-078C-43D8-915F-6311DA0764FF}" type="pres">
      <dgm:prSet presAssocID="{CC9D7575-98E0-4ECF-A843-A826BD9CB4ED}" presName="hSp" presStyleCnt="0"/>
      <dgm:spPr/>
    </dgm:pt>
    <dgm:pt modelId="{2771D3F5-1952-4E50-A923-C7F5362AF2D5}" type="pres">
      <dgm:prSet presAssocID="{39706BAE-4708-4544-BE35-3B3425E2A4ED}" presName="vertFlow" presStyleCnt="0"/>
      <dgm:spPr/>
    </dgm:pt>
    <dgm:pt modelId="{D897E1E9-8873-46A8-97D2-FD89899047D0}" type="pres">
      <dgm:prSet presAssocID="{39706BAE-4708-4544-BE35-3B3425E2A4ED}" presName="header" presStyleLbl="node1" presStyleIdx="3" presStyleCnt="4" custScaleY="161292"/>
      <dgm:spPr/>
    </dgm:pt>
    <dgm:pt modelId="{0F631319-99BA-4311-A57D-97406E736FEC}" type="pres">
      <dgm:prSet presAssocID="{3E3F9015-CA94-450A-A122-565024A0E832}" presName="parTrans" presStyleLbl="sibTrans2D1" presStyleIdx="7" presStyleCnt="8"/>
      <dgm:spPr/>
    </dgm:pt>
    <dgm:pt modelId="{D38A55F0-4F82-42EE-8898-45B25FA0402F}" type="pres">
      <dgm:prSet presAssocID="{DF4F6A95-9B4F-4CBA-91B3-F4480B268330}" presName="child" presStyleLbl="alignAccFollowNode1" presStyleIdx="7" presStyleCnt="8">
        <dgm:presLayoutVars>
          <dgm:chMax val="0"/>
          <dgm:bulletEnabled val="1"/>
        </dgm:presLayoutVars>
      </dgm:prSet>
      <dgm:spPr/>
    </dgm:pt>
  </dgm:ptLst>
  <dgm:cxnLst>
    <dgm:cxn modelId="{BB68C516-FD40-4820-80BA-7D59E2DFC124}" type="presOf" srcId="{23FFD2D7-74FC-4E7E-AEC2-F5AD7EA204A7}" destId="{8DC189B1-37A3-451A-9FFE-35EA5A6A45C5}" srcOrd="0" destOrd="0" presId="urn:microsoft.com/office/officeart/2005/8/layout/lProcess1"/>
    <dgm:cxn modelId="{3411DB17-27BB-46C9-80D1-3BC92DEE622D}" type="presOf" srcId="{398C9898-D7AE-4546-8A23-2574FFECAE97}" destId="{E19AB077-CD7B-4116-95E5-06A831F45451}" srcOrd="0" destOrd="0" presId="urn:microsoft.com/office/officeart/2005/8/layout/lProcess1"/>
    <dgm:cxn modelId="{DD43BC23-288E-4176-826E-797A089BBCD2}" srcId="{3E3B365A-ED8C-4CA7-ABB6-1B50BACB970C}" destId="{C59204BA-5290-4F56-A45D-BEA139A43BC8}" srcOrd="0" destOrd="0" parTransId="{8DA1E219-1967-48F9-8069-5AD1AA8590A5}" sibTransId="{1E6A0707-52D3-4046-B714-3451112146E2}"/>
    <dgm:cxn modelId="{52AF3032-FAEE-4510-BA3D-D267BEF30F32}" type="presOf" srcId="{C59204BA-5290-4F56-A45D-BEA139A43BC8}" destId="{C9B83017-3E38-4812-A88D-2EDCC9D5A378}" srcOrd="0" destOrd="0" presId="urn:microsoft.com/office/officeart/2005/8/layout/lProcess1"/>
    <dgm:cxn modelId="{79D5F536-1C0E-4EE0-93D9-5E09FD1C8430}" type="presOf" srcId="{CF9D7391-C4A9-447C-B9E0-3D8C61DEA66F}" destId="{8E328FF4-78B7-41FE-AF1F-B1639841A5A2}" srcOrd="0" destOrd="0" presId="urn:microsoft.com/office/officeart/2005/8/layout/lProcess1"/>
    <dgm:cxn modelId="{53C2BC3F-3C07-415D-85AC-9554B6BE165F}" type="presOf" srcId="{3D3CDE54-4449-421D-8F3C-1FED09D693CF}" destId="{5838289E-D42A-4325-AE42-9558FD40B701}" srcOrd="0" destOrd="0" presId="urn:microsoft.com/office/officeart/2005/8/layout/lProcess1"/>
    <dgm:cxn modelId="{A98FB45F-2362-4270-9087-01249724EFFD}" type="presOf" srcId="{39706BAE-4708-4544-BE35-3B3425E2A4ED}" destId="{D897E1E9-8873-46A8-97D2-FD89899047D0}" srcOrd="0" destOrd="0" presId="urn:microsoft.com/office/officeart/2005/8/layout/lProcess1"/>
    <dgm:cxn modelId="{31077063-07A5-4E78-952E-8BA60E979D75}" type="presOf" srcId="{DF4F6A95-9B4F-4CBA-91B3-F4480B268330}" destId="{D38A55F0-4F82-42EE-8898-45B25FA0402F}" srcOrd="0" destOrd="0" presId="urn:microsoft.com/office/officeart/2005/8/layout/lProcess1"/>
    <dgm:cxn modelId="{AB09616C-E12F-479D-9751-1E5FAE08459D}" srcId="{3E3B365A-ED8C-4CA7-ABB6-1B50BACB970C}" destId="{31E400A9-C02B-423C-ABA6-FD431C88CC29}" srcOrd="2" destOrd="0" parTransId="{BA526C51-C8E2-41E0-8CC9-60DDB6183E6F}" sibTransId="{2631B4F5-82A1-4C38-9CEC-ACAEE088631C}"/>
    <dgm:cxn modelId="{9F90314D-7533-4847-A2EC-84A5C1369AF7}" type="presOf" srcId="{31E400A9-C02B-423C-ABA6-FD431C88CC29}" destId="{930C84CE-8635-4358-9DBB-0358BC1B3DC8}" srcOrd="0" destOrd="0" presId="urn:microsoft.com/office/officeart/2005/8/layout/lProcess1"/>
    <dgm:cxn modelId="{721DFA4F-54C2-42F3-8ED9-D110FAC26F5F}" srcId="{F4EB4E13-7FDE-428F-8580-0C972FFED699}" destId="{3E3B365A-ED8C-4CA7-ABB6-1B50BACB970C}" srcOrd="0" destOrd="0" parTransId="{2D569668-A699-4F22-8C38-A6E2336CC84F}" sibTransId="{1C4CAEEB-4C85-48D5-8FD7-47D600A6AB7E}"/>
    <dgm:cxn modelId="{C0BDC550-6319-4465-8DF6-CC69C6CACF3B}" type="presOf" srcId="{F4EB4E13-7FDE-428F-8580-0C972FFED699}" destId="{71300409-800A-4900-9AF1-8373550506FD}" srcOrd="0" destOrd="0" presId="urn:microsoft.com/office/officeart/2005/8/layout/lProcess1"/>
    <dgm:cxn modelId="{5F4CDF50-E911-488D-B132-2CD4FA689A0C}" srcId="{3E3B365A-ED8C-4CA7-ABB6-1B50BACB970C}" destId="{03959C10-A024-4104-A183-4FB18CF39049}" srcOrd="1" destOrd="0" parTransId="{EC722EE1-6B24-4892-B632-CBB1A9C1F44A}" sibTransId="{558799A2-8DF0-4D85-8824-63F566E988DB}"/>
    <dgm:cxn modelId="{C0642458-369D-4778-B789-9B06270C6055}" srcId="{F4EB4E13-7FDE-428F-8580-0C972FFED699}" destId="{39706BAE-4708-4544-BE35-3B3425E2A4ED}" srcOrd="3" destOrd="0" parTransId="{DF63B12C-6A95-454E-A3DE-F1FC51DB7FC4}" sibTransId="{908EE99E-724C-47CD-AA71-8BABE8E7D81E}"/>
    <dgm:cxn modelId="{76293279-114B-4BAF-AAAD-2A405F32877F}" type="presOf" srcId="{8DA1E219-1967-48F9-8069-5AD1AA8590A5}" destId="{3327D510-90A0-4BCD-BBA6-9B2948A70293}" srcOrd="0" destOrd="0" presId="urn:microsoft.com/office/officeart/2005/8/layout/lProcess1"/>
    <dgm:cxn modelId="{C0512182-B34B-4A89-941B-CA435F7464E0}" type="presOf" srcId="{6E07792B-F107-4583-9BC1-F214678F97E3}" destId="{DD3F80AE-655C-4229-990A-CCF5849E388C}" srcOrd="0" destOrd="0" presId="urn:microsoft.com/office/officeart/2005/8/layout/lProcess1"/>
    <dgm:cxn modelId="{2DBE7086-A561-4145-A072-008D4616D422}" type="presOf" srcId="{558799A2-8DF0-4D85-8824-63F566E988DB}" destId="{03937BF2-60A0-4FB0-8AD8-08729BD61CA4}" srcOrd="0" destOrd="0" presId="urn:microsoft.com/office/officeart/2005/8/layout/lProcess1"/>
    <dgm:cxn modelId="{86BEDC88-7D26-46EA-94C5-A970676CE483}" srcId="{F4EB4E13-7FDE-428F-8580-0C972FFED699}" destId="{4EBD673D-FEE1-4D6F-8CC9-16DC799EA5A5}" srcOrd="1" destOrd="0" parTransId="{9B0CB62D-6FBF-4D79-AF8F-34F58741C210}" sibTransId="{CE7BCD59-35EB-49DD-B049-2B722CCBC766}"/>
    <dgm:cxn modelId="{D5946393-6B5B-49B3-A993-11C62B2F4CB1}" type="presOf" srcId="{3E3F9015-CA94-450A-A122-565024A0E832}" destId="{0F631319-99BA-4311-A57D-97406E736FEC}" srcOrd="0" destOrd="0" presId="urn:microsoft.com/office/officeart/2005/8/layout/lProcess1"/>
    <dgm:cxn modelId="{D457AA95-2878-4C1C-86FA-F4EAC8E4FDB4}" srcId="{4EBD673D-FEE1-4D6F-8CC9-16DC799EA5A5}" destId="{3D3CDE54-4449-421D-8F3C-1FED09D693CF}" srcOrd="1" destOrd="0" parTransId="{630D14C1-18F0-4A72-9326-ADF11A70F079}" sibTransId="{E6A1A81E-0A6F-44C7-8DE8-FD37C022D12B}"/>
    <dgm:cxn modelId="{95411096-49A6-49E5-B00B-CE9DC9DFD32E}" srcId="{CC9D7575-98E0-4ECF-A843-A826BD9CB4ED}" destId="{CF9D7391-C4A9-447C-B9E0-3D8C61DEA66F}" srcOrd="0" destOrd="0" parTransId="{91BD416C-86EF-4B8F-BD99-09B098FB5A42}" sibTransId="{D6D51C1E-8C3E-415D-B508-C89CFEDEF118}"/>
    <dgm:cxn modelId="{D415E19F-AD01-4B21-9CB0-69D7AE5D3915}" type="presOf" srcId="{91BD416C-86EF-4B8F-BD99-09B098FB5A42}" destId="{19C44C14-73DD-4A98-B3E2-16E2BC975D9A}" srcOrd="0" destOrd="0" presId="urn:microsoft.com/office/officeart/2005/8/layout/lProcess1"/>
    <dgm:cxn modelId="{94F982A1-5B58-4071-8DDE-5AD203A92D3C}" type="presOf" srcId="{7491CF4A-A1A2-4545-B29E-4DDC3ABFF9E7}" destId="{F796352B-8E27-4E21-8BDE-33BDB335E549}" srcOrd="0" destOrd="0" presId="urn:microsoft.com/office/officeart/2005/8/layout/lProcess1"/>
    <dgm:cxn modelId="{FBE91CA7-4987-4CF7-B645-C8D7B8D62447}" srcId="{4EBD673D-FEE1-4D6F-8CC9-16DC799EA5A5}" destId="{7491CF4A-A1A2-4545-B29E-4DDC3ABFF9E7}" srcOrd="0" destOrd="0" parTransId="{23FFD2D7-74FC-4E7E-AEC2-F5AD7EA204A7}" sibTransId="{6E07792B-F107-4583-9BC1-F214678F97E3}"/>
    <dgm:cxn modelId="{042718AA-CE13-43CC-B036-83465FC43C83}" srcId="{4EBD673D-FEE1-4D6F-8CC9-16DC799EA5A5}" destId="{398C9898-D7AE-4546-8A23-2574FFECAE97}" srcOrd="2" destOrd="0" parTransId="{95E9CCB3-7D2B-485E-964C-05F14D1B1756}" sibTransId="{0BC64BE8-D2D2-46CF-9148-E7C15825E6A2}"/>
    <dgm:cxn modelId="{4B40F2AD-ED0C-433C-80C6-1CCB56F2B394}" type="presOf" srcId="{3E3B365A-ED8C-4CA7-ABB6-1B50BACB970C}" destId="{97D3E12E-DF45-447F-A418-928D46783395}" srcOrd="0" destOrd="0" presId="urn:microsoft.com/office/officeart/2005/8/layout/lProcess1"/>
    <dgm:cxn modelId="{DEAF09C1-AC81-4CD8-A833-1013231FFAB6}" type="presOf" srcId="{CC9D7575-98E0-4ECF-A843-A826BD9CB4ED}" destId="{31B9F1F0-7591-4EE2-B471-FE19766FA6AA}" srcOrd="0" destOrd="0" presId="urn:microsoft.com/office/officeart/2005/8/layout/lProcess1"/>
    <dgm:cxn modelId="{BEF705C5-8670-4433-ACEA-D6A067057A53}" type="presOf" srcId="{E6A1A81E-0A6F-44C7-8DE8-FD37C022D12B}" destId="{3B3CA893-227E-4B99-B5CE-D2838419D0E7}" srcOrd="0" destOrd="0" presId="urn:microsoft.com/office/officeart/2005/8/layout/lProcess1"/>
    <dgm:cxn modelId="{6C2E2FC5-0483-4BA5-A39C-960E9E882539}" type="presOf" srcId="{4EBD673D-FEE1-4D6F-8CC9-16DC799EA5A5}" destId="{C67F9F81-A41B-4A14-93D6-203B90C7AE32}" srcOrd="0" destOrd="0" presId="urn:microsoft.com/office/officeart/2005/8/layout/lProcess1"/>
    <dgm:cxn modelId="{0E4DB4CB-9BBF-47BE-9E97-A631F685D607}" type="presOf" srcId="{1E6A0707-52D3-4046-B714-3451112146E2}" destId="{AB1517D9-C4E2-48E6-9287-F1E8E4836CA2}" srcOrd="0" destOrd="0" presId="urn:microsoft.com/office/officeart/2005/8/layout/lProcess1"/>
    <dgm:cxn modelId="{6E4682DA-22AF-4E63-B033-ABDE57FD1867}" srcId="{39706BAE-4708-4544-BE35-3B3425E2A4ED}" destId="{DF4F6A95-9B4F-4CBA-91B3-F4480B268330}" srcOrd="0" destOrd="0" parTransId="{3E3F9015-CA94-450A-A122-565024A0E832}" sibTransId="{3282494B-289E-41A5-9ADF-A2293B65B6DC}"/>
    <dgm:cxn modelId="{63B1CEF0-3980-46BB-ACB7-D7AB44843918}" srcId="{F4EB4E13-7FDE-428F-8580-0C972FFED699}" destId="{CC9D7575-98E0-4ECF-A843-A826BD9CB4ED}" srcOrd="2" destOrd="0" parTransId="{49230678-7E39-458D-A56D-EAC41E6D28FD}" sibTransId="{FAAC4CCD-AC27-4C51-8FEE-DD56CC1F3B01}"/>
    <dgm:cxn modelId="{7EEA0FFB-DC14-4D9B-AB01-9D7D0126734B}" type="presOf" srcId="{03959C10-A024-4104-A183-4FB18CF39049}" destId="{04F87C87-A2A4-4C1F-ABBA-533868C00F79}" srcOrd="0" destOrd="0" presId="urn:microsoft.com/office/officeart/2005/8/layout/lProcess1"/>
    <dgm:cxn modelId="{DC53F68D-6290-495C-8ACA-E24BA7DA7A05}" type="presParOf" srcId="{71300409-800A-4900-9AF1-8373550506FD}" destId="{394D9062-9E14-4C53-AA7C-48861E29B583}" srcOrd="0" destOrd="0" presId="urn:microsoft.com/office/officeart/2005/8/layout/lProcess1"/>
    <dgm:cxn modelId="{B2ED4A24-0489-40BC-8FBD-16F2CABB3E03}" type="presParOf" srcId="{394D9062-9E14-4C53-AA7C-48861E29B583}" destId="{97D3E12E-DF45-447F-A418-928D46783395}" srcOrd="0" destOrd="0" presId="urn:microsoft.com/office/officeart/2005/8/layout/lProcess1"/>
    <dgm:cxn modelId="{E2FCDCF1-13DA-4670-97D8-E3761F78EA1F}" type="presParOf" srcId="{394D9062-9E14-4C53-AA7C-48861E29B583}" destId="{3327D510-90A0-4BCD-BBA6-9B2948A70293}" srcOrd="1" destOrd="0" presId="urn:microsoft.com/office/officeart/2005/8/layout/lProcess1"/>
    <dgm:cxn modelId="{7CD97AB5-2A80-4338-8598-A74716E02DA2}" type="presParOf" srcId="{394D9062-9E14-4C53-AA7C-48861E29B583}" destId="{C9B83017-3E38-4812-A88D-2EDCC9D5A378}" srcOrd="2" destOrd="0" presId="urn:microsoft.com/office/officeart/2005/8/layout/lProcess1"/>
    <dgm:cxn modelId="{40456378-CE72-4637-84BF-E7CB055B8368}" type="presParOf" srcId="{394D9062-9E14-4C53-AA7C-48861E29B583}" destId="{AB1517D9-C4E2-48E6-9287-F1E8E4836CA2}" srcOrd="3" destOrd="0" presId="urn:microsoft.com/office/officeart/2005/8/layout/lProcess1"/>
    <dgm:cxn modelId="{6C32F061-0985-4BBF-9B10-251F01B1EA30}" type="presParOf" srcId="{394D9062-9E14-4C53-AA7C-48861E29B583}" destId="{04F87C87-A2A4-4C1F-ABBA-533868C00F79}" srcOrd="4" destOrd="0" presId="urn:microsoft.com/office/officeart/2005/8/layout/lProcess1"/>
    <dgm:cxn modelId="{7A769814-B58D-44CD-B826-F8C1A5AC55B6}" type="presParOf" srcId="{394D9062-9E14-4C53-AA7C-48861E29B583}" destId="{03937BF2-60A0-4FB0-8AD8-08729BD61CA4}" srcOrd="5" destOrd="0" presId="urn:microsoft.com/office/officeart/2005/8/layout/lProcess1"/>
    <dgm:cxn modelId="{ABCF7C68-85FE-4FEC-937F-24114173CF10}" type="presParOf" srcId="{394D9062-9E14-4C53-AA7C-48861E29B583}" destId="{930C84CE-8635-4358-9DBB-0358BC1B3DC8}" srcOrd="6" destOrd="0" presId="urn:microsoft.com/office/officeart/2005/8/layout/lProcess1"/>
    <dgm:cxn modelId="{92E4EB7A-D160-493E-976F-3FE8D6FEB0E7}" type="presParOf" srcId="{71300409-800A-4900-9AF1-8373550506FD}" destId="{BA45DA02-2DBE-4290-A77B-75A966573861}" srcOrd="1" destOrd="0" presId="urn:microsoft.com/office/officeart/2005/8/layout/lProcess1"/>
    <dgm:cxn modelId="{6039C3C9-D1C5-4878-BC2C-B47FBCBD1A37}" type="presParOf" srcId="{71300409-800A-4900-9AF1-8373550506FD}" destId="{49272FF2-A70F-487E-93CE-68D8DD09C28C}" srcOrd="2" destOrd="0" presId="urn:microsoft.com/office/officeart/2005/8/layout/lProcess1"/>
    <dgm:cxn modelId="{0C7FA89A-DB2B-4D2C-87AE-CB293E05B09C}" type="presParOf" srcId="{49272FF2-A70F-487E-93CE-68D8DD09C28C}" destId="{C67F9F81-A41B-4A14-93D6-203B90C7AE32}" srcOrd="0" destOrd="0" presId="urn:microsoft.com/office/officeart/2005/8/layout/lProcess1"/>
    <dgm:cxn modelId="{B5CF5B19-2E0E-4A27-B4C5-9A7F3DE67366}" type="presParOf" srcId="{49272FF2-A70F-487E-93CE-68D8DD09C28C}" destId="{8DC189B1-37A3-451A-9FFE-35EA5A6A45C5}" srcOrd="1" destOrd="0" presId="urn:microsoft.com/office/officeart/2005/8/layout/lProcess1"/>
    <dgm:cxn modelId="{F965BEE0-3480-4026-8CAF-311B626DD498}" type="presParOf" srcId="{49272FF2-A70F-487E-93CE-68D8DD09C28C}" destId="{F796352B-8E27-4E21-8BDE-33BDB335E549}" srcOrd="2" destOrd="0" presId="urn:microsoft.com/office/officeart/2005/8/layout/lProcess1"/>
    <dgm:cxn modelId="{0C33310D-50CC-4C5C-A3B5-FBE600E3D701}" type="presParOf" srcId="{49272FF2-A70F-487E-93CE-68D8DD09C28C}" destId="{DD3F80AE-655C-4229-990A-CCF5849E388C}" srcOrd="3" destOrd="0" presId="urn:microsoft.com/office/officeart/2005/8/layout/lProcess1"/>
    <dgm:cxn modelId="{FA74B1CB-09A6-4F57-BC8E-FC15054D1F1A}" type="presParOf" srcId="{49272FF2-A70F-487E-93CE-68D8DD09C28C}" destId="{5838289E-D42A-4325-AE42-9558FD40B701}" srcOrd="4" destOrd="0" presId="urn:microsoft.com/office/officeart/2005/8/layout/lProcess1"/>
    <dgm:cxn modelId="{AE7E6322-EB61-4443-8B18-AD58DDC5C2BF}" type="presParOf" srcId="{49272FF2-A70F-487E-93CE-68D8DD09C28C}" destId="{3B3CA893-227E-4B99-B5CE-D2838419D0E7}" srcOrd="5" destOrd="0" presId="urn:microsoft.com/office/officeart/2005/8/layout/lProcess1"/>
    <dgm:cxn modelId="{852A5572-F0FB-4C8F-B17B-562EC910CFAA}" type="presParOf" srcId="{49272FF2-A70F-487E-93CE-68D8DD09C28C}" destId="{E19AB077-CD7B-4116-95E5-06A831F45451}" srcOrd="6" destOrd="0" presId="urn:microsoft.com/office/officeart/2005/8/layout/lProcess1"/>
    <dgm:cxn modelId="{E16F8E4A-ABBB-40FA-9B1E-89E2616A629E}" type="presParOf" srcId="{71300409-800A-4900-9AF1-8373550506FD}" destId="{A10BD6FF-5FFF-4EBC-B781-2DB624F04895}" srcOrd="3" destOrd="0" presId="urn:microsoft.com/office/officeart/2005/8/layout/lProcess1"/>
    <dgm:cxn modelId="{70291492-C2A6-43AA-A3E9-3AF395B36175}" type="presParOf" srcId="{71300409-800A-4900-9AF1-8373550506FD}" destId="{66DD530E-059F-4808-8516-A7452C901D0D}" srcOrd="4" destOrd="0" presId="urn:microsoft.com/office/officeart/2005/8/layout/lProcess1"/>
    <dgm:cxn modelId="{FA145E59-015F-47ED-92A1-9001292D7229}" type="presParOf" srcId="{66DD530E-059F-4808-8516-A7452C901D0D}" destId="{31B9F1F0-7591-4EE2-B471-FE19766FA6AA}" srcOrd="0" destOrd="0" presId="urn:microsoft.com/office/officeart/2005/8/layout/lProcess1"/>
    <dgm:cxn modelId="{C240964D-6ABA-4F28-9836-71B1443AF336}" type="presParOf" srcId="{66DD530E-059F-4808-8516-A7452C901D0D}" destId="{19C44C14-73DD-4A98-B3E2-16E2BC975D9A}" srcOrd="1" destOrd="0" presId="urn:microsoft.com/office/officeart/2005/8/layout/lProcess1"/>
    <dgm:cxn modelId="{BD81DCD1-3CDE-4F72-A898-3580429C177E}" type="presParOf" srcId="{66DD530E-059F-4808-8516-A7452C901D0D}" destId="{8E328FF4-78B7-41FE-AF1F-B1639841A5A2}" srcOrd="2" destOrd="0" presId="urn:microsoft.com/office/officeart/2005/8/layout/lProcess1"/>
    <dgm:cxn modelId="{10502BF7-5A5A-4A77-ACA0-97BEDBE017E2}" type="presParOf" srcId="{71300409-800A-4900-9AF1-8373550506FD}" destId="{7DBDA7CE-078C-43D8-915F-6311DA0764FF}" srcOrd="5" destOrd="0" presId="urn:microsoft.com/office/officeart/2005/8/layout/lProcess1"/>
    <dgm:cxn modelId="{63BCA25E-1BA0-423C-BCD6-F16E12487F78}" type="presParOf" srcId="{71300409-800A-4900-9AF1-8373550506FD}" destId="{2771D3F5-1952-4E50-A923-C7F5362AF2D5}" srcOrd="6" destOrd="0" presId="urn:microsoft.com/office/officeart/2005/8/layout/lProcess1"/>
    <dgm:cxn modelId="{377C18ED-E28D-4455-81CC-6368A94B5394}" type="presParOf" srcId="{2771D3F5-1952-4E50-A923-C7F5362AF2D5}" destId="{D897E1E9-8873-46A8-97D2-FD89899047D0}" srcOrd="0" destOrd="0" presId="urn:microsoft.com/office/officeart/2005/8/layout/lProcess1"/>
    <dgm:cxn modelId="{BF60B17A-793C-4FEF-BDD0-2B4743A325F8}" type="presParOf" srcId="{2771D3F5-1952-4E50-A923-C7F5362AF2D5}" destId="{0F631319-99BA-4311-A57D-97406E736FEC}" srcOrd="1" destOrd="0" presId="urn:microsoft.com/office/officeart/2005/8/layout/lProcess1"/>
    <dgm:cxn modelId="{5579BBB4-7AAA-4197-921E-500BF0CB7B66}" type="presParOf" srcId="{2771D3F5-1952-4E50-A923-C7F5362AF2D5}" destId="{D38A55F0-4F82-42EE-8898-45B25FA0402F}" srcOrd="2" destOrd="0" presId="urn:microsoft.com/office/officeart/2005/8/layout/lProcess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D3E12E-DF45-447F-A418-928D46783395}">
      <dsp:nvSpPr>
        <dsp:cNvPr id="0" name=""/>
        <dsp:cNvSpPr/>
      </dsp:nvSpPr>
      <dsp:spPr>
        <a:xfrm>
          <a:off x="1954" y="36665"/>
          <a:ext cx="1435522" cy="579316"/>
        </a:xfrm>
        <a:prstGeom prst="roundRect">
          <a:avLst>
            <a:gd name="adj" fmla="val 1000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In Vitro And In Vivo Testing</a:t>
          </a:r>
        </a:p>
      </dsp:txBody>
      <dsp:txXfrm>
        <a:off x="18922" y="53633"/>
        <a:ext cx="1401586" cy="545380"/>
      </dsp:txXfrm>
    </dsp:sp>
    <dsp:sp modelId="{3327D510-90A0-4BCD-BBA6-9B2948A70293}">
      <dsp:nvSpPr>
        <dsp:cNvPr id="0" name=""/>
        <dsp:cNvSpPr/>
      </dsp:nvSpPr>
      <dsp:spPr>
        <a:xfrm rot="5400000">
          <a:off x="692393" y="643304"/>
          <a:ext cx="54646" cy="54646"/>
        </a:xfrm>
        <a:prstGeom prst="rightArrow">
          <a:avLst>
            <a:gd name="adj1" fmla="val 667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C9B83017-3E38-4812-A88D-2EDCC9D5A378}">
      <dsp:nvSpPr>
        <dsp:cNvPr id="0" name=""/>
        <dsp:cNvSpPr/>
      </dsp:nvSpPr>
      <dsp:spPr>
        <a:xfrm>
          <a:off x="95190" y="725273"/>
          <a:ext cx="1249051" cy="312262"/>
        </a:xfrm>
        <a:prstGeom prst="roundRect">
          <a:avLst>
            <a:gd name="adj" fmla="val 10000"/>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Basic Research</a:t>
          </a:r>
        </a:p>
      </dsp:txBody>
      <dsp:txXfrm>
        <a:off x="104336" y="734419"/>
        <a:ext cx="1230759" cy="293970"/>
      </dsp:txXfrm>
    </dsp:sp>
    <dsp:sp modelId="{AB1517D9-C4E2-48E6-9287-F1E8E4836CA2}">
      <dsp:nvSpPr>
        <dsp:cNvPr id="0" name=""/>
        <dsp:cNvSpPr/>
      </dsp:nvSpPr>
      <dsp:spPr>
        <a:xfrm rot="5400000">
          <a:off x="692393" y="1064859"/>
          <a:ext cx="54646" cy="54646"/>
        </a:xfrm>
        <a:prstGeom prst="rightArrow">
          <a:avLst>
            <a:gd name="adj1" fmla="val 66700"/>
            <a:gd name="adj2" fmla="val 50000"/>
          </a:avLst>
        </a:prstGeom>
        <a:solidFill>
          <a:schemeClr val="accent2">
            <a:hueOff val="-207909"/>
            <a:satOff val="-11990"/>
            <a:lumOff val="1233"/>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04F87C87-A2A4-4C1F-ABBA-533868C00F79}">
      <dsp:nvSpPr>
        <dsp:cNvPr id="0" name=""/>
        <dsp:cNvSpPr/>
      </dsp:nvSpPr>
      <dsp:spPr>
        <a:xfrm>
          <a:off x="95190" y="1146828"/>
          <a:ext cx="1249051" cy="312262"/>
        </a:xfrm>
        <a:prstGeom prst="roundRect">
          <a:avLst>
            <a:gd name="adj" fmla="val 10000"/>
          </a:avLst>
        </a:prstGeom>
        <a:solidFill>
          <a:schemeClr val="accent2">
            <a:tint val="40000"/>
            <a:alpha val="90000"/>
            <a:hueOff val="-121318"/>
            <a:satOff val="-10764"/>
            <a:lumOff val="-110"/>
            <a:alphaOff val="0"/>
          </a:schemeClr>
        </a:solidFill>
        <a:ln w="12700" cap="flat" cmpd="sng" algn="ctr">
          <a:solidFill>
            <a:schemeClr val="accent2">
              <a:tint val="40000"/>
              <a:alpha val="90000"/>
              <a:hueOff val="-121318"/>
              <a:satOff val="-10764"/>
              <a:lumOff val="-11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Early Discovery</a:t>
          </a:r>
        </a:p>
      </dsp:txBody>
      <dsp:txXfrm>
        <a:off x="104336" y="1155974"/>
        <a:ext cx="1230759" cy="293970"/>
      </dsp:txXfrm>
    </dsp:sp>
    <dsp:sp modelId="{03937BF2-60A0-4FB0-8AD8-08729BD61CA4}">
      <dsp:nvSpPr>
        <dsp:cNvPr id="0" name=""/>
        <dsp:cNvSpPr/>
      </dsp:nvSpPr>
      <dsp:spPr>
        <a:xfrm rot="5400000">
          <a:off x="692393" y="1486414"/>
          <a:ext cx="54646" cy="54646"/>
        </a:xfrm>
        <a:prstGeom prst="rightArrow">
          <a:avLst>
            <a:gd name="adj1" fmla="val 66700"/>
            <a:gd name="adj2" fmla="val 50000"/>
          </a:avLst>
        </a:prstGeom>
        <a:solidFill>
          <a:schemeClr val="accent2">
            <a:hueOff val="-415818"/>
            <a:satOff val="-23979"/>
            <a:lumOff val="2465"/>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930C84CE-8635-4358-9DBB-0358BC1B3DC8}">
      <dsp:nvSpPr>
        <dsp:cNvPr id="0" name=""/>
        <dsp:cNvSpPr/>
      </dsp:nvSpPr>
      <dsp:spPr>
        <a:xfrm>
          <a:off x="95190" y="1568383"/>
          <a:ext cx="1249051" cy="312262"/>
        </a:xfrm>
        <a:prstGeom prst="roundRect">
          <a:avLst>
            <a:gd name="adj" fmla="val 10000"/>
          </a:avLst>
        </a:prstGeom>
        <a:solidFill>
          <a:schemeClr val="accent2">
            <a:tint val="40000"/>
            <a:alpha val="90000"/>
            <a:hueOff val="-242636"/>
            <a:satOff val="-21527"/>
            <a:lumOff val="-220"/>
            <a:alphaOff val="0"/>
          </a:schemeClr>
        </a:solidFill>
        <a:ln w="12700" cap="flat" cmpd="sng" algn="ctr">
          <a:solidFill>
            <a:schemeClr val="accent2">
              <a:tint val="40000"/>
              <a:alpha val="90000"/>
              <a:hueOff val="-242636"/>
              <a:satOff val="-21527"/>
              <a:lumOff val="-22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Pre clinical</a:t>
          </a:r>
        </a:p>
      </dsp:txBody>
      <dsp:txXfrm>
        <a:off x="104336" y="1577529"/>
        <a:ext cx="1230759" cy="293970"/>
      </dsp:txXfrm>
    </dsp:sp>
    <dsp:sp modelId="{C67F9F81-A41B-4A14-93D6-203B90C7AE32}">
      <dsp:nvSpPr>
        <dsp:cNvPr id="0" name=""/>
        <dsp:cNvSpPr/>
      </dsp:nvSpPr>
      <dsp:spPr>
        <a:xfrm>
          <a:off x="1612344" y="36665"/>
          <a:ext cx="1249051" cy="617706"/>
        </a:xfrm>
        <a:prstGeom prst="roundRect">
          <a:avLst>
            <a:gd name="adj" fmla="val 10000"/>
          </a:avLst>
        </a:prstGeom>
        <a:solidFill>
          <a:schemeClr val="accent2">
            <a:hueOff val="-485121"/>
            <a:satOff val="-27976"/>
            <a:lumOff val="287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Clinical Developement</a:t>
          </a:r>
        </a:p>
      </dsp:txBody>
      <dsp:txXfrm>
        <a:off x="1630436" y="54757"/>
        <a:ext cx="1212867" cy="581522"/>
      </dsp:txXfrm>
    </dsp:sp>
    <dsp:sp modelId="{8DC189B1-37A3-451A-9FFE-35EA5A6A45C5}">
      <dsp:nvSpPr>
        <dsp:cNvPr id="0" name=""/>
        <dsp:cNvSpPr/>
      </dsp:nvSpPr>
      <dsp:spPr>
        <a:xfrm rot="5400000">
          <a:off x="2209547" y="681694"/>
          <a:ext cx="54646" cy="54646"/>
        </a:xfrm>
        <a:prstGeom prst="rightArrow">
          <a:avLst>
            <a:gd name="adj1" fmla="val 66700"/>
            <a:gd name="adj2" fmla="val 50000"/>
          </a:avLst>
        </a:prstGeom>
        <a:solidFill>
          <a:schemeClr val="accent2">
            <a:hueOff val="-623727"/>
            <a:satOff val="-35969"/>
            <a:lumOff val="3698"/>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F796352B-8E27-4E21-8BDE-33BDB335E549}">
      <dsp:nvSpPr>
        <dsp:cNvPr id="0" name=""/>
        <dsp:cNvSpPr/>
      </dsp:nvSpPr>
      <dsp:spPr>
        <a:xfrm>
          <a:off x="1612344" y="763663"/>
          <a:ext cx="1249051" cy="312262"/>
        </a:xfrm>
        <a:prstGeom prst="roundRect">
          <a:avLst>
            <a:gd name="adj" fmla="val 10000"/>
          </a:avLst>
        </a:prstGeom>
        <a:solidFill>
          <a:schemeClr val="accent2">
            <a:tint val="40000"/>
            <a:alpha val="90000"/>
            <a:hueOff val="-363954"/>
            <a:satOff val="-32291"/>
            <a:lumOff val="-330"/>
            <a:alphaOff val="0"/>
          </a:schemeClr>
        </a:solidFill>
        <a:ln w="12700" cap="flat" cmpd="sng" algn="ctr">
          <a:solidFill>
            <a:schemeClr val="accent2">
              <a:tint val="40000"/>
              <a:alpha val="90000"/>
              <a:hueOff val="-363954"/>
              <a:satOff val="-32291"/>
              <a:lumOff val="-3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Phase I</a:t>
          </a:r>
        </a:p>
      </dsp:txBody>
      <dsp:txXfrm>
        <a:off x="1621490" y="772809"/>
        <a:ext cx="1230759" cy="293970"/>
      </dsp:txXfrm>
    </dsp:sp>
    <dsp:sp modelId="{DD3F80AE-655C-4229-990A-CCF5849E388C}">
      <dsp:nvSpPr>
        <dsp:cNvPr id="0" name=""/>
        <dsp:cNvSpPr/>
      </dsp:nvSpPr>
      <dsp:spPr>
        <a:xfrm rot="5400000">
          <a:off x="2209547" y="1103249"/>
          <a:ext cx="54646" cy="54646"/>
        </a:xfrm>
        <a:prstGeom prst="rightArrow">
          <a:avLst>
            <a:gd name="adj1" fmla="val 66700"/>
            <a:gd name="adj2" fmla="val 50000"/>
          </a:avLst>
        </a:prstGeom>
        <a:solidFill>
          <a:schemeClr val="accent2">
            <a:hueOff val="-831636"/>
            <a:satOff val="-47959"/>
            <a:lumOff val="493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5838289E-D42A-4325-AE42-9558FD40B701}">
      <dsp:nvSpPr>
        <dsp:cNvPr id="0" name=""/>
        <dsp:cNvSpPr/>
      </dsp:nvSpPr>
      <dsp:spPr>
        <a:xfrm>
          <a:off x="1612344" y="1185218"/>
          <a:ext cx="1249051" cy="312262"/>
        </a:xfrm>
        <a:prstGeom prst="roundRect">
          <a:avLst>
            <a:gd name="adj" fmla="val 10000"/>
          </a:avLst>
        </a:prstGeom>
        <a:solidFill>
          <a:schemeClr val="accent2">
            <a:tint val="40000"/>
            <a:alpha val="90000"/>
            <a:hueOff val="-485272"/>
            <a:satOff val="-43055"/>
            <a:lumOff val="-439"/>
            <a:alphaOff val="0"/>
          </a:schemeClr>
        </a:solidFill>
        <a:ln w="12700" cap="flat" cmpd="sng" algn="ctr">
          <a:solidFill>
            <a:schemeClr val="accent2">
              <a:tint val="40000"/>
              <a:alpha val="90000"/>
              <a:hueOff val="-485272"/>
              <a:satOff val="-43055"/>
              <a:lumOff val="-43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Phase II</a:t>
          </a:r>
        </a:p>
      </dsp:txBody>
      <dsp:txXfrm>
        <a:off x="1621490" y="1194364"/>
        <a:ext cx="1230759" cy="293970"/>
      </dsp:txXfrm>
    </dsp:sp>
    <dsp:sp modelId="{3B3CA893-227E-4B99-B5CE-D2838419D0E7}">
      <dsp:nvSpPr>
        <dsp:cNvPr id="0" name=""/>
        <dsp:cNvSpPr/>
      </dsp:nvSpPr>
      <dsp:spPr>
        <a:xfrm rot="5400000">
          <a:off x="2209547" y="1524804"/>
          <a:ext cx="54646" cy="54646"/>
        </a:xfrm>
        <a:prstGeom prst="rightArrow">
          <a:avLst>
            <a:gd name="adj1" fmla="val 66700"/>
            <a:gd name="adj2" fmla="val 50000"/>
          </a:avLst>
        </a:prstGeom>
        <a:solidFill>
          <a:schemeClr val="accent2">
            <a:hueOff val="-1039545"/>
            <a:satOff val="-59949"/>
            <a:lumOff val="6163"/>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E19AB077-CD7B-4116-95E5-06A831F45451}">
      <dsp:nvSpPr>
        <dsp:cNvPr id="0" name=""/>
        <dsp:cNvSpPr/>
      </dsp:nvSpPr>
      <dsp:spPr>
        <a:xfrm>
          <a:off x="1612344" y="1606773"/>
          <a:ext cx="1249051" cy="312262"/>
        </a:xfrm>
        <a:prstGeom prst="roundRect">
          <a:avLst>
            <a:gd name="adj" fmla="val 10000"/>
          </a:avLst>
        </a:prstGeom>
        <a:solidFill>
          <a:schemeClr val="accent2">
            <a:tint val="40000"/>
            <a:alpha val="90000"/>
            <a:hueOff val="-606590"/>
            <a:satOff val="-53819"/>
            <a:lumOff val="-549"/>
            <a:alphaOff val="0"/>
          </a:schemeClr>
        </a:solidFill>
        <a:ln w="12700" cap="flat" cmpd="sng" algn="ctr">
          <a:solidFill>
            <a:schemeClr val="accent2">
              <a:tint val="40000"/>
              <a:alpha val="90000"/>
              <a:hueOff val="-606590"/>
              <a:satOff val="-53819"/>
              <a:lumOff val="-54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Phase III</a:t>
          </a:r>
        </a:p>
      </dsp:txBody>
      <dsp:txXfrm>
        <a:off x="1621490" y="1615919"/>
        <a:ext cx="1230759" cy="293970"/>
      </dsp:txXfrm>
    </dsp:sp>
    <dsp:sp modelId="{31B9F1F0-7591-4EE2-B471-FE19766FA6AA}">
      <dsp:nvSpPr>
        <dsp:cNvPr id="0" name=""/>
        <dsp:cNvSpPr/>
      </dsp:nvSpPr>
      <dsp:spPr>
        <a:xfrm>
          <a:off x="3036264" y="36665"/>
          <a:ext cx="1249051" cy="567169"/>
        </a:xfrm>
        <a:prstGeom prst="roundRect">
          <a:avLst>
            <a:gd name="adj" fmla="val 10000"/>
          </a:avLst>
        </a:prstGeom>
        <a:solidFill>
          <a:schemeClr val="accent2">
            <a:hueOff val="-970242"/>
            <a:satOff val="-55952"/>
            <a:lumOff val="575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Data Review</a:t>
          </a:r>
        </a:p>
      </dsp:txBody>
      <dsp:txXfrm>
        <a:off x="3052876" y="53277"/>
        <a:ext cx="1215827" cy="533945"/>
      </dsp:txXfrm>
    </dsp:sp>
    <dsp:sp modelId="{19C44C14-73DD-4A98-B3E2-16E2BC975D9A}">
      <dsp:nvSpPr>
        <dsp:cNvPr id="0" name=""/>
        <dsp:cNvSpPr/>
      </dsp:nvSpPr>
      <dsp:spPr>
        <a:xfrm rot="5400000">
          <a:off x="3633467" y="631157"/>
          <a:ext cx="54646" cy="54646"/>
        </a:xfrm>
        <a:prstGeom prst="rightArrow">
          <a:avLst>
            <a:gd name="adj1" fmla="val 66700"/>
            <a:gd name="adj2" fmla="val 50000"/>
          </a:avLst>
        </a:prstGeom>
        <a:solidFill>
          <a:schemeClr val="accent2">
            <a:hueOff val="-1247454"/>
            <a:satOff val="-71938"/>
            <a:lumOff val="7395"/>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8E328FF4-78B7-41FE-AF1F-B1639841A5A2}">
      <dsp:nvSpPr>
        <dsp:cNvPr id="0" name=""/>
        <dsp:cNvSpPr/>
      </dsp:nvSpPr>
      <dsp:spPr>
        <a:xfrm>
          <a:off x="3036264" y="713126"/>
          <a:ext cx="1249051" cy="312262"/>
        </a:xfrm>
        <a:prstGeom prst="roundRect">
          <a:avLst>
            <a:gd name="adj" fmla="val 10000"/>
          </a:avLst>
        </a:prstGeom>
        <a:solidFill>
          <a:schemeClr val="accent2">
            <a:tint val="40000"/>
            <a:alpha val="90000"/>
            <a:hueOff val="-727908"/>
            <a:satOff val="-64582"/>
            <a:lumOff val="-659"/>
            <a:alphaOff val="0"/>
          </a:schemeClr>
        </a:solidFill>
        <a:ln w="12700" cap="flat" cmpd="sng" algn="ctr">
          <a:solidFill>
            <a:schemeClr val="accent2">
              <a:tint val="40000"/>
              <a:alpha val="90000"/>
              <a:hueOff val="-727908"/>
              <a:satOff val="-64582"/>
              <a:lumOff val="-65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FDA Review</a:t>
          </a:r>
        </a:p>
      </dsp:txBody>
      <dsp:txXfrm>
        <a:off x="3045410" y="722272"/>
        <a:ext cx="1230759" cy="293970"/>
      </dsp:txXfrm>
    </dsp:sp>
    <dsp:sp modelId="{D897E1E9-8873-46A8-97D2-FD89899047D0}">
      <dsp:nvSpPr>
        <dsp:cNvPr id="0" name=""/>
        <dsp:cNvSpPr/>
      </dsp:nvSpPr>
      <dsp:spPr>
        <a:xfrm>
          <a:off x="4460183" y="36665"/>
          <a:ext cx="1249051" cy="503655"/>
        </a:xfrm>
        <a:prstGeom prst="roundRect">
          <a:avLst>
            <a:gd name="adj" fmla="val 10000"/>
          </a:avLst>
        </a:prstGeom>
        <a:solidFill>
          <a:schemeClr val="accent2">
            <a:hueOff val="-1455363"/>
            <a:satOff val="-83928"/>
            <a:lumOff val="862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Survelliance</a:t>
          </a:r>
        </a:p>
      </dsp:txBody>
      <dsp:txXfrm>
        <a:off x="4474935" y="51417"/>
        <a:ext cx="1219547" cy="474151"/>
      </dsp:txXfrm>
    </dsp:sp>
    <dsp:sp modelId="{0F631319-99BA-4311-A57D-97406E736FEC}">
      <dsp:nvSpPr>
        <dsp:cNvPr id="0" name=""/>
        <dsp:cNvSpPr/>
      </dsp:nvSpPr>
      <dsp:spPr>
        <a:xfrm rot="5400000">
          <a:off x="5057386" y="567643"/>
          <a:ext cx="54646" cy="54646"/>
        </a:xfrm>
        <a:prstGeom prst="rightArrow">
          <a:avLst>
            <a:gd name="adj1" fmla="val 66700"/>
            <a:gd name="adj2" fmla="val 50000"/>
          </a:avLst>
        </a:prstGeom>
        <a:solidFill>
          <a:schemeClr val="accent2">
            <a:hueOff val="-1455363"/>
            <a:satOff val="-83928"/>
            <a:lumOff val="8628"/>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D38A55F0-4F82-42EE-8898-45B25FA0402F}">
      <dsp:nvSpPr>
        <dsp:cNvPr id="0" name=""/>
        <dsp:cNvSpPr/>
      </dsp:nvSpPr>
      <dsp:spPr>
        <a:xfrm>
          <a:off x="4460183" y="649612"/>
          <a:ext cx="1249051" cy="312262"/>
        </a:xfrm>
        <a:prstGeom prst="roundRect">
          <a:avLst>
            <a:gd name="adj" fmla="val 10000"/>
          </a:avLst>
        </a:prstGeom>
        <a:solidFill>
          <a:schemeClr val="accent2">
            <a:tint val="40000"/>
            <a:alpha val="90000"/>
            <a:hueOff val="-849226"/>
            <a:satOff val="-75346"/>
            <a:lumOff val="-769"/>
            <a:alphaOff val="0"/>
          </a:schemeClr>
        </a:solidFill>
        <a:ln w="12700" cap="flat" cmpd="sng" algn="ctr">
          <a:solidFill>
            <a:schemeClr val="accent2">
              <a:tint val="40000"/>
              <a:alpha val="90000"/>
              <a:hueOff val="-849226"/>
              <a:satOff val="-75346"/>
              <a:lumOff val="-76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Post Marketing Monitoring</a:t>
          </a:r>
        </a:p>
      </dsp:txBody>
      <dsp:txXfrm>
        <a:off x="4469329" y="658758"/>
        <a:ext cx="1230759" cy="293970"/>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A2F78-0577-40DA-BFD7-0B43B1D552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5670</Words>
  <Characters>32320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uality control and Quality assurance in Pharmaceuticals</vt:lpstr>
    </vt:vector>
  </TitlesOfParts>
  <Company>home</Company>
  <LinksUpToDate>false</LinksUpToDate>
  <CharactersWithSpaces>37915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uality control and Quality assurance in Pharmaceuticals</dc:title>
  <dc:creator>Shri Swami Samarth institute of pharmcY, malwadi, bota</dc:creator>
  <cp:lastModifiedBy>shindejayesh811@gmail.com</cp:lastModifiedBy>
  <cp:revision>2</cp:revision>
  <dcterms:created xsi:type="dcterms:W3CDTF">2023-12-10T16:34:00Z</dcterms:created>
  <dcterms:modified xsi:type="dcterms:W3CDTF">2023-12-10T16:34:00Z</dcterms:modified>
</cp:coreProperties>
</file>