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FFB9E" w14:textId="05FD4E7F" w:rsidR="007246EE" w:rsidRPr="005018ED" w:rsidRDefault="007246EE" w:rsidP="007246EE">
      <w:pPr>
        <w:pStyle w:val="Text"/>
        <w:ind w:firstLine="0"/>
        <w:rPr>
          <w:sz w:val="18"/>
          <w:szCs w:val="18"/>
        </w:rPr>
      </w:pPr>
      <w:r w:rsidRPr="005018ED">
        <w:rPr>
          <w:sz w:val="18"/>
          <w:szCs w:val="18"/>
        </w:rPr>
        <w:footnoteReference w:customMarkFollows="1" w:id="1"/>
        <w:sym w:font="Symbol" w:char="F020"/>
      </w:r>
    </w:p>
    <w:p w14:paraId="56F4AE72" w14:textId="77777777" w:rsidR="007246EE" w:rsidRPr="006C3505" w:rsidRDefault="006C3505" w:rsidP="006C3505">
      <w:pPr>
        <w:pStyle w:val="Title"/>
        <w:framePr w:wrap="notBeside"/>
        <w:rPr>
          <w:b/>
        </w:rPr>
      </w:pPr>
      <w:r w:rsidRPr="006C3505">
        <w:rPr>
          <w:b/>
          <w:bCs/>
          <w:szCs w:val="36"/>
        </w:rPr>
        <w:t>TRI-BAND ANTENNA USING METAMATERIALS FOR 4G MOBILE COMMUNICATION</w:t>
      </w:r>
    </w:p>
    <w:p w14:paraId="03D52149" w14:textId="6A86C590" w:rsidR="007246EE" w:rsidRPr="005018ED" w:rsidRDefault="00FA7820" w:rsidP="00FA7820">
      <w:pPr>
        <w:pStyle w:val="Authors"/>
        <w:framePr w:wrap="notBeside"/>
        <w:spacing w:after="120"/>
        <w:jc w:val="left"/>
        <w:rPr>
          <w:b/>
          <w:lang w:eastAsia="zh-TW"/>
        </w:rPr>
      </w:pPr>
      <w:r>
        <w:rPr>
          <w:b/>
        </w:rPr>
        <w:t xml:space="preserve">                                                                    </w:t>
      </w:r>
      <w:r w:rsidR="002E3319">
        <w:rPr>
          <w:b/>
        </w:rPr>
        <w:t xml:space="preserve"> C K Navheen</w:t>
      </w:r>
    </w:p>
    <w:p w14:paraId="226AA724" w14:textId="28753333" w:rsidR="006C3505" w:rsidRPr="00FB4A76" w:rsidRDefault="007246EE" w:rsidP="006C3505">
      <w:pPr>
        <w:ind w:firstLine="720"/>
        <w:jc w:val="both"/>
        <w:rPr>
          <w:b/>
          <w:bCs/>
          <w:i/>
          <w:iCs/>
          <w:sz w:val="18"/>
          <w:szCs w:val="28"/>
        </w:rPr>
      </w:pPr>
      <w:r w:rsidRPr="005018ED">
        <w:rPr>
          <w:i/>
          <w:iCs/>
        </w:rPr>
        <w:t>Abstract</w:t>
      </w:r>
      <w:r w:rsidRPr="005018ED">
        <w:t xml:space="preserve">: </w:t>
      </w:r>
      <w:r w:rsidR="006C3505" w:rsidRPr="00FB4A76">
        <w:rPr>
          <w:b/>
          <w:bCs/>
          <w:i/>
          <w:iCs/>
          <w:sz w:val="18"/>
          <w:szCs w:val="28"/>
        </w:rPr>
        <w:t>An antenna is the interface between propagation of radio waves through electric currents and space moving in metal conductors. The reconfigurable antenna technique adaption is expected to have a significant impact in future wireless systems. Reconfigurable antenna is</w:t>
      </w:r>
      <w:r w:rsidR="006C3505">
        <w:rPr>
          <w:b/>
          <w:bCs/>
          <w:i/>
          <w:iCs/>
          <w:sz w:val="18"/>
          <w:szCs w:val="28"/>
        </w:rPr>
        <w:t xml:space="preserve"> </w:t>
      </w:r>
      <w:r w:rsidR="006C3505" w:rsidRPr="00FB4A76">
        <w:rPr>
          <w:b/>
          <w:bCs/>
          <w:i/>
          <w:iCs/>
          <w:sz w:val="18"/>
          <w:szCs w:val="28"/>
        </w:rPr>
        <w:t>capable of modifying its frequency and radiation properties in a controlled and chang</w:t>
      </w:r>
      <w:r w:rsidR="006C3505">
        <w:rPr>
          <w:b/>
          <w:bCs/>
          <w:i/>
          <w:iCs/>
          <w:sz w:val="18"/>
          <w:szCs w:val="28"/>
        </w:rPr>
        <w:t>e</w:t>
      </w:r>
      <w:r w:rsidR="006C3505" w:rsidRPr="00FB4A76">
        <w:rPr>
          <w:b/>
          <w:bCs/>
          <w:i/>
          <w:iCs/>
          <w:sz w:val="18"/>
          <w:szCs w:val="28"/>
        </w:rPr>
        <w:t xml:space="preserve">able manner. Tri-band antenna is an electronic device that can operate in three different frequency bands. The antenna is designed with the use of dielectric substrate of 1mm thickness with permittivity of 2.65. The design is simulated in ANSYS-HFSS based on the finite element method (FEM). In designed antenna, Antenna 1 operates in three frequency bands 1.78~1.84 GHz, 2.34~3.86 GHz and 5.75~5.87 </w:t>
      </w:r>
      <w:proofErr w:type="gramStart"/>
      <w:r w:rsidR="006C3505" w:rsidRPr="00FB4A76">
        <w:rPr>
          <w:b/>
          <w:bCs/>
          <w:i/>
          <w:iCs/>
          <w:sz w:val="18"/>
          <w:szCs w:val="28"/>
        </w:rPr>
        <w:t>GHz  and</w:t>
      </w:r>
      <w:proofErr w:type="gramEnd"/>
      <w:r w:rsidR="006C3505" w:rsidRPr="00FB4A76">
        <w:rPr>
          <w:b/>
          <w:bCs/>
          <w:i/>
          <w:iCs/>
          <w:sz w:val="18"/>
          <w:szCs w:val="28"/>
        </w:rPr>
        <w:t xml:space="preserve"> Antenna 2 increases impedance matching of the third frequency band. Switching between the frequencies is achieved using metamat</w:t>
      </w:r>
      <w:r w:rsidR="000F3824">
        <w:rPr>
          <w:b/>
          <w:bCs/>
          <w:i/>
          <w:iCs/>
          <w:sz w:val="18"/>
          <w:szCs w:val="28"/>
        </w:rPr>
        <w:t>erials. The metamaterial antenna</w:t>
      </w:r>
      <w:r w:rsidR="006C3505" w:rsidRPr="00FB4A76">
        <w:rPr>
          <w:b/>
          <w:bCs/>
          <w:i/>
          <w:iCs/>
          <w:sz w:val="18"/>
          <w:szCs w:val="28"/>
        </w:rPr>
        <w:t xml:space="preserve"> ha</w:t>
      </w:r>
      <w:r w:rsidR="00345793">
        <w:rPr>
          <w:b/>
          <w:bCs/>
          <w:i/>
          <w:iCs/>
          <w:sz w:val="18"/>
          <w:szCs w:val="28"/>
        </w:rPr>
        <w:t xml:space="preserve">ve advantages of minimizing the size </w:t>
      </w:r>
      <w:r w:rsidR="006C3505" w:rsidRPr="00FB4A76">
        <w:rPr>
          <w:b/>
          <w:bCs/>
          <w:i/>
          <w:iCs/>
          <w:sz w:val="18"/>
          <w:szCs w:val="28"/>
        </w:rPr>
        <w:t xml:space="preserve">and </w:t>
      </w:r>
      <w:r w:rsidR="00345793">
        <w:rPr>
          <w:b/>
          <w:bCs/>
          <w:i/>
          <w:iCs/>
          <w:sz w:val="18"/>
          <w:szCs w:val="28"/>
        </w:rPr>
        <w:t xml:space="preserve">improves the </w:t>
      </w:r>
      <w:r w:rsidR="006C3505" w:rsidRPr="00FB4A76">
        <w:rPr>
          <w:b/>
          <w:bCs/>
          <w:i/>
          <w:iCs/>
          <w:sz w:val="18"/>
          <w:szCs w:val="28"/>
        </w:rPr>
        <w:t>compactness</w:t>
      </w:r>
      <w:r w:rsidR="00345793">
        <w:rPr>
          <w:b/>
          <w:bCs/>
          <w:i/>
          <w:iCs/>
          <w:sz w:val="18"/>
          <w:szCs w:val="28"/>
        </w:rPr>
        <w:t xml:space="preserve"> of </w:t>
      </w:r>
      <w:proofErr w:type="gramStart"/>
      <w:r w:rsidR="00345793">
        <w:rPr>
          <w:b/>
          <w:bCs/>
          <w:i/>
          <w:iCs/>
          <w:sz w:val="18"/>
          <w:szCs w:val="28"/>
        </w:rPr>
        <w:t xml:space="preserve">antenna </w:t>
      </w:r>
      <w:r w:rsidR="006C3505" w:rsidRPr="00FB4A76">
        <w:rPr>
          <w:b/>
          <w:bCs/>
          <w:i/>
          <w:iCs/>
          <w:sz w:val="18"/>
          <w:szCs w:val="28"/>
        </w:rPr>
        <w:t xml:space="preserve"> which</w:t>
      </w:r>
      <w:proofErr w:type="gramEnd"/>
      <w:r w:rsidR="006C3505" w:rsidRPr="00FB4A76">
        <w:rPr>
          <w:b/>
          <w:bCs/>
          <w:i/>
          <w:iCs/>
          <w:sz w:val="18"/>
          <w:szCs w:val="28"/>
        </w:rPr>
        <w:t xml:space="preserve"> is applicable to 4G wireless mobile communication system. Simulation result shows return loss for antenna 1 is -25 dB and return loss for antenna 2 is -27 </w:t>
      </w:r>
      <w:proofErr w:type="spellStart"/>
      <w:r w:rsidR="006C3505" w:rsidRPr="00FB4A76">
        <w:rPr>
          <w:b/>
          <w:bCs/>
          <w:i/>
          <w:iCs/>
          <w:sz w:val="18"/>
          <w:szCs w:val="28"/>
        </w:rPr>
        <w:t>dB.</w:t>
      </w:r>
      <w:proofErr w:type="spellEnd"/>
      <w:r w:rsidR="006C3505" w:rsidRPr="00FB4A76">
        <w:rPr>
          <w:b/>
          <w:bCs/>
          <w:i/>
          <w:iCs/>
          <w:sz w:val="18"/>
          <w:szCs w:val="28"/>
        </w:rPr>
        <w:t xml:space="preserve"> In future, by using metamaterials as substrate for Tri-band antenna we can achieve better antenna performance in terms of gain, efficiency and reduction of return loss.</w:t>
      </w:r>
    </w:p>
    <w:p w14:paraId="709ADDB4" w14:textId="77777777" w:rsidR="007246EE" w:rsidRPr="005018ED" w:rsidRDefault="007246EE" w:rsidP="007246EE">
      <w:pPr>
        <w:pStyle w:val="Abstract"/>
        <w:rPr>
          <w:i/>
        </w:rPr>
      </w:pPr>
    </w:p>
    <w:p w14:paraId="00382321" w14:textId="77777777" w:rsidR="007246EE" w:rsidRPr="005018ED" w:rsidRDefault="007246EE" w:rsidP="007246EE"/>
    <w:p w14:paraId="04A84949" w14:textId="77777777" w:rsidR="007246EE" w:rsidRPr="005018ED" w:rsidRDefault="007D306C" w:rsidP="007246EE">
      <w:pPr>
        <w:pStyle w:val="IndexTerms"/>
        <w:rPr>
          <w:i/>
        </w:rPr>
      </w:pPr>
      <w:bookmarkStart w:id="0" w:name="PointTmp"/>
      <w:r>
        <w:rPr>
          <w:i/>
          <w:iCs/>
        </w:rPr>
        <w:t xml:space="preserve">Index </w:t>
      </w:r>
      <w:r w:rsidR="007246EE" w:rsidRPr="005018ED">
        <w:rPr>
          <w:i/>
          <w:iCs/>
        </w:rPr>
        <w:t>Terms</w:t>
      </w:r>
      <w:r>
        <w:t xml:space="preserve">: </w:t>
      </w:r>
      <w:r>
        <w:rPr>
          <w:i/>
        </w:rPr>
        <w:t xml:space="preserve">Triband, Metamaterial, Reconfigurable </w:t>
      </w:r>
      <w:proofErr w:type="gramStart"/>
      <w:r>
        <w:rPr>
          <w:i/>
        </w:rPr>
        <w:t>antenna,</w:t>
      </w:r>
      <w:r w:rsidR="007246EE" w:rsidRPr="005018ED">
        <w:rPr>
          <w:i/>
        </w:rPr>
        <w:t xml:space="preserve"> </w:t>
      </w:r>
      <w:r>
        <w:rPr>
          <w:i/>
        </w:rPr>
        <w:t xml:space="preserve"> wireless</w:t>
      </w:r>
      <w:proofErr w:type="gramEnd"/>
      <w:r>
        <w:rPr>
          <w:i/>
        </w:rPr>
        <w:t xml:space="preserve"> system.</w:t>
      </w:r>
    </w:p>
    <w:bookmarkEnd w:id="0"/>
    <w:p w14:paraId="47103403" w14:textId="77777777" w:rsidR="007246EE" w:rsidRDefault="007246EE" w:rsidP="007246EE">
      <w:pPr>
        <w:pStyle w:val="Heading1"/>
        <w:spacing w:after="120"/>
        <w:rPr>
          <w:b/>
        </w:rPr>
      </w:pPr>
      <w:r w:rsidRPr="005018ED">
        <w:rPr>
          <w:b/>
        </w:rPr>
        <w:t>INTRODUCTION</w:t>
      </w:r>
    </w:p>
    <w:p w14:paraId="53A82BAB" w14:textId="77777777" w:rsidR="000F3824" w:rsidRPr="00FB4A76" w:rsidRDefault="000F3824" w:rsidP="000F3824">
      <w:pPr>
        <w:jc w:val="both"/>
        <w:rPr>
          <w:color w:val="000000" w:themeColor="text1"/>
          <w:szCs w:val="28"/>
        </w:rPr>
      </w:pPr>
      <w:r w:rsidRPr="00FB4A76">
        <w:rPr>
          <w:color w:val="000000" w:themeColor="text1"/>
          <w:szCs w:val="28"/>
        </w:rPr>
        <w:t xml:space="preserve">Mobile devices </w:t>
      </w:r>
      <w:r w:rsidR="00CE4393">
        <w:rPr>
          <w:color w:val="000000" w:themeColor="text1"/>
          <w:szCs w:val="28"/>
        </w:rPr>
        <w:t xml:space="preserve">need </w:t>
      </w:r>
      <w:r w:rsidR="009F646E">
        <w:rPr>
          <w:color w:val="000000" w:themeColor="text1"/>
          <w:szCs w:val="28"/>
        </w:rPr>
        <w:t>to facil</w:t>
      </w:r>
      <w:r w:rsidR="002E3319">
        <w:rPr>
          <w:color w:val="000000" w:themeColor="text1"/>
          <w:szCs w:val="28"/>
        </w:rPr>
        <w:t>it</w:t>
      </w:r>
      <w:r w:rsidR="009F646E">
        <w:rPr>
          <w:color w:val="000000" w:themeColor="text1"/>
          <w:szCs w:val="28"/>
        </w:rPr>
        <w:t>ate</w:t>
      </w:r>
      <w:r w:rsidRPr="00FB4A76">
        <w:rPr>
          <w:color w:val="000000" w:themeColor="text1"/>
          <w:szCs w:val="28"/>
        </w:rPr>
        <w:t xml:space="preserve"> </w:t>
      </w:r>
      <w:r w:rsidR="00CE4393">
        <w:rPr>
          <w:color w:val="000000" w:themeColor="text1"/>
          <w:szCs w:val="28"/>
        </w:rPr>
        <w:t>different</w:t>
      </w:r>
      <w:r w:rsidRPr="00FB4A76">
        <w:rPr>
          <w:color w:val="000000" w:themeColor="text1"/>
          <w:szCs w:val="28"/>
        </w:rPr>
        <w:t xml:space="preserve"> communication services such as Wi-Fi, Bluetooth, GPS, LTE. Long term evolution (LTE) is the 4</w:t>
      </w:r>
      <w:r w:rsidRPr="00FB4A76">
        <w:rPr>
          <w:color w:val="000000" w:themeColor="text1"/>
          <w:szCs w:val="28"/>
          <w:vertAlign w:val="superscript"/>
        </w:rPr>
        <w:t>th</w:t>
      </w:r>
      <w:r w:rsidRPr="00FB4A76">
        <w:rPr>
          <w:color w:val="000000" w:themeColor="text1"/>
          <w:szCs w:val="28"/>
        </w:rPr>
        <w:t xml:space="preserve"> generation wireless device which is widely used communication systems. The frequency bands used in each nation or wireless carrier is different, so a multi-band antenna is required. The multi-band antenna became more important </w:t>
      </w:r>
      <w:r w:rsidR="00DD3548">
        <w:rPr>
          <w:color w:val="000000" w:themeColor="text1"/>
          <w:szCs w:val="28"/>
        </w:rPr>
        <w:t xml:space="preserve">in communication system </w:t>
      </w:r>
      <w:r w:rsidRPr="00FB4A76">
        <w:rPr>
          <w:color w:val="000000" w:themeColor="text1"/>
          <w:szCs w:val="28"/>
        </w:rPr>
        <w:t xml:space="preserve">ever since carrier </w:t>
      </w:r>
      <w:r w:rsidR="00DD3548">
        <w:rPr>
          <w:color w:val="000000" w:themeColor="text1"/>
          <w:szCs w:val="28"/>
        </w:rPr>
        <w:t>collection</w:t>
      </w:r>
      <w:r w:rsidRPr="00FB4A76">
        <w:rPr>
          <w:color w:val="000000" w:themeColor="text1"/>
          <w:szCs w:val="28"/>
        </w:rPr>
        <w:t xml:space="preserve"> technique of </w:t>
      </w:r>
      <w:proofErr w:type="gramStart"/>
      <w:r w:rsidRPr="00FB4A76">
        <w:rPr>
          <w:color w:val="000000" w:themeColor="text1"/>
          <w:szCs w:val="28"/>
        </w:rPr>
        <w:t>L</w:t>
      </w:r>
      <w:r w:rsidR="00DD3548">
        <w:rPr>
          <w:color w:val="000000" w:themeColor="text1"/>
          <w:szCs w:val="28"/>
        </w:rPr>
        <w:t>ong</w:t>
      </w:r>
      <w:proofErr w:type="gramEnd"/>
      <w:r w:rsidR="00DD3548">
        <w:rPr>
          <w:color w:val="000000" w:themeColor="text1"/>
          <w:szCs w:val="28"/>
        </w:rPr>
        <w:t xml:space="preserve"> term evolution - a</w:t>
      </w:r>
      <w:r w:rsidRPr="00FB4A76">
        <w:rPr>
          <w:color w:val="000000" w:themeColor="text1"/>
          <w:szCs w:val="28"/>
        </w:rPr>
        <w:t xml:space="preserve">dvanced communication system was proposed. Nowadays researchers in wireless communication field </w:t>
      </w:r>
      <w:proofErr w:type="gramStart"/>
      <w:r w:rsidRPr="00FB4A76">
        <w:rPr>
          <w:color w:val="000000" w:themeColor="text1"/>
          <w:szCs w:val="28"/>
        </w:rPr>
        <w:t>is</w:t>
      </w:r>
      <w:proofErr w:type="gramEnd"/>
      <w:r w:rsidRPr="00FB4A76">
        <w:rPr>
          <w:color w:val="000000" w:themeColor="text1"/>
          <w:szCs w:val="28"/>
        </w:rPr>
        <w:t xml:space="preserve"> doing research</w:t>
      </w:r>
      <w:r w:rsidR="000C0B69">
        <w:rPr>
          <w:color w:val="000000" w:themeColor="text1"/>
          <w:szCs w:val="28"/>
        </w:rPr>
        <w:t>es</w:t>
      </w:r>
      <w:r w:rsidRPr="00FB4A76">
        <w:rPr>
          <w:color w:val="000000" w:themeColor="text1"/>
          <w:szCs w:val="28"/>
        </w:rPr>
        <w:t xml:space="preserve"> on multiband microstrip</w:t>
      </w:r>
      <w:r w:rsidR="000C0B69">
        <w:rPr>
          <w:color w:val="000000" w:themeColor="text1"/>
          <w:szCs w:val="28"/>
        </w:rPr>
        <w:t xml:space="preserve"> antenna, which is applicable for</w:t>
      </w:r>
      <w:r w:rsidRPr="00FB4A76">
        <w:rPr>
          <w:color w:val="000000" w:themeColor="text1"/>
          <w:szCs w:val="28"/>
        </w:rPr>
        <w:t xml:space="preserve"> 4G wirel</w:t>
      </w:r>
      <w:r w:rsidR="004943EE">
        <w:rPr>
          <w:color w:val="000000" w:themeColor="text1"/>
          <w:szCs w:val="28"/>
        </w:rPr>
        <w:t xml:space="preserve">ess communication system, </w:t>
      </w:r>
      <w:proofErr w:type="spellStart"/>
      <w:r w:rsidR="004943EE">
        <w:rPr>
          <w:color w:val="000000" w:themeColor="text1"/>
          <w:szCs w:val="28"/>
        </w:rPr>
        <w:t>blueto</w:t>
      </w:r>
      <w:r w:rsidRPr="00FB4A76">
        <w:rPr>
          <w:color w:val="000000" w:themeColor="text1"/>
          <w:szCs w:val="28"/>
        </w:rPr>
        <w:t>oth</w:t>
      </w:r>
      <w:proofErr w:type="spellEnd"/>
      <w:r w:rsidRPr="00FB4A76">
        <w:rPr>
          <w:color w:val="000000" w:themeColor="text1"/>
          <w:szCs w:val="28"/>
        </w:rPr>
        <w:t xml:space="preserve"> systems, mult</w:t>
      </w:r>
      <w:r w:rsidR="004943EE">
        <w:rPr>
          <w:color w:val="000000" w:themeColor="text1"/>
          <w:szCs w:val="28"/>
        </w:rPr>
        <w:t xml:space="preserve">iple input multiple output </w:t>
      </w:r>
      <w:r w:rsidRPr="00FB4A76">
        <w:rPr>
          <w:color w:val="000000" w:themeColor="text1"/>
          <w:szCs w:val="28"/>
        </w:rPr>
        <w:t>systems and wireless power transfer. Microstrip antennas have the advantage of light weight and low profile, allows easy integration with surface-mount devices and it is also flexible in</w:t>
      </w:r>
      <w:r>
        <w:rPr>
          <w:color w:val="000000" w:themeColor="text1"/>
          <w:szCs w:val="28"/>
        </w:rPr>
        <w:t xml:space="preserve"> </w:t>
      </w:r>
      <w:r w:rsidRPr="00FB4A76">
        <w:rPr>
          <w:color w:val="000000" w:themeColor="text1"/>
          <w:szCs w:val="28"/>
        </w:rPr>
        <w:t>dual-band and tri-band operations when compared to conventional antennas.</w:t>
      </w:r>
    </w:p>
    <w:p w14:paraId="75A02B3D" w14:textId="77777777" w:rsidR="000F3824" w:rsidRPr="000F3824" w:rsidRDefault="000F3824" w:rsidP="000F3824">
      <w:pPr>
        <w:jc w:val="both"/>
      </w:pPr>
    </w:p>
    <w:p w14:paraId="1CA7C77C" w14:textId="77777777" w:rsidR="007246EE" w:rsidRDefault="001671E0" w:rsidP="007246EE">
      <w:pPr>
        <w:pStyle w:val="Heading1"/>
        <w:spacing w:after="120"/>
        <w:rPr>
          <w:b/>
        </w:rPr>
      </w:pPr>
      <w:r>
        <w:rPr>
          <w:b/>
        </w:rPr>
        <w:t>LITERATURE SURVEY</w:t>
      </w:r>
    </w:p>
    <w:p w14:paraId="6B9CB17E" w14:textId="77777777" w:rsidR="00082003" w:rsidRDefault="001671E0" w:rsidP="003725AA">
      <w:pPr>
        <w:spacing w:before="120" w:after="60"/>
        <w:rPr>
          <w:b/>
        </w:rPr>
      </w:pPr>
      <w:r>
        <w:rPr>
          <w:b/>
        </w:rPr>
        <w:t>A.</w:t>
      </w:r>
      <w:proofErr w:type="gramStart"/>
      <w:r>
        <w:rPr>
          <w:b/>
        </w:rPr>
        <w:tab/>
        <w:t xml:space="preserve">  DUAL</w:t>
      </w:r>
      <w:proofErr w:type="gramEnd"/>
      <w:r>
        <w:rPr>
          <w:b/>
        </w:rPr>
        <w:t xml:space="preserve"> BAND PATCH ANTENNA</w:t>
      </w:r>
    </w:p>
    <w:p w14:paraId="7552199E" w14:textId="77777777" w:rsidR="001671E0" w:rsidRDefault="001671E0" w:rsidP="001671E0">
      <w:pPr>
        <w:jc w:val="both"/>
        <w:rPr>
          <w:color w:val="000000" w:themeColor="text1"/>
          <w:szCs w:val="28"/>
        </w:rPr>
      </w:pPr>
      <w:r>
        <w:rPr>
          <w:b/>
        </w:rPr>
        <w:tab/>
        <w:t xml:space="preserve">    </w:t>
      </w:r>
      <w:r w:rsidRPr="00FB4A76">
        <w:rPr>
          <w:color w:val="000000" w:themeColor="text1"/>
          <w:szCs w:val="28"/>
        </w:rPr>
        <w:t>The antenna proposed could cover E5a and E5b bands for Galileo systems. This antenna uses high permittivity materials to reduce the antenna size. The antenna design uses L-shaped proximity coupled feeding to increase bandwidth. The antenna is fabricated and the gain and axial ratio is measured. The small</w:t>
      </w:r>
      <w:r w:rsidR="00DD3548">
        <w:rPr>
          <w:color w:val="000000" w:themeColor="text1"/>
          <w:szCs w:val="28"/>
        </w:rPr>
        <w:t>er</w:t>
      </w:r>
      <w:r w:rsidRPr="00FB4A76">
        <w:rPr>
          <w:color w:val="000000" w:themeColor="text1"/>
          <w:szCs w:val="28"/>
        </w:rPr>
        <w:t xml:space="preserve"> size</w:t>
      </w:r>
      <w:r w:rsidR="00DD3548">
        <w:rPr>
          <w:color w:val="000000" w:themeColor="text1"/>
          <w:szCs w:val="28"/>
        </w:rPr>
        <w:t xml:space="preserve"> of the antenna</w:t>
      </w:r>
      <w:r w:rsidRPr="00FB4A76">
        <w:rPr>
          <w:color w:val="000000" w:themeColor="text1"/>
          <w:szCs w:val="28"/>
        </w:rPr>
        <w:t xml:space="preserve"> and </w:t>
      </w:r>
      <w:r w:rsidR="00DD3548">
        <w:rPr>
          <w:color w:val="000000" w:themeColor="text1"/>
          <w:szCs w:val="28"/>
        </w:rPr>
        <w:t>longer distance coverage of the</w:t>
      </w:r>
      <w:r w:rsidRPr="00FB4A76">
        <w:rPr>
          <w:color w:val="000000" w:themeColor="text1"/>
          <w:szCs w:val="28"/>
        </w:rPr>
        <w:t xml:space="preserve"> antenna makes it </w:t>
      </w:r>
      <w:r w:rsidR="00DD3548">
        <w:rPr>
          <w:color w:val="000000" w:themeColor="text1"/>
          <w:szCs w:val="28"/>
        </w:rPr>
        <w:t>suitable for GPS applications.</w:t>
      </w:r>
    </w:p>
    <w:p w14:paraId="69ADC37F" w14:textId="77777777" w:rsidR="001671E0" w:rsidRPr="001671E0" w:rsidRDefault="001671E0" w:rsidP="001671E0">
      <w:pPr>
        <w:jc w:val="both"/>
        <w:rPr>
          <w:b/>
        </w:rPr>
      </w:pPr>
    </w:p>
    <w:p w14:paraId="4A31DE24" w14:textId="77777777" w:rsidR="00082003" w:rsidRDefault="001671E0" w:rsidP="003725AA">
      <w:pPr>
        <w:spacing w:before="120" w:after="60"/>
        <w:rPr>
          <w:b/>
        </w:rPr>
      </w:pPr>
      <w:r>
        <w:rPr>
          <w:b/>
        </w:rPr>
        <w:t>B.  TRI-BAND MONOPOLE ANTENNA</w:t>
      </w:r>
    </w:p>
    <w:p w14:paraId="7623E058" w14:textId="77777777" w:rsidR="001671E0" w:rsidRPr="00FB4A76" w:rsidRDefault="001671E0" w:rsidP="001671E0">
      <w:pPr>
        <w:adjustRightInd w:val="0"/>
        <w:jc w:val="both"/>
        <w:rPr>
          <w:color w:val="000000" w:themeColor="text1"/>
          <w:szCs w:val="28"/>
        </w:rPr>
      </w:pPr>
      <w:r>
        <w:rPr>
          <w:b/>
        </w:rPr>
        <w:t xml:space="preserve">          </w:t>
      </w:r>
      <w:r w:rsidRPr="00FB4A76">
        <w:rPr>
          <w:color w:val="000000" w:themeColor="text1"/>
          <w:szCs w:val="28"/>
        </w:rPr>
        <w:t>A Compact Triband monopole antenna is used for Wi</w:t>
      </w:r>
      <w:r w:rsidR="00DD3548">
        <w:rPr>
          <w:color w:val="000000" w:themeColor="text1"/>
          <w:szCs w:val="28"/>
        </w:rPr>
        <w:t xml:space="preserve">reless </w:t>
      </w:r>
      <w:proofErr w:type="spellStart"/>
      <w:r w:rsidR="00DD3548">
        <w:rPr>
          <w:color w:val="000000" w:themeColor="text1"/>
          <w:szCs w:val="28"/>
        </w:rPr>
        <w:t>fedility</w:t>
      </w:r>
      <w:proofErr w:type="spellEnd"/>
      <w:r w:rsidRPr="00FB4A76">
        <w:rPr>
          <w:color w:val="000000" w:themeColor="text1"/>
          <w:szCs w:val="28"/>
        </w:rPr>
        <w:t xml:space="preserve"> and Wi</w:t>
      </w:r>
      <w:r w:rsidR="0085726B">
        <w:rPr>
          <w:color w:val="000000" w:themeColor="text1"/>
          <w:szCs w:val="28"/>
        </w:rPr>
        <w:t>-</w:t>
      </w:r>
      <w:r w:rsidRPr="00FB4A76">
        <w:rPr>
          <w:color w:val="000000" w:themeColor="text1"/>
          <w:szCs w:val="28"/>
        </w:rPr>
        <w:t xml:space="preserve">Max applications. </w:t>
      </w:r>
      <w:r w:rsidR="0085726B">
        <w:rPr>
          <w:color w:val="000000" w:themeColor="text1"/>
          <w:szCs w:val="28"/>
        </w:rPr>
        <w:t xml:space="preserve">It consists of </w:t>
      </w:r>
      <w:proofErr w:type="gramStart"/>
      <w:r w:rsidR="0085726B">
        <w:rPr>
          <w:color w:val="000000" w:themeColor="text1"/>
          <w:szCs w:val="28"/>
        </w:rPr>
        <w:t>an</w:t>
      </w:r>
      <w:proofErr w:type="gramEnd"/>
      <w:r w:rsidR="0085726B">
        <w:rPr>
          <w:color w:val="000000" w:themeColor="text1"/>
          <w:szCs w:val="28"/>
        </w:rPr>
        <w:t xml:space="preserve"> monopole antenna which is fed by coplanar waveguide is printed with the features of embedded metamaterial on single cell reactive and ground plane that is defected. </w:t>
      </w:r>
      <w:r w:rsidRPr="00FB4A76">
        <w:rPr>
          <w:color w:val="000000" w:themeColor="text1"/>
          <w:szCs w:val="28"/>
        </w:rPr>
        <w:t>It introduces another two resonances at lower frequency with monopole resonance. The performance of the antenna is verified by full wave simulation theoretically with dat</w:t>
      </w:r>
      <w:r w:rsidR="009F646E">
        <w:rPr>
          <w:color w:val="000000" w:themeColor="text1"/>
          <w:szCs w:val="28"/>
        </w:rPr>
        <w:t>a experimentation. It supports</w:t>
      </w:r>
      <w:r w:rsidRPr="00FB4A76">
        <w:rPr>
          <w:color w:val="000000" w:themeColor="text1"/>
          <w:szCs w:val="28"/>
        </w:rPr>
        <w:t xml:space="preserve"> 90 MHz bandwidth from 2.42 GHz to 2.51 GHz and a broad band from 5.20 GHz to 7 GHz and also a bandwidth of 620 MHz from 3.35 GHz to 3.97 GHz for the </w:t>
      </w:r>
      <w:r>
        <w:rPr>
          <w:color w:val="000000" w:themeColor="text1"/>
          <w:szCs w:val="28"/>
        </w:rPr>
        <w:t>band</w:t>
      </w:r>
      <w:r w:rsidR="0085726B">
        <w:rPr>
          <w:color w:val="000000" w:themeColor="text1"/>
          <w:szCs w:val="28"/>
        </w:rPr>
        <w:t xml:space="preserve">width used for </w:t>
      </w:r>
      <w:proofErr w:type="spellStart"/>
      <w:r w:rsidR="0085726B">
        <w:rPr>
          <w:color w:val="000000" w:themeColor="text1"/>
          <w:szCs w:val="28"/>
        </w:rPr>
        <w:t>WiMax</w:t>
      </w:r>
      <w:proofErr w:type="spellEnd"/>
      <w:r w:rsidR="0085726B">
        <w:rPr>
          <w:color w:val="000000" w:themeColor="text1"/>
          <w:szCs w:val="28"/>
        </w:rPr>
        <w:t xml:space="preserve"> applications</w:t>
      </w:r>
      <w:r>
        <w:rPr>
          <w:color w:val="000000" w:themeColor="text1"/>
          <w:szCs w:val="28"/>
        </w:rPr>
        <w:t>. The radiation patterns</w:t>
      </w:r>
      <w:r w:rsidRPr="00FB4A76">
        <w:rPr>
          <w:color w:val="000000" w:themeColor="text1"/>
          <w:szCs w:val="28"/>
        </w:rPr>
        <w:t xml:space="preserve"> formed </w:t>
      </w:r>
      <w:r w:rsidR="004943EE">
        <w:rPr>
          <w:color w:val="000000" w:themeColor="text1"/>
          <w:szCs w:val="28"/>
        </w:rPr>
        <w:t>is</w:t>
      </w:r>
      <w:r w:rsidR="009F646E">
        <w:rPr>
          <w:color w:val="000000" w:themeColor="text1"/>
          <w:szCs w:val="28"/>
        </w:rPr>
        <w:t xml:space="preserve"> between the upper and lower</w:t>
      </w:r>
      <w:r>
        <w:rPr>
          <w:color w:val="000000" w:themeColor="text1"/>
          <w:szCs w:val="28"/>
        </w:rPr>
        <w:t xml:space="preserve"> Wi</w:t>
      </w:r>
      <w:r w:rsidR="004943EE">
        <w:rPr>
          <w:color w:val="000000" w:themeColor="text1"/>
          <w:szCs w:val="28"/>
        </w:rPr>
        <w:t xml:space="preserve">reless </w:t>
      </w:r>
      <w:proofErr w:type="spellStart"/>
      <w:r>
        <w:rPr>
          <w:color w:val="000000" w:themeColor="text1"/>
          <w:szCs w:val="28"/>
        </w:rPr>
        <w:t>F</w:t>
      </w:r>
      <w:r w:rsidR="009F646E">
        <w:rPr>
          <w:color w:val="000000" w:themeColor="text1"/>
          <w:szCs w:val="28"/>
        </w:rPr>
        <w:t>edility</w:t>
      </w:r>
      <w:proofErr w:type="spellEnd"/>
      <w:r w:rsidR="009F646E">
        <w:rPr>
          <w:color w:val="000000" w:themeColor="text1"/>
          <w:szCs w:val="28"/>
        </w:rPr>
        <w:t xml:space="preserve"> band</w:t>
      </w:r>
      <w:r w:rsidR="004943EE">
        <w:rPr>
          <w:color w:val="000000" w:themeColor="text1"/>
          <w:szCs w:val="28"/>
        </w:rPr>
        <w:t xml:space="preserve"> and they are immaterial</w:t>
      </w:r>
      <w:r w:rsidRPr="00FB4A76">
        <w:rPr>
          <w:color w:val="000000" w:themeColor="text1"/>
          <w:szCs w:val="28"/>
        </w:rPr>
        <w:t xml:space="preserve"> to each other. The WiMAX band </w:t>
      </w:r>
      <w:r>
        <w:rPr>
          <w:color w:val="000000" w:themeColor="text1"/>
          <w:szCs w:val="28"/>
        </w:rPr>
        <w:t>radiation pattern exh</w:t>
      </w:r>
      <w:r w:rsidRPr="00FB4A76">
        <w:rPr>
          <w:color w:val="000000" w:themeColor="text1"/>
          <w:szCs w:val="28"/>
        </w:rPr>
        <w:t>i</w:t>
      </w:r>
      <w:r>
        <w:rPr>
          <w:color w:val="000000" w:themeColor="text1"/>
          <w:szCs w:val="28"/>
        </w:rPr>
        <w:t>bi</w:t>
      </w:r>
      <w:r w:rsidRPr="00FB4A76">
        <w:rPr>
          <w:color w:val="000000" w:themeColor="text1"/>
          <w:szCs w:val="28"/>
        </w:rPr>
        <w:t>ts two orthogonal E-field polarization linearly.</w:t>
      </w:r>
      <w:r>
        <w:rPr>
          <w:color w:val="000000" w:themeColor="text1"/>
          <w:szCs w:val="28"/>
        </w:rPr>
        <w:t xml:space="preserve"> </w:t>
      </w:r>
      <w:r w:rsidR="004943EE">
        <w:rPr>
          <w:color w:val="000000" w:themeColor="text1"/>
          <w:szCs w:val="28"/>
        </w:rPr>
        <w:t>The radiation effectiveness</w:t>
      </w:r>
      <w:r w:rsidRPr="00FB4A76">
        <w:rPr>
          <w:color w:val="000000" w:themeColor="text1"/>
          <w:szCs w:val="28"/>
        </w:rPr>
        <w:t xml:space="preserve"> are in</w:t>
      </w:r>
      <w:r w:rsidR="009F646E">
        <w:rPr>
          <w:color w:val="000000" w:themeColor="text1"/>
          <w:szCs w:val="28"/>
        </w:rPr>
        <w:t xml:space="preserve"> between</w:t>
      </w:r>
      <w:r w:rsidRPr="00FB4A76">
        <w:rPr>
          <w:color w:val="000000" w:themeColor="text1"/>
          <w:szCs w:val="28"/>
        </w:rPr>
        <w:t xml:space="preserve"> the range of 70% to 90</w:t>
      </w:r>
      <w:proofErr w:type="gramStart"/>
      <w:r w:rsidRPr="00FB4A76">
        <w:rPr>
          <w:color w:val="000000" w:themeColor="text1"/>
          <w:szCs w:val="28"/>
        </w:rPr>
        <w:t>%  obtained</w:t>
      </w:r>
      <w:proofErr w:type="gramEnd"/>
      <w:r w:rsidRPr="00FB4A76">
        <w:rPr>
          <w:color w:val="000000" w:themeColor="text1"/>
          <w:szCs w:val="28"/>
        </w:rPr>
        <w:t xml:space="preserve"> for three</w:t>
      </w:r>
      <w:r w:rsidR="004943EE">
        <w:rPr>
          <w:color w:val="000000" w:themeColor="text1"/>
          <w:szCs w:val="28"/>
        </w:rPr>
        <w:t xml:space="preserve"> different</w:t>
      </w:r>
      <w:r w:rsidRPr="00FB4A76">
        <w:rPr>
          <w:color w:val="000000" w:themeColor="text1"/>
          <w:szCs w:val="28"/>
        </w:rPr>
        <w:t xml:space="preserve"> bands.</w:t>
      </w:r>
      <w:r>
        <w:rPr>
          <w:color w:val="000000" w:themeColor="text1"/>
          <w:szCs w:val="28"/>
        </w:rPr>
        <w:t xml:space="preserve"> </w:t>
      </w:r>
      <w:r w:rsidRPr="00FB4A76">
        <w:rPr>
          <w:color w:val="000000" w:themeColor="text1"/>
          <w:szCs w:val="28"/>
        </w:rPr>
        <w:t>The antenna is fed by C</w:t>
      </w:r>
      <w:r w:rsidR="004943EE">
        <w:rPr>
          <w:color w:val="000000" w:themeColor="text1"/>
          <w:szCs w:val="28"/>
        </w:rPr>
        <w:t>o-</w:t>
      </w:r>
      <w:r w:rsidRPr="00FB4A76">
        <w:rPr>
          <w:color w:val="000000" w:themeColor="text1"/>
          <w:szCs w:val="28"/>
        </w:rPr>
        <w:t>P</w:t>
      </w:r>
      <w:r w:rsidR="004943EE">
        <w:rPr>
          <w:color w:val="000000" w:themeColor="text1"/>
          <w:szCs w:val="28"/>
        </w:rPr>
        <w:t xml:space="preserve">lanar </w:t>
      </w:r>
      <w:r w:rsidRPr="00FB4A76">
        <w:rPr>
          <w:color w:val="000000" w:themeColor="text1"/>
          <w:szCs w:val="28"/>
        </w:rPr>
        <w:t>W</w:t>
      </w:r>
      <w:r w:rsidR="004943EE">
        <w:rPr>
          <w:color w:val="000000" w:themeColor="text1"/>
          <w:szCs w:val="28"/>
        </w:rPr>
        <w:t xml:space="preserve">aveguide transmission </w:t>
      </w:r>
      <w:r w:rsidRPr="00FB4A76">
        <w:rPr>
          <w:color w:val="000000" w:themeColor="text1"/>
          <w:szCs w:val="28"/>
        </w:rPr>
        <w:t xml:space="preserve">line can be easily </w:t>
      </w:r>
      <w:r w:rsidR="004943EE">
        <w:rPr>
          <w:color w:val="000000" w:themeColor="text1"/>
          <w:szCs w:val="28"/>
        </w:rPr>
        <w:t>merged</w:t>
      </w:r>
      <w:r w:rsidRPr="00FB4A76">
        <w:rPr>
          <w:color w:val="000000" w:themeColor="text1"/>
          <w:szCs w:val="28"/>
        </w:rPr>
        <w:t xml:space="preserve"> with microwave circuits.</w:t>
      </w:r>
      <w:r>
        <w:rPr>
          <w:color w:val="000000" w:themeColor="text1"/>
          <w:szCs w:val="28"/>
        </w:rPr>
        <w:t xml:space="preserve"> </w:t>
      </w:r>
      <w:r w:rsidR="004943EE">
        <w:rPr>
          <w:color w:val="000000" w:themeColor="text1"/>
          <w:szCs w:val="28"/>
        </w:rPr>
        <w:t>The antenna is well suitable</w:t>
      </w:r>
      <w:r w:rsidRPr="00FB4A76">
        <w:rPr>
          <w:color w:val="000000" w:themeColor="text1"/>
          <w:szCs w:val="28"/>
        </w:rPr>
        <w:t xml:space="preserve"> for </w:t>
      </w:r>
      <w:r w:rsidR="004943EE">
        <w:rPr>
          <w:color w:val="000000" w:themeColor="text1"/>
          <w:szCs w:val="28"/>
        </w:rPr>
        <w:t>future</w:t>
      </w:r>
      <w:r w:rsidRPr="00FB4A76">
        <w:rPr>
          <w:color w:val="000000" w:themeColor="text1"/>
          <w:szCs w:val="28"/>
        </w:rPr>
        <w:t xml:space="preserve"> wireless applications from these attributes.</w:t>
      </w:r>
    </w:p>
    <w:p w14:paraId="596284EE" w14:textId="77777777" w:rsidR="001671E0" w:rsidRDefault="001671E0" w:rsidP="00082003"/>
    <w:p w14:paraId="33928D22" w14:textId="77777777" w:rsidR="001671E0" w:rsidRDefault="001671E0" w:rsidP="003725AA">
      <w:pPr>
        <w:spacing w:before="120" w:after="60"/>
        <w:rPr>
          <w:b/>
        </w:rPr>
      </w:pPr>
      <w:r>
        <w:rPr>
          <w:b/>
        </w:rPr>
        <w:t>C.  TRI-BAND ANTENNA FOR RFID SYSTEMS</w:t>
      </w:r>
    </w:p>
    <w:p w14:paraId="183D0FB2" w14:textId="77777777" w:rsidR="001671E0" w:rsidRPr="001671E0" w:rsidRDefault="001671E0" w:rsidP="003725AA">
      <w:pPr>
        <w:jc w:val="both"/>
      </w:pPr>
      <w:r>
        <w:rPr>
          <w:b/>
        </w:rPr>
        <w:t xml:space="preserve">          </w:t>
      </w:r>
      <w:r w:rsidRPr="00FB4A76">
        <w:rPr>
          <w:color w:val="000000" w:themeColor="text1"/>
          <w:szCs w:val="28"/>
        </w:rPr>
        <w:t>The property of the fractal antenna is to maintain low profile, to obtain multi band, and to remain in smaller size. This system introduced RFID reader and tag antennas.</w:t>
      </w:r>
      <w:r w:rsidR="003725AA">
        <w:rPr>
          <w:color w:val="000000" w:themeColor="text1"/>
          <w:szCs w:val="28"/>
        </w:rPr>
        <w:t xml:space="preserve"> </w:t>
      </w:r>
      <w:r w:rsidRPr="00FB4A76">
        <w:rPr>
          <w:color w:val="000000" w:themeColor="text1"/>
          <w:szCs w:val="28"/>
        </w:rPr>
        <w:t>A 10db bandwidth of 240MHz at 3.6GHz, 398MHz at 5.8GHz and 405MHz at 8.2GHz is exhibited by reader antenna. A 10db bandwidth of 238MHz at 3.9GHz, 180MHz at 5.9GHz and 310MHz at 8.2GHz is exhibited by tag antenna. The reader antenna obtains a maximum read range of 87.5cm and the tag antenna obtains a maximum read range of 85.6cm.</w:t>
      </w:r>
    </w:p>
    <w:p w14:paraId="798FD7EF" w14:textId="77777777" w:rsidR="007246EE" w:rsidRPr="005018ED" w:rsidRDefault="003725AA" w:rsidP="007246EE">
      <w:pPr>
        <w:pStyle w:val="Heading1"/>
        <w:spacing w:after="120"/>
        <w:rPr>
          <w:b/>
        </w:rPr>
      </w:pPr>
      <w:r>
        <w:rPr>
          <w:b/>
        </w:rPr>
        <w:lastRenderedPageBreak/>
        <w:t>PROPOSED SYSTEM</w:t>
      </w:r>
    </w:p>
    <w:p w14:paraId="1E5BD57A" w14:textId="77777777" w:rsidR="00394DE0" w:rsidRPr="00394DE0" w:rsidRDefault="007246EE" w:rsidP="00394DE0">
      <w:pPr>
        <w:pStyle w:val="Heading2"/>
        <w:ind w:left="0"/>
        <w:rPr>
          <w:b/>
          <w:i w:val="0"/>
        </w:rPr>
      </w:pPr>
      <w:r w:rsidRPr="003725AA">
        <w:rPr>
          <w:b/>
          <w:i w:val="0"/>
        </w:rPr>
        <w:t>Figures and Tables</w:t>
      </w:r>
    </w:p>
    <w:p w14:paraId="4419614B" w14:textId="77777777" w:rsidR="00CC7321" w:rsidRPr="00CC7321" w:rsidRDefault="00CC7321" w:rsidP="00CC7321"/>
    <w:p w14:paraId="1CB64806" w14:textId="77777777" w:rsidR="00FF5F58" w:rsidRDefault="00455233" w:rsidP="007246EE">
      <w:pPr>
        <w:pStyle w:val="Text"/>
      </w:pPr>
      <w:r>
        <w:t xml:space="preserve">   </w:t>
      </w:r>
      <w:r w:rsidR="008053AD">
        <w:t xml:space="preserve">      </w:t>
      </w:r>
      <w:r>
        <w:t xml:space="preserve">  </w:t>
      </w:r>
      <w:r w:rsidR="00CC7321">
        <w:t xml:space="preserve"> </w:t>
      </w:r>
      <w:r w:rsidR="003725AA" w:rsidRPr="003725AA">
        <w:rPr>
          <w:noProof/>
          <w:lang w:val="en-IN" w:eastAsia="en-IN"/>
        </w:rPr>
        <w:drawing>
          <wp:inline distT="0" distB="0" distL="0" distR="0" wp14:anchorId="02672779" wp14:editId="4A61F08C">
            <wp:extent cx="2014466" cy="1768782"/>
            <wp:effectExtent l="19050" t="0" r="4834" b="0"/>
            <wp:docPr id="1" name="Picture 1" descr="E:\hfss dsec phase 2 doc and screen shot\existing-another3\r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hfss dsec phase 2 doc and screen shot\existing-another3\re-3.PNG"/>
                    <pic:cNvPicPr>
                      <a:picLocks noChangeAspect="1" noChangeArrowheads="1"/>
                    </pic:cNvPicPr>
                  </pic:nvPicPr>
                  <pic:blipFill>
                    <a:blip r:embed="rId7"/>
                    <a:srcRect/>
                    <a:stretch>
                      <a:fillRect/>
                    </a:stretch>
                  </pic:blipFill>
                  <pic:spPr bwMode="auto">
                    <a:xfrm>
                      <a:off x="0" y="0"/>
                      <a:ext cx="2019503" cy="1773205"/>
                    </a:xfrm>
                    <a:prstGeom prst="rect">
                      <a:avLst/>
                    </a:prstGeom>
                    <a:noFill/>
                    <a:ln w="9525">
                      <a:noFill/>
                      <a:miter lim="800000"/>
                      <a:headEnd/>
                      <a:tailEnd/>
                    </a:ln>
                  </pic:spPr>
                </pic:pic>
              </a:graphicData>
            </a:graphic>
          </wp:inline>
        </w:drawing>
      </w:r>
    </w:p>
    <w:p w14:paraId="17F5D67D" w14:textId="77777777" w:rsidR="003725AA" w:rsidRDefault="003725AA" w:rsidP="003725AA">
      <w:pPr>
        <w:pStyle w:val="Text"/>
        <w:numPr>
          <w:ilvl w:val="0"/>
          <w:numId w:val="22"/>
        </w:numPr>
      </w:pPr>
      <w:r>
        <w:t>Design 1</w:t>
      </w:r>
    </w:p>
    <w:p w14:paraId="4D3237C0" w14:textId="77777777" w:rsidR="003725AA" w:rsidRDefault="003725AA" w:rsidP="003725AA">
      <w:pPr>
        <w:pStyle w:val="Text"/>
      </w:pPr>
    </w:p>
    <w:p w14:paraId="1A919F63" w14:textId="77777777" w:rsidR="003725AA" w:rsidRDefault="003725AA" w:rsidP="003725AA">
      <w:pPr>
        <w:pStyle w:val="Text"/>
      </w:pPr>
    </w:p>
    <w:p w14:paraId="5F9C5C40" w14:textId="77777777" w:rsidR="00FF5F58" w:rsidRDefault="00455233" w:rsidP="007246EE">
      <w:pPr>
        <w:pStyle w:val="Text"/>
      </w:pPr>
      <w:r>
        <w:t xml:space="preserve">      </w:t>
      </w:r>
      <w:r w:rsidR="003725AA">
        <w:t xml:space="preserve"> </w:t>
      </w:r>
      <w:r w:rsidR="008053AD">
        <w:t xml:space="preserve">       </w:t>
      </w:r>
      <w:r w:rsidR="003725AA">
        <w:t xml:space="preserve"> </w:t>
      </w:r>
      <w:r w:rsidR="003725AA" w:rsidRPr="003725AA">
        <w:rPr>
          <w:noProof/>
          <w:lang w:val="en-IN" w:eastAsia="en-IN"/>
        </w:rPr>
        <w:drawing>
          <wp:inline distT="0" distB="0" distL="0" distR="0" wp14:anchorId="2A560F6B" wp14:editId="429A3D35">
            <wp:extent cx="1917510" cy="1877798"/>
            <wp:effectExtent l="19050" t="0" r="6540" b="0"/>
            <wp:docPr id="8" name="Picture 8" descr="E:\hfss dsec phase 2 doc and screen shot\existing-another-2\another2-ex\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hfss dsec phase 2 doc and screen shot\existing-another-2\another2-ex\Capture.PNG"/>
                    <pic:cNvPicPr>
                      <a:picLocks noChangeAspect="1" noChangeArrowheads="1"/>
                    </pic:cNvPicPr>
                  </pic:nvPicPr>
                  <pic:blipFill>
                    <a:blip r:embed="rId8"/>
                    <a:srcRect/>
                    <a:stretch>
                      <a:fillRect/>
                    </a:stretch>
                  </pic:blipFill>
                  <pic:spPr bwMode="auto">
                    <a:xfrm>
                      <a:off x="0" y="0"/>
                      <a:ext cx="1920195" cy="1880427"/>
                    </a:xfrm>
                    <a:prstGeom prst="rect">
                      <a:avLst/>
                    </a:prstGeom>
                    <a:noFill/>
                    <a:ln w="9525">
                      <a:noFill/>
                      <a:miter lim="800000"/>
                      <a:headEnd/>
                      <a:tailEnd/>
                    </a:ln>
                  </pic:spPr>
                </pic:pic>
              </a:graphicData>
            </a:graphic>
          </wp:inline>
        </w:drawing>
      </w:r>
      <w:r w:rsidR="008053AD">
        <w:t xml:space="preserve"> </w:t>
      </w:r>
    </w:p>
    <w:p w14:paraId="0C8BE170" w14:textId="77777777" w:rsidR="003725AA" w:rsidRDefault="003725AA" w:rsidP="003725AA">
      <w:pPr>
        <w:pStyle w:val="Text"/>
        <w:numPr>
          <w:ilvl w:val="0"/>
          <w:numId w:val="22"/>
        </w:numPr>
      </w:pPr>
      <w:r>
        <w:t>Design 2</w:t>
      </w:r>
    </w:p>
    <w:p w14:paraId="6D544586" w14:textId="77777777" w:rsidR="003725AA" w:rsidRDefault="003725AA" w:rsidP="003725AA">
      <w:pPr>
        <w:pStyle w:val="Text"/>
        <w:ind w:left="2197" w:firstLine="0"/>
      </w:pPr>
    </w:p>
    <w:p w14:paraId="54FC1C97" w14:textId="77777777" w:rsidR="00CC7321" w:rsidRDefault="00B537A6" w:rsidP="00B537A6">
      <w:pPr>
        <w:ind w:firstLine="204"/>
        <w:jc w:val="both"/>
        <w:rPr>
          <w:szCs w:val="28"/>
        </w:rPr>
      </w:pPr>
      <w:r>
        <w:rPr>
          <w:szCs w:val="28"/>
        </w:rPr>
        <w:t>When the switches are in ON condition, then the metallic strip-1 (a * b dimension) in rectangular shape is account for the lower frequency band. When the switches are in OFF condition then the metallic strip-2 (a1 * b1 dimension) in rectangular shape is account for the higher frequency band.</w:t>
      </w:r>
    </w:p>
    <w:p w14:paraId="66E1B0E2" w14:textId="77777777" w:rsidR="00B537A6" w:rsidRPr="00455233" w:rsidRDefault="00B537A6" w:rsidP="00B537A6">
      <w:pPr>
        <w:ind w:firstLine="204"/>
        <w:jc w:val="both"/>
        <w:rPr>
          <w:szCs w:val="28"/>
        </w:rPr>
      </w:pPr>
    </w:p>
    <w:p w14:paraId="7B4BBABF" w14:textId="77777777" w:rsidR="00CC7321" w:rsidRDefault="003725AA" w:rsidP="00CC7321">
      <w:pPr>
        <w:pStyle w:val="Text"/>
        <w:spacing w:line="240" w:lineRule="auto"/>
        <w:ind w:firstLine="204"/>
      </w:pPr>
      <w:r w:rsidRPr="00FB4A76">
        <w:t>The antenna is designed with micro strip patch of length12.5mm and width</w:t>
      </w:r>
      <w:r>
        <w:t xml:space="preserve"> 7.5mm</w:t>
      </w:r>
      <w:r w:rsidRPr="00FB4A76">
        <w:t xml:space="preserve">. </w:t>
      </w:r>
      <w:r w:rsidR="00CC7321">
        <w:t>This increases the bandwidth of</w:t>
      </w:r>
      <w:r w:rsidRPr="00FB4A76">
        <w:t xml:space="preserve"> the antenna and it is easily reconfigured. The antenna design is simulated by using ANSYS-HFSS software and the directivity of the antenna is 1.</w:t>
      </w:r>
    </w:p>
    <w:p w14:paraId="234819C4" w14:textId="77777777" w:rsidR="00CC7321" w:rsidRDefault="00CC7321" w:rsidP="00CC7321">
      <w:pPr>
        <w:pStyle w:val="Text"/>
        <w:spacing w:line="240" w:lineRule="auto"/>
        <w:ind w:firstLine="204"/>
      </w:pPr>
    </w:p>
    <w:p w14:paraId="201128BB" w14:textId="77777777" w:rsidR="00FF5F58" w:rsidRDefault="00CC7321" w:rsidP="00CC7321">
      <w:pPr>
        <w:pStyle w:val="Text"/>
        <w:spacing w:line="240" w:lineRule="auto"/>
      </w:pPr>
      <w:r w:rsidRPr="00FF0A7D">
        <w:rPr>
          <w:szCs w:val="28"/>
        </w:rPr>
        <w:t>FR4</w:t>
      </w:r>
      <w:r w:rsidRPr="00FF0A7D">
        <w:rPr>
          <w:color w:val="222222"/>
          <w:szCs w:val="28"/>
          <w:shd w:val="clear" w:color="auto" w:fill="FFFFFF"/>
        </w:rPr>
        <w:t xml:space="preserve"> (Flame resistant</w:t>
      </w:r>
      <w:r w:rsidRPr="00FF0A7D">
        <w:rPr>
          <w:szCs w:val="28"/>
        </w:rPr>
        <w:t>) Substrate is the substrate considered with the relative permittivity value is 4.6 and the thickness of FR4 substrate is 1.6mm. The design considerations of the patch are well satisfied with the choice of FR4 substrate which suits for the required frequency of operation.</w:t>
      </w:r>
      <w:r>
        <w:t xml:space="preserve"> The Landscape U</w:t>
      </w:r>
      <w:r w:rsidR="00FF5F58">
        <w:t xml:space="preserve"> </w:t>
      </w:r>
      <w:proofErr w:type="gramStart"/>
      <w:r w:rsidR="00FF5F58">
        <w:t>shaped</w:t>
      </w:r>
      <w:proofErr w:type="gramEnd"/>
      <w:r w:rsidR="00FF5F58">
        <w:t xml:space="preserve"> Patch dimensions are calculated as per the below mentioned formula and tabulated in table 1.</w:t>
      </w:r>
    </w:p>
    <w:p w14:paraId="4D544E12" w14:textId="77777777" w:rsidR="00FF5F58" w:rsidRDefault="00FF5F58" w:rsidP="007246EE">
      <w:pPr>
        <w:pStyle w:val="Text"/>
      </w:pPr>
    </w:p>
    <w:p w14:paraId="3643F4F6" w14:textId="77777777" w:rsidR="00FF5F58" w:rsidRDefault="00FF5F58" w:rsidP="007246EE">
      <w:pPr>
        <w:pStyle w:val="Text"/>
      </w:pPr>
      <w:r w:rsidRPr="00FF5F58">
        <w:rPr>
          <w:noProof/>
          <w:lang w:val="en-IN" w:eastAsia="en-IN"/>
        </w:rPr>
        <w:drawing>
          <wp:inline distT="0" distB="0" distL="0" distR="0" wp14:anchorId="322B0314" wp14:editId="3721F487">
            <wp:extent cx="2786674" cy="1000569"/>
            <wp:effectExtent l="19050" t="0" r="0" b="0"/>
            <wp:docPr id="12" name="Picture 11" descr="formula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rmulas.PNG"/>
                    <pic:cNvPicPr/>
                  </pic:nvPicPr>
                  <pic:blipFill>
                    <a:blip r:embed="rId9" cstate="print"/>
                    <a:stretch>
                      <a:fillRect/>
                    </a:stretch>
                  </pic:blipFill>
                  <pic:spPr>
                    <a:xfrm>
                      <a:off x="0" y="0"/>
                      <a:ext cx="2786674" cy="1000569"/>
                    </a:xfrm>
                    <a:prstGeom prst="rect">
                      <a:avLst/>
                    </a:prstGeom>
                  </pic:spPr>
                </pic:pic>
              </a:graphicData>
            </a:graphic>
          </wp:inline>
        </w:drawing>
      </w:r>
    </w:p>
    <w:p w14:paraId="681954D6" w14:textId="77777777" w:rsidR="0051029E" w:rsidRDefault="0051029E" w:rsidP="00FF5F58">
      <w:pPr>
        <w:pStyle w:val="TableTitle"/>
      </w:pPr>
    </w:p>
    <w:p w14:paraId="2ED87CEB" w14:textId="77777777" w:rsidR="0051029E" w:rsidRDefault="0051029E" w:rsidP="00FF5F58">
      <w:pPr>
        <w:pStyle w:val="TableTitle"/>
      </w:pPr>
    </w:p>
    <w:p w14:paraId="423D21C8" w14:textId="77777777" w:rsidR="00CC7321" w:rsidRDefault="00CC7321" w:rsidP="00FF5F58">
      <w:pPr>
        <w:pStyle w:val="TableTitle"/>
      </w:pPr>
    </w:p>
    <w:p w14:paraId="3E45CA67" w14:textId="77777777" w:rsidR="00CC7321" w:rsidRDefault="00CC7321" w:rsidP="00FF5F58">
      <w:pPr>
        <w:pStyle w:val="TableTitle"/>
      </w:pPr>
    </w:p>
    <w:p w14:paraId="1672959B" w14:textId="77777777" w:rsidR="00CC7321" w:rsidRDefault="00CC7321" w:rsidP="00FF5F58">
      <w:pPr>
        <w:pStyle w:val="TableTitle"/>
      </w:pPr>
    </w:p>
    <w:p w14:paraId="44E21A06" w14:textId="77777777" w:rsidR="00CC7321" w:rsidRDefault="00CC7321" w:rsidP="00FF5F58">
      <w:pPr>
        <w:pStyle w:val="TableTitle"/>
      </w:pPr>
    </w:p>
    <w:p w14:paraId="310D334B" w14:textId="77777777" w:rsidR="00CC7321" w:rsidRDefault="00CC7321" w:rsidP="00FF5F58">
      <w:pPr>
        <w:pStyle w:val="TableTitle"/>
      </w:pPr>
    </w:p>
    <w:p w14:paraId="6275994A" w14:textId="77777777" w:rsidR="00CC7321" w:rsidRDefault="00CC7321" w:rsidP="00FF5F58">
      <w:pPr>
        <w:pStyle w:val="TableTitle"/>
      </w:pPr>
    </w:p>
    <w:p w14:paraId="54868BF1" w14:textId="77777777" w:rsidR="00CC7321" w:rsidRDefault="00CC7321" w:rsidP="00FF5F58">
      <w:pPr>
        <w:pStyle w:val="TableTitle"/>
      </w:pPr>
    </w:p>
    <w:p w14:paraId="48B37125" w14:textId="77777777" w:rsidR="00CC7321" w:rsidRDefault="00CC7321" w:rsidP="00FF5F58">
      <w:pPr>
        <w:pStyle w:val="TableTitle"/>
      </w:pPr>
    </w:p>
    <w:p w14:paraId="2708750E" w14:textId="77777777" w:rsidR="00CC7321" w:rsidRDefault="00CC7321" w:rsidP="00FF5F58">
      <w:pPr>
        <w:pStyle w:val="TableTitle"/>
      </w:pPr>
    </w:p>
    <w:p w14:paraId="0A7F610C" w14:textId="77777777" w:rsidR="0051029E" w:rsidRDefault="0051029E" w:rsidP="00FF5F58">
      <w:pPr>
        <w:pStyle w:val="TableTitle"/>
      </w:pPr>
    </w:p>
    <w:p w14:paraId="53BABD5C" w14:textId="77777777" w:rsidR="00FF5F58" w:rsidRDefault="00FF5F58" w:rsidP="00FF5F58">
      <w:pPr>
        <w:pStyle w:val="TableTitle"/>
      </w:pPr>
      <w:r>
        <w:t>TABLE I</w:t>
      </w:r>
    </w:p>
    <w:p w14:paraId="3DFF4E82" w14:textId="77777777" w:rsidR="00FF5F58" w:rsidRDefault="00FF5F58" w:rsidP="00FF5F58">
      <w:pPr>
        <w:pStyle w:val="TableTitle"/>
      </w:pPr>
      <w:r>
        <w:t>design specifications</w:t>
      </w:r>
    </w:p>
    <w:p w14:paraId="0673B423" w14:textId="77777777" w:rsidR="00FF5F58" w:rsidRPr="001B54AD" w:rsidRDefault="00FF5F58" w:rsidP="00FF5F58"/>
    <w:tbl>
      <w:tblPr>
        <w:tblW w:w="4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160"/>
        <w:gridCol w:w="1811"/>
      </w:tblGrid>
      <w:tr w:rsidR="00CC7321" w14:paraId="133C9A3A" w14:textId="77777777" w:rsidTr="00CC7321">
        <w:trPr>
          <w:trHeight w:val="155"/>
        </w:trPr>
        <w:tc>
          <w:tcPr>
            <w:tcW w:w="810" w:type="dxa"/>
          </w:tcPr>
          <w:p w14:paraId="1FD24D34" w14:textId="77777777" w:rsidR="00CC7321" w:rsidRPr="00FF0A7D" w:rsidRDefault="00CC7321" w:rsidP="00BD6B95">
            <w:pPr>
              <w:spacing w:after="200" w:line="276" w:lineRule="auto"/>
              <w:jc w:val="center"/>
              <w:rPr>
                <w:sz w:val="16"/>
              </w:rPr>
            </w:pPr>
            <w:r w:rsidRPr="00FF0A7D">
              <w:rPr>
                <w:sz w:val="16"/>
              </w:rPr>
              <w:t>Symbol</w:t>
            </w:r>
          </w:p>
        </w:tc>
        <w:tc>
          <w:tcPr>
            <w:tcW w:w="2160" w:type="dxa"/>
          </w:tcPr>
          <w:p w14:paraId="61E876FD" w14:textId="77777777" w:rsidR="00CC7321" w:rsidRPr="00FF0A7D" w:rsidRDefault="00CC7321" w:rsidP="00BD6B95">
            <w:pPr>
              <w:spacing w:after="200" w:line="276" w:lineRule="auto"/>
              <w:jc w:val="center"/>
              <w:rPr>
                <w:sz w:val="16"/>
              </w:rPr>
            </w:pPr>
            <w:r w:rsidRPr="00FF0A7D">
              <w:rPr>
                <w:sz w:val="16"/>
              </w:rPr>
              <w:t>Quantity</w:t>
            </w:r>
          </w:p>
        </w:tc>
        <w:tc>
          <w:tcPr>
            <w:tcW w:w="1811" w:type="dxa"/>
          </w:tcPr>
          <w:p w14:paraId="2E29C378" w14:textId="77777777" w:rsidR="00CC7321" w:rsidRPr="00FF0A7D" w:rsidRDefault="00CC7321" w:rsidP="00BD6B95">
            <w:pPr>
              <w:spacing w:after="200" w:line="276" w:lineRule="auto"/>
              <w:jc w:val="center"/>
              <w:rPr>
                <w:sz w:val="16"/>
              </w:rPr>
            </w:pPr>
            <w:r w:rsidRPr="00FF0A7D">
              <w:rPr>
                <w:sz w:val="16"/>
              </w:rPr>
              <w:t>Dimension</w:t>
            </w:r>
          </w:p>
        </w:tc>
      </w:tr>
      <w:tr w:rsidR="00CC7321" w14:paraId="20F14FA8" w14:textId="77777777" w:rsidTr="00CC7321">
        <w:trPr>
          <w:trHeight w:val="303"/>
        </w:trPr>
        <w:tc>
          <w:tcPr>
            <w:tcW w:w="810" w:type="dxa"/>
          </w:tcPr>
          <w:p w14:paraId="16F56F6D" w14:textId="77777777" w:rsidR="00CC7321" w:rsidRPr="00FF0A7D" w:rsidRDefault="00CC7321" w:rsidP="00BD6B95">
            <w:pPr>
              <w:spacing w:after="200" w:line="276" w:lineRule="auto"/>
              <w:rPr>
                <w:sz w:val="16"/>
              </w:rPr>
            </w:pPr>
            <w:r w:rsidRPr="00FF0A7D">
              <w:rPr>
                <w:sz w:val="16"/>
              </w:rPr>
              <w:t>L</w:t>
            </w:r>
          </w:p>
        </w:tc>
        <w:tc>
          <w:tcPr>
            <w:tcW w:w="2160" w:type="dxa"/>
          </w:tcPr>
          <w:p w14:paraId="60C05F98" w14:textId="77777777" w:rsidR="00CC7321" w:rsidRPr="00FF0A7D" w:rsidRDefault="00CC7321" w:rsidP="00BD6B95">
            <w:pPr>
              <w:spacing w:after="200" w:line="276" w:lineRule="auto"/>
              <w:rPr>
                <w:sz w:val="16"/>
              </w:rPr>
            </w:pPr>
            <w:r w:rsidRPr="00FF0A7D">
              <w:rPr>
                <w:sz w:val="16"/>
              </w:rPr>
              <w:t>Proposed antenna length</w:t>
            </w:r>
          </w:p>
        </w:tc>
        <w:tc>
          <w:tcPr>
            <w:tcW w:w="1811" w:type="dxa"/>
          </w:tcPr>
          <w:p w14:paraId="4F20307F" w14:textId="77777777" w:rsidR="00CC7321" w:rsidRPr="00FF0A7D" w:rsidRDefault="00CC7321" w:rsidP="00BD6B95">
            <w:pPr>
              <w:spacing w:after="200" w:line="276" w:lineRule="auto"/>
              <w:rPr>
                <w:sz w:val="16"/>
              </w:rPr>
            </w:pPr>
            <w:r w:rsidRPr="00FF0A7D">
              <w:rPr>
                <w:sz w:val="16"/>
              </w:rPr>
              <w:t>28.4</w:t>
            </w:r>
          </w:p>
        </w:tc>
      </w:tr>
      <w:tr w:rsidR="00CC7321" w14:paraId="7C19BD5B" w14:textId="77777777" w:rsidTr="00FF5F58">
        <w:trPr>
          <w:trHeight w:val="188"/>
        </w:trPr>
        <w:tc>
          <w:tcPr>
            <w:tcW w:w="810" w:type="dxa"/>
          </w:tcPr>
          <w:p w14:paraId="64899980" w14:textId="77777777" w:rsidR="00CC7321" w:rsidRPr="00FF0A7D" w:rsidRDefault="00CC7321" w:rsidP="00BD6B95">
            <w:pPr>
              <w:spacing w:after="200" w:line="276" w:lineRule="auto"/>
              <w:rPr>
                <w:sz w:val="16"/>
              </w:rPr>
            </w:pPr>
            <w:r w:rsidRPr="00FF0A7D">
              <w:rPr>
                <w:sz w:val="16"/>
              </w:rPr>
              <w:t>W</w:t>
            </w:r>
          </w:p>
        </w:tc>
        <w:tc>
          <w:tcPr>
            <w:tcW w:w="2160" w:type="dxa"/>
          </w:tcPr>
          <w:p w14:paraId="0DD2A98E" w14:textId="77777777" w:rsidR="00CC7321" w:rsidRPr="00FF0A7D" w:rsidRDefault="00CC7321" w:rsidP="00BD6B95">
            <w:pPr>
              <w:spacing w:after="200" w:line="276" w:lineRule="auto"/>
              <w:rPr>
                <w:sz w:val="16"/>
              </w:rPr>
            </w:pPr>
            <w:r w:rsidRPr="00FF0A7D">
              <w:rPr>
                <w:sz w:val="16"/>
              </w:rPr>
              <w:t>Proposed antenna width</w:t>
            </w:r>
          </w:p>
        </w:tc>
        <w:tc>
          <w:tcPr>
            <w:tcW w:w="1811" w:type="dxa"/>
          </w:tcPr>
          <w:p w14:paraId="65BF6F32" w14:textId="77777777" w:rsidR="00CC7321" w:rsidRPr="00FF0A7D" w:rsidRDefault="00CC7321" w:rsidP="00BD6B95">
            <w:pPr>
              <w:spacing w:after="200" w:line="276" w:lineRule="auto"/>
              <w:rPr>
                <w:sz w:val="16"/>
              </w:rPr>
            </w:pPr>
            <w:r w:rsidRPr="00FF0A7D">
              <w:rPr>
                <w:sz w:val="16"/>
              </w:rPr>
              <w:t>16.6</w:t>
            </w:r>
          </w:p>
        </w:tc>
      </w:tr>
      <w:tr w:rsidR="00CC7321" w14:paraId="03EAEFD1" w14:textId="77777777" w:rsidTr="00FF5F58">
        <w:trPr>
          <w:trHeight w:val="178"/>
        </w:trPr>
        <w:tc>
          <w:tcPr>
            <w:tcW w:w="810" w:type="dxa"/>
          </w:tcPr>
          <w:p w14:paraId="0282575B" w14:textId="77777777" w:rsidR="00CC7321" w:rsidRPr="00FF0A7D" w:rsidRDefault="00CC7321" w:rsidP="00BD6B95">
            <w:pPr>
              <w:spacing w:after="200" w:line="276" w:lineRule="auto"/>
              <w:rPr>
                <w:sz w:val="16"/>
              </w:rPr>
            </w:pPr>
            <w:r w:rsidRPr="00FF0A7D">
              <w:rPr>
                <w:sz w:val="16"/>
              </w:rPr>
              <w:t>l</w:t>
            </w:r>
          </w:p>
        </w:tc>
        <w:tc>
          <w:tcPr>
            <w:tcW w:w="2160" w:type="dxa"/>
          </w:tcPr>
          <w:p w14:paraId="5D5DE4F2" w14:textId="77777777" w:rsidR="00CC7321" w:rsidRPr="00FF0A7D" w:rsidRDefault="00CC7321" w:rsidP="00BD6B95">
            <w:pPr>
              <w:spacing w:after="200" w:line="276" w:lineRule="auto"/>
              <w:rPr>
                <w:sz w:val="16"/>
              </w:rPr>
            </w:pPr>
            <w:r w:rsidRPr="00FF0A7D">
              <w:rPr>
                <w:sz w:val="16"/>
              </w:rPr>
              <w:t>Patch length</w:t>
            </w:r>
          </w:p>
        </w:tc>
        <w:tc>
          <w:tcPr>
            <w:tcW w:w="1811" w:type="dxa"/>
          </w:tcPr>
          <w:p w14:paraId="7624FC2B" w14:textId="77777777" w:rsidR="00CC7321" w:rsidRPr="00FF0A7D" w:rsidRDefault="00CC7321" w:rsidP="00BD6B95">
            <w:pPr>
              <w:spacing w:after="200" w:line="276" w:lineRule="auto"/>
              <w:rPr>
                <w:sz w:val="16"/>
              </w:rPr>
            </w:pPr>
            <w:r w:rsidRPr="00FF0A7D">
              <w:rPr>
                <w:sz w:val="16"/>
              </w:rPr>
              <w:t>20.5</w:t>
            </w:r>
          </w:p>
        </w:tc>
      </w:tr>
      <w:tr w:rsidR="00FF5F58" w14:paraId="73B01AF4" w14:textId="77777777" w:rsidTr="00FF5F58">
        <w:trPr>
          <w:trHeight w:val="355"/>
        </w:trPr>
        <w:tc>
          <w:tcPr>
            <w:tcW w:w="810" w:type="dxa"/>
          </w:tcPr>
          <w:p w14:paraId="66FED182" w14:textId="77777777" w:rsidR="00FF5F58" w:rsidRPr="002C1DCE" w:rsidRDefault="00FF5F58" w:rsidP="009B1BE1">
            <w:pPr>
              <w:rPr>
                <w:iCs/>
                <w:sz w:val="16"/>
                <w:szCs w:val="16"/>
              </w:rPr>
            </w:pPr>
            <w:proofErr w:type="spellStart"/>
            <w:r w:rsidRPr="002C1DCE">
              <w:rPr>
                <w:sz w:val="22"/>
                <w:szCs w:val="22"/>
              </w:rPr>
              <w:t>ε</w:t>
            </w:r>
            <w:r w:rsidRPr="002C1DCE">
              <w:rPr>
                <w:sz w:val="14"/>
                <w:szCs w:val="14"/>
              </w:rPr>
              <w:t>r</w:t>
            </w:r>
            <w:proofErr w:type="spellEnd"/>
          </w:p>
        </w:tc>
        <w:tc>
          <w:tcPr>
            <w:tcW w:w="2160" w:type="dxa"/>
          </w:tcPr>
          <w:p w14:paraId="58B844FD" w14:textId="77777777" w:rsidR="00FF5F58" w:rsidRDefault="00FF5F58" w:rsidP="009B1BE1">
            <w:pPr>
              <w:rPr>
                <w:sz w:val="16"/>
                <w:szCs w:val="16"/>
              </w:rPr>
            </w:pPr>
            <w:r>
              <w:rPr>
                <w:sz w:val="16"/>
                <w:szCs w:val="16"/>
              </w:rPr>
              <w:t xml:space="preserve">Permittivity relative to vacuum </w:t>
            </w:r>
          </w:p>
        </w:tc>
        <w:tc>
          <w:tcPr>
            <w:tcW w:w="1811" w:type="dxa"/>
          </w:tcPr>
          <w:p w14:paraId="303B72CE" w14:textId="77777777" w:rsidR="00FF5F58" w:rsidRDefault="00FF5F58" w:rsidP="009B1BE1">
            <w:pPr>
              <w:rPr>
                <w:sz w:val="16"/>
                <w:szCs w:val="16"/>
              </w:rPr>
            </w:pPr>
            <w:r>
              <w:rPr>
                <w:sz w:val="16"/>
                <w:szCs w:val="16"/>
              </w:rPr>
              <w:t>4.4</w:t>
            </w:r>
          </w:p>
        </w:tc>
      </w:tr>
    </w:tbl>
    <w:p w14:paraId="460705D7" w14:textId="77777777" w:rsidR="00394DE0" w:rsidRDefault="00394DE0" w:rsidP="00394DE0">
      <w:pPr>
        <w:pStyle w:val="Text"/>
        <w:ind w:firstLine="0"/>
      </w:pPr>
    </w:p>
    <w:p w14:paraId="1677E50C" w14:textId="77777777" w:rsidR="007246EE" w:rsidRDefault="00394DE0" w:rsidP="00394DE0">
      <w:pPr>
        <w:pStyle w:val="Text"/>
        <w:ind w:firstLine="0"/>
        <w:rPr>
          <w:b/>
        </w:rPr>
      </w:pPr>
      <w:r>
        <w:rPr>
          <w:b/>
        </w:rPr>
        <w:t>B.  RETURN</w:t>
      </w:r>
      <w:r w:rsidR="00455233" w:rsidRPr="00455233">
        <w:rPr>
          <w:b/>
        </w:rPr>
        <w:t xml:space="preserve"> LOSS</w:t>
      </w:r>
    </w:p>
    <w:p w14:paraId="109AABF8" w14:textId="77777777" w:rsidR="00455233" w:rsidRDefault="00455233" w:rsidP="007246EE">
      <w:pPr>
        <w:pStyle w:val="Text"/>
        <w:rPr>
          <w:b/>
        </w:rPr>
      </w:pPr>
    </w:p>
    <w:p w14:paraId="18C3FBD3" w14:textId="77777777" w:rsidR="00455233" w:rsidRDefault="00455233" w:rsidP="007246EE">
      <w:pPr>
        <w:pStyle w:val="Text"/>
        <w:rPr>
          <w:b/>
        </w:rPr>
      </w:pPr>
      <w:r>
        <w:rPr>
          <w:b/>
        </w:rPr>
        <w:t xml:space="preserve">           </w:t>
      </w:r>
      <w:r w:rsidRPr="00455233">
        <w:rPr>
          <w:b/>
          <w:noProof/>
          <w:lang w:val="en-IN" w:eastAsia="en-IN"/>
        </w:rPr>
        <w:drawing>
          <wp:inline distT="0" distB="0" distL="0" distR="0" wp14:anchorId="2CAEA5DA" wp14:editId="431D689F">
            <wp:extent cx="2081082" cy="1180531"/>
            <wp:effectExtent l="19050" t="0" r="0" b="0"/>
            <wp:docPr id="3" name="Picture 3" descr="E:\hfss dsec phase 2 doc and screen shot\existing-another3\rl-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fss dsec phase 2 doc and screen shot\existing-another3\rl-3.PNG"/>
                    <pic:cNvPicPr>
                      <a:picLocks noChangeAspect="1" noChangeArrowheads="1"/>
                    </pic:cNvPicPr>
                  </pic:nvPicPr>
                  <pic:blipFill>
                    <a:blip r:embed="rId10" cstate="print"/>
                    <a:srcRect/>
                    <a:stretch>
                      <a:fillRect/>
                    </a:stretch>
                  </pic:blipFill>
                  <pic:spPr bwMode="auto">
                    <a:xfrm>
                      <a:off x="0" y="0"/>
                      <a:ext cx="2091323" cy="1186340"/>
                    </a:xfrm>
                    <a:prstGeom prst="rect">
                      <a:avLst/>
                    </a:prstGeom>
                    <a:noFill/>
                    <a:ln w="9525">
                      <a:noFill/>
                      <a:miter lim="800000"/>
                      <a:headEnd/>
                      <a:tailEnd/>
                    </a:ln>
                  </pic:spPr>
                </pic:pic>
              </a:graphicData>
            </a:graphic>
          </wp:inline>
        </w:drawing>
      </w:r>
    </w:p>
    <w:p w14:paraId="31A08001" w14:textId="77777777" w:rsidR="00455233" w:rsidRPr="00394DE0" w:rsidRDefault="00170FF1" w:rsidP="00394DE0">
      <w:pPr>
        <w:pStyle w:val="Text"/>
        <w:numPr>
          <w:ilvl w:val="0"/>
          <w:numId w:val="24"/>
        </w:numPr>
      </w:pPr>
      <w:r>
        <w:t>Return loss of design</w:t>
      </w:r>
      <w:r w:rsidR="00394DE0" w:rsidRPr="00394DE0">
        <w:t xml:space="preserve"> 1</w:t>
      </w:r>
    </w:p>
    <w:p w14:paraId="755B8299" w14:textId="77777777" w:rsidR="00455233" w:rsidRDefault="00455233" w:rsidP="007246EE">
      <w:pPr>
        <w:pStyle w:val="Text"/>
        <w:rPr>
          <w:b/>
          <w:bCs/>
        </w:rPr>
      </w:pPr>
    </w:p>
    <w:p w14:paraId="52AE186C" w14:textId="77777777" w:rsidR="00455233" w:rsidRDefault="00455233" w:rsidP="007246EE">
      <w:pPr>
        <w:pStyle w:val="Text"/>
        <w:rPr>
          <w:b/>
          <w:bCs/>
        </w:rPr>
      </w:pPr>
      <w:r>
        <w:rPr>
          <w:b/>
          <w:bCs/>
        </w:rPr>
        <w:t xml:space="preserve">           </w:t>
      </w:r>
      <w:r w:rsidRPr="00455233">
        <w:rPr>
          <w:b/>
          <w:bCs/>
          <w:noProof/>
          <w:lang w:val="en-IN" w:eastAsia="en-IN"/>
        </w:rPr>
        <w:drawing>
          <wp:inline distT="0" distB="0" distL="0" distR="0" wp14:anchorId="5A438017" wp14:editId="6A95D482">
            <wp:extent cx="2128116" cy="1183491"/>
            <wp:effectExtent l="19050" t="0" r="5484" b="0"/>
            <wp:docPr id="9" name="Picture 9" descr="E:\hfss dsec phase 2 doc and screen shot\existing-another-2\another2-ex\2-rlo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hfss dsec phase 2 doc and screen shot\existing-another-2\another2-ex\2-rloss.PNG"/>
                    <pic:cNvPicPr>
                      <a:picLocks noChangeAspect="1" noChangeArrowheads="1"/>
                    </pic:cNvPicPr>
                  </pic:nvPicPr>
                  <pic:blipFill>
                    <a:blip r:embed="rId11" cstate="print"/>
                    <a:srcRect/>
                    <a:stretch>
                      <a:fillRect/>
                    </a:stretch>
                  </pic:blipFill>
                  <pic:spPr bwMode="auto">
                    <a:xfrm>
                      <a:off x="0" y="0"/>
                      <a:ext cx="2166151" cy="1204643"/>
                    </a:xfrm>
                    <a:prstGeom prst="rect">
                      <a:avLst/>
                    </a:prstGeom>
                    <a:noFill/>
                    <a:ln w="9525">
                      <a:noFill/>
                      <a:miter lim="800000"/>
                      <a:headEnd/>
                      <a:tailEnd/>
                    </a:ln>
                  </pic:spPr>
                </pic:pic>
              </a:graphicData>
            </a:graphic>
          </wp:inline>
        </w:drawing>
      </w:r>
    </w:p>
    <w:p w14:paraId="7BEBD65A" w14:textId="77777777" w:rsidR="00455233" w:rsidRDefault="00394DE0" w:rsidP="00394DE0">
      <w:pPr>
        <w:pStyle w:val="Text"/>
        <w:numPr>
          <w:ilvl w:val="0"/>
          <w:numId w:val="24"/>
        </w:numPr>
      </w:pPr>
      <w:r w:rsidRPr="00394DE0">
        <w:t>Return loss</w:t>
      </w:r>
      <w:r w:rsidR="00170FF1">
        <w:t xml:space="preserve"> of design</w:t>
      </w:r>
      <w:r>
        <w:t xml:space="preserve"> 2</w:t>
      </w:r>
    </w:p>
    <w:p w14:paraId="218B22D9" w14:textId="77777777" w:rsidR="00394DE0" w:rsidRPr="00394DE0" w:rsidRDefault="00394DE0" w:rsidP="00394DE0">
      <w:pPr>
        <w:pStyle w:val="Text"/>
        <w:ind w:left="1747" w:firstLine="0"/>
      </w:pPr>
    </w:p>
    <w:p w14:paraId="71C4A4E3" w14:textId="77777777" w:rsidR="00455233" w:rsidRDefault="00455233" w:rsidP="00455233">
      <w:pPr>
        <w:spacing w:after="200"/>
        <w:jc w:val="both"/>
      </w:pPr>
      <w:r w:rsidRPr="00FF0A7D">
        <w:t>The return loss for the antenna design 1 is -15.5dB which operates in the lower band of UWB that is 3-5GHz. The return loss of antenna design 2 is -20.5dB which operates in the higher band of UWB that is 6-9GHz.</w:t>
      </w:r>
    </w:p>
    <w:p w14:paraId="1FF6924D" w14:textId="77777777" w:rsidR="00455233" w:rsidRDefault="00394DE0" w:rsidP="00455233">
      <w:pPr>
        <w:spacing w:after="200"/>
        <w:jc w:val="both"/>
        <w:rPr>
          <w:b/>
        </w:rPr>
      </w:pPr>
      <w:r>
        <w:rPr>
          <w:b/>
        </w:rPr>
        <w:t xml:space="preserve">C.  </w:t>
      </w:r>
      <w:r w:rsidR="00455233" w:rsidRPr="00455233">
        <w:rPr>
          <w:b/>
        </w:rPr>
        <w:t>VSWR</w:t>
      </w:r>
    </w:p>
    <w:p w14:paraId="515754EF" w14:textId="77777777" w:rsidR="00455233" w:rsidRDefault="00394DE0" w:rsidP="00455233">
      <w:pPr>
        <w:spacing w:after="200"/>
        <w:jc w:val="both"/>
        <w:rPr>
          <w:b/>
        </w:rPr>
      </w:pPr>
      <w:r>
        <w:rPr>
          <w:b/>
        </w:rPr>
        <w:t xml:space="preserve">              </w:t>
      </w:r>
      <w:r w:rsidRPr="00394DE0">
        <w:rPr>
          <w:b/>
          <w:noProof/>
          <w:lang w:val="en-IN" w:eastAsia="en-IN"/>
        </w:rPr>
        <w:drawing>
          <wp:inline distT="0" distB="0" distL="0" distR="0" wp14:anchorId="11067D7C" wp14:editId="4108B3FF">
            <wp:extent cx="2224585" cy="1169795"/>
            <wp:effectExtent l="19050" t="0" r="4265" b="0"/>
            <wp:docPr id="10" name="Picture 4" descr="E:\hfss dsec phase 2 doc and screen shot\existing-another3\vs-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hfss dsec phase 2 doc and screen shot\existing-another3\vs-3.PNG"/>
                    <pic:cNvPicPr>
                      <a:picLocks noChangeAspect="1" noChangeArrowheads="1"/>
                    </pic:cNvPicPr>
                  </pic:nvPicPr>
                  <pic:blipFill>
                    <a:blip r:embed="rId12" cstate="print"/>
                    <a:srcRect/>
                    <a:stretch>
                      <a:fillRect/>
                    </a:stretch>
                  </pic:blipFill>
                  <pic:spPr bwMode="auto">
                    <a:xfrm>
                      <a:off x="0" y="0"/>
                      <a:ext cx="2256282" cy="1186463"/>
                    </a:xfrm>
                    <a:prstGeom prst="rect">
                      <a:avLst/>
                    </a:prstGeom>
                    <a:noFill/>
                    <a:ln w="9525">
                      <a:noFill/>
                      <a:miter lim="800000"/>
                      <a:headEnd/>
                      <a:tailEnd/>
                    </a:ln>
                  </pic:spPr>
                </pic:pic>
              </a:graphicData>
            </a:graphic>
          </wp:inline>
        </w:drawing>
      </w:r>
    </w:p>
    <w:p w14:paraId="1E62412C" w14:textId="77777777" w:rsidR="00394DE0" w:rsidRPr="00394DE0" w:rsidRDefault="00394DE0" w:rsidP="00394DE0">
      <w:pPr>
        <w:pStyle w:val="ListParagraph"/>
        <w:numPr>
          <w:ilvl w:val="0"/>
          <w:numId w:val="26"/>
        </w:numPr>
        <w:spacing w:after="200"/>
        <w:jc w:val="both"/>
      </w:pPr>
      <w:proofErr w:type="spellStart"/>
      <w:r w:rsidRPr="00394DE0">
        <w:t>Vswr</w:t>
      </w:r>
      <w:proofErr w:type="spellEnd"/>
      <w:r w:rsidRPr="00394DE0">
        <w:t xml:space="preserve"> of antenna</w:t>
      </w:r>
      <w:r w:rsidR="00170FF1">
        <w:t xml:space="preserve"> design</w:t>
      </w:r>
      <w:r w:rsidRPr="00394DE0">
        <w:t xml:space="preserve"> 1</w:t>
      </w:r>
    </w:p>
    <w:p w14:paraId="3A6B017D" w14:textId="77777777" w:rsidR="00394DE0" w:rsidRDefault="00394DE0" w:rsidP="00455233">
      <w:pPr>
        <w:spacing w:after="200"/>
        <w:jc w:val="both"/>
        <w:rPr>
          <w:b/>
        </w:rPr>
      </w:pPr>
      <w:r>
        <w:rPr>
          <w:b/>
        </w:rPr>
        <w:lastRenderedPageBreak/>
        <w:t xml:space="preserve">              </w:t>
      </w:r>
      <w:r w:rsidRPr="00394DE0">
        <w:rPr>
          <w:b/>
          <w:noProof/>
          <w:lang w:val="en-IN" w:eastAsia="en-IN"/>
        </w:rPr>
        <w:drawing>
          <wp:inline distT="0" distB="0" distL="0" distR="0" wp14:anchorId="05EE0F16" wp14:editId="18C5837B">
            <wp:extent cx="2274299" cy="1132764"/>
            <wp:effectExtent l="19050" t="0" r="0" b="0"/>
            <wp:docPr id="14" name="Picture 10" descr="E:\hfss dsec phase 2 doc and screen shot\existing-another-2\another2-ex\2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hfss dsec phase 2 doc and screen shot\existing-another-2\another2-ex\2re.PNG"/>
                    <pic:cNvPicPr>
                      <a:picLocks noChangeAspect="1" noChangeArrowheads="1"/>
                    </pic:cNvPicPr>
                  </pic:nvPicPr>
                  <pic:blipFill>
                    <a:blip r:embed="rId13" cstate="print"/>
                    <a:srcRect/>
                    <a:stretch>
                      <a:fillRect/>
                    </a:stretch>
                  </pic:blipFill>
                  <pic:spPr bwMode="auto">
                    <a:xfrm>
                      <a:off x="0" y="0"/>
                      <a:ext cx="2302396" cy="1146759"/>
                    </a:xfrm>
                    <a:prstGeom prst="rect">
                      <a:avLst/>
                    </a:prstGeom>
                    <a:noFill/>
                    <a:ln w="9525">
                      <a:noFill/>
                      <a:miter lim="800000"/>
                      <a:headEnd/>
                      <a:tailEnd/>
                    </a:ln>
                  </pic:spPr>
                </pic:pic>
              </a:graphicData>
            </a:graphic>
          </wp:inline>
        </w:drawing>
      </w:r>
    </w:p>
    <w:p w14:paraId="3624DD58" w14:textId="77777777" w:rsidR="00394DE0" w:rsidRDefault="00394DE0" w:rsidP="00394DE0">
      <w:pPr>
        <w:pStyle w:val="ListParagraph"/>
        <w:numPr>
          <w:ilvl w:val="0"/>
          <w:numId w:val="26"/>
        </w:numPr>
        <w:spacing w:after="200"/>
        <w:jc w:val="both"/>
      </w:pPr>
      <w:proofErr w:type="spellStart"/>
      <w:r w:rsidRPr="00394DE0">
        <w:t>vswr</w:t>
      </w:r>
      <w:proofErr w:type="spellEnd"/>
      <w:r w:rsidRPr="00394DE0">
        <w:t xml:space="preserve"> of antenna</w:t>
      </w:r>
      <w:r w:rsidR="00170FF1">
        <w:t xml:space="preserve"> design</w:t>
      </w:r>
      <w:r w:rsidRPr="00394DE0">
        <w:t xml:space="preserve"> 2 </w:t>
      </w:r>
    </w:p>
    <w:p w14:paraId="3F4C5701" w14:textId="77777777" w:rsidR="00394DE0" w:rsidRDefault="00394DE0" w:rsidP="00394DE0">
      <w:pPr>
        <w:spacing w:after="200"/>
        <w:jc w:val="both"/>
      </w:pPr>
      <w:r w:rsidRPr="00394DE0">
        <w:t>The VSWR of the antenna</w:t>
      </w:r>
      <w:r w:rsidR="00170FF1">
        <w:t xml:space="preserve"> design</w:t>
      </w:r>
      <w:r w:rsidRPr="00394DE0">
        <w:t xml:space="preserve"> 1 and the antenna </w:t>
      </w:r>
      <w:r w:rsidR="00170FF1">
        <w:t xml:space="preserve">design </w:t>
      </w:r>
      <w:r w:rsidRPr="00394DE0">
        <w:t>2 is plotted in graph in different frequency ranges.</w:t>
      </w:r>
    </w:p>
    <w:p w14:paraId="6EB299A0" w14:textId="77777777" w:rsidR="00394DE0" w:rsidRPr="00394DE0" w:rsidRDefault="008053AD" w:rsidP="008053AD">
      <w:pPr>
        <w:spacing w:after="200"/>
        <w:jc w:val="center"/>
        <w:rPr>
          <w:b/>
        </w:rPr>
      </w:pPr>
      <w:r>
        <w:rPr>
          <w:b/>
        </w:rPr>
        <w:t xml:space="preserve">IV.  </w:t>
      </w:r>
      <w:r w:rsidR="00394DE0" w:rsidRPr="00394DE0">
        <w:rPr>
          <w:b/>
        </w:rPr>
        <w:t>RESULTS AND DISSCUSSION</w:t>
      </w:r>
    </w:p>
    <w:p w14:paraId="54BC8E47" w14:textId="77777777" w:rsidR="00B537A6" w:rsidRDefault="009A79AE" w:rsidP="00394DE0">
      <w:pPr>
        <w:tabs>
          <w:tab w:val="left" w:pos="720"/>
          <w:tab w:val="left" w:pos="3987"/>
        </w:tabs>
        <w:jc w:val="both"/>
      </w:pPr>
      <w:r>
        <w:tab/>
      </w:r>
      <w:r w:rsidR="00B537A6">
        <w:t xml:space="preserve">In design 1, all three switches are ON and the antenna operates between 3 to 5 GHz </w:t>
      </w:r>
      <w:proofErr w:type="gramStart"/>
      <w:r w:rsidR="00B537A6">
        <w:t>of  UWB</w:t>
      </w:r>
      <w:proofErr w:type="gramEnd"/>
      <w:r w:rsidR="00B537A6">
        <w:t xml:space="preserve"> lower band. This antenna is used to examine the UWB lower band spectrum.</w:t>
      </w:r>
    </w:p>
    <w:p w14:paraId="60AB1D12" w14:textId="77777777" w:rsidR="00394DE0" w:rsidRPr="00394DE0" w:rsidRDefault="009A79AE" w:rsidP="00394DE0">
      <w:pPr>
        <w:spacing w:after="200"/>
        <w:jc w:val="both"/>
        <w:rPr>
          <w:sz w:val="14"/>
        </w:rPr>
      </w:pPr>
      <w:r>
        <w:tab/>
      </w:r>
      <w:r>
        <w:tab/>
      </w:r>
      <w:r>
        <w:tab/>
        <w:t xml:space="preserve">  In design 2, all three switches are OFF and the antenna operates between 6 to 9 GHz of UWB higher band. The simulation results are in good agreement with the measured result. The simulated result shows better impedance matching for both designs and so it is better for using in cognitive radio applications. The cognitive radio system standardization is not done, so this design is to integrate </w:t>
      </w:r>
      <w:proofErr w:type="gramStart"/>
      <w:r>
        <w:t>the more</w:t>
      </w:r>
      <w:proofErr w:type="gramEnd"/>
      <w:r>
        <w:t xml:space="preserve"> number of frequency bands.</w:t>
      </w:r>
    </w:p>
    <w:p w14:paraId="1F872F3B" w14:textId="77777777" w:rsidR="007246EE" w:rsidRPr="005018ED" w:rsidRDefault="007246EE" w:rsidP="007246EE">
      <w:pPr>
        <w:pStyle w:val="Heading1"/>
        <w:numPr>
          <w:ilvl w:val="0"/>
          <w:numId w:val="0"/>
        </w:numPr>
        <w:spacing w:after="120"/>
        <w:jc w:val="left"/>
        <w:rPr>
          <w:b/>
        </w:rPr>
      </w:pPr>
      <w:r w:rsidRPr="005018ED">
        <w:rPr>
          <w:b/>
        </w:rPr>
        <w:t>REFERENCES</w:t>
      </w:r>
    </w:p>
    <w:p w14:paraId="202BAF4C" w14:textId="77777777" w:rsidR="008053AD" w:rsidRPr="00EA0A69" w:rsidRDefault="008053AD" w:rsidP="008053AD">
      <w:pPr>
        <w:pStyle w:val="Default"/>
        <w:ind w:firstLine="567"/>
        <w:jc w:val="both"/>
        <w:rPr>
          <w:color w:val="000000" w:themeColor="text1"/>
          <w:sz w:val="16"/>
          <w:szCs w:val="28"/>
        </w:rPr>
      </w:pPr>
      <w:r w:rsidRPr="00EA0A69">
        <w:rPr>
          <w:color w:val="000000" w:themeColor="text1"/>
          <w:sz w:val="16"/>
          <w:szCs w:val="28"/>
        </w:rPr>
        <w:t>[1] Cheng Zhu, Jing-Jing Ma, Long Li, and Chang-Hong Liang, “Multi-Resonant Metamaterial Based On Asymmetric Triangular Electromagnetic Resonators</w:t>
      </w:r>
      <w:proofErr w:type="gramStart"/>
      <w:r w:rsidRPr="00EA0A69">
        <w:rPr>
          <w:color w:val="000000" w:themeColor="text1"/>
          <w:sz w:val="16"/>
          <w:szCs w:val="28"/>
        </w:rPr>
        <w:t>, ”</w:t>
      </w:r>
      <w:proofErr w:type="gramEnd"/>
      <w:r w:rsidRPr="00EA0A69">
        <w:rPr>
          <w:color w:val="000000" w:themeColor="text1"/>
          <w:sz w:val="16"/>
          <w:szCs w:val="28"/>
        </w:rPr>
        <w:t xml:space="preserve"> in IEEE Antennas Wireless </w:t>
      </w:r>
      <w:proofErr w:type="spellStart"/>
      <w:r w:rsidRPr="00EA0A69">
        <w:rPr>
          <w:color w:val="000000" w:themeColor="text1"/>
          <w:sz w:val="16"/>
          <w:szCs w:val="28"/>
        </w:rPr>
        <w:t>Propag</w:t>
      </w:r>
      <w:proofErr w:type="spellEnd"/>
      <w:r w:rsidRPr="00EA0A69">
        <w:rPr>
          <w:color w:val="000000" w:themeColor="text1"/>
          <w:sz w:val="16"/>
          <w:szCs w:val="28"/>
        </w:rPr>
        <w:t>. Lett.,</w:t>
      </w:r>
      <w:r w:rsidRPr="00EA0A69">
        <w:rPr>
          <w:bCs/>
          <w:color w:val="000000" w:themeColor="text1"/>
          <w:sz w:val="16"/>
          <w:szCs w:val="28"/>
        </w:rPr>
        <w:t>9</w:t>
      </w:r>
      <w:r w:rsidRPr="00EA0A69">
        <w:rPr>
          <w:color w:val="000000" w:themeColor="text1"/>
          <w:sz w:val="16"/>
          <w:szCs w:val="28"/>
        </w:rPr>
        <w:t>, pp. 99-102, Feb 2017.</w:t>
      </w:r>
    </w:p>
    <w:p w14:paraId="46F0A750" w14:textId="77777777" w:rsidR="008053AD" w:rsidRPr="00EA0A69" w:rsidRDefault="008053AD" w:rsidP="008053AD">
      <w:pPr>
        <w:adjustRightInd w:val="0"/>
        <w:ind w:firstLine="567"/>
        <w:jc w:val="both"/>
        <w:rPr>
          <w:color w:val="000000" w:themeColor="text1"/>
          <w:sz w:val="16"/>
          <w:szCs w:val="28"/>
        </w:rPr>
      </w:pPr>
      <w:r w:rsidRPr="00EA0A69">
        <w:rPr>
          <w:color w:val="000000" w:themeColor="text1"/>
          <w:sz w:val="16"/>
          <w:szCs w:val="28"/>
        </w:rPr>
        <w:t xml:space="preserve">[2] A. </w:t>
      </w:r>
      <w:proofErr w:type="spellStart"/>
      <w:r w:rsidRPr="00EA0A69">
        <w:rPr>
          <w:color w:val="000000" w:themeColor="text1"/>
          <w:sz w:val="16"/>
          <w:szCs w:val="28"/>
        </w:rPr>
        <w:t>Erentok</w:t>
      </w:r>
      <w:proofErr w:type="spellEnd"/>
      <w:r w:rsidRPr="00EA0A69">
        <w:rPr>
          <w:color w:val="000000" w:themeColor="text1"/>
          <w:sz w:val="16"/>
          <w:szCs w:val="28"/>
        </w:rPr>
        <w:t xml:space="preserve"> and R. W. Ziolkowski, “Metamaterial-inspired efficient electrically small antennas,” IEEE Trans. Antennas </w:t>
      </w:r>
      <w:proofErr w:type="spellStart"/>
      <w:r w:rsidRPr="00EA0A69">
        <w:rPr>
          <w:color w:val="000000" w:themeColor="text1"/>
          <w:sz w:val="16"/>
          <w:szCs w:val="28"/>
        </w:rPr>
        <w:t>Propag</w:t>
      </w:r>
      <w:proofErr w:type="spellEnd"/>
      <w:r w:rsidRPr="00EA0A69">
        <w:rPr>
          <w:color w:val="000000" w:themeColor="text1"/>
          <w:sz w:val="16"/>
          <w:szCs w:val="28"/>
        </w:rPr>
        <w:t>., vol. 56, no. 3, pp. 691–707, Mar 2008.</w:t>
      </w:r>
    </w:p>
    <w:p w14:paraId="194F8474" w14:textId="77777777" w:rsidR="008053AD" w:rsidRPr="00EA0A69" w:rsidRDefault="008053AD" w:rsidP="008053AD">
      <w:pPr>
        <w:pStyle w:val="Default"/>
        <w:spacing w:after="13"/>
        <w:ind w:firstLine="567"/>
        <w:jc w:val="both"/>
        <w:rPr>
          <w:color w:val="000000" w:themeColor="text1"/>
          <w:sz w:val="16"/>
          <w:szCs w:val="28"/>
        </w:rPr>
      </w:pPr>
      <w:r w:rsidRPr="00EA0A69">
        <w:rPr>
          <w:color w:val="000000" w:themeColor="text1"/>
          <w:sz w:val="16"/>
          <w:szCs w:val="28"/>
        </w:rPr>
        <w:t xml:space="preserve">[3] Y. X. Guo, K. M. Luk, and K. F. Lee, “A Novel Miniaturized </w:t>
      </w:r>
      <w:proofErr w:type="spellStart"/>
      <w:r w:rsidRPr="00EA0A69">
        <w:rPr>
          <w:color w:val="000000" w:themeColor="text1"/>
          <w:sz w:val="16"/>
          <w:szCs w:val="28"/>
        </w:rPr>
        <w:t>TribandPifa</w:t>
      </w:r>
      <w:proofErr w:type="spellEnd"/>
      <w:r w:rsidRPr="00EA0A69">
        <w:rPr>
          <w:color w:val="000000" w:themeColor="text1"/>
          <w:sz w:val="16"/>
          <w:szCs w:val="28"/>
        </w:rPr>
        <w:t xml:space="preserve"> for </w:t>
      </w:r>
      <w:proofErr w:type="spellStart"/>
      <w:r w:rsidRPr="00EA0A69">
        <w:rPr>
          <w:color w:val="000000" w:themeColor="text1"/>
          <w:sz w:val="16"/>
          <w:szCs w:val="28"/>
        </w:rPr>
        <w:t>Mimo</w:t>
      </w:r>
      <w:proofErr w:type="spellEnd"/>
      <w:r w:rsidRPr="00EA0A69">
        <w:rPr>
          <w:color w:val="000000" w:themeColor="text1"/>
          <w:sz w:val="16"/>
          <w:szCs w:val="28"/>
        </w:rPr>
        <w:t xml:space="preserve"> Applications,” </w:t>
      </w:r>
      <w:proofErr w:type="spellStart"/>
      <w:r w:rsidRPr="00EA0A69">
        <w:rPr>
          <w:color w:val="000000" w:themeColor="text1"/>
          <w:sz w:val="16"/>
          <w:szCs w:val="28"/>
        </w:rPr>
        <w:t>Microw</w:t>
      </w:r>
      <w:proofErr w:type="spellEnd"/>
      <w:r w:rsidRPr="00EA0A69">
        <w:rPr>
          <w:color w:val="000000" w:themeColor="text1"/>
          <w:sz w:val="16"/>
          <w:szCs w:val="28"/>
        </w:rPr>
        <w:t xml:space="preserve">. Opt. Technol. Lett., </w:t>
      </w:r>
      <w:r w:rsidRPr="00EA0A69">
        <w:rPr>
          <w:bCs/>
          <w:color w:val="000000" w:themeColor="text1"/>
          <w:sz w:val="16"/>
          <w:szCs w:val="28"/>
        </w:rPr>
        <w:t>40</w:t>
      </w:r>
      <w:r w:rsidRPr="00EA0A69">
        <w:rPr>
          <w:color w:val="000000" w:themeColor="text1"/>
          <w:sz w:val="16"/>
          <w:szCs w:val="28"/>
        </w:rPr>
        <w:t>, 3, pp. 724–731, Jan 2007.</w:t>
      </w:r>
    </w:p>
    <w:p w14:paraId="1A990832" w14:textId="77777777" w:rsidR="008053AD" w:rsidRPr="00EA0A69" w:rsidRDefault="008053AD" w:rsidP="008053AD">
      <w:pPr>
        <w:pStyle w:val="Default"/>
        <w:spacing w:after="13"/>
        <w:ind w:firstLine="567"/>
        <w:jc w:val="both"/>
        <w:rPr>
          <w:color w:val="000000" w:themeColor="text1"/>
          <w:sz w:val="16"/>
          <w:szCs w:val="28"/>
        </w:rPr>
      </w:pPr>
      <w:r w:rsidRPr="00EA0A69">
        <w:rPr>
          <w:color w:val="000000" w:themeColor="text1"/>
          <w:sz w:val="16"/>
          <w:szCs w:val="28"/>
        </w:rPr>
        <w:t xml:space="preserve">[4] F. J. Herraiz-Martinez, G. Zamora, F. Paredes, F. Martin, and J. </w:t>
      </w:r>
      <w:proofErr w:type="spellStart"/>
      <w:r w:rsidRPr="00EA0A69">
        <w:rPr>
          <w:color w:val="000000" w:themeColor="text1"/>
          <w:sz w:val="16"/>
          <w:szCs w:val="28"/>
        </w:rPr>
        <w:t>Bonache</w:t>
      </w:r>
      <w:proofErr w:type="spellEnd"/>
      <w:r w:rsidRPr="00EA0A69">
        <w:rPr>
          <w:color w:val="000000" w:themeColor="text1"/>
          <w:sz w:val="16"/>
          <w:szCs w:val="28"/>
        </w:rPr>
        <w:t xml:space="preserve">, “Multiband printed monopole antennas loaded with open complementary split ring resonators for PANs and WLANs,” IEEE Antennas Wireless </w:t>
      </w:r>
      <w:proofErr w:type="spellStart"/>
      <w:r w:rsidRPr="00EA0A69">
        <w:rPr>
          <w:color w:val="000000" w:themeColor="text1"/>
          <w:sz w:val="16"/>
          <w:szCs w:val="28"/>
        </w:rPr>
        <w:t>Propag</w:t>
      </w:r>
      <w:proofErr w:type="spellEnd"/>
      <w:r w:rsidRPr="00EA0A69">
        <w:rPr>
          <w:color w:val="000000" w:themeColor="text1"/>
          <w:sz w:val="16"/>
          <w:szCs w:val="28"/>
        </w:rPr>
        <w:t>. Lett.,</w:t>
      </w:r>
      <w:r w:rsidRPr="00EA0A69">
        <w:rPr>
          <w:bCs/>
          <w:color w:val="000000" w:themeColor="text1"/>
          <w:sz w:val="16"/>
          <w:szCs w:val="28"/>
        </w:rPr>
        <w:t>10</w:t>
      </w:r>
      <w:r w:rsidRPr="00EA0A69">
        <w:rPr>
          <w:color w:val="000000" w:themeColor="text1"/>
          <w:sz w:val="16"/>
          <w:szCs w:val="28"/>
        </w:rPr>
        <w:t>, pp. 1528–1531, Dec 2011.</w:t>
      </w:r>
    </w:p>
    <w:p w14:paraId="7BDC2686" w14:textId="77777777" w:rsidR="008053AD" w:rsidRPr="00EA0A69" w:rsidRDefault="008053AD" w:rsidP="008053AD">
      <w:pPr>
        <w:pStyle w:val="Default"/>
        <w:spacing w:after="13"/>
        <w:ind w:firstLine="567"/>
        <w:jc w:val="both"/>
        <w:rPr>
          <w:color w:val="000000" w:themeColor="text1"/>
          <w:sz w:val="16"/>
          <w:szCs w:val="28"/>
        </w:rPr>
      </w:pPr>
      <w:r w:rsidRPr="00EA0A69">
        <w:rPr>
          <w:color w:val="000000" w:themeColor="text1"/>
          <w:sz w:val="16"/>
          <w:szCs w:val="28"/>
        </w:rPr>
        <w:t>[5] J. Kim, C.S. Cho and J.W. Lee, “5.2 GHz notched ultra-wideband antenna using slot-type SRR</w:t>
      </w:r>
      <w:proofErr w:type="gramStart"/>
      <w:r w:rsidRPr="00EA0A69">
        <w:rPr>
          <w:color w:val="000000" w:themeColor="text1"/>
          <w:sz w:val="16"/>
          <w:szCs w:val="28"/>
        </w:rPr>
        <w:t>, ”</w:t>
      </w:r>
      <w:proofErr w:type="gramEnd"/>
      <w:r w:rsidRPr="00EA0A69">
        <w:rPr>
          <w:color w:val="000000" w:themeColor="text1"/>
          <w:sz w:val="16"/>
          <w:szCs w:val="28"/>
        </w:rPr>
        <w:t xml:space="preserve"> Electron. Lett.,</w:t>
      </w:r>
      <w:r w:rsidRPr="00EA0A69">
        <w:rPr>
          <w:bCs/>
          <w:color w:val="000000" w:themeColor="text1"/>
          <w:sz w:val="16"/>
          <w:szCs w:val="28"/>
        </w:rPr>
        <w:t>42</w:t>
      </w:r>
      <w:r w:rsidRPr="00EA0A69">
        <w:rPr>
          <w:color w:val="000000" w:themeColor="text1"/>
          <w:sz w:val="16"/>
          <w:szCs w:val="28"/>
        </w:rPr>
        <w:t>, 6, Mar 2006.</w:t>
      </w:r>
    </w:p>
    <w:p w14:paraId="47BEE401" w14:textId="77777777" w:rsidR="007246EE" w:rsidRPr="005018ED" w:rsidRDefault="007246EE" w:rsidP="007246EE">
      <w:pPr>
        <w:pStyle w:val="Heading1"/>
        <w:numPr>
          <w:ilvl w:val="0"/>
          <w:numId w:val="0"/>
        </w:numPr>
        <w:spacing w:after="120"/>
        <w:rPr>
          <w:b/>
        </w:rPr>
      </w:pPr>
      <w:r w:rsidRPr="005018ED">
        <w:rPr>
          <w:b/>
        </w:rPr>
        <w:t>AUTHORS PROFILE</w:t>
      </w:r>
    </w:p>
    <w:p w14:paraId="013DE7FD" w14:textId="2A1A0889" w:rsidR="007246EE" w:rsidRPr="005018ED" w:rsidRDefault="00000000" w:rsidP="007246EE">
      <w:pPr>
        <w:pStyle w:val="FigureCaption"/>
        <w:ind w:firstLine="202"/>
        <w:rPr>
          <w:b/>
          <w:bCs/>
        </w:rPr>
      </w:pPr>
      <w:r>
        <w:rPr>
          <w:b/>
          <w:bCs/>
          <w:noProof/>
        </w:rPr>
        <w:pict w14:anchorId="6C51B9E8">
          <v:roundrect id="_x0000_s2055" style="position:absolute;left:0;text-align:left;margin-left:-11.05pt;margin-top:5.35pt;width:51pt;height:48pt;z-index:-251658752" arcsize="10923f" wrapcoords="2833 -338 -354 338 -354 19575 1416 21262 19830 21262 20892 21262 21954 18225 21954 2362 20538 0 18413 -338 2833 -338" filled="f" strokeweight="1pt">
            <v:textbox style="mso-next-textbox:#_x0000_s2055">
              <w:txbxContent>
                <w:p w14:paraId="666F06C7" w14:textId="08FF50CD" w:rsidR="007246EE" w:rsidRPr="00F5699C" w:rsidRDefault="00265CEB" w:rsidP="007246EE">
                  <w:pPr>
                    <w:jc w:val="center"/>
                    <w:rPr>
                      <w:sz w:val="16"/>
                      <w:szCs w:val="16"/>
                    </w:rPr>
                  </w:pPr>
                  <w:r>
                    <w:rPr>
                      <w:noProof/>
                      <w:sz w:val="18"/>
                      <w:szCs w:val="18"/>
                    </w:rPr>
                    <w:drawing>
                      <wp:inline distT="0" distB="0" distL="0" distR="0" wp14:anchorId="45CB7D72" wp14:editId="3EC41877">
                        <wp:extent cx="408305" cy="469265"/>
                        <wp:effectExtent l="0" t="0" r="0" b="0"/>
                        <wp:docPr id="6969664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66448" name="Picture 696966448"/>
                                <pic:cNvPicPr/>
                              </pic:nvPicPr>
                              <pic:blipFill>
                                <a:blip r:embed="rId14">
                                  <a:extLst>
                                    <a:ext uri="{28A0092B-C50C-407E-A947-70E740481C1C}">
                                      <a14:useLocalDpi xmlns:a14="http://schemas.microsoft.com/office/drawing/2010/main" val="0"/>
                                    </a:ext>
                                  </a:extLst>
                                </a:blip>
                                <a:stretch>
                                  <a:fillRect/>
                                </a:stretch>
                              </pic:blipFill>
                              <pic:spPr>
                                <a:xfrm>
                                  <a:off x="0" y="0"/>
                                  <a:ext cx="408305" cy="469265"/>
                                </a:xfrm>
                                <a:prstGeom prst="rect">
                                  <a:avLst/>
                                </a:prstGeom>
                              </pic:spPr>
                            </pic:pic>
                          </a:graphicData>
                        </a:graphic>
                      </wp:inline>
                    </w:drawing>
                  </w:r>
                </w:p>
              </w:txbxContent>
            </v:textbox>
            <w10:wrap type="tight"/>
          </v:roundrect>
        </w:pict>
      </w:r>
    </w:p>
    <w:p w14:paraId="3F285AFD" w14:textId="03196A79" w:rsidR="007246EE" w:rsidRDefault="00265CEB" w:rsidP="00265CEB">
      <w:pPr>
        <w:pStyle w:val="FigureCaption"/>
      </w:pPr>
      <w:r>
        <w:t xml:space="preserve">Navheen Chinnasamy Kannan </w:t>
      </w:r>
    </w:p>
    <w:p w14:paraId="67880326" w14:textId="733433A8" w:rsidR="00FA7820" w:rsidRPr="00265CEB" w:rsidRDefault="00FA7820" w:rsidP="00265CEB">
      <w:pPr>
        <w:pStyle w:val="FigureCaption"/>
      </w:pPr>
      <w:r>
        <w:t>B.E ECE</w:t>
      </w:r>
    </w:p>
    <w:p w14:paraId="0A37736E" w14:textId="77777777" w:rsidR="007246EE" w:rsidRPr="005018ED" w:rsidRDefault="007246EE" w:rsidP="007246EE">
      <w:pPr>
        <w:pStyle w:val="FigureCaption"/>
      </w:pPr>
    </w:p>
    <w:p w14:paraId="0C53FC6F" w14:textId="6BE77901" w:rsidR="007246EE" w:rsidRPr="005018ED" w:rsidRDefault="007246EE" w:rsidP="007246EE">
      <w:pPr>
        <w:pStyle w:val="FigureCaption"/>
      </w:pPr>
    </w:p>
    <w:p w14:paraId="0D07EE04" w14:textId="19B8FFED" w:rsidR="007246EE" w:rsidRPr="005018ED" w:rsidRDefault="007246EE" w:rsidP="007246EE">
      <w:pPr>
        <w:pStyle w:val="FigureCaption"/>
      </w:pPr>
    </w:p>
    <w:p w14:paraId="0442D211" w14:textId="77777777" w:rsidR="007246EE" w:rsidRPr="005018ED" w:rsidRDefault="007246EE" w:rsidP="007246EE">
      <w:pPr>
        <w:pStyle w:val="FigureCaption"/>
      </w:pPr>
    </w:p>
    <w:p w14:paraId="12819C03" w14:textId="26442542" w:rsidR="007246EE" w:rsidRPr="005018ED" w:rsidRDefault="007246EE" w:rsidP="007246EE">
      <w:pPr>
        <w:pStyle w:val="FigureCaption"/>
      </w:pPr>
    </w:p>
    <w:p w14:paraId="114ADDA8" w14:textId="77777777" w:rsidR="007246EE" w:rsidRPr="005018ED" w:rsidRDefault="007246EE" w:rsidP="007246EE">
      <w:pPr>
        <w:pStyle w:val="FigureCaption"/>
      </w:pPr>
    </w:p>
    <w:p w14:paraId="00264336" w14:textId="77777777" w:rsidR="007246EE" w:rsidRPr="005018ED" w:rsidRDefault="007246EE" w:rsidP="007246EE">
      <w:pPr>
        <w:pStyle w:val="FigureCaption"/>
      </w:pPr>
    </w:p>
    <w:p w14:paraId="56ED258A" w14:textId="77777777" w:rsidR="007246EE" w:rsidRPr="005018ED" w:rsidRDefault="007246EE" w:rsidP="007246EE">
      <w:pPr>
        <w:pStyle w:val="FigureCaption"/>
      </w:pPr>
    </w:p>
    <w:p w14:paraId="62C5FE71" w14:textId="77777777" w:rsidR="007246EE" w:rsidRPr="005018ED" w:rsidRDefault="007246EE" w:rsidP="007246EE">
      <w:pPr>
        <w:pStyle w:val="FigureCaption"/>
      </w:pPr>
    </w:p>
    <w:p w14:paraId="60BF1F13" w14:textId="77777777" w:rsidR="007246EE" w:rsidRPr="005018ED" w:rsidRDefault="007246EE" w:rsidP="007246EE">
      <w:pPr>
        <w:pStyle w:val="FigureCaption"/>
      </w:pPr>
    </w:p>
    <w:p w14:paraId="1F17F691" w14:textId="77777777" w:rsidR="007246EE" w:rsidRPr="005018ED" w:rsidRDefault="007246EE" w:rsidP="007246EE">
      <w:pPr>
        <w:pStyle w:val="FigureCaption"/>
      </w:pPr>
    </w:p>
    <w:p w14:paraId="755AEA45" w14:textId="77777777" w:rsidR="007246EE" w:rsidRPr="005018ED" w:rsidRDefault="007246EE" w:rsidP="007246EE">
      <w:pPr>
        <w:pStyle w:val="FigureCaption"/>
      </w:pPr>
    </w:p>
    <w:p w14:paraId="3BDA51DA" w14:textId="77777777" w:rsidR="007246EE" w:rsidRPr="005018ED" w:rsidRDefault="007246EE" w:rsidP="007246EE">
      <w:pPr>
        <w:pStyle w:val="FigureCaption"/>
      </w:pPr>
    </w:p>
    <w:p w14:paraId="4182EA8B" w14:textId="77777777" w:rsidR="007246EE" w:rsidRPr="005018ED" w:rsidRDefault="007246EE" w:rsidP="007246EE">
      <w:pPr>
        <w:pStyle w:val="FigureCaption"/>
      </w:pPr>
    </w:p>
    <w:p w14:paraId="566CA1DF" w14:textId="77777777" w:rsidR="007246EE" w:rsidRPr="005018ED" w:rsidRDefault="007246EE" w:rsidP="007246EE">
      <w:pPr>
        <w:pStyle w:val="FigureCaption"/>
      </w:pPr>
    </w:p>
    <w:p w14:paraId="208ADDE0" w14:textId="77777777" w:rsidR="007246EE" w:rsidRPr="005018ED" w:rsidRDefault="007246EE" w:rsidP="007246EE">
      <w:pPr>
        <w:pStyle w:val="FigureCaption"/>
      </w:pPr>
    </w:p>
    <w:p w14:paraId="0A6EA981" w14:textId="77777777" w:rsidR="007246EE" w:rsidRPr="005018ED" w:rsidRDefault="007246EE" w:rsidP="007246EE">
      <w:pPr>
        <w:pStyle w:val="FigureCaption"/>
      </w:pPr>
    </w:p>
    <w:p w14:paraId="52696625" w14:textId="77777777" w:rsidR="007246EE" w:rsidRPr="005018ED" w:rsidRDefault="007246EE" w:rsidP="007246EE">
      <w:pPr>
        <w:pStyle w:val="FigureCaption"/>
      </w:pPr>
    </w:p>
    <w:p w14:paraId="308080B2" w14:textId="77777777" w:rsidR="007246EE" w:rsidRPr="005018ED" w:rsidRDefault="007246EE" w:rsidP="007246EE">
      <w:pPr>
        <w:pStyle w:val="FigureCaption"/>
      </w:pPr>
    </w:p>
    <w:p w14:paraId="4CD5EBAE" w14:textId="77777777" w:rsidR="007246EE" w:rsidRPr="005018ED" w:rsidRDefault="007246EE" w:rsidP="007246EE">
      <w:pPr>
        <w:pStyle w:val="FigureCaption"/>
      </w:pPr>
    </w:p>
    <w:p w14:paraId="45BF42D5" w14:textId="77777777" w:rsidR="007246EE" w:rsidRPr="005018ED" w:rsidRDefault="007246EE" w:rsidP="007246EE">
      <w:pPr>
        <w:pStyle w:val="FigureCaption"/>
      </w:pPr>
    </w:p>
    <w:p w14:paraId="5573D04D" w14:textId="77777777" w:rsidR="007246EE" w:rsidRPr="00011370" w:rsidRDefault="007246EE" w:rsidP="007246EE"/>
    <w:p w14:paraId="570AFB87" w14:textId="77777777" w:rsidR="007246EE" w:rsidRPr="00FF0A3B" w:rsidRDefault="007246EE" w:rsidP="007246EE"/>
    <w:p w14:paraId="5B6056EA" w14:textId="77777777" w:rsidR="007246EE" w:rsidRPr="00860934" w:rsidRDefault="007246EE" w:rsidP="007246EE"/>
    <w:p w14:paraId="19F325ED" w14:textId="77777777" w:rsidR="007246EE" w:rsidRPr="001143D1" w:rsidRDefault="007246EE" w:rsidP="007246EE"/>
    <w:p w14:paraId="2002C38D" w14:textId="77777777" w:rsidR="007246EE" w:rsidRPr="00452C7F" w:rsidRDefault="007246EE" w:rsidP="007246EE"/>
    <w:p w14:paraId="2514B285" w14:textId="77777777" w:rsidR="007246EE" w:rsidRPr="004C0D85" w:rsidRDefault="007246EE" w:rsidP="007246EE"/>
    <w:p w14:paraId="261157EF" w14:textId="77777777" w:rsidR="0003724D" w:rsidRPr="007246EE" w:rsidRDefault="0003724D" w:rsidP="007246EE"/>
    <w:sectPr w:rsidR="0003724D" w:rsidRPr="007246EE" w:rsidSect="006C3505">
      <w:headerReference w:type="even" r:id="rId15"/>
      <w:headerReference w:type="default" r:id="rId16"/>
      <w:footerReference w:type="even" r:id="rId17"/>
      <w:footerReference w:type="default" r:id="rId18"/>
      <w:pgSz w:w="11907" w:h="16839" w:code="9"/>
      <w:pgMar w:top="1009" w:right="936" w:bottom="1009" w:left="1009" w:header="187" w:footer="215" w:gutter="0"/>
      <w:cols w:num="2"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F82F52" w14:textId="77777777" w:rsidR="00E07444" w:rsidRDefault="00E07444">
      <w:r>
        <w:separator/>
      </w:r>
    </w:p>
  </w:endnote>
  <w:endnote w:type="continuationSeparator" w:id="0">
    <w:p w14:paraId="46AD995C" w14:textId="77777777" w:rsidR="00E07444" w:rsidRDefault="00E07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EB79" w14:textId="77777777" w:rsidR="00627508" w:rsidRPr="007246EE" w:rsidRDefault="00000000" w:rsidP="00C571A2">
    <w:pPr>
      <w:pStyle w:val="Footer"/>
      <w:jc w:val="center"/>
    </w:pPr>
    <w:r>
      <w:rPr>
        <w:noProof/>
      </w:rPr>
      <w:pict w14:anchorId="3F2DA66D">
        <v:shapetype id="_x0000_t202" coordsize="21600,21600" o:spt="202" path="m,l,21600r21600,l21600,xe">
          <v:stroke joinstyle="miter"/>
          <v:path gradientshapeok="t" o:connecttype="rect"/>
        </v:shapetype>
        <v:shape id="_x0000_s1048" type="#_x0000_t202" style="position:absolute;left:0;text-align:left;margin-left:-3.65pt;margin-top:-4.65pt;width:124.1pt;height:19.2pt;z-index:251659264;mso-width-relative:margin;mso-height-relative:margin" filled="f" stroked="f">
          <v:textbox>
            <w:txbxContent>
              <w:p w14:paraId="0F28FE82" w14:textId="77777777" w:rsidR="007246EE" w:rsidRPr="00F30C27" w:rsidRDefault="007246EE" w:rsidP="007246EE">
                <w:pPr>
                  <w:tabs>
                    <w:tab w:val="left" w:pos="90"/>
                  </w:tabs>
                  <w:rPr>
                    <w:rFonts w:eastAsia="Calibri"/>
                    <w:i/>
                    <w:sz w:val="16"/>
                    <w:szCs w:val="16"/>
                  </w:rPr>
                </w:pPr>
                <w:r w:rsidRPr="00F30C27">
                  <w:rPr>
                    <w:rFonts w:eastAsia="Times New Roman"/>
                    <w:i/>
                    <w:sz w:val="16"/>
                    <w:szCs w:val="16"/>
                  </w:rPr>
                  <w:t xml:space="preserve">Retrieval Number: </w:t>
                </w:r>
                <w:r>
                  <w:rPr>
                    <w:rFonts w:eastAsia="Times New Roman"/>
                    <w:i/>
                    <w:sz w:val="16"/>
                    <w:szCs w:val="16"/>
                  </w:rPr>
                  <w:t>XXXXXXX</w:t>
                </w:r>
              </w:p>
            </w:txbxContent>
          </v:textbox>
        </v:shape>
      </w:pict>
    </w:r>
    <w:r>
      <w:rPr>
        <w:noProof/>
        <w:lang w:val="en-IN" w:eastAsia="en-IN"/>
      </w:rPr>
      <w:pict w14:anchorId="555674E5">
        <v:shape id="_x0000_s1044" type="#_x0000_t202" style="position:absolute;left:0;text-align:left;margin-left:273.7pt;margin-top:-18.05pt;width:128.95pt;height:35.65pt;z-index:251657216;mso-height-percent:200;mso-height-percent:200;mso-width-relative:margin;mso-height-relative:margin" filled="f" stroked="f">
          <v:textbox style="mso-fit-shape-to-text:t">
            <w:txbxContent>
              <w:p w14:paraId="6773854E" w14:textId="77777777" w:rsidR="00E2424C" w:rsidRPr="00024CF5" w:rsidRDefault="00E2424C" w:rsidP="00024CF5">
                <w:pPr>
                  <w:rPr>
                    <w:szCs w:val="16"/>
                  </w:rPr>
                </w:pPr>
                <w:r w:rsidRPr="00024CF5">
                  <w:rPr>
                    <w:szCs w:val="16"/>
                  </w:rPr>
                  <w:t xml:space="preserve"> </w:t>
                </w:r>
              </w:p>
            </w:txbxContent>
          </v:textbox>
        </v:shape>
      </w:pict>
    </w:r>
    <w:r w:rsidR="007053A9" w:rsidRPr="007246EE">
      <w:rPr>
        <w:rStyle w:val="PageNumber"/>
      </w:rPr>
      <w:fldChar w:fldCharType="begin"/>
    </w:r>
    <w:r w:rsidR="00627508" w:rsidRPr="007246EE">
      <w:rPr>
        <w:rStyle w:val="PageNumber"/>
      </w:rPr>
      <w:instrText xml:space="preserve"> PAGE </w:instrText>
    </w:r>
    <w:r w:rsidR="007053A9" w:rsidRPr="007246EE">
      <w:rPr>
        <w:rStyle w:val="PageNumber"/>
      </w:rPr>
      <w:fldChar w:fldCharType="separate"/>
    </w:r>
    <w:r w:rsidR="00026E55">
      <w:rPr>
        <w:rStyle w:val="PageNumber"/>
        <w:noProof/>
      </w:rPr>
      <w:t>2</w:t>
    </w:r>
    <w:r w:rsidR="007053A9" w:rsidRPr="007246EE">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3B68A" w14:textId="0484582F" w:rsidR="00627508" w:rsidRPr="007246EE" w:rsidRDefault="00000000" w:rsidP="00F94C08">
    <w:pPr>
      <w:pStyle w:val="Footer"/>
    </w:pPr>
    <w:r>
      <w:rPr>
        <w:noProof/>
        <w:lang w:val="en-IN" w:eastAsia="en-IN"/>
      </w:rPr>
      <w:pict w14:anchorId="70CF521A">
        <v:shapetype id="_x0000_t202" coordsize="21600,21600" o:spt="202" path="m,l,21600r21600,l21600,xe">
          <v:stroke joinstyle="miter"/>
          <v:path gradientshapeok="t" o:connecttype="rect"/>
        </v:shapetype>
        <v:shape id="_x0000_s1043" type="#_x0000_t202" style="position:absolute;margin-left:272.2pt;margin-top:-19.6pt;width:128.95pt;height:35.65pt;z-index:251656192;mso-height-percent:200;mso-height-percent:200;mso-width-relative:margin;mso-height-relative:margin" filled="f" stroked="f">
          <v:textbox style="mso-next-textbox:#_x0000_s1043;mso-fit-shape-to-text:t">
            <w:txbxContent>
              <w:p w14:paraId="580A403D" w14:textId="77777777" w:rsidR="00E2424C" w:rsidRPr="00024CF5" w:rsidRDefault="00E2424C" w:rsidP="00024CF5">
                <w:pPr>
                  <w:rPr>
                    <w:szCs w:val="16"/>
                  </w:rPr>
                </w:pPr>
                <w:r w:rsidRPr="00024CF5">
                  <w:rPr>
                    <w:szCs w:val="16"/>
                  </w:rPr>
                  <w:t xml:space="preserve"> </w:t>
                </w:r>
              </w:p>
            </w:txbxContent>
          </v:textbox>
        </v:shape>
      </w:pict>
    </w:r>
    <w:r>
      <w:rPr>
        <w:noProof/>
      </w:rPr>
      <w:pict w14:anchorId="5C8D9246">
        <v:shape id="_x0000_s1045" type="#_x0000_t202" style="position:absolute;margin-left:-6.65pt;margin-top:-2.4pt;width:124.1pt;height:19.2pt;z-index:251658240;mso-width-relative:margin;mso-height-relative:margin" filled="f" stroked="f">
          <v:textbox style="mso-next-textbox:#_x0000_s1045">
            <w:txbxContent>
              <w:p w14:paraId="29773BBD" w14:textId="601545E7" w:rsidR="007246EE" w:rsidRPr="00F30C27" w:rsidRDefault="007246EE" w:rsidP="007246EE">
                <w:pPr>
                  <w:tabs>
                    <w:tab w:val="left" w:pos="90"/>
                  </w:tabs>
                  <w:rPr>
                    <w:rFonts w:eastAsia="Calibri"/>
                    <w:i/>
                    <w:sz w:val="16"/>
                    <w:szCs w:val="16"/>
                  </w:rPr>
                </w:pPr>
              </w:p>
            </w:txbxContent>
          </v:textbox>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C5584" w14:textId="77777777" w:rsidR="00E07444" w:rsidRDefault="00E07444"/>
  </w:footnote>
  <w:footnote w:type="continuationSeparator" w:id="0">
    <w:p w14:paraId="4358C30F" w14:textId="77777777" w:rsidR="00E07444" w:rsidRDefault="00E07444">
      <w:r>
        <w:continuationSeparator/>
      </w:r>
    </w:p>
  </w:footnote>
  <w:footnote w:id="1">
    <w:p w14:paraId="3E3177BF" w14:textId="77777777" w:rsidR="002E3319" w:rsidRDefault="002E3319" w:rsidP="002E3319">
      <w:pPr>
        <w:pStyle w:val="FootnoteText"/>
        <w:ind w:firstLine="0"/>
      </w:pPr>
    </w:p>
    <w:p w14:paraId="0ACBBEF2" w14:textId="77777777" w:rsidR="002E3319" w:rsidRDefault="002E3319" w:rsidP="007246E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39362" w14:textId="77777777" w:rsidR="00627508" w:rsidRDefault="00627508" w:rsidP="00C51965">
    <w:pPr>
      <w:pStyle w:val="Header"/>
      <w:jc w:val="center"/>
      <w:rPr>
        <w:b/>
      </w:rPr>
    </w:pPr>
  </w:p>
  <w:p w14:paraId="13DA0E1D" w14:textId="77777777" w:rsidR="00627508" w:rsidRPr="0087023B" w:rsidRDefault="002E3319" w:rsidP="00C51965">
    <w:pPr>
      <w:pStyle w:val="Header"/>
      <w:jc w:val="center"/>
      <w:rPr>
        <w:b/>
      </w:rPr>
    </w:pPr>
    <w:r>
      <w:rPr>
        <w:b/>
      </w:rPr>
      <w:t>Tri-band antenna using metamaterial for 4G mobile communication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36F2D" w14:textId="77777777" w:rsidR="00627508" w:rsidRDefault="00627508">
    <w:pPr>
      <w:framePr w:wrap="auto" w:vAnchor="text" w:hAnchor="margin" w:xAlign="right" w:y="1"/>
    </w:pPr>
  </w:p>
  <w:p w14:paraId="7EBCAFFD" w14:textId="77777777" w:rsidR="00627508" w:rsidRPr="0087023B" w:rsidRDefault="00627508" w:rsidP="002D4C67">
    <w:pPr>
      <w:ind w:right="360"/>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A5485FE6"/>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i w:val="0"/>
      </w:rPr>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15:restartNumberingAfterBreak="0">
    <w:nsid w:val="1B0B1D66"/>
    <w:multiLevelType w:val="singleLevel"/>
    <w:tmpl w:val="0BEC9FB0"/>
    <w:lvl w:ilvl="0">
      <w:start w:val="1"/>
      <w:numFmt w:val="none"/>
      <w:lvlText w:val=""/>
      <w:legacy w:legacy="1" w:legacySpace="0" w:legacyIndent="0"/>
      <w:lvlJc w:val="left"/>
      <w:pPr>
        <w:ind w:left="288"/>
      </w:pPr>
    </w:lvl>
  </w:abstractNum>
  <w:abstractNum w:abstractNumId="2" w15:restartNumberingAfterBreak="0">
    <w:nsid w:val="2517274C"/>
    <w:multiLevelType w:val="singleLevel"/>
    <w:tmpl w:val="04090011"/>
    <w:lvl w:ilvl="0">
      <w:start w:val="1"/>
      <w:numFmt w:val="decimal"/>
      <w:lvlText w:val="%1)"/>
      <w:lvlJc w:val="left"/>
      <w:pPr>
        <w:tabs>
          <w:tab w:val="num" w:pos="360"/>
        </w:tabs>
        <w:ind w:left="360" w:hanging="360"/>
      </w:pPr>
    </w:lvl>
  </w:abstractNum>
  <w:abstractNum w:abstractNumId="3" w15:restartNumberingAfterBreak="0">
    <w:nsid w:val="2D234D8B"/>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5"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6" w15:restartNumberingAfterBreak="0">
    <w:nsid w:val="3AAC1CFC"/>
    <w:multiLevelType w:val="singleLevel"/>
    <w:tmpl w:val="3A8EC28E"/>
    <w:lvl w:ilvl="0">
      <w:start w:val="1"/>
      <w:numFmt w:val="decimal"/>
      <w:lvlText w:val="[%1]"/>
      <w:lvlJc w:val="left"/>
      <w:pPr>
        <w:tabs>
          <w:tab w:val="num" w:pos="360"/>
        </w:tabs>
        <w:ind w:left="360" w:hanging="360"/>
      </w:pPr>
    </w:lvl>
  </w:abstractNum>
  <w:abstractNum w:abstractNumId="7" w15:restartNumberingAfterBreak="0">
    <w:nsid w:val="47332F9F"/>
    <w:multiLevelType w:val="singleLevel"/>
    <w:tmpl w:val="488EC81A"/>
    <w:lvl w:ilvl="0">
      <w:start w:val="1"/>
      <w:numFmt w:val="decimal"/>
      <w:lvlText w:val="%1."/>
      <w:legacy w:legacy="1" w:legacySpace="0" w:legacyIndent="360"/>
      <w:lvlJc w:val="left"/>
      <w:pPr>
        <w:ind w:left="360" w:hanging="360"/>
      </w:pPr>
    </w:lvl>
  </w:abstractNum>
  <w:abstractNum w:abstractNumId="8" w15:restartNumberingAfterBreak="0">
    <w:nsid w:val="4D0B59CF"/>
    <w:multiLevelType w:val="singleLevel"/>
    <w:tmpl w:val="4A4223A6"/>
    <w:lvl w:ilvl="0">
      <w:start w:val="1"/>
      <w:numFmt w:val="decimal"/>
      <w:lvlText w:val="%1."/>
      <w:legacy w:legacy="1" w:legacySpace="0" w:legacyIndent="360"/>
      <w:lvlJc w:val="left"/>
      <w:pPr>
        <w:ind w:left="360" w:hanging="360"/>
      </w:pPr>
    </w:lvl>
  </w:abstractNum>
  <w:abstractNum w:abstractNumId="9" w15:restartNumberingAfterBreak="0">
    <w:nsid w:val="55630736"/>
    <w:multiLevelType w:val="singleLevel"/>
    <w:tmpl w:val="0BEC9FB0"/>
    <w:lvl w:ilvl="0">
      <w:start w:val="1"/>
      <w:numFmt w:val="none"/>
      <w:lvlText w:val=""/>
      <w:legacy w:legacy="1" w:legacySpace="0" w:legacyIndent="0"/>
      <w:lvlJc w:val="left"/>
      <w:pPr>
        <w:ind w:left="288"/>
      </w:pPr>
    </w:lvl>
  </w:abstractNum>
  <w:abstractNum w:abstractNumId="10" w15:restartNumberingAfterBreak="0">
    <w:nsid w:val="641C4FB5"/>
    <w:multiLevelType w:val="hybridMultilevel"/>
    <w:tmpl w:val="02969ABE"/>
    <w:lvl w:ilvl="0" w:tplc="90B025C2">
      <w:start w:val="1"/>
      <w:numFmt w:val="lowerLetter"/>
      <w:lvlText w:val="%1."/>
      <w:lvlJc w:val="left"/>
      <w:pPr>
        <w:ind w:left="1995" w:hanging="360"/>
      </w:pPr>
      <w:rPr>
        <w:rFonts w:hint="default"/>
      </w:rPr>
    </w:lvl>
    <w:lvl w:ilvl="1" w:tplc="40090019" w:tentative="1">
      <w:start w:val="1"/>
      <w:numFmt w:val="lowerLetter"/>
      <w:lvlText w:val="%2."/>
      <w:lvlJc w:val="left"/>
      <w:pPr>
        <w:ind w:left="2715" w:hanging="360"/>
      </w:pPr>
    </w:lvl>
    <w:lvl w:ilvl="2" w:tplc="4009001B" w:tentative="1">
      <w:start w:val="1"/>
      <w:numFmt w:val="lowerRoman"/>
      <w:lvlText w:val="%3."/>
      <w:lvlJc w:val="right"/>
      <w:pPr>
        <w:ind w:left="3435" w:hanging="180"/>
      </w:pPr>
    </w:lvl>
    <w:lvl w:ilvl="3" w:tplc="4009000F" w:tentative="1">
      <w:start w:val="1"/>
      <w:numFmt w:val="decimal"/>
      <w:lvlText w:val="%4."/>
      <w:lvlJc w:val="left"/>
      <w:pPr>
        <w:ind w:left="4155" w:hanging="360"/>
      </w:pPr>
    </w:lvl>
    <w:lvl w:ilvl="4" w:tplc="40090019" w:tentative="1">
      <w:start w:val="1"/>
      <w:numFmt w:val="lowerLetter"/>
      <w:lvlText w:val="%5."/>
      <w:lvlJc w:val="left"/>
      <w:pPr>
        <w:ind w:left="4875" w:hanging="360"/>
      </w:pPr>
    </w:lvl>
    <w:lvl w:ilvl="5" w:tplc="4009001B" w:tentative="1">
      <w:start w:val="1"/>
      <w:numFmt w:val="lowerRoman"/>
      <w:lvlText w:val="%6."/>
      <w:lvlJc w:val="right"/>
      <w:pPr>
        <w:ind w:left="5595" w:hanging="180"/>
      </w:pPr>
    </w:lvl>
    <w:lvl w:ilvl="6" w:tplc="4009000F" w:tentative="1">
      <w:start w:val="1"/>
      <w:numFmt w:val="decimal"/>
      <w:lvlText w:val="%7."/>
      <w:lvlJc w:val="left"/>
      <w:pPr>
        <w:ind w:left="6315" w:hanging="360"/>
      </w:pPr>
    </w:lvl>
    <w:lvl w:ilvl="7" w:tplc="40090019" w:tentative="1">
      <w:start w:val="1"/>
      <w:numFmt w:val="lowerLetter"/>
      <w:lvlText w:val="%8."/>
      <w:lvlJc w:val="left"/>
      <w:pPr>
        <w:ind w:left="7035" w:hanging="360"/>
      </w:pPr>
    </w:lvl>
    <w:lvl w:ilvl="8" w:tplc="4009001B" w:tentative="1">
      <w:start w:val="1"/>
      <w:numFmt w:val="lowerRoman"/>
      <w:lvlText w:val="%9."/>
      <w:lvlJc w:val="right"/>
      <w:pPr>
        <w:ind w:left="7755" w:hanging="180"/>
      </w:pPr>
    </w:lvl>
  </w:abstractNum>
  <w:abstractNum w:abstractNumId="11" w15:restartNumberingAfterBreak="0">
    <w:nsid w:val="67184F25"/>
    <w:multiLevelType w:val="hybridMultilevel"/>
    <w:tmpl w:val="3158683A"/>
    <w:lvl w:ilvl="0" w:tplc="21F07F46">
      <w:start w:val="1"/>
      <w:numFmt w:val="lowerLetter"/>
      <w:lvlText w:val="%1."/>
      <w:lvlJc w:val="left"/>
      <w:pPr>
        <w:ind w:left="1747" w:hanging="360"/>
      </w:pPr>
      <w:rPr>
        <w:rFonts w:hint="default"/>
      </w:rPr>
    </w:lvl>
    <w:lvl w:ilvl="1" w:tplc="40090019" w:tentative="1">
      <w:start w:val="1"/>
      <w:numFmt w:val="lowerLetter"/>
      <w:lvlText w:val="%2."/>
      <w:lvlJc w:val="left"/>
      <w:pPr>
        <w:ind w:left="2467" w:hanging="360"/>
      </w:pPr>
    </w:lvl>
    <w:lvl w:ilvl="2" w:tplc="4009001B" w:tentative="1">
      <w:start w:val="1"/>
      <w:numFmt w:val="lowerRoman"/>
      <w:lvlText w:val="%3."/>
      <w:lvlJc w:val="right"/>
      <w:pPr>
        <w:ind w:left="3187" w:hanging="180"/>
      </w:pPr>
    </w:lvl>
    <w:lvl w:ilvl="3" w:tplc="4009000F" w:tentative="1">
      <w:start w:val="1"/>
      <w:numFmt w:val="decimal"/>
      <w:lvlText w:val="%4."/>
      <w:lvlJc w:val="left"/>
      <w:pPr>
        <w:ind w:left="3907" w:hanging="360"/>
      </w:pPr>
    </w:lvl>
    <w:lvl w:ilvl="4" w:tplc="40090019" w:tentative="1">
      <w:start w:val="1"/>
      <w:numFmt w:val="lowerLetter"/>
      <w:lvlText w:val="%5."/>
      <w:lvlJc w:val="left"/>
      <w:pPr>
        <w:ind w:left="4627" w:hanging="360"/>
      </w:pPr>
    </w:lvl>
    <w:lvl w:ilvl="5" w:tplc="4009001B" w:tentative="1">
      <w:start w:val="1"/>
      <w:numFmt w:val="lowerRoman"/>
      <w:lvlText w:val="%6."/>
      <w:lvlJc w:val="right"/>
      <w:pPr>
        <w:ind w:left="5347" w:hanging="180"/>
      </w:pPr>
    </w:lvl>
    <w:lvl w:ilvl="6" w:tplc="4009000F" w:tentative="1">
      <w:start w:val="1"/>
      <w:numFmt w:val="decimal"/>
      <w:lvlText w:val="%7."/>
      <w:lvlJc w:val="left"/>
      <w:pPr>
        <w:ind w:left="6067" w:hanging="360"/>
      </w:pPr>
    </w:lvl>
    <w:lvl w:ilvl="7" w:tplc="40090019" w:tentative="1">
      <w:start w:val="1"/>
      <w:numFmt w:val="lowerLetter"/>
      <w:lvlText w:val="%8."/>
      <w:lvlJc w:val="left"/>
      <w:pPr>
        <w:ind w:left="6787" w:hanging="360"/>
      </w:pPr>
    </w:lvl>
    <w:lvl w:ilvl="8" w:tplc="4009001B" w:tentative="1">
      <w:start w:val="1"/>
      <w:numFmt w:val="lowerRoman"/>
      <w:lvlText w:val="%9."/>
      <w:lvlJc w:val="right"/>
      <w:pPr>
        <w:ind w:left="7507" w:hanging="180"/>
      </w:pPr>
    </w:lvl>
  </w:abstractNum>
  <w:abstractNum w:abstractNumId="12" w15:restartNumberingAfterBreak="0">
    <w:nsid w:val="6A657D63"/>
    <w:multiLevelType w:val="hybridMultilevel"/>
    <w:tmpl w:val="0D1062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9B5FAD"/>
    <w:multiLevelType w:val="hybridMultilevel"/>
    <w:tmpl w:val="9766BFD6"/>
    <w:lvl w:ilvl="0" w:tplc="39DC3848">
      <w:start w:val="1"/>
      <w:numFmt w:val="lowerLetter"/>
      <w:lvlText w:val="%1."/>
      <w:lvlJc w:val="left"/>
      <w:pPr>
        <w:ind w:left="2197" w:hanging="360"/>
      </w:pPr>
      <w:rPr>
        <w:rFonts w:hint="default"/>
      </w:rPr>
    </w:lvl>
    <w:lvl w:ilvl="1" w:tplc="40090019" w:tentative="1">
      <w:start w:val="1"/>
      <w:numFmt w:val="lowerLetter"/>
      <w:lvlText w:val="%2."/>
      <w:lvlJc w:val="left"/>
      <w:pPr>
        <w:ind w:left="2917" w:hanging="360"/>
      </w:pPr>
    </w:lvl>
    <w:lvl w:ilvl="2" w:tplc="4009001B" w:tentative="1">
      <w:start w:val="1"/>
      <w:numFmt w:val="lowerRoman"/>
      <w:lvlText w:val="%3."/>
      <w:lvlJc w:val="right"/>
      <w:pPr>
        <w:ind w:left="3637" w:hanging="180"/>
      </w:pPr>
    </w:lvl>
    <w:lvl w:ilvl="3" w:tplc="4009000F" w:tentative="1">
      <w:start w:val="1"/>
      <w:numFmt w:val="decimal"/>
      <w:lvlText w:val="%4."/>
      <w:lvlJc w:val="left"/>
      <w:pPr>
        <w:ind w:left="4357" w:hanging="360"/>
      </w:pPr>
    </w:lvl>
    <w:lvl w:ilvl="4" w:tplc="40090019" w:tentative="1">
      <w:start w:val="1"/>
      <w:numFmt w:val="lowerLetter"/>
      <w:lvlText w:val="%5."/>
      <w:lvlJc w:val="left"/>
      <w:pPr>
        <w:ind w:left="5077" w:hanging="360"/>
      </w:pPr>
    </w:lvl>
    <w:lvl w:ilvl="5" w:tplc="4009001B" w:tentative="1">
      <w:start w:val="1"/>
      <w:numFmt w:val="lowerRoman"/>
      <w:lvlText w:val="%6."/>
      <w:lvlJc w:val="right"/>
      <w:pPr>
        <w:ind w:left="5797" w:hanging="180"/>
      </w:pPr>
    </w:lvl>
    <w:lvl w:ilvl="6" w:tplc="4009000F" w:tentative="1">
      <w:start w:val="1"/>
      <w:numFmt w:val="decimal"/>
      <w:lvlText w:val="%7."/>
      <w:lvlJc w:val="left"/>
      <w:pPr>
        <w:ind w:left="6517" w:hanging="360"/>
      </w:pPr>
    </w:lvl>
    <w:lvl w:ilvl="7" w:tplc="40090019" w:tentative="1">
      <w:start w:val="1"/>
      <w:numFmt w:val="lowerLetter"/>
      <w:lvlText w:val="%8."/>
      <w:lvlJc w:val="left"/>
      <w:pPr>
        <w:ind w:left="7237" w:hanging="360"/>
      </w:pPr>
    </w:lvl>
    <w:lvl w:ilvl="8" w:tplc="4009001B" w:tentative="1">
      <w:start w:val="1"/>
      <w:numFmt w:val="lowerRoman"/>
      <w:lvlText w:val="%9."/>
      <w:lvlJc w:val="right"/>
      <w:pPr>
        <w:ind w:left="7957" w:hanging="180"/>
      </w:pPr>
    </w:lvl>
  </w:abstractNum>
  <w:abstractNum w:abstractNumId="14" w15:restartNumberingAfterBreak="0">
    <w:nsid w:val="6D8B36AF"/>
    <w:multiLevelType w:val="hybridMultilevel"/>
    <w:tmpl w:val="3158683A"/>
    <w:lvl w:ilvl="0" w:tplc="21F07F46">
      <w:start w:val="1"/>
      <w:numFmt w:val="lowerLetter"/>
      <w:lvlText w:val="%1."/>
      <w:lvlJc w:val="left"/>
      <w:pPr>
        <w:ind w:left="1747" w:hanging="360"/>
      </w:pPr>
      <w:rPr>
        <w:rFonts w:hint="default"/>
      </w:rPr>
    </w:lvl>
    <w:lvl w:ilvl="1" w:tplc="40090019" w:tentative="1">
      <w:start w:val="1"/>
      <w:numFmt w:val="lowerLetter"/>
      <w:lvlText w:val="%2."/>
      <w:lvlJc w:val="left"/>
      <w:pPr>
        <w:ind w:left="2467" w:hanging="360"/>
      </w:pPr>
    </w:lvl>
    <w:lvl w:ilvl="2" w:tplc="4009001B" w:tentative="1">
      <w:start w:val="1"/>
      <w:numFmt w:val="lowerRoman"/>
      <w:lvlText w:val="%3."/>
      <w:lvlJc w:val="right"/>
      <w:pPr>
        <w:ind w:left="3187" w:hanging="180"/>
      </w:pPr>
    </w:lvl>
    <w:lvl w:ilvl="3" w:tplc="4009000F" w:tentative="1">
      <w:start w:val="1"/>
      <w:numFmt w:val="decimal"/>
      <w:lvlText w:val="%4."/>
      <w:lvlJc w:val="left"/>
      <w:pPr>
        <w:ind w:left="3907" w:hanging="360"/>
      </w:pPr>
    </w:lvl>
    <w:lvl w:ilvl="4" w:tplc="40090019" w:tentative="1">
      <w:start w:val="1"/>
      <w:numFmt w:val="lowerLetter"/>
      <w:lvlText w:val="%5."/>
      <w:lvlJc w:val="left"/>
      <w:pPr>
        <w:ind w:left="4627" w:hanging="360"/>
      </w:pPr>
    </w:lvl>
    <w:lvl w:ilvl="5" w:tplc="4009001B" w:tentative="1">
      <w:start w:val="1"/>
      <w:numFmt w:val="lowerRoman"/>
      <w:lvlText w:val="%6."/>
      <w:lvlJc w:val="right"/>
      <w:pPr>
        <w:ind w:left="5347" w:hanging="180"/>
      </w:pPr>
    </w:lvl>
    <w:lvl w:ilvl="6" w:tplc="4009000F" w:tentative="1">
      <w:start w:val="1"/>
      <w:numFmt w:val="decimal"/>
      <w:lvlText w:val="%7."/>
      <w:lvlJc w:val="left"/>
      <w:pPr>
        <w:ind w:left="6067" w:hanging="360"/>
      </w:pPr>
    </w:lvl>
    <w:lvl w:ilvl="7" w:tplc="40090019" w:tentative="1">
      <w:start w:val="1"/>
      <w:numFmt w:val="lowerLetter"/>
      <w:lvlText w:val="%8."/>
      <w:lvlJc w:val="left"/>
      <w:pPr>
        <w:ind w:left="6787" w:hanging="360"/>
      </w:pPr>
    </w:lvl>
    <w:lvl w:ilvl="8" w:tplc="4009001B" w:tentative="1">
      <w:start w:val="1"/>
      <w:numFmt w:val="lowerRoman"/>
      <w:lvlText w:val="%9."/>
      <w:lvlJc w:val="right"/>
      <w:pPr>
        <w:ind w:left="7507" w:hanging="180"/>
      </w:pPr>
    </w:lvl>
  </w:abstractNum>
  <w:abstractNum w:abstractNumId="15" w15:restartNumberingAfterBreak="0">
    <w:nsid w:val="6DC3293B"/>
    <w:multiLevelType w:val="singleLevel"/>
    <w:tmpl w:val="3A8EC28E"/>
    <w:lvl w:ilvl="0">
      <w:start w:val="1"/>
      <w:numFmt w:val="decimal"/>
      <w:lvlText w:val="[%1]"/>
      <w:lvlJc w:val="left"/>
      <w:pPr>
        <w:tabs>
          <w:tab w:val="num" w:pos="360"/>
        </w:tabs>
        <w:ind w:left="360" w:hanging="360"/>
      </w:pPr>
    </w:lvl>
  </w:abstractNum>
  <w:abstractNum w:abstractNumId="16" w15:restartNumberingAfterBreak="0">
    <w:nsid w:val="718E2A07"/>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7E315E9"/>
    <w:multiLevelType w:val="singleLevel"/>
    <w:tmpl w:val="0BEC9FB0"/>
    <w:lvl w:ilvl="0">
      <w:start w:val="1"/>
      <w:numFmt w:val="none"/>
      <w:lvlText w:val=""/>
      <w:legacy w:legacy="1" w:legacySpace="0" w:legacyIndent="0"/>
      <w:lvlJc w:val="left"/>
      <w:pPr>
        <w:ind w:left="288"/>
      </w:pPr>
    </w:lvl>
  </w:abstractNum>
  <w:num w:numId="1" w16cid:durableId="1966308592">
    <w:abstractNumId w:val="0"/>
  </w:num>
  <w:num w:numId="2" w16cid:durableId="1638535718">
    <w:abstractNumId w:val="4"/>
  </w:num>
  <w:num w:numId="3" w16cid:durableId="1560247045">
    <w:abstractNumId w:val="4"/>
    <w:lvlOverride w:ilvl="0">
      <w:lvl w:ilvl="0">
        <w:start w:val="1"/>
        <w:numFmt w:val="decimal"/>
        <w:lvlText w:val="%1."/>
        <w:legacy w:legacy="1" w:legacySpace="0" w:legacyIndent="360"/>
        <w:lvlJc w:val="left"/>
        <w:pPr>
          <w:ind w:left="360" w:hanging="360"/>
        </w:pPr>
      </w:lvl>
    </w:lvlOverride>
  </w:num>
  <w:num w:numId="4" w16cid:durableId="1240286106">
    <w:abstractNumId w:val="4"/>
    <w:lvlOverride w:ilvl="0">
      <w:lvl w:ilvl="0">
        <w:start w:val="1"/>
        <w:numFmt w:val="decimal"/>
        <w:lvlText w:val="%1."/>
        <w:legacy w:legacy="1" w:legacySpace="0" w:legacyIndent="360"/>
        <w:lvlJc w:val="left"/>
        <w:pPr>
          <w:ind w:left="360" w:hanging="360"/>
        </w:pPr>
      </w:lvl>
    </w:lvlOverride>
  </w:num>
  <w:num w:numId="5" w16cid:durableId="330570734">
    <w:abstractNumId w:val="4"/>
    <w:lvlOverride w:ilvl="0">
      <w:lvl w:ilvl="0">
        <w:start w:val="1"/>
        <w:numFmt w:val="decimal"/>
        <w:lvlText w:val="%1."/>
        <w:legacy w:legacy="1" w:legacySpace="0" w:legacyIndent="360"/>
        <w:lvlJc w:val="left"/>
        <w:pPr>
          <w:ind w:left="360" w:hanging="360"/>
        </w:pPr>
      </w:lvl>
    </w:lvlOverride>
  </w:num>
  <w:num w:numId="6" w16cid:durableId="1830975066">
    <w:abstractNumId w:val="7"/>
  </w:num>
  <w:num w:numId="7" w16cid:durableId="1843812545">
    <w:abstractNumId w:val="7"/>
    <w:lvlOverride w:ilvl="0">
      <w:lvl w:ilvl="0">
        <w:start w:val="1"/>
        <w:numFmt w:val="decimal"/>
        <w:lvlText w:val="%1."/>
        <w:legacy w:legacy="1" w:legacySpace="0" w:legacyIndent="360"/>
        <w:lvlJc w:val="left"/>
        <w:pPr>
          <w:ind w:left="360" w:hanging="360"/>
        </w:pPr>
      </w:lvl>
    </w:lvlOverride>
  </w:num>
  <w:num w:numId="8" w16cid:durableId="1387873676">
    <w:abstractNumId w:val="7"/>
    <w:lvlOverride w:ilvl="0">
      <w:lvl w:ilvl="0">
        <w:start w:val="1"/>
        <w:numFmt w:val="decimal"/>
        <w:lvlText w:val="%1."/>
        <w:legacy w:legacy="1" w:legacySpace="0" w:legacyIndent="360"/>
        <w:lvlJc w:val="left"/>
        <w:pPr>
          <w:ind w:left="360" w:hanging="360"/>
        </w:pPr>
      </w:lvl>
    </w:lvlOverride>
  </w:num>
  <w:num w:numId="9" w16cid:durableId="2094935464">
    <w:abstractNumId w:val="7"/>
    <w:lvlOverride w:ilvl="0">
      <w:lvl w:ilvl="0">
        <w:start w:val="1"/>
        <w:numFmt w:val="decimal"/>
        <w:lvlText w:val="%1."/>
        <w:legacy w:legacy="1" w:legacySpace="0" w:legacyIndent="360"/>
        <w:lvlJc w:val="left"/>
        <w:pPr>
          <w:ind w:left="360" w:hanging="360"/>
        </w:pPr>
      </w:lvl>
    </w:lvlOverride>
  </w:num>
  <w:num w:numId="10" w16cid:durableId="2017221731">
    <w:abstractNumId w:val="7"/>
    <w:lvlOverride w:ilvl="0">
      <w:lvl w:ilvl="0">
        <w:start w:val="1"/>
        <w:numFmt w:val="decimal"/>
        <w:lvlText w:val="%1."/>
        <w:legacy w:legacy="1" w:legacySpace="0" w:legacyIndent="360"/>
        <w:lvlJc w:val="left"/>
        <w:pPr>
          <w:ind w:left="360" w:hanging="360"/>
        </w:pPr>
      </w:lvl>
    </w:lvlOverride>
  </w:num>
  <w:num w:numId="11" w16cid:durableId="2007047903">
    <w:abstractNumId w:val="7"/>
    <w:lvlOverride w:ilvl="0">
      <w:lvl w:ilvl="0">
        <w:start w:val="1"/>
        <w:numFmt w:val="decimal"/>
        <w:lvlText w:val="%1."/>
        <w:legacy w:legacy="1" w:legacySpace="0" w:legacyIndent="360"/>
        <w:lvlJc w:val="left"/>
        <w:pPr>
          <w:ind w:left="360" w:hanging="360"/>
        </w:pPr>
      </w:lvl>
    </w:lvlOverride>
  </w:num>
  <w:num w:numId="12" w16cid:durableId="1058239840">
    <w:abstractNumId w:val="5"/>
  </w:num>
  <w:num w:numId="13" w16cid:durableId="220023159">
    <w:abstractNumId w:val="1"/>
  </w:num>
  <w:num w:numId="14" w16cid:durableId="1709183733">
    <w:abstractNumId w:val="9"/>
  </w:num>
  <w:num w:numId="15" w16cid:durableId="404956884">
    <w:abstractNumId w:val="8"/>
  </w:num>
  <w:num w:numId="16" w16cid:durableId="1764717008">
    <w:abstractNumId w:val="17"/>
  </w:num>
  <w:num w:numId="17" w16cid:durableId="849485393">
    <w:abstractNumId w:val="3"/>
  </w:num>
  <w:num w:numId="18" w16cid:durableId="769549236">
    <w:abstractNumId w:val="2"/>
  </w:num>
  <w:num w:numId="19" w16cid:durableId="1780954557">
    <w:abstractNumId w:val="15"/>
  </w:num>
  <w:num w:numId="20" w16cid:durableId="945577008">
    <w:abstractNumId w:val="6"/>
  </w:num>
  <w:num w:numId="21" w16cid:durableId="884213844">
    <w:abstractNumId w:val="12"/>
  </w:num>
  <w:num w:numId="22" w16cid:durableId="1913855740">
    <w:abstractNumId w:val="13"/>
  </w:num>
  <w:num w:numId="23" w16cid:durableId="440759305">
    <w:abstractNumId w:val="16"/>
  </w:num>
  <w:num w:numId="24" w16cid:durableId="919406063">
    <w:abstractNumId w:val="11"/>
  </w:num>
  <w:num w:numId="25" w16cid:durableId="1082876806">
    <w:abstractNumId w:val="14"/>
  </w:num>
  <w:num w:numId="26" w16cid:durableId="17993029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2"/>
  <w:doNotHyphenateCaps/>
  <w:evenAndOddHeader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56" fill="f" fillcolor="white" stroke="f">
      <v:fill color="white" on="f"/>
      <v:stroke on="f"/>
    </o:shapedefaults>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B092C"/>
    <w:rsid w:val="0001361D"/>
    <w:rsid w:val="00024CF5"/>
    <w:rsid w:val="00026E55"/>
    <w:rsid w:val="0003724D"/>
    <w:rsid w:val="00053099"/>
    <w:rsid w:val="0007086F"/>
    <w:rsid w:val="00082003"/>
    <w:rsid w:val="00087D77"/>
    <w:rsid w:val="0009450F"/>
    <w:rsid w:val="000A3CB4"/>
    <w:rsid w:val="000B3D86"/>
    <w:rsid w:val="000C0B69"/>
    <w:rsid w:val="000E38F1"/>
    <w:rsid w:val="000F3824"/>
    <w:rsid w:val="0010501F"/>
    <w:rsid w:val="00106077"/>
    <w:rsid w:val="00107DD0"/>
    <w:rsid w:val="00120134"/>
    <w:rsid w:val="00154707"/>
    <w:rsid w:val="001671E0"/>
    <w:rsid w:val="00170FF1"/>
    <w:rsid w:val="001B54AD"/>
    <w:rsid w:val="001C5E06"/>
    <w:rsid w:val="00202288"/>
    <w:rsid w:val="002123BA"/>
    <w:rsid w:val="00217454"/>
    <w:rsid w:val="00265CEB"/>
    <w:rsid w:val="00272118"/>
    <w:rsid w:val="00295084"/>
    <w:rsid w:val="002A23A6"/>
    <w:rsid w:val="002B6F01"/>
    <w:rsid w:val="002C1DCE"/>
    <w:rsid w:val="002D4C67"/>
    <w:rsid w:val="002E3319"/>
    <w:rsid w:val="002E5E5D"/>
    <w:rsid w:val="0031574A"/>
    <w:rsid w:val="00345793"/>
    <w:rsid w:val="003725AA"/>
    <w:rsid w:val="00384236"/>
    <w:rsid w:val="00394DE0"/>
    <w:rsid w:val="003A4286"/>
    <w:rsid w:val="003B1E18"/>
    <w:rsid w:val="003B4BAC"/>
    <w:rsid w:val="003C35A1"/>
    <w:rsid w:val="003F37A9"/>
    <w:rsid w:val="003F7610"/>
    <w:rsid w:val="004148F3"/>
    <w:rsid w:val="004257EB"/>
    <w:rsid w:val="00455233"/>
    <w:rsid w:val="0045785E"/>
    <w:rsid w:val="00485A1C"/>
    <w:rsid w:val="004943EE"/>
    <w:rsid w:val="00495C57"/>
    <w:rsid w:val="004A5F33"/>
    <w:rsid w:val="004A6849"/>
    <w:rsid w:val="004E0F98"/>
    <w:rsid w:val="0051029E"/>
    <w:rsid w:val="00533E79"/>
    <w:rsid w:val="00565A18"/>
    <w:rsid w:val="00586B04"/>
    <w:rsid w:val="005D57BF"/>
    <w:rsid w:val="005D764D"/>
    <w:rsid w:val="005F2365"/>
    <w:rsid w:val="00601223"/>
    <w:rsid w:val="00626C6E"/>
    <w:rsid w:val="00627508"/>
    <w:rsid w:val="0065458A"/>
    <w:rsid w:val="00666A6D"/>
    <w:rsid w:val="00696677"/>
    <w:rsid w:val="00696F7C"/>
    <w:rsid w:val="006C3505"/>
    <w:rsid w:val="006C67B7"/>
    <w:rsid w:val="00701E73"/>
    <w:rsid w:val="007053A9"/>
    <w:rsid w:val="007246EE"/>
    <w:rsid w:val="00725724"/>
    <w:rsid w:val="007271B6"/>
    <w:rsid w:val="007833CD"/>
    <w:rsid w:val="00792A02"/>
    <w:rsid w:val="00795DF4"/>
    <w:rsid w:val="007A61E2"/>
    <w:rsid w:val="007C5EB3"/>
    <w:rsid w:val="007D306C"/>
    <w:rsid w:val="007E0029"/>
    <w:rsid w:val="008053AD"/>
    <w:rsid w:val="008071CC"/>
    <w:rsid w:val="00821FB2"/>
    <w:rsid w:val="00833525"/>
    <w:rsid w:val="00856441"/>
    <w:rsid w:val="0085726B"/>
    <w:rsid w:val="00860BEF"/>
    <w:rsid w:val="0087023B"/>
    <w:rsid w:val="0088351F"/>
    <w:rsid w:val="008A6B7D"/>
    <w:rsid w:val="008B48D1"/>
    <w:rsid w:val="008B74A7"/>
    <w:rsid w:val="008C4A22"/>
    <w:rsid w:val="008C74D0"/>
    <w:rsid w:val="008F2610"/>
    <w:rsid w:val="008F5D84"/>
    <w:rsid w:val="00911D1C"/>
    <w:rsid w:val="009241E1"/>
    <w:rsid w:val="00960ABD"/>
    <w:rsid w:val="00987644"/>
    <w:rsid w:val="00994379"/>
    <w:rsid w:val="00995AFF"/>
    <w:rsid w:val="009A79AE"/>
    <w:rsid w:val="009D6E5A"/>
    <w:rsid w:val="009E2DCB"/>
    <w:rsid w:val="009F646E"/>
    <w:rsid w:val="00A22131"/>
    <w:rsid w:val="00A81DFB"/>
    <w:rsid w:val="00A932D1"/>
    <w:rsid w:val="00AB6180"/>
    <w:rsid w:val="00AC7AD8"/>
    <w:rsid w:val="00AD09C0"/>
    <w:rsid w:val="00B257B7"/>
    <w:rsid w:val="00B33C79"/>
    <w:rsid w:val="00B537A6"/>
    <w:rsid w:val="00B60082"/>
    <w:rsid w:val="00B84670"/>
    <w:rsid w:val="00BA5AC9"/>
    <w:rsid w:val="00BB11C9"/>
    <w:rsid w:val="00BD4DC8"/>
    <w:rsid w:val="00BF04F7"/>
    <w:rsid w:val="00C062A9"/>
    <w:rsid w:val="00C14576"/>
    <w:rsid w:val="00C37BD0"/>
    <w:rsid w:val="00C51965"/>
    <w:rsid w:val="00C571A2"/>
    <w:rsid w:val="00C64A13"/>
    <w:rsid w:val="00C72C9D"/>
    <w:rsid w:val="00CA2017"/>
    <w:rsid w:val="00CC7321"/>
    <w:rsid w:val="00CD693A"/>
    <w:rsid w:val="00CE4393"/>
    <w:rsid w:val="00D41E4A"/>
    <w:rsid w:val="00D9137F"/>
    <w:rsid w:val="00DA22DD"/>
    <w:rsid w:val="00DB1763"/>
    <w:rsid w:val="00DD3548"/>
    <w:rsid w:val="00E07444"/>
    <w:rsid w:val="00E20D24"/>
    <w:rsid w:val="00E2424C"/>
    <w:rsid w:val="00E2644A"/>
    <w:rsid w:val="00E451AE"/>
    <w:rsid w:val="00E63757"/>
    <w:rsid w:val="00E640B3"/>
    <w:rsid w:val="00E84535"/>
    <w:rsid w:val="00E9006E"/>
    <w:rsid w:val="00E94D11"/>
    <w:rsid w:val="00EA2435"/>
    <w:rsid w:val="00EB092C"/>
    <w:rsid w:val="00EC60BD"/>
    <w:rsid w:val="00EE771C"/>
    <w:rsid w:val="00F258EE"/>
    <w:rsid w:val="00F26656"/>
    <w:rsid w:val="00F42F8B"/>
    <w:rsid w:val="00F4526C"/>
    <w:rsid w:val="00F94C08"/>
    <w:rsid w:val="00FA7820"/>
    <w:rsid w:val="00FF5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fill="f" fillcolor="white" stroke="f">
      <v:fill color="white" on="f"/>
      <v:stroke on="f"/>
    </o:shapedefaults>
    <o:shapelayout v:ext="edit">
      <o:idmap v:ext="edit" data="2"/>
    </o:shapelayout>
  </w:shapeDefaults>
  <w:decimalSymbol w:val="."/>
  <w:listSeparator w:val=","/>
  <w14:docId w14:val="7E88CECB"/>
  <w15:docId w15:val="{96EDAD5C-12BF-4E5C-AD92-109576F3C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33"/>
    <w:pPr>
      <w:autoSpaceDE w:val="0"/>
      <w:autoSpaceDN w:val="0"/>
    </w:pPr>
  </w:style>
  <w:style w:type="paragraph" w:styleId="Heading1">
    <w:name w:val="heading 1"/>
    <w:basedOn w:val="Normal"/>
    <w:next w:val="Normal"/>
    <w:link w:val="Heading1Char"/>
    <w:uiPriority w:val="9"/>
    <w:qFormat/>
    <w:rsid w:val="004A5F33"/>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qFormat/>
    <w:rsid w:val="004A5F33"/>
    <w:pPr>
      <w:keepNext/>
      <w:numPr>
        <w:ilvl w:val="1"/>
        <w:numId w:val="1"/>
      </w:numPr>
      <w:spacing w:before="120" w:after="60"/>
      <w:ind w:left="144"/>
      <w:outlineLvl w:val="1"/>
    </w:pPr>
    <w:rPr>
      <w:i/>
      <w:iCs/>
    </w:rPr>
  </w:style>
  <w:style w:type="paragraph" w:styleId="Heading3">
    <w:name w:val="heading 3"/>
    <w:basedOn w:val="Normal"/>
    <w:next w:val="Normal"/>
    <w:uiPriority w:val="9"/>
    <w:qFormat/>
    <w:rsid w:val="004A5F33"/>
    <w:pPr>
      <w:keepNext/>
      <w:numPr>
        <w:ilvl w:val="2"/>
        <w:numId w:val="1"/>
      </w:numPr>
      <w:ind w:left="288"/>
      <w:outlineLvl w:val="2"/>
    </w:pPr>
    <w:rPr>
      <w:i/>
      <w:iCs/>
    </w:rPr>
  </w:style>
  <w:style w:type="paragraph" w:styleId="Heading4">
    <w:name w:val="heading 4"/>
    <w:basedOn w:val="Normal"/>
    <w:next w:val="Normal"/>
    <w:uiPriority w:val="9"/>
    <w:qFormat/>
    <w:rsid w:val="004A5F33"/>
    <w:pPr>
      <w:keepNext/>
      <w:numPr>
        <w:ilvl w:val="3"/>
        <w:numId w:val="1"/>
      </w:numPr>
      <w:spacing w:before="240" w:after="60"/>
      <w:outlineLvl w:val="3"/>
    </w:pPr>
    <w:rPr>
      <w:i/>
      <w:iCs/>
      <w:sz w:val="18"/>
      <w:szCs w:val="18"/>
    </w:rPr>
  </w:style>
  <w:style w:type="paragraph" w:styleId="Heading5">
    <w:name w:val="heading 5"/>
    <w:basedOn w:val="Normal"/>
    <w:next w:val="Normal"/>
    <w:uiPriority w:val="9"/>
    <w:qFormat/>
    <w:rsid w:val="004A5F33"/>
    <w:pPr>
      <w:numPr>
        <w:ilvl w:val="4"/>
        <w:numId w:val="1"/>
      </w:numPr>
      <w:spacing w:before="240" w:after="60"/>
      <w:outlineLvl w:val="4"/>
    </w:pPr>
    <w:rPr>
      <w:sz w:val="18"/>
      <w:szCs w:val="18"/>
    </w:rPr>
  </w:style>
  <w:style w:type="paragraph" w:styleId="Heading6">
    <w:name w:val="heading 6"/>
    <w:basedOn w:val="Normal"/>
    <w:next w:val="Normal"/>
    <w:uiPriority w:val="9"/>
    <w:qFormat/>
    <w:rsid w:val="004A5F33"/>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qFormat/>
    <w:rsid w:val="004A5F33"/>
    <w:pPr>
      <w:numPr>
        <w:ilvl w:val="6"/>
        <w:numId w:val="1"/>
      </w:numPr>
      <w:spacing w:before="240" w:after="60"/>
      <w:outlineLvl w:val="6"/>
    </w:pPr>
    <w:rPr>
      <w:sz w:val="16"/>
      <w:szCs w:val="16"/>
    </w:rPr>
  </w:style>
  <w:style w:type="paragraph" w:styleId="Heading8">
    <w:name w:val="heading 8"/>
    <w:basedOn w:val="Normal"/>
    <w:next w:val="Normal"/>
    <w:uiPriority w:val="9"/>
    <w:qFormat/>
    <w:rsid w:val="004A5F33"/>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4A5F33"/>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4A5F33"/>
    <w:pPr>
      <w:spacing w:before="20"/>
      <w:ind w:firstLine="202"/>
      <w:jc w:val="both"/>
    </w:pPr>
    <w:rPr>
      <w:b/>
      <w:bCs/>
      <w:sz w:val="18"/>
      <w:szCs w:val="18"/>
    </w:rPr>
  </w:style>
  <w:style w:type="paragraph" w:customStyle="1" w:styleId="Authors">
    <w:name w:val="Authors"/>
    <w:basedOn w:val="Normal"/>
    <w:next w:val="Normal"/>
    <w:rsid w:val="004A5F3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4A5F33"/>
    <w:rPr>
      <w:rFonts w:ascii="Times New Roman" w:hAnsi="Times New Roman" w:cs="Times New Roman"/>
      <w:i/>
      <w:iCs/>
      <w:sz w:val="22"/>
      <w:szCs w:val="22"/>
    </w:rPr>
  </w:style>
  <w:style w:type="paragraph" w:styleId="Title">
    <w:name w:val="Title"/>
    <w:basedOn w:val="Normal"/>
    <w:next w:val="Normal"/>
    <w:link w:val="TitleChar"/>
    <w:qFormat/>
    <w:rsid w:val="004A5F33"/>
    <w:pPr>
      <w:framePr w:w="9360" w:hSpace="187" w:vSpace="187" w:wrap="notBeside" w:vAnchor="text" w:hAnchor="page" w:xAlign="center" w:y="1"/>
      <w:jc w:val="center"/>
    </w:pPr>
    <w:rPr>
      <w:kern w:val="28"/>
      <w:sz w:val="48"/>
      <w:szCs w:val="48"/>
    </w:rPr>
  </w:style>
  <w:style w:type="paragraph" w:styleId="FootnoteText">
    <w:name w:val="footnote text"/>
    <w:basedOn w:val="Normal"/>
    <w:link w:val="FootnoteTextChar"/>
    <w:semiHidden/>
    <w:rsid w:val="004A5F33"/>
    <w:pPr>
      <w:ind w:firstLine="202"/>
      <w:jc w:val="both"/>
    </w:pPr>
    <w:rPr>
      <w:sz w:val="16"/>
      <w:szCs w:val="16"/>
    </w:rPr>
  </w:style>
  <w:style w:type="paragraph" w:customStyle="1" w:styleId="References">
    <w:name w:val="References"/>
    <w:basedOn w:val="Normal"/>
    <w:rsid w:val="004A5F33"/>
    <w:pPr>
      <w:numPr>
        <w:numId w:val="12"/>
      </w:numPr>
      <w:jc w:val="both"/>
    </w:pPr>
    <w:rPr>
      <w:sz w:val="16"/>
      <w:szCs w:val="16"/>
    </w:rPr>
  </w:style>
  <w:style w:type="paragraph" w:customStyle="1" w:styleId="IndexTerms">
    <w:name w:val="IndexTerms"/>
    <w:basedOn w:val="Normal"/>
    <w:next w:val="Normal"/>
    <w:rsid w:val="004A5F33"/>
    <w:pPr>
      <w:ind w:firstLine="202"/>
      <w:jc w:val="both"/>
    </w:pPr>
    <w:rPr>
      <w:b/>
      <w:bCs/>
      <w:sz w:val="18"/>
      <w:szCs w:val="18"/>
    </w:rPr>
  </w:style>
  <w:style w:type="character" w:styleId="FootnoteReference">
    <w:name w:val="footnote reference"/>
    <w:basedOn w:val="DefaultParagraphFont"/>
    <w:semiHidden/>
    <w:rsid w:val="004A5F33"/>
    <w:rPr>
      <w:vertAlign w:val="superscript"/>
    </w:rPr>
  </w:style>
  <w:style w:type="paragraph" w:styleId="Footer">
    <w:name w:val="footer"/>
    <w:basedOn w:val="Normal"/>
    <w:rsid w:val="004A5F33"/>
    <w:pPr>
      <w:tabs>
        <w:tab w:val="center" w:pos="4320"/>
        <w:tab w:val="right" w:pos="8640"/>
      </w:tabs>
    </w:pPr>
  </w:style>
  <w:style w:type="paragraph" w:customStyle="1" w:styleId="Text">
    <w:name w:val="Text"/>
    <w:basedOn w:val="Normal"/>
    <w:rsid w:val="004A5F33"/>
    <w:pPr>
      <w:widowControl w:val="0"/>
      <w:spacing w:line="252" w:lineRule="auto"/>
      <w:ind w:firstLine="202"/>
      <w:jc w:val="both"/>
    </w:pPr>
  </w:style>
  <w:style w:type="paragraph" w:customStyle="1" w:styleId="FigureCaption">
    <w:name w:val="Figure Caption"/>
    <w:basedOn w:val="Normal"/>
    <w:rsid w:val="004A5F33"/>
    <w:pPr>
      <w:jc w:val="both"/>
    </w:pPr>
    <w:rPr>
      <w:sz w:val="16"/>
      <w:szCs w:val="16"/>
    </w:rPr>
  </w:style>
  <w:style w:type="paragraph" w:customStyle="1" w:styleId="TableTitle">
    <w:name w:val="Table Title"/>
    <w:basedOn w:val="Normal"/>
    <w:rsid w:val="004A5F33"/>
    <w:pPr>
      <w:jc w:val="center"/>
    </w:pPr>
    <w:rPr>
      <w:smallCaps/>
      <w:sz w:val="16"/>
      <w:szCs w:val="16"/>
    </w:rPr>
  </w:style>
  <w:style w:type="paragraph" w:customStyle="1" w:styleId="ReferenceHead">
    <w:name w:val="Reference Head"/>
    <w:basedOn w:val="Heading1"/>
    <w:rsid w:val="004A5F33"/>
    <w:pPr>
      <w:numPr>
        <w:numId w:val="0"/>
      </w:numPr>
    </w:pPr>
  </w:style>
  <w:style w:type="paragraph" w:styleId="Header">
    <w:name w:val="header"/>
    <w:basedOn w:val="Normal"/>
    <w:rsid w:val="004A5F33"/>
    <w:pPr>
      <w:tabs>
        <w:tab w:val="center" w:pos="4320"/>
        <w:tab w:val="right" w:pos="8640"/>
      </w:tabs>
    </w:pPr>
  </w:style>
  <w:style w:type="paragraph" w:customStyle="1" w:styleId="Equation">
    <w:name w:val="Equation"/>
    <w:basedOn w:val="Normal"/>
    <w:next w:val="Normal"/>
    <w:rsid w:val="004A5F33"/>
    <w:pPr>
      <w:widowControl w:val="0"/>
      <w:tabs>
        <w:tab w:val="right" w:pos="5040"/>
      </w:tabs>
      <w:spacing w:line="252" w:lineRule="auto"/>
      <w:jc w:val="both"/>
    </w:pPr>
  </w:style>
  <w:style w:type="character" w:styleId="Hyperlink">
    <w:name w:val="Hyperlink"/>
    <w:basedOn w:val="DefaultParagraphFont"/>
    <w:rsid w:val="004A5F33"/>
    <w:rPr>
      <w:color w:val="0000FF"/>
      <w:u w:val="single"/>
    </w:rPr>
  </w:style>
  <w:style w:type="character" w:styleId="FollowedHyperlink">
    <w:name w:val="FollowedHyperlink"/>
    <w:basedOn w:val="DefaultParagraphFont"/>
    <w:rsid w:val="004A5F33"/>
    <w:rPr>
      <w:color w:val="800080"/>
      <w:u w:val="single"/>
    </w:rPr>
  </w:style>
  <w:style w:type="paragraph" w:styleId="BodyTextIndent">
    <w:name w:val="Body Text Indent"/>
    <w:basedOn w:val="Normal"/>
    <w:rsid w:val="004A5F33"/>
    <w:pPr>
      <w:ind w:left="630" w:hanging="630"/>
    </w:pPr>
    <w:rPr>
      <w:szCs w:val="24"/>
    </w:rPr>
  </w:style>
  <w:style w:type="character" w:styleId="PageNumber">
    <w:name w:val="page number"/>
    <w:basedOn w:val="DefaultParagraphFont"/>
    <w:rsid w:val="00C571A2"/>
  </w:style>
  <w:style w:type="character" w:customStyle="1" w:styleId="Heading1Char">
    <w:name w:val="Heading 1 Char"/>
    <w:basedOn w:val="DefaultParagraphFont"/>
    <w:link w:val="Heading1"/>
    <w:rsid w:val="007246EE"/>
    <w:rPr>
      <w:smallCaps/>
      <w:kern w:val="28"/>
    </w:rPr>
  </w:style>
  <w:style w:type="character" w:customStyle="1" w:styleId="Heading2Char">
    <w:name w:val="Heading 2 Char"/>
    <w:basedOn w:val="DefaultParagraphFont"/>
    <w:link w:val="Heading2"/>
    <w:rsid w:val="007246EE"/>
    <w:rPr>
      <w:i/>
      <w:iCs/>
    </w:rPr>
  </w:style>
  <w:style w:type="character" w:customStyle="1" w:styleId="TitleChar">
    <w:name w:val="Title Char"/>
    <w:basedOn w:val="DefaultParagraphFont"/>
    <w:link w:val="Title"/>
    <w:rsid w:val="007246EE"/>
    <w:rPr>
      <w:kern w:val="28"/>
      <w:sz w:val="48"/>
      <w:szCs w:val="48"/>
    </w:rPr>
  </w:style>
  <w:style w:type="character" w:customStyle="1" w:styleId="FootnoteTextChar">
    <w:name w:val="Footnote Text Char"/>
    <w:basedOn w:val="DefaultParagraphFont"/>
    <w:link w:val="FootnoteText"/>
    <w:semiHidden/>
    <w:rsid w:val="007246EE"/>
    <w:rPr>
      <w:sz w:val="16"/>
      <w:szCs w:val="16"/>
    </w:rPr>
  </w:style>
  <w:style w:type="paragraph" w:styleId="BalloonText">
    <w:name w:val="Balloon Text"/>
    <w:basedOn w:val="Normal"/>
    <w:link w:val="BalloonTextChar"/>
    <w:rsid w:val="002C1DCE"/>
    <w:rPr>
      <w:rFonts w:ascii="Tahoma" w:hAnsi="Tahoma" w:cs="Tahoma"/>
      <w:sz w:val="16"/>
      <w:szCs w:val="16"/>
    </w:rPr>
  </w:style>
  <w:style w:type="character" w:customStyle="1" w:styleId="BalloonTextChar">
    <w:name w:val="Balloon Text Char"/>
    <w:basedOn w:val="DefaultParagraphFont"/>
    <w:link w:val="BalloonText"/>
    <w:rsid w:val="002C1DCE"/>
    <w:rPr>
      <w:rFonts w:ascii="Tahoma" w:hAnsi="Tahoma" w:cs="Tahoma"/>
      <w:sz w:val="16"/>
      <w:szCs w:val="16"/>
    </w:rPr>
  </w:style>
  <w:style w:type="character" w:customStyle="1" w:styleId="Heading7Char">
    <w:name w:val="Heading 7 Char"/>
    <w:basedOn w:val="DefaultParagraphFont"/>
    <w:link w:val="Heading7"/>
    <w:uiPriority w:val="9"/>
    <w:rsid w:val="003725AA"/>
    <w:rPr>
      <w:sz w:val="16"/>
      <w:szCs w:val="16"/>
    </w:rPr>
  </w:style>
  <w:style w:type="paragraph" w:styleId="ListParagraph">
    <w:name w:val="List Paragraph"/>
    <w:basedOn w:val="Normal"/>
    <w:uiPriority w:val="34"/>
    <w:qFormat/>
    <w:rsid w:val="00394DE0"/>
    <w:pPr>
      <w:ind w:left="720"/>
      <w:contextualSpacing/>
    </w:pPr>
  </w:style>
  <w:style w:type="paragraph" w:customStyle="1" w:styleId="Default">
    <w:name w:val="Default"/>
    <w:rsid w:val="008053AD"/>
    <w:pPr>
      <w:autoSpaceDE w:val="0"/>
      <w:autoSpaceDN w:val="0"/>
      <w:adjustRightInd w:val="0"/>
    </w:pPr>
    <w:rPr>
      <w:rFonts w:eastAsiaTheme="minorEastAsia"/>
      <w:color w:val="00000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0376993">
      <w:bodyDiv w:val="1"/>
      <w:marLeft w:val="0"/>
      <w:marRight w:val="0"/>
      <w:marTop w:val="0"/>
      <w:marBottom w:val="0"/>
      <w:divBdr>
        <w:top w:val="none" w:sz="0" w:space="0" w:color="auto"/>
        <w:left w:val="none" w:sz="0" w:space="0" w:color="auto"/>
        <w:bottom w:val="none" w:sz="0" w:space="0" w:color="auto"/>
        <w:right w:val="none" w:sz="0" w:space="0" w:color="auto"/>
      </w:divBdr>
    </w:div>
    <w:div w:id="1596208208">
      <w:bodyDiv w:val="1"/>
      <w:marLeft w:val="0"/>
      <w:marRight w:val="0"/>
      <w:marTop w:val="0"/>
      <w:marBottom w:val="0"/>
      <w:divBdr>
        <w:top w:val="none" w:sz="0" w:space="0" w:color="auto"/>
        <w:left w:val="none" w:sz="0" w:space="0" w:color="auto"/>
        <w:bottom w:val="none" w:sz="0" w:space="0" w:color="auto"/>
        <w:right w:val="none" w:sz="0" w:space="0" w:color="auto"/>
      </w:divBdr>
    </w:div>
    <w:div w:id="1975061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188</TotalTime>
  <Pages>3</Pages>
  <Words>1222</Words>
  <Characters>6970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International Journal of Soft Computing and Engineering</vt:lpstr>
    </vt:vector>
  </TitlesOfParts>
  <Company>IEEE</Company>
  <LinksUpToDate>false</LinksUpToDate>
  <CharactersWithSpaces>8176</CharactersWithSpaces>
  <SharedDoc>false</SharedDoc>
  <HLinks>
    <vt:vector size="12" baseType="variant">
      <vt:variant>
        <vt:i4>2687077</vt:i4>
      </vt:variant>
      <vt:variant>
        <vt:i4>9</vt:i4>
      </vt:variant>
      <vt:variant>
        <vt:i4>0</vt:i4>
      </vt:variant>
      <vt:variant>
        <vt:i4>5</vt:i4>
      </vt:variant>
      <vt:variant>
        <vt:lpwstr>http://www.atm.com/</vt:lpwstr>
      </vt:variant>
      <vt:variant>
        <vt:lpwstr/>
      </vt:variant>
      <vt:variant>
        <vt:i4>5767241</vt:i4>
      </vt:variant>
      <vt:variant>
        <vt:i4>6</vt:i4>
      </vt:variant>
      <vt:variant>
        <vt:i4>0</vt:i4>
      </vt:variant>
      <vt:variant>
        <vt:i4>5</vt:i4>
      </vt:variant>
      <vt:variant>
        <vt:lpwstr>http://www.(url)/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Soft Computing and Engineering</dc:title>
  <dc:subject>Engineering Letters</dc:subject>
  <dc:creator>IJSCE</dc:creator>
  <cp:keywords>www.ijsce.org</cp:keywords>
  <cp:lastModifiedBy>Navheen C K</cp:lastModifiedBy>
  <cp:revision>18</cp:revision>
  <cp:lastPrinted>2012-01-19T14:01:00Z</cp:lastPrinted>
  <dcterms:created xsi:type="dcterms:W3CDTF">2019-02-26T09:37:00Z</dcterms:created>
  <dcterms:modified xsi:type="dcterms:W3CDTF">2023-11-28T09:13:00Z</dcterms:modified>
  <cp:category>Volume-I, Issue-4</cp:category>
</cp:coreProperties>
</file>