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0E55" w:rsidRDefault="0009058C" w:rsidP="00CA0E55">
      <w:pPr>
        <w:spacing w:after="0" w:line="360" w:lineRule="auto"/>
        <w:jc w:val="center"/>
        <w:rPr>
          <w:rFonts w:ascii="Times New Roman" w:hAnsi="Times New Roman" w:cs="Times New Roman"/>
          <w:b/>
          <w:bCs/>
          <w:sz w:val="28"/>
          <w:szCs w:val="28"/>
        </w:rPr>
      </w:pPr>
      <w:r w:rsidRPr="00723E2E">
        <w:rPr>
          <w:rFonts w:ascii="Times New Roman" w:hAnsi="Times New Roman" w:cs="Times New Roman"/>
          <w:b/>
          <w:bCs/>
          <w:sz w:val="28"/>
          <w:szCs w:val="28"/>
        </w:rPr>
        <w:t xml:space="preserve">Relating Academic Achievement to Emotional Adjustment: </w:t>
      </w:r>
    </w:p>
    <w:p w:rsidR="0009058C" w:rsidRPr="00723E2E" w:rsidRDefault="0009058C" w:rsidP="00CA0E55">
      <w:pPr>
        <w:spacing w:after="0" w:line="360" w:lineRule="auto"/>
        <w:jc w:val="center"/>
        <w:rPr>
          <w:rFonts w:ascii="Times New Roman" w:hAnsi="Times New Roman" w:cs="Times New Roman"/>
          <w:b/>
          <w:bCs/>
          <w:sz w:val="28"/>
          <w:szCs w:val="28"/>
        </w:rPr>
      </w:pPr>
      <w:r w:rsidRPr="00723E2E">
        <w:rPr>
          <w:rFonts w:ascii="Times New Roman" w:hAnsi="Times New Roman" w:cs="Times New Roman"/>
          <w:b/>
          <w:bCs/>
          <w:sz w:val="28"/>
          <w:szCs w:val="28"/>
        </w:rPr>
        <w:t>Studying the Higher Secondary Students</w:t>
      </w:r>
    </w:p>
    <w:p w:rsidR="00CA0E55" w:rsidRDefault="00CA0E55" w:rsidP="00DB6C62">
      <w:pPr>
        <w:spacing w:after="0" w:line="360" w:lineRule="auto"/>
        <w:jc w:val="center"/>
        <w:rPr>
          <w:rFonts w:ascii="Times New Roman" w:hAnsi="Times New Roman" w:cs="Times New Roman"/>
          <w:b/>
          <w:sz w:val="24"/>
          <w:szCs w:val="28"/>
        </w:rPr>
      </w:pPr>
    </w:p>
    <w:p w:rsidR="004D0B7D" w:rsidRPr="00DB6C62" w:rsidRDefault="004D0B7D" w:rsidP="00DB6C62">
      <w:pPr>
        <w:spacing w:after="0" w:line="360" w:lineRule="auto"/>
        <w:jc w:val="center"/>
        <w:rPr>
          <w:rFonts w:ascii="Times New Roman" w:hAnsi="Times New Roman" w:cs="Times New Roman"/>
          <w:b/>
          <w:sz w:val="24"/>
          <w:szCs w:val="28"/>
        </w:rPr>
      </w:pPr>
      <w:proofErr w:type="spellStart"/>
      <w:r w:rsidRPr="00DB6C62">
        <w:rPr>
          <w:rFonts w:ascii="Times New Roman" w:hAnsi="Times New Roman" w:cs="Times New Roman"/>
          <w:b/>
          <w:sz w:val="24"/>
          <w:szCs w:val="28"/>
        </w:rPr>
        <w:t>Karim</w:t>
      </w:r>
      <w:proofErr w:type="spellEnd"/>
      <w:r w:rsidRPr="00DB6C62">
        <w:rPr>
          <w:rFonts w:ascii="Times New Roman" w:hAnsi="Times New Roman" w:cs="Times New Roman"/>
          <w:b/>
          <w:sz w:val="24"/>
          <w:szCs w:val="28"/>
        </w:rPr>
        <w:t xml:space="preserve"> </w:t>
      </w:r>
      <w:proofErr w:type="spellStart"/>
      <w:r w:rsidRPr="00DB6C62">
        <w:rPr>
          <w:rFonts w:ascii="Times New Roman" w:hAnsi="Times New Roman" w:cs="Times New Roman"/>
          <w:b/>
          <w:sz w:val="24"/>
          <w:szCs w:val="28"/>
        </w:rPr>
        <w:t>Ansary</w:t>
      </w:r>
      <w:proofErr w:type="spellEnd"/>
    </w:p>
    <w:p w:rsidR="00DB6C62" w:rsidRDefault="004D0B7D" w:rsidP="00DB6C62">
      <w:pPr>
        <w:spacing w:after="0" w:line="360" w:lineRule="auto"/>
        <w:jc w:val="center"/>
        <w:rPr>
          <w:rFonts w:ascii="Times New Roman" w:hAnsi="Times New Roman" w:cs="Times New Roman"/>
          <w:bCs/>
          <w:sz w:val="24"/>
          <w:szCs w:val="28"/>
        </w:rPr>
      </w:pPr>
      <w:r w:rsidRPr="00723E2E">
        <w:rPr>
          <w:rFonts w:ascii="Times New Roman" w:hAnsi="Times New Roman" w:cs="Times New Roman"/>
          <w:bCs/>
          <w:sz w:val="24"/>
          <w:szCs w:val="28"/>
        </w:rPr>
        <w:t xml:space="preserve">Research Scholar, Department of Education, </w:t>
      </w:r>
    </w:p>
    <w:p w:rsidR="004D0B7D" w:rsidRPr="00723E2E" w:rsidRDefault="004D0B7D" w:rsidP="00DB6C62">
      <w:pPr>
        <w:spacing w:after="0" w:line="360" w:lineRule="auto"/>
        <w:jc w:val="center"/>
        <w:rPr>
          <w:rFonts w:ascii="Times New Roman" w:hAnsi="Times New Roman" w:cs="Times New Roman"/>
          <w:bCs/>
          <w:sz w:val="28"/>
          <w:szCs w:val="28"/>
        </w:rPr>
      </w:pPr>
      <w:proofErr w:type="spellStart"/>
      <w:r w:rsidRPr="00723E2E">
        <w:rPr>
          <w:rFonts w:ascii="Times New Roman" w:hAnsi="Times New Roman" w:cs="Times New Roman"/>
          <w:bCs/>
          <w:sz w:val="24"/>
          <w:szCs w:val="28"/>
        </w:rPr>
        <w:t>Sidho-Kanho-Birsha</w:t>
      </w:r>
      <w:proofErr w:type="spellEnd"/>
      <w:r w:rsidRPr="00723E2E">
        <w:rPr>
          <w:rFonts w:ascii="Times New Roman" w:hAnsi="Times New Roman" w:cs="Times New Roman"/>
          <w:bCs/>
          <w:sz w:val="24"/>
          <w:szCs w:val="28"/>
        </w:rPr>
        <w:t xml:space="preserve"> University, Purulia, West Bengal, India</w:t>
      </w:r>
    </w:p>
    <w:p w:rsidR="00DB6C62" w:rsidRDefault="00DB6C62" w:rsidP="00412148">
      <w:pPr>
        <w:spacing w:line="360" w:lineRule="auto"/>
        <w:rPr>
          <w:rFonts w:ascii="Times New Roman" w:hAnsi="Times New Roman" w:cs="Times New Roman"/>
          <w:b/>
          <w:bCs/>
          <w:sz w:val="24"/>
          <w:szCs w:val="24"/>
        </w:rPr>
      </w:pPr>
    </w:p>
    <w:p w:rsidR="00412148" w:rsidRPr="00723E2E" w:rsidRDefault="00412148" w:rsidP="00412148">
      <w:pPr>
        <w:spacing w:line="360" w:lineRule="auto"/>
        <w:rPr>
          <w:rFonts w:ascii="Times New Roman" w:hAnsi="Times New Roman" w:cs="Times New Roman"/>
          <w:b/>
          <w:bCs/>
          <w:sz w:val="24"/>
          <w:szCs w:val="24"/>
        </w:rPr>
      </w:pPr>
      <w:r w:rsidRPr="00723E2E">
        <w:rPr>
          <w:rFonts w:ascii="Times New Roman" w:hAnsi="Times New Roman" w:cs="Times New Roman"/>
          <w:b/>
          <w:bCs/>
          <w:sz w:val="24"/>
          <w:szCs w:val="24"/>
        </w:rPr>
        <w:t>Abstract</w:t>
      </w:r>
    </w:p>
    <w:p w:rsidR="00942891" w:rsidRPr="00723E2E" w:rsidRDefault="00412148" w:rsidP="00412148">
      <w:pPr>
        <w:spacing w:line="360" w:lineRule="auto"/>
        <w:jc w:val="both"/>
        <w:rPr>
          <w:rFonts w:ascii="Times New Roman" w:hAnsi="Times New Roman" w:cs="Times New Roman"/>
          <w:sz w:val="24"/>
          <w:szCs w:val="24"/>
        </w:rPr>
      </w:pPr>
      <w:r w:rsidRPr="00723E2E">
        <w:rPr>
          <w:rFonts w:ascii="Times New Roman" w:hAnsi="Times New Roman" w:cs="Times New Roman"/>
          <w:sz w:val="24"/>
          <w:szCs w:val="24"/>
        </w:rPr>
        <w:t xml:space="preserve">The main objective of this study is to find out the relationship between academic achievement and emotional adjustment among higher secondary students and to explore whether students’ academic achievement determine by their emotional adjustment. The researcher used descriptive survey type research method to conduct this study. A </w:t>
      </w:r>
      <w:r w:rsidR="004F6AE2" w:rsidRPr="00723E2E">
        <w:rPr>
          <w:rFonts w:ascii="Times New Roman" w:hAnsi="Times New Roman" w:cs="Times New Roman"/>
          <w:sz w:val="24"/>
          <w:szCs w:val="24"/>
        </w:rPr>
        <w:t>total</w:t>
      </w:r>
      <w:r w:rsidRPr="00723E2E">
        <w:rPr>
          <w:rFonts w:ascii="Times New Roman" w:hAnsi="Times New Roman" w:cs="Times New Roman"/>
          <w:sz w:val="24"/>
          <w:szCs w:val="24"/>
        </w:rPr>
        <w:t xml:space="preserve"> of </w:t>
      </w:r>
      <w:r w:rsidR="009418FB">
        <w:rPr>
          <w:rFonts w:ascii="Times New Roman" w:hAnsi="Times New Roman" w:cs="Times New Roman"/>
          <w:sz w:val="24"/>
          <w:szCs w:val="24"/>
        </w:rPr>
        <w:t xml:space="preserve">1009 </w:t>
      </w:r>
      <w:r w:rsidR="004F6AE2" w:rsidRPr="00723E2E">
        <w:rPr>
          <w:rFonts w:ascii="Times New Roman" w:hAnsi="Times New Roman" w:cs="Times New Roman"/>
          <w:sz w:val="24"/>
          <w:szCs w:val="24"/>
        </w:rPr>
        <w:t>higher secondary school students of West Bengal</w:t>
      </w:r>
      <w:r w:rsidRPr="00723E2E">
        <w:rPr>
          <w:rFonts w:ascii="Times New Roman" w:hAnsi="Times New Roman" w:cs="Times New Roman"/>
          <w:sz w:val="24"/>
          <w:szCs w:val="24"/>
        </w:rPr>
        <w:t xml:space="preserve"> were selected as a sample through the use of </w:t>
      </w:r>
      <w:r w:rsidR="009418FB">
        <w:rPr>
          <w:rFonts w:ascii="Times New Roman" w:hAnsi="Times New Roman" w:cs="Times New Roman"/>
          <w:sz w:val="24"/>
          <w:szCs w:val="24"/>
        </w:rPr>
        <w:t>multistage cluster</w:t>
      </w:r>
      <w:r w:rsidR="004F6AE2" w:rsidRPr="00723E2E">
        <w:rPr>
          <w:rFonts w:ascii="Times New Roman" w:hAnsi="Times New Roman" w:cs="Times New Roman"/>
          <w:sz w:val="24"/>
          <w:szCs w:val="24"/>
        </w:rPr>
        <w:t xml:space="preserve"> sampling technique</w:t>
      </w:r>
      <w:r w:rsidRPr="00723E2E">
        <w:rPr>
          <w:rFonts w:ascii="Times New Roman" w:hAnsi="Times New Roman" w:cs="Times New Roman"/>
          <w:sz w:val="24"/>
          <w:szCs w:val="24"/>
        </w:rPr>
        <w:t>.</w:t>
      </w:r>
      <w:r w:rsidR="00111E93" w:rsidRPr="00723E2E">
        <w:rPr>
          <w:rFonts w:ascii="Times New Roman" w:hAnsi="Times New Roman" w:cs="Times New Roman"/>
          <w:sz w:val="24"/>
          <w:szCs w:val="24"/>
        </w:rPr>
        <w:t xml:space="preserve"> A self standardized adjustment ability inventory </w:t>
      </w:r>
      <w:r w:rsidR="000627CB" w:rsidRPr="00723E2E">
        <w:rPr>
          <w:rFonts w:ascii="Times New Roman" w:hAnsi="Times New Roman" w:cs="Times New Roman"/>
          <w:sz w:val="24"/>
          <w:szCs w:val="24"/>
        </w:rPr>
        <w:t>has been</w:t>
      </w:r>
      <w:r w:rsidR="009418FB">
        <w:rPr>
          <w:rFonts w:ascii="Times New Roman" w:hAnsi="Times New Roman" w:cs="Times New Roman"/>
          <w:sz w:val="24"/>
          <w:szCs w:val="24"/>
        </w:rPr>
        <w:t xml:space="preserve"> </w:t>
      </w:r>
      <w:r w:rsidR="000627CB" w:rsidRPr="00723E2E">
        <w:rPr>
          <w:rFonts w:ascii="Times New Roman" w:hAnsi="Times New Roman" w:cs="Times New Roman"/>
          <w:sz w:val="24"/>
          <w:szCs w:val="24"/>
        </w:rPr>
        <w:t>used by the</w:t>
      </w:r>
      <w:r w:rsidR="00111E93" w:rsidRPr="00723E2E">
        <w:rPr>
          <w:rFonts w:ascii="Times New Roman" w:hAnsi="Times New Roman" w:cs="Times New Roman"/>
          <w:sz w:val="24"/>
          <w:szCs w:val="24"/>
        </w:rPr>
        <w:t xml:space="preserve"> researcher to collect responses from the </w:t>
      </w:r>
      <w:r w:rsidR="008874D2" w:rsidRPr="00723E2E">
        <w:rPr>
          <w:rFonts w:ascii="Times New Roman" w:hAnsi="Times New Roman" w:cs="Times New Roman"/>
          <w:sz w:val="24"/>
          <w:szCs w:val="24"/>
        </w:rPr>
        <w:t>students. The</w:t>
      </w:r>
      <w:r w:rsidR="00B21D5A" w:rsidRPr="00723E2E">
        <w:rPr>
          <w:rFonts w:ascii="Times New Roman" w:hAnsi="Times New Roman" w:cs="Times New Roman"/>
          <w:sz w:val="24"/>
          <w:szCs w:val="24"/>
        </w:rPr>
        <w:t xml:space="preserve"> finding of this study revealed that there is a significant relationship exists between emotional adjustment and academic achievement of the higher secondary school </w:t>
      </w:r>
      <w:r w:rsidR="008874D2" w:rsidRPr="00723E2E">
        <w:rPr>
          <w:rFonts w:ascii="Times New Roman" w:hAnsi="Times New Roman" w:cs="Times New Roman"/>
          <w:sz w:val="24"/>
          <w:szCs w:val="24"/>
        </w:rPr>
        <w:t>students. Others</w:t>
      </w:r>
      <w:r w:rsidR="008D7893" w:rsidRPr="00723E2E">
        <w:rPr>
          <w:rFonts w:ascii="Times New Roman" w:hAnsi="Times New Roman" w:cs="Times New Roman"/>
          <w:sz w:val="24"/>
          <w:szCs w:val="24"/>
        </w:rPr>
        <w:t xml:space="preserve"> findings of this stud</w:t>
      </w:r>
      <w:r w:rsidR="009418FB">
        <w:rPr>
          <w:rFonts w:ascii="Times New Roman" w:hAnsi="Times New Roman" w:cs="Times New Roman"/>
          <w:sz w:val="24"/>
          <w:szCs w:val="24"/>
        </w:rPr>
        <w:t>y also revealed that there is a</w:t>
      </w:r>
      <w:r w:rsidR="008D7893" w:rsidRPr="00723E2E">
        <w:rPr>
          <w:rFonts w:ascii="Times New Roman" w:hAnsi="Times New Roman" w:cs="Times New Roman"/>
          <w:sz w:val="24"/>
          <w:szCs w:val="24"/>
        </w:rPr>
        <w:t xml:space="preserve"> significant differences exists in emotional adjustment between male vs. female, rural vs. urban</w:t>
      </w:r>
      <w:r w:rsidR="009418FB">
        <w:rPr>
          <w:rFonts w:ascii="Times New Roman" w:hAnsi="Times New Roman" w:cs="Times New Roman"/>
          <w:sz w:val="24"/>
          <w:szCs w:val="24"/>
        </w:rPr>
        <w:t xml:space="preserve"> and arts vs. science stream higher</w:t>
      </w:r>
      <w:r w:rsidR="009804E4">
        <w:rPr>
          <w:rFonts w:ascii="Times New Roman" w:hAnsi="Times New Roman" w:cs="Times New Roman"/>
          <w:sz w:val="24"/>
          <w:szCs w:val="24"/>
        </w:rPr>
        <w:t xml:space="preserve"> secondary school students.</w:t>
      </w:r>
    </w:p>
    <w:p w:rsidR="00553232" w:rsidRPr="00723E2E" w:rsidRDefault="00553232" w:rsidP="00412148">
      <w:pPr>
        <w:spacing w:line="360" w:lineRule="auto"/>
        <w:jc w:val="both"/>
        <w:rPr>
          <w:rFonts w:ascii="Times New Roman" w:hAnsi="Times New Roman" w:cs="Times New Roman"/>
          <w:sz w:val="24"/>
          <w:szCs w:val="24"/>
        </w:rPr>
      </w:pPr>
      <w:r w:rsidRPr="00723E2E">
        <w:rPr>
          <w:rFonts w:ascii="Times New Roman" w:hAnsi="Times New Roman" w:cs="Times New Roman"/>
          <w:b/>
          <w:sz w:val="24"/>
          <w:szCs w:val="24"/>
        </w:rPr>
        <w:t>Key words:</w:t>
      </w:r>
      <w:r w:rsidRPr="00723E2E">
        <w:rPr>
          <w:rFonts w:ascii="Times New Roman" w:hAnsi="Times New Roman" w:cs="Times New Roman"/>
          <w:sz w:val="24"/>
          <w:szCs w:val="24"/>
        </w:rPr>
        <w:t xml:space="preserve"> Emotional Adjustment, Academic Achievement, Adjustment Ability Inventory, Sample</w:t>
      </w:r>
    </w:p>
    <w:p w:rsidR="00D64195" w:rsidRPr="00723E2E" w:rsidRDefault="00D64195" w:rsidP="00412148">
      <w:pPr>
        <w:spacing w:line="360" w:lineRule="auto"/>
        <w:jc w:val="both"/>
        <w:rPr>
          <w:rFonts w:ascii="Times New Roman" w:hAnsi="Times New Roman" w:cs="Times New Roman"/>
          <w:b/>
          <w:sz w:val="24"/>
          <w:szCs w:val="24"/>
        </w:rPr>
      </w:pPr>
      <w:r w:rsidRPr="00723E2E">
        <w:rPr>
          <w:rFonts w:ascii="Times New Roman" w:hAnsi="Times New Roman" w:cs="Times New Roman"/>
          <w:b/>
          <w:sz w:val="24"/>
          <w:szCs w:val="24"/>
        </w:rPr>
        <w:t>Introduction</w:t>
      </w:r>
    </w:p>
    <w:p w:rsidR="00263C4D" w:rsidRPr="00723E2E" w:rsidRDefault="00AE497E" w:rsidP="0079336B">
      <w:pPr>
        <w:autoSpaceDE w:val="0"/>
        <w:autoSpaceDN w:val="0"/>
        <w:adjustRightInd w:val="0"/>
        <w:spacing w:line="360" w:lineRule="auto"/>
        <w:jc w:val="both"/>
        <w:rPr>
          <w:rFonts w:ascii="Times New Roman" w:hAnsi="Times New Roman" w:cs="Times New Roman"/>
          <w:sz w:val="24"/>
          <w:szCs w:val="24"/>
          <w:lang w:val="en-IN" w:bidi="bn-IN"/>
        </w:rPr>
      </w:pPr>
      <w:r w:rsidRPr="00723E2E">
        <w:rPr>
          <w:rFonts w:ascii="Times New Roman" w:hAnsi="Times New Roman" w:cs="Times New Roman"/>
          <w:sz w:val="24"/>
          <w:szCs w:val="24"/>
          <w:lang w:val="en-IN" w:bidi="bn-IN"/>
        </w:rPr>
        <w:t xml:space="preserve">Adjustment is a behavioural process by which human and other animals maintain equilibrium among their various needs or between their needs and the obstacles of their environments. It is a process which helps individuals to keep out basic impulses at tolerable levels, to believe in one’s own abilities and to achieve desire goals. Emotional adjustment is the maintenances of emotional equilibrium in the face of internal and external stressors. </w:t>
      </w:r>
      <w:r w:rsidR="005873A6" w:rsidRPr="00723E2E">
        <w:rPr>
          <w:rFonts w:ascii="Times New Roman" w:hAnsi="Times New Roman" w:cs="Times New Roman"/>
          <w:sz w:val="24"/>
          <w:szCs w:val="24"/>
          <w:lang w:val="en-IN" w:bidi="bn-IN"/>
        </w:rPr>
        <w:t>It helps indi</w:t>
      </w:r>
      <w:r w:rsidR="00942891" w:rsidRPr="00723E2E">
        <w:rPr>
          <w:rFonts w:ascii="Times New Roman" w:hAnsi="Times New Roman" w:cs="Times New Roman"/>
          <w:sz w:val="24"/>
          <w:szCs w:val="24"/>
          <w:lang w:val="en-IN" w:bidi="bn-IN"/>
        </w:rPr>
        <w:t xml:space="preserve">viduals to maintain emotional </w:t>
      </w:r>
      <w:r w:rsidR="005873A6" w:rsidRPr="00723E2E">
        <w:rPr>
          <w:rFonts w:ascii="Times New Roman" w:hAnsi="Times New Roman" w:cs="Times New Roman"/>
          <w:sz w:val="24"/>
          <w:szCs w:val="24"/>
          <w:lang w:val="en-IN" w:bidi="bn-IN"/>
        </w:rPr>
        <w:t xml:space="preserve">balances. </w:t>
      </w:r>
      <w:r w:rsidR="00A621F1" w:rsidRPr="00723E2E">
        <w:rPr>
          <w:rFonts w:ascii="Times New Roman" w:hAnsi="Times New Roman" w:cs="Times New Roman"/>
          <w:sz w:val="24"/>
          <w:szCs w:val="24"/>
          <w:lang w:val="en-IN" w:bidi="bn-IN"/>
        </w:rPr>
        <w:t xml:space="preserve">Different studies conducted by different researchers showed emotional adjustment as a determining factor for their academic </w:t>
      </w:r>
      <w:r w:rsidR="008874D2" w:rsidRPr="00723E2E">
        <w:rPr>
          <w:rFonts w:ascii="Times New Roman" w:hAnsi="Times New Roman" w:cs="Times New Roman"/>
          <w:sz w:val="24"/>
          <w:szCs w:val="24"/>
          <w:lang w:val="en-IN" w:bidi="bn-IN"/>
        </w:rPr>
        <w:t>achievement. Richard</w:t>
      </w:r>
      <w:r w:rsidR="00A621F1" w:rsidRPr="00723E2E">
        <w:rPr>
          <w:rFonts w:ascii="Times New Roman" w:hAnsi="Times New Roman" w:cs="Times New Roman"/>
          <w:sz w:val="24"/>
          <w:szCs w:val="24"/>
          <w:lang w:val="en-IN" w:bidi="bn-IN"/>
        </w:rPr>
        <w:t xml:space="preserve"> (2015) revealed that the emotional adjustment of the students is largely influenced by their emotional adjustment. So, with help of this study the researcher tries to study the significant relationship </w:t>
      </w:r>
      <w:r w:rsidR="00A621F1" w:rsidRPr="00723E2E">
        <w:rPr>
          <w:rFonts w:ascii="Times New Roman" w:hAnsi="Times New Roman" w:cs="Times New Roman"/>
          <w:sz w:val="24"/>
          <w:szCs w:val="24"/>
          <w:lang w:val="en-IN" w:bidi="bn-IN"/>
        </w:rPr>
        <w:lastRenderedPageBreak/>
        <w:t xml:space="preserve">between emotional adjustment and academic achievement of the higher secondary school students. </w:t>
      </w:r>
    </w:p>
    <w:p w:rsidR="0095722D" w:rsidRPr="00723E2E" w:rsidRDefault="0095722D" w:rsidP="00412148">
      <w:pPr>
        <w:spacing w:line="360" w:lineRule="auto"/>
        <w:jc w:val="both"/>
        <w:rPr>
          <w:rFonts w:ascii="Times New Roman" w:hAnsi="Times New Roman" w:cs="Times New Roman"/>
          <w:b/>
          <w:sz w:val="24"/>
          <w:szCs w:val="24"/>
        </w:rPr>
      </w:pPr>
      <w:r w:rsidRPr="00723E2E">
        <w:rPr>
          <w:rFonts w:ascii="Times New Roman" w:hAnsi="Times New Roman" w:cs="Times New Roman"/>
          <w:b/>
          <w:sz w:val="24"/>
          <w:szCs w:val="24"/>
        </w:rPr>
        <w:t>Review of the Related Literature</w:t>
      </w:r>
    </w:p>
    <w:p w:rsidR="0088617F" w:rsidRPr="00723E2E" w:rsidRDefault="000B4AA2" w:rsidP="00723E2E">
      <w:pPr>
        <w:pStyle w:val="ListParagraph"/>
        <w:numPr>
          <w:ilvl w:val="0"/>
          <w:numId w:val="8"/>
        </w:numPr>
        <w:spacing w:before="240" w:after="0" w:line="360" w:lineRule="auto"/>
        <w:jc w:val="both"/>
        <w:rPr>
          <w:rFonts w:ascii="Times New Roman" w:hAnsi="Times New Roman" w:cs="Times New Roman"/>
          <w:b/>
          <w:bCs/>
          <w:sz w:val="24"/>
          <w:szCs w:val="24"/>
        </w:rPr>
      </w:pPr>
      <w:r w:rsidRPr="00723E2E">
        <w:rPr>
          <w:rFonts w:ascii="Times New Roman" w:hAnsi="Times New Roman" w:cs="Times New Roman"/>
          <w:b/>
          <w:bCs/>
          <w:sz w:val="24"/>
          <w:szCs w:val="24"/>
        </w:rPr>
        <w:t xml:space="preserve">Review </w:t>
      </w:r>
      <w:r w:rsidR="0088617F" w:rsidRPr="00723E2E">
        <w:rPr>
          <w:rFonts w:ascii="Times New Roman" w:hAnsi="Times New Roman" w:cs="Times New Roman"/>
          <w:b/>
          <w:bCs/>
          <w:sz w:val="24"/>
          <w:szCs w:val="24"/>
        </w:rPr>
        <w:t xml:space="preserve">Related to Adjustment </w:t>
      </w:r>
    </w:p>
    <w:p w:rsidR="0088617F" w:rsidRPr="00723E2E" w:rsidRDefault="001E20A9" w:rsidP="001E20A9">
      <w:pPr>
        <w:spacing w:before="240" w:line="360" w:lineRule="auto"/>
        <w:jc w:val="both"/>
        <w:rPr>
          <w:rFonts w:ascii="Times New Roman" w:hAnsi="Times New Roman" w:cs="Times New Roman"/>
          <w:sz w:val="24"/>
          <w:szCs w:val="24"/>
        </w:rPr>
      </w:pPr>
      <w:r w:rsidRPr="00723E2E">
        <w:rPr>
          <w:rFonts w:ascii="Times New Roman" w:hAnsi="Times New Roman" w:cs="Times New Roman"/>
          <w:bCs/>
          <w:sz w:val="24"/>
          <w:szCs w:val="24"/>
        </w:rPr>
        <w:t xml:space="preserve">Roy (2013) </w:t>
      </w:r>
      <w:r w:rsidRPr="00723E2E">
        <w:rPr>
          <w:rFonts w:ascii="Times New Roman" w:hAnsi="Times New Roman" w:cs="Times New Roman"/>
          <w:sz w:val="24"/>
          <w:szCs w:val="24"/>
        </w:rPr>
        <w:t xml:space="preserve">found that the level of adjustment of secondary school students was average and there was significant difference exists in the emotional adjustment of boys and girls students. </w:t>
      </w:r>
      <w:r w:rsidRPr="00723E2E">
        <w:rPr>
          <w:rFonts w:ascii="Times New Roman" w:hAnsi="Times New Roman" w:cs="Times New Roman"/>
          <w:bCs/>
          <w:sz w:val="24"/>
          <w:szCs w:val="24"/>
        </w:rPr>
        <w:t xml:space="preserve">Gupta and </w:t>
      </w:r>
      <w:proofErr w:type="spellStart"/>
      <w:r w:rsidRPr="00723E2E">
        <w:rPr>
          <w:rFonts w:ascii="Times New Roman" w:hAnsi="Times New Roman" w:cs="Times New Roman"/>
          <w:bCs/>
          <w:sz w:val="24"/>
          <w:szCs w:val="24"/>
        </w:rPr>
        <w:t>Mehtani</w:t>
      </w:r>
      <w:proofErr w:type="spellEnd"/>
      <w:r w:rsidRPr="00723E2E">
        <w:rPr>
          <w:rFonts w:ascii="Times New Roman" w:hAnsi="Times New Roman" w:cs="Times New Roman"/>
          <w:bCs/>
          <w:sz w:val="24"/>
          <w:szCs w:val="24"/>
        </w:rPr>
        <w:t xml:space="preserve"> (2017) </w:t>
      </w:r>
      <w:r w:rsidRPr="00723E2E">
        <w:rPr>
          <w:rFonts w:ascii="Times New Roman" w:hAnsi="Times New Roman" w:cs="Times New Roman"/>
          <w:sz w:val="24"/>
          <w:szCs w:val="24"/>
        </w:rPr>
        <w:t xml:space="preserve">revealed the main and interaction effect of academic achievement and gender on the adjustment of secondary school students. </w:t>
      </w:r>
      <w:r w:rsidRPr="00723E2E">
        <w:rPr>
          <w:rFonts w:ascii="Times New Roman" w:hAnsi="Times New Roman" w:cs="Times New Roman"/>
          <w:bCs/>
          <w:sz w:val="24"/>
          <w:szCs w:val="24"/>
        </w:rPr>
        <w:t>Sharma (2019)</w:t>
      </w:r>
      <w:r w:rsidRPr="00723E2E">
        <w:rPr>
          <w:rFonts w:ascii="Times New Roman" w:hAnsi="Times New Roman" w:cs="Times New Roman"/>
          <w:sz w:val="24"/>
          <w:szCs w:val="24"/>
        </w:rPr>
        <w:t xml:space="preserve"> revealed a significant relationship of social adjustment with emotional intelligence and spiritual intelligence. </w:t>
      </w:r>
      <w:proofErr w:type="spellStart"/>
      <w:r w:rsidRPr="00723E2E">
        <w:rPr>
          <w:rFonts w:ascii="Times New Roman" w:hAnsi="Times New Roman" w:cs="Times New Roman"/>
          <w:bCs/>
          <w:sz w:val="24"/>
          <w:szCs w:val="24"/>
        </w:rPr>
        <w:t>Jahannejadi</w:t>
      </w:r>
      <w:proofErr w:type="spellEnd"/>
      <w:r w:rsidRPr="00723E2E">
        <w:rPr>
          <w:rFonts w:ascii="Times New Roman" w:hAnsi="Times New Roman" w:cs="Times New Roman"/>
          <w:bCs/>
          <w:sz w:val="24"/>
          <w:szCs w:val="24"/>
        </w:rPr>
        <w:t xml:space="preserve">, </w:t>
      </w:r>
      <w:proofErr w:type="spellStart"/>
      <w:r w:rsidRPr="00723E2E">
        <w:rPr>
          <w:rFonts w:ascii="Times New Roman" w:hAnsi="Times New Roman" w:cs="Times New Roman"/>
          <w:bCs/>
          <w:sz w:val="24"/>
          <w:szCs w:val="24"/>
        </w:rPr>
        <w:t>Taghvaei</w:t>
      </w:r>
      <w:proofErr w:type="spellEnd"/>
      <w:r w:rsidRPr="00723E2E">
        <w:rPr>
          <w:rFonts w:ascii="Times New Roman" w:hAnsi="Times New Roman" w:cs="Times New Roman"/>
          <w:bCs/>
          <w:sz w:val="24"/>
          <w:szCs w:val="24"/>
        </w:rPr>
        <w:t xml:space="preserve"> and </w:t>
      </w:r>
      <w:proofErr w:type="spellStart"/>
      <w:r w:rsidRPr="00723E2E">
        <w:rPr>
          <w:rFonts w:ascii="Times New Roman" w:hAnsi="Times New Roman" w:cs="Times New Roman"/>
          <w:bCs/>
          <w:sz w:val="24"/>
          <w:szCs w:val="24"/>
        </w:rPr>
        <w:t>Pirani</w:t>
      </w:r>
      <w:proofErr w:type="spellEnd"/>
      <w:r w:rsidRPr="00723E2E">
        <w:rPr>
          <w:rFonts w:ascii="Times New Roman" w:hAnsi="Times New Roman" w:cs="Times New Roman"/>
          <w:bCs/>
          <w:sz w:val="24"/>
          <w:szCs w:val="24"/>
        </w:rPr>
        <w:t xml:space="preserve"> (2020</w:t>
      </w:r>
      <w:r w:rsidRPr="00723E2E">
        <w:rPr>
          <w:rFonts w:ascii="Times New Roman" w:hAnsi="Times New Roman" w:cs="Times New Roman"/>
          <w:sz w:val="24"/>
          <w:szCs w:val="24"/>
        </w:rPr>
        <w:t xml:space="preserve">) concluded that there was a significant relationship exists between social adjustment and educational well being of the students. </w:t>
      </w:r>
      <w:proofErr w:type="spellStart"/>
      <w:r w:rsidRPr="00723E2E">
        <w:rPr>
          <w:rFonts w:ascii="Times New Roman" w:hAnsi="Times New Roman" w:cs="Times New Roman"/>
          <w:bCs/>
          <w:sz w:val="24"/>
          <w:szCs w:val="24"/>
        </w:rPr>
        <w:t>Paramanik</w:t>
      </w:r>
      <w:proofErr w:type="spellEnd"/>
      <w:r w:rsidRPr="00723E2E">
        <w:rPr>
          <w:rFonts w:ascii="Times New Roman" w:hAnsi="Times New Roman" w:cs="Times New Roman"/>
          <w:bCs/>
          <w:sz w:val="24"/>
          <w:szCs w:val="24"/>
        </w:rPr>
        <w:t xml:space="preserve">, </w:t>
      </w:r>
      <w:proofErr w:type="spellStart"/>
      <w:r w:rsidRPr="00723E2E">
        <w:rPr>
          <w:rFonts w:ascii="Times New Roman" w:hAnsi="Times New Roman" w:cs="Times New Roman"/>
          <w:bCs/>
          <w:sz w:val="24"/>
          <w:szCs w:val="24"/>
        </w:rPr>
        <w:t>Saha</w:t>
      </w:r>
      <w:proofErr w:type="spellEnd"/>
      <w:r w:rsidRPr="00723E2E">
        <w:rPr>
          <w:rFonts w:ascii="Times New Roman" w:hAnsi="Times New Roman" w:cs="Times New Roman"/>
          <w:bCs/>
          <w:sz w:val="24"/>
          <w:szCs w:val="24"/>
        </w:rPr>
        <w:t xml:space="preserve"> and </w:t>
      </w:r>
      <w:proofErr w:type="spellStart"/>
      <w:r w:rsidRPr="00723E2E">
        <w:rPr>
          <w:rFonts w:ascii="Times New Roman" w:hAnsi="Times New Roman" w:cs="Times New Roman"/>
          <w:bCs/>
          <w:sz w:val="24"/>
          <w:szCs w:val="24"/>
        </w:rPr>
        <w:t>Mondal</w:t>
      </w:r>
      <w:proofErr w:type="spellEnd"/>
      <w:r w:rsidRPr="00723E2E">
        <w:rPr>
          <w:rFonts w:ascii="Times New Roman" w:hAnsi="Times New Roman" w:cs="Times New Roman"/>
          <w:bCs/>
          <w:sz w:val="24"/>
          <w:szCs w:val="24"/>
        </w:rPr>
        <w:t xml:space="preserve"> (2014)</w:t>
      </w:r>
      <w:r w:rsidRPr="00723E2E">
        <w:rPr>
          <w:rFonts w:ascii="Times New Roman" w:hAnsi="Times New Roman" w:cs="Times New Roman"/>
          <w:sz w:val="24"/>
          <w:szCs w:val="24"/>
        </w:rPr>
        <w:t xml:space="preserve"> found that there is no significant difference between adjustments of students residing either at rural or urban areas. </w:t>
      </w:r>
      <w:proofErr w:type="spellStart"/>
      <w:r w:rsidRPr="00723E2E">
        <w:rPr>
          <w:rFonts w:ascii="Times New Roman" w:hAnsi="Times New Roman" w:cs="Times New Roman"/>
          <w:bCs/>
          <w:sz w:val="24"/>
          <w:szCs w:val="24"/>
        </w:rPr>
        <w:t>Gorain</w:t>
      </w:r>
      <w:proofErr w:type="spellEnd"/>
      <w:r w:rsidRPr="00723E2E">
        <w:rPr>
          <w:rFonts w:ascii="Times New Roman" w:hAnsi="Times New Roman" w:cs="Times New Roman"/>
          <w:bCs/>
          <w:sz w:val="24"/>
          <w:szCs w:val="24"/>
        </w:rPr>
        <w:t xml:space="preserve"> et al. (2018)</w:t>
      </w:r>
      <w:r w:rsidRPr="00723E2E">
        <w:rPr>
          <w:rFonts w:ascii="Times New Roman" w:hAnsi="Times New Roman" w:cs="Times New Roman"/>
          <w:sz w:val="24"/>
          <w:szCs w:val="24"/>
        </w:rPr>
        <w:t xml:space="preserve"> revealed that high internet user is more socially isolated than that high internet user. </w:t>
      </w:r>
      <w:proofErr w:type="spellStart"/>
      <w:r w:rsidRPr="00723E2E">
        <w:rPr>
          <w:rFonts w:ascii="Times New Roman" w:hAnsi="Times New Roman" w:cs="Times New Roman"/>
          <w:bCs/>
          <w:sz w:val="24"/>
          <w:szCs w:val="24"/>
        </w:rPr>
        <w:t>Kar</w:t>
      </w:r>
      <w:proofErr w:type="spellEnd"/>
      <w:r w:rsidRPr="00723E2E">
        <w:rPr>
          <w:rFonts w:ascii="Times New Roman" w:hAnsi="Times New Roman" w:cs="Times New Roman"/>
          <w:bCs/>
          <w:sz w:val="24"/>
          <w:szCs w:val="24"/>
        </w:rPr>
        <w:t xml:space="preserve">, </w:t>
      </w:r>
      <w:proofErr w:type="spellStart"/>
      <w:r w:rsidRPr="00723E2E">
        <w:rPr>
          <w:rFonts w:ascii="Times New Roman" w:hAnsi="Times New Roman" w:cs="Times New Roman"/>
          <w:bCs/>
          <w:sz w:val="24"/>
          <w:szCs w:val="24"/>
        </w:rPr>
        <w:t>Saha</w:t>
      </w:r>
      <w:proofErr w:type="spellEnd"/>
      <w:r w:rsidRPr="00723E2E">
        <w:rPr>
          <w:rFonts w:ascii="Times New Roman" w:hAnsi="Times New Roman" w:cs="Times New Roman"/>
          <w:bCs/>
          <w:sz w:val="24"/>
          <w:szCs w:val="24"/>
        </w:rPr>
        <w:t xml:space="preserve"> and </w:t>
      </w:r>
      <w:proofErr w:type="spellStart"/>
      <w:r w:rsidRPr="00723E2E">
        <w:rPr>
          <w:rFonts w:ascii="Times New Roman" w:hAnsi="Times New Roman" w:cs="Times New Roman"/>
          <w:bCs/>
          <w:sz w:val="24"/>
          <w:szCs w:val="24"/>
        </w:rPr>
        <w:t>Mondal</w:t>
      </w:r>
      <w:proofErr w:type="spellEnd"/>
      <w:r w:rsidRPr="00723E2E">
        <w:rPr>
          <w:rFonts w:ascii="Times New Roman" w:hAnsi="Times New Roman" w:cs="Times New Roman"/>
          <w:bCs/>
          <w:sz w:val="24"/>
          <w:szCs w:val="24"/>
        </w:rPr>
        <w:t xml:space="preserve"> (2016)</w:t>
      </w:r>
      <w:r w:rsidRPr="00723E2E">
        <w:rPr>
          <w:rFonts w:ascii="Times New Roman" w:hAnsi="Times New Roman" w:cs="Times New Roman"/>
          <w:sz w:val="24"/>
          <w:szCs w:val="24"/>
        </w:rPr>
        <w:t xml:space="preserve"> revealed that emotional intelligence affects home, school and peer adjustment. </w:t>
      </w:r>
      <w:proofErr w:type="spellStart"/>
      <w:r w:rsidRPr="00723E2E">
        <w:rPr>
          <w:rFonts w:ascii="Times New Roman" w:hAnsi="Times New Roman" w:cs="Times New Roman"/>
          <w:bCs/>
          <w:sz w:val="24"/>
          <w:szCs w:val="24"/>
        </w:rPr>
        <w:t>Kundu</w:t>
      </w:r>
      <w:proofErr w:type="spellEnd"/>
      <w:r w:rsidRPr="00723E2E">
        <w:rPr>
          <w:rFonts w:ascii="Times New Roman" w:hAnsi="Times New Roman" w:cs="Times New Roman"/>
          <w:bCs/>
          <w:sz w:val="24"/>
          <w:szCs w:val="24"/>
        </w:rPr>
        <w:t xml:space="preserve">, </w:t>
      </w:r>
      <w:proofErr w:type="spellStart"/>
      <w:r w:rsidRPr="00723E2E">
        <w:rPr>
          <w:rFonts w:ascii="Times New Roman" w:hAnsi="Times New Roman" w:cs="Times New Roman"/>
          <w:bCs/>
          <w:sz w:val="24"/>
          <w:szCs w:val="24"/>
        </w:rPr>
        <w:t>Saha</w:t>
      </w:r>
      <w:proofErr w:type="spellEnd"/>
      <w:r w:rsidRPr="00723E2E">
        <w:rPr>
          <w:rFonts w:ascii="Times New Roman" w:hAnsi="Times New Roman" w:cs="Times New Roman"/>
          <w:bCs/>
          <w:sz w:val="24"/>
          <w:szCs w:val="24"/>
        </w:rPr>
        <w:t xml:space="preserve"> and </w:t>
      </w:r>
      <w:proofErr w:type="spellStart"/>
      <w:r w:rsidRPr="00723E2E">
        <w:rPr>
          <w:rFonts w:ascii="Times New Roman" w:hAnsi="Times New Roman" w:cs="Times New Roman"/>
          <w:bCs/>
          <w:sz w:val="24"/>
          <w:szCs w:val="24"/>
        </w:rPr>
        <w:t>Mondal</w:t>
      </w:r>
      <w:proofErr w:type="spellEnd"/>
      <w:r w:rsidRPr="00723E2E">
        <w:rPr>
          <w:rFonts w:ascii="Times New Roman" w:hAnsi="Times New Roman" w:cs="Times New Roman"/>
          <w:bCs/>
          <w:sz w:val="24"/>
          <w:szCs w:val="24"/>
        </w:rPr>
        <w:t xml:space="preserve"> (2015)</w:t>
      </w:r>
      <w:r w:rsidR="000368BF">
        <w:rPr>
          <w:rFonts w:ascii="Times New Roman" w:hAnsi="Times New Roman" w:cs="Times New Roman"/>
          <w:bCs/>
          <w:sz w:val="24"/>
          <w:szCs w:val="24"/>
        </w:rPr>
        <w:t xml:space="preserve"> </w:t>
      </w:r>
      <w:r w:rsidR="005C44DA" w:rsidRPr="00723E2E">
        <w:rPr>
          <w:rFonts w:ascii="Times New Roman" w:hAnsi="Times New Roman" w:cs="Times New Roman"/>
          <w:sz w:val="24"/>
          <w:szCs w:val="24"/>
        </w:rPr>
        <w:t>found</w:t>
      </w:r>
      <w:r w:rsidRPr="00723E2E">
        <w:rPr>
          <w:rFonts w:ascii="Times New Roman" w:hAnsi="Times New Roman" w:cs="Times New Roman"/>
          <w:sz w:val="24"/>
          <w:szCs w:val="24"/>
        </w:rPr>
        <w:t xml:space="preserve"> that male and female as well as science and humanities students of undergraduate students did not differ significantly with regards to their adjustment ability. </w:t>
      </w:r>
      <w:proofErr w:type="spellStart"/>
      <w:r w:rsidRPr="00723E2E">
        <w:rPr>
          <w:rFonts w:ascii="Times New Roman" w:hAnsi="Times New Roman" w:cs="Times New Roman"/>
          <w:bCs/>
          <w:sz w:val="24"/>
          <w:szCs w:val="24"/>
        </w:rPr>
        <w:t>Ansary</w:t>
      </w:r>
      <w:proofErr w:type="spellEnd"/>
      <w:r w:rsidRPr="00723E2E">
        <w:rPr>
          <w:rFonts w:ascii="Times New Roman" w:hAnsi="Times New Roman" w:cs="Times New Roman"/>
          <w:bCs/>
          <w:sz w:val="24"/>
          <w:szCs w:val="24"/>
        </w:rPr>
        <w:t xml:space="preserve"> and </w:t>
      </w:r>
      <w:proofErr w:type="spellStart"/>
      <w:r w:rsidRPr="00723E2E">
        <w:rPr>
          <w:rFonts w:ascii="Times New Roman" w:hAnsi="Times New Roman" w:cs="Times New Roman"/>
          <w:bCs/>
          <w:sz w:val="24"/>
          <w:szCs w:val="24"/>
        </w:rPr>
        <w:t>Saha</w:t>
      </w:r>
      <w:proofErr w:type="spellEnd"/>
      <w:r w:rsidRPr="00723E2E">
        <w:rPr>
          <w:rFonts w:ascii="Times New Roman" w:hAnsi="Times New Roman" w:cs="Times New Roman"/>
          <w:bCs/>
          <w:sz w:val="24"/>
          <w:szCs w:val="24"/>
        </w:rPr>
        <w:t xml:space="preserve"> (2023)</w:t>
      </w:r>
      <w:r w:rsidR="000368BF">
        <w:rPr>
          <w:rFonts w:ascii="Times New Roman" w:hAnsi="Times New Roman" w:cs="Times New Roman"/>
          <w:bCs/>
          <w:sz w:val="24"/>
          <w:szCs w:val="24"/>
        </w:rPr>
        <w:t xml:space="preserve"> </w:t>
      </w:r>
      <w:r w:rsidR="005C44DA" w:rsidRPr="00723E2E">
        <w:rPr>
          <w:rFonts w:ascii="Times New Roman" w:hAnsi="Times New Roman" w:cs="Times New Roman"/>
          <w:sz w:val="24"/>
          <w:szCs w:val="24"/>
        </w:rPr>
        <w:t>explained</w:t>
      </w:r>
      <w:r w:rsidRPr="00723E2E">
        <w:rPr>
          <w:rFonts w:ascii="Times New Roman" w:hAnsi="Times New Roman" w:cs="Times New Roman"/>
          <w:sz w:val="24"/>
          <w:szCs w:val="24"/>
        </w:rPr>
        <w:t xml:space="preserve"> that the adjustment ability of the students is largely affected by some psychological factors. </w:t>
      </w:r>
      <w:proofErr w:type="spellStart"/>
      <w:r w:rsidRPr="00723E2E">
        <w:rPr>
          <w:rFonts w:ascii="Times New Roman" w:hAnsi="Times New Roman" w:cs="Times New Roman"/>
          <w:bCs/>
          <w:sz w:val="24"/>
          <w:szCs w:val="24"/>
        </w:rPr>
        <w:t>Mahanti</w:t>
      </w:r>
      <w:proofErr w:type="spellEnd"/>
      <w:r w:rsidRPr="00723E2E">
        <w:rPr>
          <w:rFonts w:ascii="Times New Roman" w:hAnsi="Times New Roman" w:cs="Times New Roman"/>
          <w:bCs/>
          <w:sz w:val="24"/>
          <w:szCs w:val="24"/>
        </w:rPr>
        <w:t xml:space="preserve">, </w:t>
      </w:r>
      <w:proofErr w:type="spellStart"/>
      <w:r w:rsidRPr="00723E2E">
        <w:rPr>
          <w:rFonts w:ascii="Times New Roman" w:hAnsi="Times New Roman" w:cs="Times New Roman"/>
          <w:bCs/>
          <w:sz w:val="24"/>
          <w:szCs w:val="24"/>
        </w:rPr>
        <w:t>Mondal</w:t>
      </w:r>
      <w:proofErr w:type="spellEnd"/>
      <w:r w:rsidRPr="00723E2E">
        <w:rPr>
          <w:rFonts w:ascii="Times New Roman" w:hAnsi="Times New Roman" w:cs="Times New Roman"/>
          <w:bCs/>
          <w:sz w:val="24"/>
          <w:szCs w:val="24"/>
        </w:rPr>
        <w:t xml:space="preserve"> and </w:t>
      </w:r>
      <w:proofErr w:type="spellStart"/>
      <w:r w:rsidRPr="00723E2E">
        <w:rPr>
          <w:rFonts w:ascii="Times New Roman" w:hAnsi="Times New Roman" w:cs="Times New Roman"/>
          <w:bCs/>
          <w:sz w:val="24"/>
          <w:szCs w:val="24"/>
        </w:rPr>
        <w:t>Saha</w:t>
      </w:r>
      <w:proofErr w:type="spellEnd"/>
      <w:r w:rsidRPr="00723E2E">
        <w:rPr>
          <w:rFonts w:ascii="Times New Roman" w:hAnsi="Times New Roman" w:cs="Times New Roman"/>
          <w:bCs/>
          <w:sz w:val="24"/>
          <w:szCs w:val="24"/>
        </w:rPr>
        <w:t xml:space="preserve"> (2016)</w:t>
      </w:r>
      <w:r w:rsidR="000368BF">
        <w:rPr>
          <w:rFonts w:ascii="Times New Roman" w:hAnsi="Times New Roman" w:cs="Times New Roman"/>
          <w:bCs/>
          <w:sz w:val="24"/>
          <w:szCs w:val="24"/>
        </w:rPr>
        <w:t xml:space="preserve"> </w:t>
      </w:r>
      <w:r w:rsidR="005C44DA" w:rsidRPr="00723E2E">
        <w:rPr>
          <w:rFonts w:ascii="Times New Roman" w:hAnsi="Times New Roman" w:cs="Times New Roman"/>
          <w:sz w:val="24"/>
          <w:szCs w:val="24"/>
        </w:rPr>
        <w:t>revealed</w:t>
      </w:r>
      <w:r w:rsidRPr="00723E2E">
        <w:rPr>
          <w:rFonts w:ascii="Times New Roman" w:hAnsi="Times New Roman" w:cs="Times New Roman"/>
          <w:sz w:val="24"/>
          <w:szCs w:val="24"/>
        </w:rPr>
        <w:t xml:space="preserve"> that internet use pattern varies according to gender and stream but not for residence. </w:t>
      </w:r>
      <w:proofErr w:type="spellStart"/>
      <w:r w:rsidRPr="00723E2E">
        <w:rPr>
          <w:rFonts w:ascii="Times New Roman" w:hAnsi="Times New Roman" w:cs="Times New Roman"/>
          <w:bCs/>
          <w:sz w:val="24"/>
          <w:szCs w:val="24"/>
        </w:rPr>
        <w:t>Gorain</w:t>
      </w:r>
      <w:proofErr w:type="spellEnd"/>
      <w:r w:rsidRPr="00723E2E">
        <w:rPr>
          <w:rFonts w:ascii="Times New Roman" w:hAnsi="Times New Roman" w:cs="Times New Roman"/>
          <w:bCs/>
          <w:sz w:val="24"/>
          <w:szCs w:val="24"/>
        </w:rPr>
        <w:t xml:space="preserve"> et al. (2021) </w:t>
      </w:r>
      <w:r w:rsidR="005C44DA" w:rsidRPr="00723E2E">
        <w:rPr>
          <w:rFonts w:ascii="Times New Roman" w:hAnsi="Times New Roman" w:cs="Times New Roman"/>
          <w:sz w:val="24"/>
          <w:szCs w:val="24"/>
        </w:rPr>
        <w:t>revealed</w:t>
      </w:r>
      <w:r w:rsidRPr="00723E2E">
        <w:rPr>
          <w:rFonts w:ascii="Times New Roman" w:hAnsi="Times New Roman" w:cs="Times New Roman"/>
          <w:sz w:val="24"/>
          <w:szCs w:val="24"/>
        </w:rPr>
        <w:t xml:space="preserve"> that there are no significant differences in dynamical nature between male and female students and arts and science students. </w:t>
      </w:r>
      <w:proofErr w:type="spellStart"/>
      <w:r w:rsidRPr="00723E2E">
        <w:rPr>
          <w:rFonts w:ascii="Times New Roman" w:hAnsi="Times New Roman" w:cs="Times New Roman"/>
          <w:bCs/>
          <w:sz w:val="24"/>
          <w:szCs w:val="24"/>
        </w:rPr>
        <w:t>Ansary</w:t>
      </w:r>
      <w:proofErr w:type="spellEnd"/>
      <w:r w:rsidRPr="00723E2E">
        <w:rPr>
          <w:rFonts w:ascii="Times New Roman" w:hAnsi="Times New Roman" w:cs="Times New Roman"/>
          <w:bCs/>
          <w:sz w:val="24"/>
          <w:szCs w:val="24"/>
        </w:rPr>
        <w:t xml:space="preserve">, </w:t>
      </w:r>
      <w:proofErr w:type="spellStart"/>
      <w:r w:rsidRPr="00723E2E">
        <w:rPr>
          <w:rFonts w:ascii="Times New Roman" w:hAnsi="Times New Roman" w:cs="Times New Roman"/>
          <w:bCs/>
          <w:sz w:val="24"/>
          <w:szCs w:val="24"/>
        </w:rPr>
        <w:t>Ansary</w:t>
      </w:r>
      <w:proofErr w:type="spellEnd"/>
      <w:r w:rsidRPr="00723E2E">
        <w:rPr>
          <w:rFonts w:ascii="Times New Roman" w:hAnsi="Times New Roman" w:cs="Times New Roman"/>
          <w:bCs/>
          <w:sz w:val="24"/>
          <w:szCs w:val="24"/>
        </w:rPr>
        <w:t xml:space="preserve"> and </w:t>
      </w:r>
      <w:proofErr w:type="spellStart"/>
      <w:r w:rsidRPr="00723E2E">
        <w:rPr>
          <w:rFonts w:ascii="Times New Roman" w:hAnsi="Times New Roman" w:cs="Times New Roman"/>
          <w:bCs/>
          <w:sz w:val="24"/>
          <w:szCs w:val="24"/>
        </w:rPr>
        <w:t>Adhikari</w:t>
      </w:r>
      <w:proofErr w:type="spellEnd"/>
      <w:r w:rsidRPr="00723E2E">
        <w:rPr>
          <w:rFonts w:ascii="Times New Roman" w:hAnsi="Times New Roman" w:cs="Times New Roman"/>
          <w:bCs/>
          <w:sz w:val="24"/>
          <w:szCs w:val="24"/>
        </w:rPr>
        <w:t xml:space="preserve"> (2020</w:t>
      </w:r>
      <w:r w:rsidR="000368BF" w:rsidRPr="00723E2E">
        <w:rPr>
          <w:rFonts w:ascii="Times New Roman" w:hAnsi="Times New Roman" w:cs="Times New Roman"/>
          <w:bCs/>
          <w:sz w:val="24"/>
          <w:szCs w:val="24"/>
        </w:rPr>
        <w:t>)</w:t>
      </w:r>
      <w:r w:rsidR="000368BF" w:rsidRPr="00723E2E">
        <w:rPr>
          <w:rFonts w:ascii="Times New Roman" w:hAnsi="Times New Roman" w:cs="Times New Roman"/>
          <w:sz w:val="24"/>
          <w:szCs w:val="24"/>
        </w:rPr>
        <w:t xml:space="preserve"> found</w:t>
      </w:r>
      <w:r w:rsidRPr="00723E2E">
        <w:rPr>
          <w:rFonts w:ascii="Times New Roman" w:hAnsi="Times New Roman" w:cs="Times New Roman"/>
          <w:sz w:val="24"/>
          <w:szCs w:val="24"/>
        </w:rPr>
        <w:t xml:space="preserve"> that there is no significant difference existing between male-female, rural-urban undergraduate students regarding their attitude towards social adjustment. </w:t>
      </w:r>
      <w:proofErr w:type="spellStart"/>
      <w:r w:rsidRPr="00723E2E">
        <w:rPr>
          <w:rFonts w:ascii="Times New Roman" w:hAnsi="Times New Roman" w:cs="Times New Roman"/>
          <w:bCs/>
          <w:sz w:val="24"/>
          <w:szCs w:val="24"/>
        </w:rPr>
        <w:t>Ansary</w:t>
      </w:r>
      <w:proofErr w:type="spellEnd"/>
      <w:r w:rsidRPr="00723E2E">
        <w:rPr>
          <w:rFonts w:ascii="Times New Roman" w:hAnsi="Times New Roman" w:cs="Times New Roman"/>
          <w:bCs/>
          <w:sz w:val="24"/>
          <w:szCs w:val="24"/>
        </w:rPr>
        <w:t xml:space="preserve"> (2023</w:t>
      </w:r>
      <w:r w:rsidR="000368BF" w:rsidRPr="00723E2E">
        <w:rPr>
          <w:rFonts w:ascii="Times New Roman" w:hAnsi="Times New Roman" w:cs="Times New Roman"/>
          <w:bCs/>
          <w:sz w:val="24"/>
          <w:szCs w:val="24"/>
        </w:rPr>
        <w:t>)</w:t>
      </w:r>
      <w:r w:rsidR="000368BF" w:rsidRPr="00723E2E">
        <w:rPr>
          <w:rFonts w:ascii="Times New Roman" w:hAnsi="Times New Roman" w:cs="Times New Roman"/>
          <w:sz w:val="24"/>
          <w:szCs w:val="24"/>
        </w:rPr>
        <w:t xml:space="preserve"> explained</w:t>
      </w:r>
      <w:r w:rsidRPr="00723E2E">
        <w:rPr>
          <w:rFonts w:ascii="Times New Roman" w:hAnsi="Times New Roman" w:cs="Times New Roman"/>
          <w:sz w:val="24"/>
          <w:szCs w:val="24"/>
        </w:rPr>
        <w:t xml:space="preserve"> that a person’s social attitudes are how they perceive social issues. </w:t>
      </w:r>
      <w:proofErr w:type="spellStart"/>
      <w:r w:rsidRPr="00723E2E">
        <w:rPr>
          <w:rFonts w:ascii="Times New Roman" w:hAnsi="Times New Roman" w:cs="Times New Roman"/>
          <w:sz w:val="24"/>
          <w:szCs w:val="24"/>
        </w:rPr>
        <w:t>Ansary</w:t>
      </w:r>
      <w:proofErr w:type="spellEnd"/>
      <w:r w:rsidRPr="00723E2E">
        <w:rPr>
          <w:rFonts w:ascii="Times New Roman" w:hAnsi="Times New Roman" w:cs="Times New Roman"/>
          <w:sz w:val="24"/>
          <w:szCs w:val="24"/>
        </w:rPr>
        <w:t xml:space="preserve"> and </w:t>
      </w:r>
      <w:proofErr w:type="spellStart"/>
      <w:r w:rsidRPr="00723E2E">
        <w:rPr>
          <w:rFonts w:ascii="Times New Roman" w:hAnsi="Times New Roman" w:cs="Times New Roman"/>
          <w:sz w:val="24"/>
          <w:szCs w:val="24"/>
        </w:rPr>
        <w:t>Saha</w:t>
      </w:r>
      <w:proofErr w:type="spellEnd"/>
      <w:r w:rsidRPr="00723E2E">
        <w:rPr>
          <w:rFonts w:ascii="Times New Roman" w:hAnsi="Times New Roman" w:cs="Times New Roman"/>
          <w:sz w:val="24"/>
          <w:szCs w:val="24"/>
        </w:rPr>
        <w:t xml:space="preserve"> (2023) developed and standardized an adjustment ability inventory. </w:t>
      </w:r>
      <w:proofErr w:type="spellStart"/>
      <w:r w:rsidRPr="00723E2E">
        <w:rPr>
          <w:rFonts w:ascii="Times New Roman" w:hAnsi="Times New Roman" w:cs="Times New Roman"/>
          <w:bCs/>
          <w:sz w:val="24"/>
          <w:szCs w:val="24"/>
        </w:rPr>
        <w:t>Mahato</w:t>
      </w:r>
      <w:proofErr w:type="spellEnd"/>
      <w:r w:rsidRPr="00723E2E">
        <w:rPr>
          <w:rFonts w:ascii="Times New Roman" w:hAnsi="Times New Roman" w:cs="Times New Roman"/>
          <w:bCs/>
          <w:sz w:val="24"/>
          <w:szCs w:val="24"/>
        </w:rPr>
        <w:t xml:space="preserve">, </w:t>
      </w:r>
      <w:proofErr w:type="spellStart"/>
      <w:r w:rsidRPr="00723E2E">
        <w:rPr>
          <w:rFonts w:ascii="Times New Roman" w:hAnsi="Times New Roman" w:cs="Times New Roman"/>
          <w:bCs/>
          <w:sz w:val="24"/>
          <w:szCs w:val="24"/>
        </w:rPr>
        <w:t>Gayen</w:t>
      </w:r>
      <w:proofErr w:type="spellEnd"/>
      <w:r w:rsidRPr="00723E2E">
        <w:rPr>
          <w:rFonts w:ascii="Times New Roman" w:hAnsi="Times New Roman" w:cs="Times New Roman"/>
          <w:bCs/>
          <w:sz w:val="24"/>
          <w:szCs w:val="24"/>
        </w:rPr>
        <w:t xml:space="preserve"> and </w:t>
      </w:r>
      <w:proofErr w:type="spellStart"/>
      <w:r w:rsidRPr="00723E2E">
        <w:rPr>
          <w:rFonts w:ascii="Times New Roman" w:hAnsi="Times New Roman" w:cs="Times New Roman"/>
          <w:bCs/>
          <w:sz w:val="24"/>
          <w:szCs w:val="24"/>
        </w:rPr>
        <w:t>Mahato</w:t>
      </w:r>
      <w:proofErr w:type="spellEnd"/>
      <w:r w:rsidRPr="00723E2E">
        <w:rPr>
          <w:rFonts w:ascii="Times New Roman" w:hAnsi="Times New Roman" w:cs="Times New Roman"/>
          <w:bCs/>
          <w:sz w:val="24"/>
          <w:szCs w:val="24"/>
        </w:rPr>
        <w:t xml:space="preserve"> (2023) </w:t>
      </w:r>
      <w:r w:rsidR="005C44DA" w:rsidRPr="00723E2E">
        <w:rPr>
          <w:rFonts w:ascii="Times New Roman" w:hAnsi="Times New Roman" w:cs="Times New Roman"/>
          <w:sz w:val="24"/>
          <w:szCs w:val="24"/>
        </w:rPr>
        <w:t>found</w:t>
      </w:r>
      <w:r w:rsidRPr="00723E2E">
        <w:rPr>
          <w:rFonts w:ascii="Times New Roman" w:hAnsi="Times New Roman" w:cs="Times New Roman"/>
          <w:sz w:val="24"/>
          <w:szCs w:val="24"/>
        </w:rPr>
        <w:t xml:space="preserve"> that academic resilience and internet addiction have no significant relationship. </w:t>
      </w:r>
      <w:proofErr w:type="spellStart"/>
      <w:r w:rsidRPr="00723E2E">
        <w:rPr>
          <w:rFonts w:ascii="Times New Roman" w:hAnsi="Times New Roman" w:cs="Times New Roman"/>
          <w:sz w:val="24"/>
          <w:szCs w:val="24"/>
        </w:rPr>
        <w:t>Gorain</w:t>
      </w:r>
      <w:proofErr w:type="spellEnd"/>
      <w:r w:rsidRPr="00723E2E">
        <w:rPr>
          <w:rFonts w:ascii="Times New Roman" w:hAnsi="Times New Roman" w:cs="Times New Roman"/>
          <w:sz w:val="24"/>
          <w:szCs w:val="24"/>
        </w:rPr>
        <w:t xml:space="preserve"> and </w:t>
      </w:r>
      <w:proofErr w:type="spellStart"/>
      <w:r w:rsidRPr="00723E2E">
        <w:rPr>
          <w:rFonts w:ascii="Times New Roman" w:hAnsi="Times New Roman" w:cs="Times New Roman"/>
          <w:sz w:val="24"/>
          <w:szCs w:val="24"/>
        </w:rPr>
        <w:t>Saha</w:t>
      </w:r>
      <w:proofErr w:type="spellEnd"/>
      <w:r w:rsidRPr="00723E2E">
        <w:rPr>
          <w:rFonts w:ascii="Times New Roman" w:hAnsi="Times New Roman" w:cs="Times New Roman"/>
          <w:sz w:val="24"/>
          <w:szCs w:val="24"/>
        </w:rPr>
        <w:t xml:space="preserve"> (2023), </w:t>
      </w:r>
      <w:proofErr w:type="spellStart"/>
      <w:r w:rsidRPr="00723E2E">
        <w:rPr>
          <w:rFonts w:ascii="Times New Roman" w:hAnsi="Times New Roman" w:cs="Times New Roman"/>
          <w:sz w:val="24"/>
          <w:szCs w:val="24"/>
        </w:rPr>
        <w:t>Gorain</w:t>
      </w:r>
      <w:proofErr w:type="spellEnd"/>
      <w:r w:rsidRPr="00723E2E">
        <w:rPr>
          <w:rFonts w:ascii="Times New Roman" w:hAnsi="Times New Roman" w:cs="Times New Roman"/>
          <w:sz w:val="24"/>
          <w:szCs w:val="24"/>
        </w:rPr>
        <w:t xml:space="preserve"> et al. (2022), </w:t>
      </w:r>
      <w:proofErr w:type="spellStart"/>
      <w:r w:rsidRPr="00723E2E">
        <w:rPr>
          <w:rFonts w:ascii="Times New Roman" w:hAnsi="Times New Roman" w:cs="Times New Roman"/>
          <w:sz w:val="24"/>
          <w:szCs w:val="24"/>
        </w:rPr>
        <w:t>Mondal</w:t>
      </w:r>
      <w:proofErr w:type="spellEnd"/>
      <w:r w:rsidRPr="00723E2E">
        <w:rPr>
          <w:rFonts w:ascii="Times New Roman" w:hAnsi="Times New Roman" w:cs="Times New Roman"/>
          <w:sz w:val="24"/>
          <w:szCs w:val="24"/>
        </w:rPr>
        <w:t xml:space="preserve"> et al. (2018), </w:t>
      </w:r>
      <w:proofErr w:type="spellStart"/>
      <w:r w:rsidRPr="00723E2E">
        <w:rPr>
          <w:rFonts w:ascii="Times New Roman" w:hAnsi="Times New Roman" w:cs="Times New Roman"/>
          <w:sz w:val="24"/>
          <w:szCs w:val="24"/>
        </w:rPr>
        <w:t>Saha</w:t>
      </w:r>
      <w:proofErr w:type="spellEnd"/>
      <w:r w:rsidRPr="00723E2E">
        <w:rPr>
          <w:rFonts w:ascii="Times New Roman" w:hAnsi="Times New Roman" w:cs="Times New Roman"/>
          <w:sz w:val="24"/>
          <w:szCs w:val="24"/>
        </w:rPr>
        <w:t xml:space="preserve"> and </w:t>
      </w:r>
      <w:proofErr w:type="spellStart"/>
      <w:r w:rsidRPr="00723E2E">
        <w:rPr>
          <w:rFonts w:ascii="Times New Roman" w:hAnsi="Times New Roman" w:cs="Times New Roman"/>
          <w:sz w:val="24"/>
          <w:szCs w:val="24"/>
        </w:rPr>
        <w:t>Adikari</w:t>
      </w:r>
      <w:proofErr w:type="spellEnd"/>
      <w:r w:rsidRPr="00723E2E">
        <w:rPr>
          <w:rFonts w:ascii="Times New Roman" w:hAnsi="Times New Roman" w:cs="Times New Roman"/>
          <w:sz w:val="24"/>
          <w:szCs w:val="24"/>
        </w:rPr>
        <w:t xml:space="preserve"> (2021) have also conducted a variety of research studies in this field.</w:t>
      </w:r>
      <w:r w:rsidR="00581902" w:rsidRPr="00723E2E">
        <w:rPr>
          <w:rFonts w:ascii="Times New Roman" w:hAnsi="Times New Roman" w:cs="Times New Roman"/>
          <w:sz w:val="24"/>
          <w:szCs w:val="24"/>
        </w:rPr>
        <w:t xml:space="preserve"> Adjustment has also been studied in varied ways such as, in relation to the adjustment ability in the institutions and their climate (</w:t>
      </w:r>
      <w:proofErr w:type="spellStart"/>
      <w:r w:rsidR="00581902" w:rsidRPr="00723E2E">
        <w:rPr>
          <w:rFonts w:ascii="Times New Roman" w:hAnsi="Times New Roman" w:cs="Times New Roman"/>
          <w:sz w:val="24"/>
          <w:szCs w:val="24"/>
        </w:rPr>
        <w:t>Mohanta</w:t>
      </w:r>
      <w:proofErr w:type="spellEnd"/>
      <w:r w:rsidR="00581902" w:rsidRPr="00723E2E">
        <w:rPr>
          <w:rFonts w:ascii="Times New Roman" w:hAnsi="Times New Roman" w:cs="Times New Roman"/>
          <w:sz w:val="24"/>
          <w:szCs w:val="24"/>
        </w:rPr>
        <w:t xml:space="preserve"> et al</w:t>
      </w:r>
      <w:r w:rsidR="00B9364E">
        <w:rPr>
          <w:rFonts w:ascii="Times New Roman" w:hAnsi="Times New Roman" w:cs="Times New Roman"/>
          <w:sz w:val="24"/>
          <w:szCs w:val="24"/>
        </w:rPr>
        <w:t>.</w:t>
      </w:r>
      <w:r w:rsidR="00581902" w:rsidRPr="00723E2E">
        <w:rPr>
          <w:rFonts w:ascii="Times New Roman" w:hAnsi="Times New Roman" w:cs="Times New Roman"/>
          <w:sz w:val="24"/>
          <w:szCs w:val="24"/>
        </w:rPr>
        <w:t xml:space="preserve">, 2023a; 2023b; </w:t>
      </w:r>
      <w:proofErr w:type="spellStart"/>
      <w:r w:rsidR="00581902" w:rsidRPr="00723E2E">
        <w:rPr>
          <w:rFonts w:ascii="Times New Roman" w:hAnsi="Times New Roman" w:cs="Times New Roman"/>
          <w:sz w:val="24"/>
          <w:szCs w:val="24"/>
        </w:rPr>
        <w:t>Sen</w:t>
      </w:r>
      <w:proofErr w:type="spellEnd"/>
      <w:r w:rsidR="00581902" w:rsidRPr="00723E2E">
        <w:rPr>
          <w:rFonts w:ascii="Times New Roman" w:hAnsi="Times New Roman" w:cs="Times New Roman"/>
          <w:sz w:val="24"/>
          <w:szCs w:val="24"/>
        </w:rPr>
        <w:t xml:space="preserve"> et al</w:t>
      </w:r>
      <w:r w:rsidR="00B9364E">
        <w:rPr>
          <w:rFonts w:ascii="Times New Roman" w:hAnsi="Times New Roman" w:cs="Times New Roman"/>
          <w:sz w:val="24"/>
          <w:szCs w:val="24"/>
        </w:rPr>
        <w:t>.</w:t>
      </w:r>
      <w:r w:rsidR="00581902" w:rsidRPr="00723E2E">
        <w:rPr>
          <w:rFonts w:ascii="Times New Roman" w:hAnsi="Times New Roman" w:cs="Times New Roman"/>
          <w:sz w:val="24"/>
          <w:szCs w:val="24"/>
        </w:rPr>
        <w:t>, 2023a; 2023b)</w:t>
      </w:r>
    </w:p>
    <w:p w:rsidR="000368BF" w:rsidRPr="000368BF" w:rsidRDefault="000368BF" w:rsidP="000368BF">
      <w:pPr>
        <w:pStyle w:val="ListParagraph"/>
        <w:spacing w:line="360" w:lineRule="auto"/>
        <w:jc w:val="both"/>
        <w:rPr>
          <w:rFonts w:ascii="Times New Roman" w:hAnsi="Times New Roman" w:cs="Times New Roman"/>
          <w:b/>
          <w:bCs/>
          <w:iCs/>
          <w:sz w:val="24"/>
          <w:szCs w:val="24"/>
        </w:rPr>
      </w:pPr>
    </w:p>
    <w:p w:rsidR="00AE4DB7" w:rsidRPr="00723E2E" w:rsidRDefault="0095722D" w:rsidP="00723E2E">
      <w:pPr>
        <w:pStyle w:val="ListParagraph"/>
        <w:numPr>
          <w:ilvl w:val="0"/>
          <w:numId w:val="8"/>
        </w:numPr>
        <w:spacing w:line="360" w:lineRule="auto"/>
        <w:jc w:val="both"/>
        <w:rPr>
          <w:rFonts w:ascii="Times New Roman" w:hAnsi="Times New Roman" w:cs="Times New Roman"/>
          <w:b/>
          <w:bCs/>
          <w:iCs/>
          <w:sz w:val="24"/>
          <w:szCs w:val="24"/>
        </w:rPr>
      </w:pPr>
      <w:r w:rsidRPr="00723E2E">
        <w:rPr>
          <w:rFonts w:ascii="Times New Roman" w:hAnsi="Times New Roman" w:cs="Times New Roman"/>
          <w:b/>
          <w:bCs/>
          <w:sz w:val="24"/>
          <w:szCs w:val="24"/>
        </w:rPr>
        <w:lastRenderedPageBreak/>
        <w:t xml:space="preserve">Review Related to </w:t>
      </w:r>
      <w:r w:rsidR="00AE4DB7" w:rsidRPr="00723E2E">
        <w:rPr>
          <w:rFonts w:ascii="Times New Roman" w:hAnsi="Times New Roman" w:cs="Times New Roman"/>
          <w:b/>
          <w:bCs/>
          <w:iCs/>
          <w:sz w:val="24"/>
          <w:szCs w:val="24"/>
        </w:rPr>
        <w:t>Co-relation</w:t>
      </w:r>
    </w:p>
    <w:p w:rsidR="00CB754F" w:rsidRPr="00723E2E" w:rsidRDefault="00CB754F" w:rsidP="00CB754F">
      <w:pPr>
        <w:spacing w:line="360" w:lineRule="auto"/>
        <w:jc w:val="both"/>
        <w:rPr>
          <w:rFonts w:ascii="Times New Roman" w:hAnsi="Times New Roman" w:cs="Times New Roman"/>
          <w:sz w:val="24"/>
          <w:szCs w:val="16"/>
        </w:rPr>
      </w:pPr>
      <w:proofErr w:type="spellStart"/>
      <w:r w:rsidRPr="00723E2E">
        <w:rPr>
          <w:rFonts w:ascii="Times New Roman" w:hAnsi="Times New Roman" w:cs="Times New Roman"/>
          <w:bCs/>
          <w:sz w:val="24"/>
          <w:szCs w:val="16"/>
        </w:rPr>
        <w:t>Saha</w:t>
      </w:r>
      <w:proofErr w:type="spellEnd"/>
      <w:r w:rsidRPr="00723E2E">
        <w:rPr>
          <w:rFonts w:ascii="Times New Roman" w:hAnsi="Times New Roman" w:cs="Times New Roman"/>
          <w:bCs/>
          <w:sz w:val="24"/>
          <w:szCs w:val="16"/>
        </w:rPr>
        <w:t xml:space="preserve"> (2012) </w:t>
      </w:r>
      <w:r w:rsidRPr="00723E2E">
        <w:rPr>
          <w:rFonts w:ascii="Times New Roman" w:hAnsi="Times New Roman" w:cs="Times New Roman"/>
          <w:sz w:val="24"/>
          <w:szCs w:val="16"/>
        </w:rPr>
        <w:t xml:space="preserve">proved that creativity is positively correlated with socio-economic status. </w:t>
      </w:r>
      <w:proofErr w:type="spellStart"/>
      <w:r w:rsidR="00AD5C4F" w:rsidRPr="00723E2E">
        <w:rPr>
          <w:rFonts w:ascii="Times New Roman" w:hAnsi="Times New Roman" w:cs="Times New Roman"/>
          <w:sz w:val="24"/>
          <w:szCs w:val="16"/>
        </w:rPr>
        <w:t>Sutradhar</w:t>
      </w:r>
      <w:proofErr w:type="spellEnd"/>
      <w:r w:rsidR="00AD5C4F" w:rsidRPr="00723E2E">
        <w:rPr>
          <w:rFonts w:ascii="Times New Roman" w:hAnsi="Times New Roman" w:cs="Times New Roman"/>
          <w:sz w:val="24"/>
          <w:szCs w:val="16"/>
        </w:rPr>
        <w:t xml:space="preserve"> et al. (2023) projects a detailed review of the varied uses of correlation which is used in different fields. </w:t>
      </w:r>
      <w:proofErr w:type="spellStart"/>
      <w:r w:rsidRPr="00723E2E">
        <w:rPr>
          <w:rFonts w:ascii="Times New Roman" w:hAnsi="Times New Roman" w:cs="Times New Roman"/>
          <w:bCs/>
          <w:sz w:val="24"/>
          <w:szCs w:val="16"/>
        </w:rPr>
        <w:t>Naik</w:t>
      </w:r>
      <w:proofErr w:type="spellEnd"/>
      <w:r w:rsidRPr="00723E2E">
        <w:rPr>
          <w:rFonts w:ascii="Times New Roman" w:hAnsi="Times New Roman" w:cs="Times New Roman"/>
          <w:bCs/>
          <w:sz w:val="24"/>
          <w:szCs w:val="16"/>
        </w:rPr>
        <w:t xml:space="preserve">, </w:t>
      </w:r>
      <w:proofErr w:type="spellStart"/>
      <w:r w:rsidRPr="00723E2E">
        <w:rPr>
          <w:rFonts w:ascii="Times New Roman" w:hAnsi="Times New Roman" w:cs="Times New Roman"/>
          <w:bCs/>
          <w:sz w:val="24"/>
          <w:szCs w:val="16"/>
        </w:rPr>
        <w:t>Dutta</w:t>
      </w:r>
      <w:proofErr w:type="spellEnd"/>
      <w:r w:rsidRPr="00723E2E">
        <w:rPr>
          <w:rFonts w:ascii="Times New Roman" w:hAnsi="Times New Roman" w:cs="Times New Roman"/>
          <w:bCs/>
          <w:sz w:val="24"/>
          <w:szCs w:val="16"/>
        </w:rPr>
        <w:t xml:space="preserve"> and </w:t>
      </w:r>
      <w:proofErr w:type="spellStart"/>
      <w:r w:rsidRPr="00723E2E">
        <w:rPr>
          <w:rFonts w:ascii="Times New Roman" w:hAnsi="Times New Roman" w:cs="Times New Roman"/>
          <w:bCs/>
          <w:sz w:val="24"/>
          <w:szCs w:val="16"/>
        </w:rPr>
        <w:t>Sutradhar</w:t>
      </w:r>
      <w:proofErr w:type="spellEnd"/>
      <w:r w:rsidRPr="00723E2E">
        <w:rPr>
          <w:rFonts w:ascii="Times New Roman" w:hAnsi="Times New Roman" w:cs="Times New Roman"/>
          <w:bCs/>
          <w:sz w:val="24"/>
          <w:szCs w:val="16"/>
        </w:rPr>
        <w:t xml:space="preserve"> (2015) </w:t>
      </w:r>
      <w:r w:rsidRPr="00723E2E">
        <w:rPr>
          <w:rFonts w:ascii="Times New Roman" w:hAnsi="Times New Roman" w:cs="Times New Roman"/>
          <w:sz w:val="24"/>
          <w:szCs w:val="16"/>
        </w:rPr>
        <w:t xml:space="preserve">found negative relationship between mental health and </w:t>
      </w:r>
      <w:proofErr w:type="spellStart"/>
      <w:r w:rsidRPr="00723E2E">
        <w:rPr>
          <w:rFonts w:ascii="Times New Roman" w:hAnsi="Times New Roman" w:cs="Times New Roman"/>
          <w:sz w:val="24"/>
          <w:szCs w:val="16"/>
        </w:rPr>
        <w:t>Facebook</w:t>
      </w:r>
      <w:proofErr w:type="spellEnd"/>
      <w:r w:rsidRPr="00723E2E">
        <w:rPr>
          <w:rFonts w:ascii="Times New Roman" w:hAnsi="Times New Roman" w:cs="Times New Roman"/>
          <w:sz w:val="24"/>
          <w:szCs w:val="16"/>
        </w:rPr>
        <w:t xml:space="preserve"> addiction. </w:t>
      </w:r>
      <w:proofErr w:type="spellStart"/>
      <w:r w:rsidRPr="00723E2E">
        <w:rPr>
          <w:rFonts w:ascii="Times New Roman" w:hAnsi="Times New Roman" w:cs="Times New Roman"/>
          <w:bCs/>
          <w:sz w:val="24"/>
          <w:szCs w:val="16"/>
        </w:rPr>
        <w:t>Karmakar</w:t>
      </w:r>
      <w:proofErr w:type="spellEnd"/>
      <w:r w:rsidRPr="00723E2E">
        <w:rPr>
          <w:rFonts w:ascii="Times New Roman" w:hAnsi="Times New Roman" w:cs="Times New Roman"/>
          <w:bCs/>
          <w:sz w:val="24"/>
          <w:szCs w:val="16"/>
        </w:rPr>
        <w:t xml:space="preserve"> et al</w:t>
      </w:r>
      <w:proofErr w:type="gramStart"/>
      <w:r w:rsidRPr="00723E2E">
        <w:rPr>
          <w:rFonts w:ascii="Times New Roman" w:hAnsi="Times New Roman" w:cs="Times New Roman"/>
          <w:bCs/>
          <w:sz w:val="24"/>
          <w:szCs w:val="16"/>
        </w:rPr>
        <w:t>.(</w:t>
      </w:r>
      <w:proofErr w:type="gramEnd"/>
      <w:r w:rsidRPr="00723E2E">
        <w:rPr>
          <w:rFonts w:ascii="Times New Roman" w:hAnsi="Times New Roman" w:cs="Times New Roman"/>
          <w:bCs/>
          <w:sz w:val="24"/>
          <w:szCs w:val="16"/>
        </w:rPr>
        <w:t xml:space="preserve">2016) </w:t>
      </w:r>
      <w:r w:rsidRPr="00723E2E">
        <w:rPr>
          <w:rFonts w:ascii="Times New Roman" w:hAnsi="Times New Roman" w:cs="Times New Roman"/>
          <w:sz w:val="24"/>
          <w:szCs w:val="16"/>
        </w:rPr>
        <w:t xml:space="preserve">showed significant relationship between IQ and height; and low significant relationship between IQ and weight; and also, no significant relationship between IQ and BMI. </w:t>
      </w:r>
      <w:proofErr w:type="spellStart"/>
      <w:r w:rsidRPr="00723E2E">
        <w:rPr>
          <w:rFonts w:ascii="Times New Roman" w:hAnsi="Times New Roman" w:cs="Times New Roman"/>
          <w:bCs/>
          <w:sz w:val="24"/>
          <w:szCs w:val="16"/>
        </w:rPr>
        <w:t>Kar</w:t>
      </w:r>
      <w:proofErr w:type="spellEnd"/>
      <w:r w:rsidRPr="00723E2E">
        <w:rPr>
          <w:rFonts w:ascii="Times New Roman" w:hAnsi="Times New Roman" w:cs="Times New Roman"/>
          <w:bCs/>
          <w:sz w:val="24"/>
          <w:szCs w:val="16"/>
        </w:rPr>
        <w:t xml:space="preserve">, </w:t>
      </w:r>
      <w:proofErr w:type="spellStart"/>
      <w:r w:rsidRPr="00723E2E">
        <w:rPr>
          <w:rFonts w:ascii="Times New Roman" w:hAnsi="Times New Roman" w:cs="Times New Roman"/>
          <w:bCs/>
          <w:sz w:val="24"/>
          <w:szCs w:val="16"/>
        </w:rPr>
        <w:t>Saha</w:t>
      </w:r>
      <w:proofErr w:type="spellEnd"/>
      <w:r w:rsidRPr="00723E2E">
        <w:rPr>
          <w:rFonts w:ascii="Times New Roman" w:hAnsi="Times New Roman" w:cs="Times New Roman"/>
          <w:bCs/>
          <w:sz w:val="24"/>
          <w:szCs w:val="16"/>
        </w:rPr>
        <w:t xml:space="preserve"> and </w:t>
      </w:r>
      <w:proofErr w:type="spellStart"/>
      <w:r w:rsidRPr="00723E2E">
        <w:rPr>
          <w:rFonts w:ascii="Times New Roman" w:hAnsi="Times New Roman" w:cs="Times New Roman"/>
          <w:bCs/>
          <w:sz w:val="24"/>
          <w:szCs w:val="16"/>
        </w:rPr>
        <w:t>Mondal</w:t>
      </w:r>
      <w:proofErr w:type="spellEnd"/>
      <w:r w:rsidRPr="00723E2E">
        <w:rPr>
          <w:rFonts w:ascii="Times New Roman" w:hAnsi="Times New Roman" w:cs="Times New Roman"/>
          <w:bCs/>
          <w:sz w:val="24"/>
          <w:szCs w:val="16"/>
        </w:rPr>
        <w:t xml:space="preserve"> (2016) </w:t>
      </w:r>
      <w:r w:rsidR="00751002" w:rsidRPr="00723E2E">
        <w:rPr>
          <w:rFonts w:ascii="Times New Roman" w:hAnsi="Times New Roman" w:cs="Times New Roman"/>
          <w:sz w:val="24"/>
          <w:szCs w:val="16"/>
        </w:rPr>
        <w:t>revealed</w:t>
      </w:r>
      <w:r w:rsidRPr="00723E2E">
        <w:rPr>
          <w:rFonts w:ascii="Times New Roman" w:hAnsi="Times New Roman" w:cs="Times New Roman"/>
          <w:sz w:val="24"/>
          <w:szCs w:val="16"/>
        </w:rPr>
        <w:t xml:space="preserve"> that Emotional Intelligence affects home, school and peer adjustment through Pearson coefficient correlation. </w:t>
      </w:r>
      <w:proofErr w:type="spellStart"/>
      <w:r w:rsidRPr="00723E2E">
        <w:rPr>
          <w:rFonts w:ascii="Times New Roman" w:hAnsi="Times New Roman" w:cs="Times New Roman"/>
          <w:bCs/>
          <w:sz w:val="24"/>
          <w:szCs w:val="16"/>
        </w:rPr>
        <w:t>Gorain</w:t>
      </w:r>
      <w:proofErr w:type="spellEnd"/>
      <w:r w:rsidRPr="00723E2E">
        <w:rPr>
          <w:rFonts w:ascii="Times New Roman" w:hAnsi="Times New Roman" w:cs="Times New Roman"/>
          <w:bCs/>
          <w:sz w:val="24"/>
          <w:szCs w:val="16"/>
        </w:rPr>
        <w:t xml:space="preserve"> et al. (2018) </w:t>
      </w:r>
      <w:r w:rsidRPr="00723E2E">
        <w:rPr>
          <w:rFonts w:ascii="Times New Roman" w:hAnsi="Times New Roman" w:cs="Times New Roman"/>
          <w:sz w:val="24"/>
          <w:szCs w:val="16"/>
        </w:rPr>
        <w:t xml:space="preserve">revealed that while there is no discernible difference in internet usage between humanities and science graduate students, high internet users are more socially isolated than ordinary and low internet users. </w:t>
      </w:r>
      <w:proofErr w:type="spellStart"/>
      <w:r w:rsidRPr="00723E2E">
        <w:rPr>
          <w:rFonts w:ascii="Times New Roman" w:hAnsi="Times New Roman" w:cs="Times New Roman"/>
          <w:bCs/>
          <w:sz w:val="24"/>
          <w:szCs w:val="16"/>
        </w:rPr>
        <w:t>Mondal</w:t>
      </w:r>
      <w:proofErr w:type="spellEnd"/>
      <w:r w:rsidRPr="00723E2E">
        <w:rPr>
          <w:rFonts w:ascii="Times New Roman" w:hAnsi="Times New Roman" w:cs="Times New Roman"/>
          <w:bCs/>
          <w:sz w:val="24"/>
          <w:szCs w:val="16"/>
        </w:rPr>
        <w:t xml:space="preserve"> et al. (2018) </w:t>
      </w:r>
      <w:r w:rsidRPr="00723E2E">
        <w:rPr>
          <w:rFonts w:ascii="Times New Roman" w:hAnsi="Times New Roman" w:cs="Times New Roman"/>
          <w:sz w:val="24"/>
          <w:szCs w:val="16"/>
        </w:rPr>
        <w:t xml:space="preserve">revealed that neuroticism is highly correlated with internet affinity, whereas the other four personality factors are either negatively correlated with internet affinity or are not correlated at all, and that males have a higher internet affinity than their female counterparts. </w:t>
      </w:r>
      <w:proofErr w:type="spellStart"/>
      <w:r w:rsidR="00563AA1" w:rsidRPr="00723E2E">
        <w:rPr>
          <w:rFonts w:ascii="Times New Roman" w:hAnsi="Times New Roman" w:cs="Times New Roman"/>
          <w:bCs/>
          <w:sz w:val="24"/>
          <w:szCs w:val="16"/>
        </w:rPr>
        <w:t>Kar</w:t>
      </w:r>
      <w:proofErr w:type="spellEnd"/>
      <w:r w:rsidR="00563AA1" w:rsidRPr="00723E2E">
        <w:rPr>
          <w:rFonts w:ascii="Times New Roman" w:hAnsi="Times New Roman" w:cs="Times New Roman"/>
          <w:bCs/>
          <w:sz w:val="24"/>
          <w:szCs w:val="16"/>
        </w:rPr>
        <w:t xml:space="preserve"> and </w:t>
      </w:r>
      <w:proofErr w:type="spellStart"/>
      <w:r w:rsidR="00563AA1" w:rsidRPr="00723E2E">
        <w:rPr>
          <w:rFonts w:ascii="Times New Roman" w:hAnsi="Times New Roman" w:cs="Times New Roman"/>
          <w:bCs/>
          <w:sz w:val="24"/>
          <w:szCs w:val="16"/>
        </w:rPr>
        <w:t>Saha</w:t>
      </w:r>
      <w:proofErr w:type="spellEnd"/>
      <w:r w:rsidR="00563AA1" w:rsidRPr="00723E2E">
        <w:rPr>
          <w:rFonts w:ascii="Times New Roman" w:hAnsi="Times New Roman" w:cs="Times New Roman"/>
          <w:bCs/>
          <w:sz w:val="24"/>
          <w:szCs w:val="16"/>
        </w:rPr>
        <w:t xml:space="preserve"> (2021b</w:t>
      </w:r>
      <w:r w:rsidRPr="00723E2E">
        <w:rPr>
          <w:rFonts w:ascii="Times New Roman" w:hAnsi="Times New Roman" w:cs="Times New Roman"/>
          <w:bCs/>
          <w:sz w:val="24"/>
          <w:szCs w:val="16"/>
        </w:rPr>
        <w:t xml:space="preserve">) </w:t>
      </w:r>
      <w:r w:rsidRPr="00723E2E">
        <w:rPr>
          <w:rFonts w:ascii="Times New Roman" w:hAnsi="Times New Roman" w:cs="Times New Roman"/>
          <w:sz w:val="24"/>
          <w:szCs w:val="16"/>
        </w:rPr>
        <w:t xml:space="preserve">showed significant relationship between emotional intelligence and leadership style of undergraduate students of West Bengal. </w:t>
      </w:r>
      <w:proofErr w:type="spellStart"/>
      <w:r w:rsidRPr="00723E2E">
        <w:rPr>
          <w:rFonts w:ascii="Times New Roman" w:hAnsi="Times New Roman" w:cs="Times New Roman"/>
          <w:bCs/>
          <w:sz w:val="24"/>
          <w:szCs w:val="16"/>
        </w:rPr>
        <w:t>Sutradhar</w:t>
      </w:r>
      <w:proofErr w:type="spellEnd"/>
      <w:r w:rsidRPr="00723E2E">
        <w:rPr>
          <w:rFonts w:ascii="Times New Roman" w:hAnsi="Times New Roman" w:cs="Times New Roman"/>
          <w:bCs/>
          <w:sz w:val="24"/>
          <w:szCs w:val="16"/>
        </w:rPr>
        <w:t xml:space="preserve"> and </w:t>
      </w:r>
      <w:proofErr w:type="spellStart"/>
      <w:r w:rsidRPr="00723E2E">
        <w:rPr>
          <w:rFonts w:ascii="Times New Roman" w:hAnsi="Times New Roman" w:cs="Times New Roman"/>
          <w:bCs/>
          <w:sz w:val="24"/>
          <w:szCs w:val="16"/>
        </w:rPr>
        <w:t>Sen</w:t>
      </w:r>
      <w:proofErr w:type="spellEnd"/>
      <w:r w:rsidRPr="00723E2E">
        <w:rPr>
          <w:rFonts w:ascii="Times New Roman" w:hAnsi="Times New Roman" w:cs="Times New Roman"/>
          <w:bCs/>
          <w:sz w:val="24"/>
          <w:szCs w:val="16"/>
        </w:rPr>
        <w:t xml:space="preserve"> (2022a) </w:t>
      </w:r>
      <w:r w:rsidRPr="00723E2E">
        <w:rPr>
          <w:rFonts w:ascii="Times New Roman" w:hAnsi="Times New Roman" w:cs="Times New Roman"/>
          <w:sz w:val="24"/>
          <w:szCs w:val="16"/>
        </w:rPr>
        <w:t xml:space="preserve">revealed that emotional maturity and its dimensions have a significant effect on academic achievement of B.Ed. trainees. </w:t>
      </w:r>
      <w:proofErr w:type="spellStart"/>
      <w:r w:rsidRPr="00723E2E">
        <w:rPr>
          <w:rFonts w:ascii="Times New Roman" w:hAnsi="Times New Roman" w:cs="Times New Roman"/>
          <w:bCs/>
          <w:sz w:val="24"/>
          <w:szCs w:val="16"/>
        </w:rPr>
        <w:t>Gayen</w:t>
      </w:r>
      <w:proofErr w:type="spellEnd"/>
      <w:r w:rsidRPr="00723E2E">
        <w:rPr>
          <w:rFonts w:ascii="Times New Roman" w:hAnsi="Times New Roman" w:cs="Times New Roman"/>
          <w:bCs/>
          <w:sz w:val="24"/>
          <w:szCs w:val="16"/>
        </w:rPr>
        <w:t xml:space="preserve"> and </w:t>
      </w:r>
      <w:proofErr w:type="spellStart"/>
      <w:r w:rsidRPr="00723E2E">
        <w:rPr>
          <w:rFonts w:ascii="Times New Roman" w:hAnsi="Times New Roman" w:cs="Times New Roman"/>
          <w:bCs/>
          <w:sz w:val="24"/>
          <w:szCs w:val="16"/>
        </w:rPr>
        <w:t>Sen</w:t>
      </w:r>
      <w:proofErr w:type="spellEnd"/>
      <w:r w:rsidRPr="00723E2E">
        <w:rPr>
          <w:rFonts w:ascii="Times New Roman" w:hAnsi="Times New Roman" w:cs="Times New Roman"/>
          <w:bCs/>
          <w:sz w:val="24"/>
          <w:szCs w:val="16"/>
        </w:rPr>
        <w:t xml:space="preserve"> (2021) </w:t>
      </w:r>
      <w:r w:rsidRPr="00723E2E">
        <w:rPr>
          <w:rFonts w:ascii="Times New Roman" w:hAnsi="Times New Roman" w:cs="Times New Roman"/>
          <w:sz w:val="24"/>
          <w:szCs w:val="16"/>
        </w:rPr>
        <w:t xml:space="preserve">found significant relationship between anxiety and depression. </w:t>
      </w:r>
      <w:proofErr w:type="spellStart"/>
      <w:r w:rsidRPr="00723E2E">
        <w:rPr>
          <w:rFonts w:ascii="Times New Roman" w:hAnsi="Times New Roman" w:cs="Times New Roman"/>
          <w:bCs/>
          <w:sz w:val="24"/>
          <w:szCs w:val="16"/>
        </w:rPr>
        <w:t>Kar</w:t>
      </w:r>
      <w:proofErr w:type="spellEnd"/>
      <w:r w:rsidRPr="00723E2E">
        <w:rPr>
          <w:rFonts w:ascii="Times New Roman" w:hAnsi="Times New Roman" w:cs="Times New Roman"/>
          <w:bCs/>
          <w:sz w:val="24"/>
          <w:szCs w:val="16"/>
        </w:rPr>
        <w:t xml:space="preserve"> and </w:t>
      </w:r>
      <w:proofErr w:type="spellStart"/>
      <w:r w:rsidRPr="00723E2E">
        <w:rPr>
          <w:rFonts w:ascii="Times New Roman" w:hAnsi="Times New Roman" w:cs="Times New Roman"/>
          <w:bCs/>
          <w:sz w:val="24"/>
          <w:szCs w:val="16"/>
        </w:rPr>
        <w:t>Saha</w:t>
      </w:r>
      <w:proofErr w:type="spellEnd"/>
      <w:r w:rsidRPr="00723E2E">
        <w:rPr>
          <w:rFonts w:ascii="Times New Roman" w:hAnsi="Times New Roman" w:cs="Times New Roman"/>
          <w:bCs/>
          <w:sz w:val="24"/>
          <w:szCs w:val="16"/>
        </w:rPr>
        <w:t xml:space="preserve"> (2021b) </w:t>
      </w:r>
      <w:r w:rsidRPr="00723E2E">
        <w:rPr>
          <w:rFonts w:ascii="Times New Roman" w:hAnsi="Times New Roman" w:cs="Times New Roman"/>
          <w:sz w:val="24"/>
          <w:szCs w:val="16"/>
        </w:rPr>
        <w:t xml:space="preserve">revealed significant relationship between Adjustment Ability and Leadership style of undergraduate students of West Bengal. </w:t>
      </w:r>
      <w:proofErr w:type="spellStart"/>
      <w:r w:rsidRPr="00723E2E">
        <w:rPr>
          <w:rFonts w:ascii="Times New Roman" w:hAnsi="Times New Roman" w:cs="Times New Roman"/>
          <w:bCs/>
          <w:sz w:val="24"/>
          <w:szCs w:val="16"/>
        </w:rPr>
        <w:t>Sutradhar</w:t>
      </w:r>
      <w:proofErr w:type="spellEnd"/>
      <w:r w:rsidRPr="00723E2E">
        <w:rPr>
          <w:rFonts w:ascii="Times New Roman" w:hAnsi="Times New Roman" w:cs="Times New Roman"/>
          <w:bCs/>
          <w:sz w:val="24"/>
          <w:szCs w:val="16"/>
        </w:rPr>
        <w:t xml:space="preserve"> and </w:t>
      </w:r>
      <w:proofErr w:type="spellStart"/>
      <w:r w:rsidRPr="00723E2E">
        <w:rPr>
          <w:rFonts w:ascii="Times New Roman" w:hAnsi="Times New Roman" w:cs="Times New Roman"/>
          <w:bCs/>
          <w:sz w:val="24"/>
          <w:szCs w:val="16"/>
        </w:rPr>
        <w:t>Sen</w:t>
      </w:r>
      <w:proofErr w:type="spellEnd"/>
      <w:r w:rsidRPr="00723E2E">
        <w:rPr>
          <w:rFonts w:ascii="Times New Roman" w:hAnsi="Times New Roman" w:cs="Times New Roman"/>
          <w:bCs/>
          <w:sz w:val="24"/>
          <w:szCs w:val="16"/>
        </w:rPr>
        <w:t xml:space="preserve"> (2022b) </w:t>
      </w:r>
      <w:r w:rsidRPr="00723E2E">
        <w:rPr>
          <w:rFonts w:ascii="Times New Roman" w:hAnsi="Times New Roman" w:cs="Times New Roman"/>
          <w:sz w:val="24"/>
          <w:szCs w:val="16"/>
        </w:rPr>
        <w:t xml:space="preserve">found significant relationship between emotional maturity and study habits. </w:t>
      </w:r>
      <w:proofErr w:type="spellStart"/>
      <w:r w:rsidRPr="00723E2E">
        <w:rPr>
          <w:rFonts w:ascii="Times New Roman" w:hAnsi="Times New Roman" w:cs="Times New Roman"/>
          <w:bCs/>
          <w:sz w:val="24"/>
          <w:szCs w:val="16"/>
        </w:rPr>
        <w:t>Gorain</w:t>
      </w:r>
      <w:proofErr w:type="spellEnd"/>
      <w:r w:rsidRPr="00723E2E">
        <w:rPr>
          <w:rFonts w:ascii="Times New Roman" w:hAnsi="Times New Roman" w:cs="Times New Roman"/>
          <w:bCs/>
          <w:sz w:val="24"/>
          <w:szCs w:val="16"/>
        </w:rPr>
        <w:t xml:space="preserve"> et al. (2022) </w:t>
      </w:r>
      <w:r w:rsidRPr="00723E2E">
        <w:rPr>
          <w:rFonts w:ascii="Times New Roman" w:hAnsi="Times New Roman" w:cs="Times New Roman"/>
          <w:sz w:val="24"/>
          <w:szCs w:val="16"/>
        </w:rPr>
        <w:t xml:space="preserve">found positive relationship between Internet Dependency and Social Isolation. </w:t>
      </w:r>
      <w:proofErr w:type="spellStart"/>
      <w:r w:rsidRPr="00723E2E">
        <w:rPr>
          <w:rFonts w:ascii="Times New Roman" w:hAnsi="Times New Roman" w:cs="Times New Roman"/>
          <w:bCs/>
          <w:sz w:val="24"/>
          <w:szCs w:val="16"/>
        </w:rPr>
        <w:t>Mahato</w:t>
      </w:r>
      <w:proofErr w:type="spellEnd"/>
      <w:r w:rsidRPr="00723E2E">
        <w:rPr>
          <w:rFonts w:ascii="Times New Roman" w:hAnsi="Times New Roman" w:cs="Times New Roman"/>
          <w:bCs/>
          <w:sz w:val="24"/>
          <w:szCs w:val="16"/>
        </w:rPr>
        <w:t xml:space="preserve"> and </w:t>
      </w:r>
      <w:proofErr w:type="spellStart"/>
      <w:r w:rsidRPr="00723E2E">
        <w:rPr>
          <w:rFonts w:ascii="Times New Roman" w:hAnsi="Times New Roman" w:cs="Times New Roman"/>
          <w:bCs/>
          <w:sz w:val="24"/>
          <w:szCs w:val="16"/>
        </w:rPr>
        <w:t>Sen</w:t>
      </w:r>
      <w:proofErr w:type="spellEnd"/>
      <w:r w:rsidR="008874D2">
        <w:rPr>
          <w:rFonts w:ascii="Times New Roman" w:hAnsi="Times New Roman" w:cs="Times New Roman"/>
          <w:bCs/>
          <w:sz w:val="24"/>
          <w:szCs w:val="16"/>
        </w:rPr>
        <w:t xml:space="preserve"> </w:t>
      </w:r>
      <w:r w:rsidRPr="00723E2E">
        <w:rPr>
          <w:rFonts w:ascii="Times New Roman" w:hAnsi="Times New Roman" w:cs="Times New Roman"/>
          <w:bCs/>
          <w:sz w:val="24"/>
          <w:szCs w:val="16"/>
        </w:rPr>
        <w:t xml:space="preserve">(2023) </w:t>
      </w:r>
      <w:r w:rsidR="0019666B" w:rsidRPr="00723E2E">
        <w:rPr>
          <w:rFonts w:ascii="Times New Roman" w:hAnsi="Times New Roman" w:cs="Times New Roman"/>
          <w:sz w:val="24"/>
          <w:szCs w:val="16"/>
        </w:rPr>
        <w:t>studied</w:t>
      </w:r>
      <w:r w:rsidRPr="00723E2E">
        <w:rPr>
          <w:rFonts w:ascii="Times New Roman" w:hAnsi="Times New Roman" w:cs="Times New Roman"/>
          <w:sz w:val="24"/>
          <w:szCs w:val="16"/>
        </w:rPr>
        <w:t xml:space="preserve"> the relationship among three variables Contexts Knowledge (CK1), Technological Pedagogical Content Knowledge (TPCK) and Attitude towards Creative Teaching (ACT) considering two variables at a time and found significant relationship in most of the cases. </w:t>
      </w:r>
      <w:proofErr w:type="spellStart"/>
      <w:r w:rsidRPr="00723E2E">
        <w:rPr>
          <w:rFonts w:ascii="Times New Roman" w:hAnsi="Times New Roman" w:cs="Times New Roman"/>
          <w:bCs/>
          <w:sz w:val="24"/>
          <w:szCs w:val="16"/>
        </w:rPr>
        <w:t>Mahato</w:t>
      </w:r>
      <w:proofErr w:type="spellEnd"/>
      <w:r w:rsidRPr="00723E2E">
        <w:rPr>
          <w:rFonts w:ascii="Times New Roman" w:hAnsi="Times New Roman" w:cs="Times New Roman"/>
          <w:bCs/>
          <w:sz w:val="24"/>
          <w:szCs w:val="16"/>
        </w:rPr>
        <w:t xml:space="preserve">, </w:t>
      </w:r>
      <w:proofErr w:type="spellStart"/>
      <w:r w:rsidRPr="00723E2E">
        <w:rPr>
          <w:rFonts w:ascii="Times New Roman" w:hAnsi="Times New Roman" w:cs="Times New Roman"/>
          <w:bCs/>
          <w:sz w:val="24"/>
          <w:szCs w:val="16"/>
        </w:rPr>
        <w:t>Gayen</w:t>
      </w:r>
      <w:proofErr w:type="spellEnd"/>
      <w:r w:rsidRPr="00723E2E">
        <w:rPr>
          <w:rFonts w:ascii="Times New Roman" w:hAnsi="Times New Roman" w:cs="Times New Roman"/>
          <w:bCs/>
          <w:sz w:val="24"/>
          <w:szCs w:val="16"/>
        </w:rPr>
        <w:t xml:space="preserve"> and </w:t>
      </w:r>
      <w:proofErr w:type="spellStart"/>
      <w:r w:rsidRPr="00723E2E">
        <w:rPr>
          <w:rFonts w:ascii="Times New Roman" w:hAnsi="Times New Roman" w:cs="Times New Roman"/>
          <w:bCs/>
          <w:sz w:val="24"/>
          <w:szCs w:val="16"/>
        </w:rPr>
        <w:t>Mahato</w:t>
      </w:r>
      <w:proofErr w:type="spellEnd"/>
      <w:r w:rsidRPr="00723E2E">
        <w:rPr>
          <w:rFonts w:ascii="Times New Roman" w:hAnsi="Times New Roman" w:cs="Times New Roman"/>
          <w:bCs/>
          <w:sz w:val="24"/>
          <w:szCs w:val="16"/>
        </w:rPr>
        <w:t xml:space="preserve"> (2023a) </w:t>
      </w:r>
      <w:r w:rsidR="00751002" w:rsidRPr="00723E2E">
        <w:rPr>
          <w:rFonts w:ascii="Times New Roman" w:hAnsi="Times New Roman" w:cs="Times New Roman"/>
          <w:sz w:val="24"/>
          <w:szCs w:val="16"/>
        </w:rPr>
        <w:t>proved</w:t>
      </w:r>
      <w:r w:rsidRPr="00723E2E">
        <w:rPr>
          <w:rFonts w:ascii="Times New Roman" w:hAnsi="Times New Roman" w:cs="Times New Roman"/>
          <w:sz w:val="24"/>
          <w:szCs w:val="16"/>
        </w:rPr>
        <w:t xml:space="preserve"> that there is no correlation between undergraduate students in the Purulia area of W</w:t>
      </w:r>
      <w:r w:rsidR="00751002" w:rsidRPr="00723E2E">
        <w:rPr>
          <w:rFonts w:ascii="Times New Roman" w:hAnsi="Times New Roman" w:cs="Times New Roman"/>
          <w:sz w:val="24"/>
          <w:szCs w:val="16"/>
        </w:rPr>
        <w:t>est Bengal's self-efficacy and M</w:t>
      </w:r>
      <w:r w:rsidRPr="00723E2E">
        <w:rPr>
          <w:rFonts w:ascii="Times New Roman" w:hAnsi="Times New Roman" w:cs="Times New Roman"/>
          <w:sz w:val="24"/>
          <w:szCs w:val="16"/>
        </w:rPr>
        <w:t xml:space="preserve">-learning. </w:t>
      </w:r>
      <w:proofErr w:type="spellStart"/>
      <w:r w:rsidRPr="00723E2E">
        <w:rPr>
          <w:rFonts w:ascii="Times New Roman" w:hAnsi="Times New Roman" w:cs="Times New Roman"/>
          <w:bCs/>
          <w:sz w:val="24"/>
          <w:szCs w:val="16"/>
        </w:rPr>
        <w:t>Mahato</w:t>
      </w:r>
      <w:proofErr w:type="spellEnd"/>
      <w:r w:rsidRPr="00723E2E">
        <w:rPr>
          <w:rFonts w:ascii="Times New Roman" w:hAnsi="Times New Roman" w:cs="Times New Roman"/>
          <w:bCs/>
          <w:sz w:val="24"/>
          <w:szCs w:val="16"/>
        </w:rPr>
        <w:t xml:space="preserve">, </w:t>
      </w:r>
      <w:proofErr w:type="spellStart"/>
      <w:r w:rsidRPr="00723E2E">
        <w:rPr>
          <w:rFonts w:ascii="Times New Roman" w:hAnsi="Times New Roman" w:cs="Times New Roman"/>
          <w:bCs/>
          <w:sz w:val="24"/>
          <w:szCs w:val="16"/>
        </w:rPr>
        <w:t>Gayen</w:t>
      </w:r>
      <w:proofErr w:type="spellEnd"/>
      <w:r w:rsidRPr="00723E2E">
        <w:rPr>
          <w:rFonts w:ascii="Times New Roman" w:hAnsi="Times New Roman" w:cs="Times New Roman"/>
          <w:bCs/>
          <w:sz w:val="24"/>
          <w:szCs w:val="16"/>
        </w:rPr>
        <w:t xml:space="preserve"> and </w:t>
      </w:r>
      <w:proofErr w:type="spellStart"/>
      <w:r w:rsidRPr="00723E2E">
        <w:rPr>
          <w:rFonts w:ascii="Times New Roman" w:hAnsi="Times New Roman" w:cs="Times New Roman"/>
          <w:bCs/>
          <w:sz w:val="24"/>
          <w:szCs w:val="16"/>
        </w:rPr>
        <w:t>Mahato</w:t>
      </w:r>
      <w:proofErr w:type="spellEnd"/>
      <w:r w:rsidRPr="00723E2E">
        <w:rPr>
          <w:rFonts w:ascii="Times New Roman" w:hAnsi="Times New Roman" w:cs="Times New Roman"/>
          <w:bCs/>
          <w:sz w:val="24"/>
          <w:szCs w:val="16"/>
        </w:rPr>
        <w:t xml:space="preserve"> (2023b) </w:t>
      </w:r>
      <w:r w:rsidR="0019666B" w:rsidRPr="00723E2E">
        <w:rPr>
          <w:rFonts w:ascii="Times New Roman" w:hAnsi="Times New Roman" w:cs="Times New Roman"/>
          <w:sz w:val="24"/>
          <w:szCs w:val="16"/>
        </w:rPr>
        <w:t>showed</w:t>
      </w:r>
      <w:r w:rsidRPr="00723E2E">
        <w:rPr>
          <w:rFonts w:ascii="Times New Roman" w:hAnsi="Times New Roman" w:cs="Times New Roman"/>
          <w:sz w:val="24"/>
          <w:szCs w:val="16"/>
        </w:rPr>
        <w:t xml:space="preserve"> a significant relationship of internet addiction between boys and girls, but no difference has been found in academic resilience. </w:t>
      </w:r>
      <w:proofErr w:type="spellStart"/>
      <w:r w:rsidRPr="00723E2E">
        <w:rPr>
          <w:rFonts w:ascii="Times New Roman" w:hAnsi="Times New Roman" w:cs="Times New Roman"/>
          <w:bCs/>
          <w:sz w:val="24"/>
          <w:szCs w:val="16"/>
        </w:rPr>
        <w:t>Mahato</w:t>
      </w:r>
      <w:proofErr w:type="spellEnd"/>
      <w:r w:rsidRPr="00723E2E">
        <w:rPr>
          <w:rFonts w:ascii="Times New Roman" w:hAnsi="Times New Roman" w:cs="Times New Roman"/>
          <w:bCs/>
          <w:sz w:val="24"/>
          <w:szCs w:val="16"/>
        </w:rPr>
        <w:t xml:space="preserve">, </w:t>
      </w:r>
      <w:proofErr w:type="spellStart"/>
      <w:r w:rsidRPr="00723E2E">
        <w:rPr>
          <w:rFonts w:ascii="Times New Roman" w:hAnsi="Times New Roman" w:cs="Times New Roman"/>
          <w:bCs/>
          <w:sz w:val="24"/>
          <w:szCs w:val="16"/>
        </w:rPr>
        <w:t>Gayen</w:t>
      </w:r>
      <w:proofErr w:type="spellEnd"/>
      <w:r w:rsidRPr="00723E2E">
        <w:rPr>
          <w:rFonts w:ascii="Times New Roman" w:hAnsi="Times New Roman" w:cs="Times New Roman"/>
          <w:bCs/>
          <w:sz w:val="24"/>
          <w:szCs w:val="16"/>
        </w:rPr>
        <w:t xml:space="preserve"> and </w:t>
      </w:r>
      <w:proofErr w:type="spellStart"/>
      <w:r w:rsidRPr="00723E2E">
        <w:rPr>
          <w:rFonts w:ascii="Times New Roman" w:hAnsi="Times New Roman" w:cs="Times New Roman"/>
          <w:bCs/>
          <w:sz w:val="24"/>
          <w:szCs w:val="16"/>
        </w:rPr>
        <w:t>Mahato</w:t>
      </w:r>
      <w:proofErr w:type="spellEnd"/>
      <w:r w:rsidRPr="00723E2E">
        <w:rPr>
          <w:rFonts w:ascii="Times New Roman" w:hAnsi="Times New Roman" w:cs="Times New Roman"/>
          <w:bCs/>
          <w:sz w:val="24"/>
          <w:szCs w:val="16"/>
        </w:rPr>
        <w:t xml:space="preserve"> (2023c) </w:t>
      </w:r>
      <w:r w:rsidRPr="00723E2E">
        <w:rPr>
          <w:rFonts w:ascii="Times New Roman" w:hAnsi="Times New Roman" w:cs="Times New Roman"/>
          <w:sz w:val="24"/>
          <w:szCs w:val="16"/>
        </w:rPr>
        <w:t>explored a substantial association between cognitive failure and internet addict</w:t>
      </w:r>
      <w:r w:rsidR="00751002" w:rsidRPr="00723E2E">
        <w:rPr>
          <w:rFonts w:ascii="Times New Roman" w:hAnsi="Times New Roman" w:cs="Times New Roman"/>
          <w:sz w:val="24"/>
          <w:szCs w:val="16"/>
        </w:rPr>
        <w:t>ion among pupils in West Bengal’</w:t>
      </w:r>
      <w:r w:rsidRPr="00723E2E">
        <w:rPr>
          <w:rFonts w:ascii="Times New Roman" w:hAnsi="Times New Roman" w:cs="Times New Roman"/>
          <w:sz w:val="24"/>
          <w:szCs w:val="16"/>
        </w:rPr>
        <w:t xml:space="preserve">s higher secondary Purulia area. However, no substantial differences in cognitive failure and internet addiction </w:t>
      </w:r>
      <w:r w:rsidRPr="00723E2E">
        <w:rPr>
          <w:rFonts w:ascii="Times New Roman" w:hAnsi="Times New Roman" w:cs="Times New Roman"/>
          <w:sz w:val="24"/>
          <w:szCs w:val="16"/>
        </w:rPr>
        <w:lastRenderedPageBreak/>
        <w:t xml:space="preserve">have been reported in terms of gender, region, or stream. </w:t>
      </w:r>
      <w:proofErr w:type="spellStart"/>
      <w:r w:rsidRPr="00723E2E">
        <w:rPr>
          <w:rFonts w:ascii="Times New Roman" w:hAnsi="Times New Roman" w:cs="Times New Roman"/>
          <w:bCs/>
          <w:sz w:val="24"/>
          <w:szCs w:val="16"/>
        </w:rPr>
        <w:t>Ansary</w:t>
      </w:r>
      <w:proofErr w:type="spellEnd"/>
      <w:r w:rsidRPr="00723E2E">
        <w:rPr>
          <w:rFonts w:ascii="Times New Roman" w:hAnsi="Times New Roman" w:cs="Times New Roman"/>
          <w:bCs/>
          <w:sz w:val="24"/>
          <w:szCs w:val="16"/>
        </w:rPr>
        <w:t xml:space="preserve"> (2023) </w:t>
      </w:r>
      <w:r w:rsidRPr="00723E2E">
        <w:rPr>
          <w:rFonts w:ascii="Times New Roman" w:eastAsia="TimesNewRomanPSMT" w:hAnsi="Times New Roman" w:cs="Times New Roman"/>
          <w:sz w:val="24"/>
          <w:szCs w:val="16"/>
        </w:rPr>
        <w:t>said that an individual’s social attitude is their attitude toward</w:t>
      </w:r>
      <w:r w:rsidRPr="00723E2E">
        <w:rPr>
          <w:rFonts w:ascii="Times New Roman" w:hAnsi="Times New Roman" w:cs="Times New Roman"/>
          <w:sz w:val="24"/>
          <w:szCs w:val="16"/>
        </w:rPr>
        <w:t>s other people or things in society.</w:t>
      </w:r>
    </w:p>
    <w:p w:rsidR="00AC1EF7" w:rsidRPr="00723E2E" w:rsidRDefault="00AC1EF7" w:rsidP="00723E2E">
      <w:pPr>
        <w:pStyle w:val="ListParagraph"/>
        <w:numPr>
          <w:ilvl w:val="0"/>
          <w:numId w:val="8"/>
        </w:numPr>
        <w:spacing w:line="360" w:lineRule="auto"/>
        <w:jc w:val="both"/>
        <w:rPr>
          <w:rFonts w:ascii="Times New Roman" w:hAnsi="Times New Roman" w:cs="Times New Roman"/>
          <w:b/>
          <w:bCs/>
          <w:iCs/>
          <w:sz w:val="24"/>
          <w:szCs w:val="24"/>
        </w:rPr>
      </w:pPr>
      <w:r w:rsidRPr="00723E2E">
        <w:rPr>
          <w:rFonts w:ascii="Times New Roman" w:hAnsi="Times New Roman" w:cs="Times New Roman"/>
          <w:b/>
          <w:sz w:val="24"/>
          <w:szCs w:val="16"/>
        </w:rPr>
        <w:t>Review Related to ‘t’-Test</w:t>
      </w:r>
    </w:p>
    <w:p w:rsidR="00AC1EF7" w:rsidRPr="00723E2E" w:rsidRDefault="00AC1EF7" w:rsidP="00AC1EF7">
      <w:pPr>
        <w:spacing w:line="360" w:lineRule="auto"/>
        <w:jc w:val="both"/>
        <w:rPr>
          <w:rFonts w:ascii="Times New Roman" w:hAnsi="Times New Roman" w:cs="Times New Roman"/>
        </w:rPr>
      </w:pPr>
      <w:proofErr w:type="spellStart"/>
      <w:r w:rsidRPr="00723E2E">
        <w:rPr>
          <w:rFonts w:ascii="Times New Roman" w:hAnsi="Times New Roman" w:cs="Times New Roman"/>
        </w:rPr>
        <w:t>Sen</w:t>
      </w:r>
      <w:proofErr w:type="spellEnd"/>
      <w:r w:rsidRPr="00723E2E">
        <w:rPr>
          <w:rFonts w:ascii="Times New Roman" w:hAnsi="Times New Roman" w:cs="Times New Roman"/>
        </w:rPr>
        <w:t xml:space="preserve">, </w:t>
      </w:r>
      <w:proofErr w:type="spellStart"/>
      <w:r w:rsidRPr="00723E2E">
        <w:rPr>
          <w:rFonts w:ascii="Times New Roman" w:hAnsi="Times New Roman" w:cs="Times New Roman"/>
        </w:rPr>
        <w:t>Mondal</w:t>
      </w:r>
      <w:proofErr w:type="spellEnd"/>
      <w:r w:rsidRPr="00723E2E">
        <w:rPr>
          <w:rFonts w:ascii="Times New Roman" w:hAnsi="Times New Roman" w:cs="Times New Roman"/>
        </w:rPr>
        <w:t xml:space="preserve"> and </w:t>
      </w:r>
      <w:proofErr w:type="spellStart"/>
      <w:r w:rsidRPr="00723E2E">
        <w:rPr>
          <w:rFonts w:ascii="Times New Roman" w:hAnsi="Times New Roman" w:cs="Times New Roman"/>
        </w:rPr>
        <w:t>Saha</w:t>
      </w:r>
      <w:proofErr w:type="spellEnd"/>
      <w:r w:rsidRPr="00723E2E">
        <w:rPr>
          <w:rFonts w:ascii="Times New Roman" w:hAnsi="Times New Roman" w:cs="Times New Roman"/>
        </w:rPr>
        <w:t xml:space="preserve"> (2012) explored that difference exists among </w:t>
      </w:r>
      <w:r w:rsidR="000368BF" w:rsidRPr="00723E2E">
        <w:rPr>
          <w:rFonts w:ascii="Times New Roman" w:hAnsi="Times New Roman" w:cs="Times New Roman"/>
        </w:rPr>
        <w:t xml:space="preserve">secondary and higher secondary </w:t>
      </w:r>
      <w:r w:rsidRPr="00723E2E">
        <w:rPr>
          <w:rFonts w:ascii="Times New Roman" w:hAnsi="Times New Roman" w:cs="Times New Roman"/>
        </w:rPr>
        <w:t xml:space="preserve">students in the basis of academic achievement of the students in physical science. </w:t>
      </w:r>
      <w:proofErr w:type="spellStart"/>
      <w:r w:rsidRPr="00723E2E">
        <w:rPr>
          <w:rFonts w:ascii="Times New Roman" w:hAnsi="Times New Roman" w:cs="Times New Roman"/>
        </w:rPr>
        <w:t>Mondal</w:t>
      </w:r>
      <w:proofErr w:type="spellEnd"/>
      <w:r w:rsidRPr="00723E2E">
        <w:rPr>
          <w:rFonts w:ascii="Times New Roman" w:hAnsi="Times New Roman" w:cs="Times New Roman"/>
        </w:rPr>
        <w:t xml:space="preserve"> and </w:t>
      </w:r>
      <w:proofErr w:type="spellStart"/>
      <w:r w:rsidRPr="00723E2E">
        <w:rPr>
          <w:rFonts w:ascii="Times New Roman" w:hAnsi="Times New Roman" w:cs="Times New Roman"/>
        </w:rPr>
        <w:t>Saha</w:t>
      </w:r>
      <w:proofErr w:type="spellEnd"/>
      <w:r w:rsidRPr="00723E2E">
        <w:rPr>
          <w:rFonts w:ascii="Times New Roman" w:hAnsi="Times New Roman" w:cs="Times New Roman"/>
        </w:rPr>
        <w:t xml:space="preserve"> (2012) said that there is a significant difference exists in urban-rural, urban-rural male, urban-rural female, urban male – rural female and urban female </w:t>
      </w:r>
      <w:r w:rsidR="00B9364E">
        <w:rPr>
          <w:rFonts w:ascii="Times New Roman" w:hAnsi="Times New Roman" w:cs="Times New Roman"/>
        </w:rPr>
        <w:t>–</w:t>
      </w:r>
      <w:r w:rsidRPr="00723E2E">
        <w:rPr>
          <w:rFonts w:ascii="Times New Roman" w:hAnsi="Times New Roman" w:cs="Times New Roman"/>
        </w:rPr>
        <w:t xml:space="preserve"> rural male on achievement in science students. </w:t>
      </w:r>
      <w:proofErr w:type="spellStart"/>
      <w:r w:rsidRPr="00723E2E">
        <w:rPr>
          <w:rFonts w:ascii="Times New Roman" w:hAnsi="Times New Roman" w:cs="Times New Roman"/>
        </w:rPr>
        <w:t>Sen</w:t>
      </w:r>
      <w:proofErr w:type="spellEnd"/>
      <w:r w:rsidRPr="00723E2E">
        <w:rPr>
          <w:rFonts w:ascii="Times New Roman" w:hAnsi="Times New Roman" w:cs="Times New Roman"/>
        </w:rPr>
        <w:t xml:space="preserve"> and </w:t>
      </w:r>
      <w:proofErr w:type="spellStart"/>
      <w:r w:rsidRPr="00723E2E">
        <w:rPr>
          <w:rFonts w:ascii="Times New Roman" w:hAnsi="Times New Roman" w:cs="Times New Roman"/>
        </w:rPr>
        <w:t>Samanta</w:t>
      </w:r>
      <w:proofErr w:type="spellEnd"/>
      <w:r w:rsidRPr="00723E2E">
        <w:rPr>
          <w:rFonts w:ascii="Times New Roman" w:hAnsi="Times New Roman" w:cs="Times New Roman"/>
        </w:rPr>
        <w:t xml:space="preserve"> (2013) concluded with a significant difference in different grades and subjects. </w:t>
      </w:r>
      <w:proofErr w:type="spellStart"/>
      <w:r w:rsidRPr="00723E2E">
        <w:rPr>
          <w:rFonts w:ascii="Times New Roman" w:hAnsi="Times New Roman" w:cs="Times New Roman"/>
        </w:rPr>
        <w:t>Banerjee</w:t>
      </w:r>
      <w:proofErr w:type="spellEnd"/>
      <w:r w:rsidRPr="00723E2E">
        <w:rPr>
          <w:rFonts w:ascii="Times New Roman" w:hAnsi="Times New Roman" w:cs="Times New Roman"/>
        </w:rPr>
        <w:t xml:space="preserve"> et al. (2018) </w:t>
      </w:r>
      <w:r w:rsidR="0035137A" w:rsidRPr="00723E2E">
        <w:rPr>
          <w:rFonts w:ascii="Times New Roman" w:hAnsi="Times New Roman" w:cs="Times New Roman"/>
        </w:rPr>
        <w:t>found</w:t>
      </w:r>
      <w:r w:rsidRPr="00723E2E">
        <w:rPr>
          <w:rFonts w:ascii="Times New Roman" w:hAnsi="Times New Roman" w:cs="Times New Roman"/>
        </w:rPr>
        <w:t xml:space="preserve"> a difference in achievement level but no difference was found in achievement between boys and girls &amp; achievement in mathematics between 11th and 12th grade. </w:t>
      </w:r>
      <w:proofErr w:type="spellStart"/>
      <w:r w:rsidRPr="00723E2E">
        <w:rPr>
          <w:rFonts w:ascii="Times New Roman" w:hAnsi="Times New Roman" w:cs="Times New Roman"/>
        </w:rPr>
        <w:t>Sen</w:t>
      </w:r>
      <w:proofErr w:type="spellEnd"/>
      <w:r w:rsidRPr="00723E2E">
        <w:rPr>
          <w:rFonts w:ascii="Times New Roman" w:hAnsi="Times New Roman" w:cs="Times New Roman"/>
        </w:rPr>
        <w:t xml:space="preserve"> and </w:t>
      </w:r>
      <w:proofErr w:type="spellStart"/>
      <w:r w:rsidRPr="00723E2E">
        <w:rPr>
          <w:rFonts w:ascii="Times New Roman" w:hAnsi="Times New Roman" w:cs="Times New Roman"/>
        </w:rPr>
        <w:t>Kar</w:t>
      </w:r>
      <w:proofErr w:type="spellEnd"/>
      <w:r w:rsidRPr="00723E2E">
        <w:rPr>
          <w:rFonts w:ascii="Times New Roman" w:hAnsi="Times New Roman" w:cs="Times New Roman"/>
        </w:rPr>
        <w:t xml:space="preserve"> (2014) </w:t>
      </w:r>
      <w:r w:rsidR="0035137A" w:rsidRPr="00723E2E">
        <w:rPr>
          <w:rFonts w:ascii="Times New Roman" w:hAnsi="Times New Roman" w:cs="Times New Roman"/>
        </w:rPr>
        <w:t>found</w:t>
      </w:r>
      <w:r w:rsidRPr="00723E2E">
        <w:rPr>
          <w:rFonts w:ascii="Times New Roman" w:hAnsi="Times New Roman" w:cs="Times New Roman"/>
        </w:rPr>
        <w:t xml:space="preserve"> significant differences in unit test and annual examinations on the basis of mathematics, Physical Science and Life Science of class VII and VIII boys, girls and Co-educational School. Ahmed et al. (2020) found no </w:t>
      </w:r>
      <w:r w:rsidR="0035137A" w:rsidRPr="00723E2E">
        <w:rPr>
          <w:rFonts w:ascii="Times New Roman" w:hAnsi="Times New Roman" w:cs="Times New Roman"/>
        </w:rPr>
        <w:t xml:space="preserve">significant </w:t>
      </w:r>
      <w:r w:rsidRPr="00723E2E">
        <w:rPr>
          <w:rFonts w:ascii="Times New Roman" w:hAnsi="Times New Roman" w:cs="Times New Roman"/>
        </w:rPr>
        <w:t xml:space="preserve">difference in gender attitude towards the mathematics of secondary level students but differences were found in higher secondary level students. Ahmed et al. (2023) </w:t>
      </w:r>
      <w:r w:rsidR="0035137A" w:rsidRPr="00723E2E">
        <w:rPr>
          <w:rFonts w:ascii="Times New Roman" w:hAnsi="Times New Roman" w:cs="Times New Roman"/>
        </w:rPr>
        <w:t>revealed</w:t>
      </w:r>
      <w:r w:rsidRPr="00723E2E">
        <w:rPr>
          <w:rFonts w:ascii="Times New Roman" w:hAnsi="Times New Roman" w:cs="Times New Roman"/>
        </w:rPr>
        <w:t xml:space="preserve"> a </w:t>
      </w:r>
      <w:r w:rsidR="0035137A" w:rsidRPr="00723E2E">
        <w:rPr>
          <w:rFonts w:ascii="Times New Roman" w:hAnsi="Times New Roman" w:cs="Times New Roman"/>
        </w:rPr>
        <w:t xml:space="preserve">significant </w:t>
      </w:r>
      <w:r w:rsidRPr="00723E2E">
        <w:rPr>
          <w:rFonts w:ascii="Times New Roman" w:hAnsi="Times New Roman" w:cs="Times New Roman"/>
        </w:rPr>
        <w:t xml:space="preserve">difference among students from tribal and non-tribal communities together with their gender of class X as well as class XII. Roy and </w:t>
      </w:r>
      <w:proofErr w:type="spellStart"/>
      <w:r w:rsidRPr="00723E2E">
        <w:rPr>
          <w:rFonts w:ascii="Times New Roman" w:hAnsi="Times New Roman" w:cs="Times New Roman"/>
        </w:rPr>
        <w:t>Saha</w:t>
      </w:r>
      <w:proofErr w:type="spellEnd"/>
      <w:r w:rsidRPr="00723E2E">
        <w:rPr>
          <w:rFonts w:ascii="Times New Roman" w:hAnsi="Times New Roman" w:cs="Times New Roman"/>
        </w:rPr>
        <w:t xml:space="preserve"> (2022) explored no difference in gender, residence and stream on Achievement Motivation. </w:t>
      </w:r>
      <w:proofErr w:type="spellStart"/>
      <w:r w:rsidRPr="00723E2E">
        <w:rPr>
          <w:rFonts w:ascii="Times New Roman" w:hAnsi="Times New Roman" w:cs="Times New Roman"/>
        </w:rPr>
        <w:t>Mahato</w:t>
      </w:r>
      <w:proofErr w:type="spellEnd"/>
      <w:r w:rsidRPr="00723E2E">
        <w:rPr>
          <w:rFonts w:ascii="Times New Roman" w:hAnsi="Times New Roman" w:cs="Times New Roman"/>
        </w:rPr>
        <w:t xml:space="preserve"> and </w:t>
      </w:r>
      <w:proofErr w:type="spellStart"/>
      <w:r w:rsidRPr="00723E2E">
        <w:rPr>
          <w:rFonts w:ascii="Times New Roman" w:hAnsi="Times New Roman" w:cs="Times New Roman"/>
        </w:rPr>
        <w:t>Sen</w:t>
      </w:r>
      <w:proofErr w:type="spellEnd"/>
      <w:r w:rsidRPr="00723E2E">
        <w:rPr>
          <w:rFonts w:ascii="Times New Roman" w:hAnsi="Times New Roman" w:cs="Times New Roman"/>
        </w:rPr>
        <w:t xml:space="preserve"> (2023) explore no difference in gender and residence on Attitude towards Creative Teaching or the Pre-Service Mathematics Trainee Teachers in </w:t>
      </w:r>
      <w:proofErr w:type="spellStart"/>
      <w:r w:rsidRPr="00723E2E">
        <w:rPr>
          <w:rFonts w:ascii="Times New Roman" w:hAnsi="Times New Roman" w:cs="Times New Roman"/>
        </w:rPr>
        <w:t>Rarh</w:t>
      </w:r>
      <w:proofErr w:type="spellEnd"/>
      <w:r w:rsidRPr="00723E2E">
        <w:rPr>
          <w:rFonts w:ascii="Times New Roman" w:hAnsi="Times New Roman" w:cs="Times New Roman"/>
        </w:rPr>
        <w:t xml:space="preserve"> Region of West Bengal. </w:t>
      </w:r>
      <w:proofErr w:type="spellStart"/>
      <w:r w:rsidRPr="00723E2E">
        <w:rPr>
          <w:rFonts w:ascii="Times New Roman" w:hAnsi="Times New Roman" w:cs="Times New Roman"/>
        </w:rPr>
        <w:t>Mahato</w:t>
      </w:r>
      <w:proofErr w:type="spellEnd"/>
      <w:r w:rsidRPr="00723E2E">
        <w:rPr>
          <w:rFonts w:ascii="Times New Roman" w:hAnsi="Times New Roman" w:cs="Times New Roman"/>
        </w:rPr>
        <w:t xml:space="preserve">, </w:t>
      </w:r>
      <w:proofErr w:type="spellStart"/>
      <w:r w:rsidRPr="00723E2E">
        <w:rPr>
          <w:rFonts w:ascii="Times New Roman" w:hAnsi="Times New Roman" w:cs="Times New Roman"/>
        </w:rPr>
        <w:t>Gayen</w:t>
      </w:r>
      <w:proofErr w:type="spellEnd"/>
      <w:r w:rsidRPr="00723E2E">
        <w:rPr>
          <w:rFonts w:ascii="Times New Roman" w:hAnsi="Times New Roman" w:cs="Times New Roman"/>
        </w:rPr>
        <w:t xml:space="preserve"> and </w:t>
      </w:r>
      <w:proofErr w:type="spellStart"/>
      <w:r w:rsidRPr="00723E2E">
        <w:rPr>
          <w:rFonts w:ascii="Times New Roman" w:hAnsi="Times New Roman" w:cs="Times New Roman"/>
        </w:rPr>
        <w:t>Mahato</w:t>
      </w:r>
      <w:proofErr w:type="spellEnd"/>
      <w:r w:rsidRPr="00723E2E">
        <w:rPr>
          <w:rFonts w:ascii="Times New Roman" w:hAnsi="Times New Roman" w:cs="Times New Roman"/>
        </w:rPr>
        <w:t xml:space="preserve"> (2023),  </w:t>
      </w:r>
      <w:proofErr w:type="spellStart"/>
      <w:r w:rsidRPr="00723E2E">
        <w:rPr>
          <w:rFonts w:ascii="Times New Roman" w:hAnsi="Times New Roman" w:cs="Times New Roman"/>
        </w:rPr>
        <w:t>Mahato</w:t>
      </w:r>
      <w:proofErr w:type="spellEnd"/>
      <w:r w:rsidRPr="00723E2E">
        <w:rPr>
          <w:rFonts w:ascii="Times New Roman" w:hAnsi="Times New Roman" w:cs="Times New Roman"/>
        </w:rPr>
        <w:t xml:space="preserve"> and </w:t>
      </w:r>
      <w:proofErr w:type="spellStart"/>
      <w:r w:rsidRPr="00723E2E">
        <w:rPr>
          <w:rFonts w:ascii="Times New Roman" w:hAnsi="Times New Roman" w:cs="Times New Roman"/>
        </w:rPr>
        <w:t>Sen</w:t>
      </w:r>
      <w:proofErr w:type="spellEnd"/>
      <w:r w:rsidRPr="00723E2E">
        <w:rPr>
          <w:rFonts w:ascii="Times New Roman" w:hAnsi="Times New Roman" w:cs="Times New Roman"/>
        </w:rPr>
        <w:t xml:space="preserve"> (2021), Roy, </w:t>
      </w:r>
      <w:proofErr w:type="spellStart"/>
      <w:r w:rsidRPr="00723E2E">
        <w:rPr>
          <w:rFonts w:ascii="Times New Roman" w:hAnsi="Times New Roman" w:cs="Times New Roman"/>
        </w:rPr>
        <w:t>Saha</w:t>
      </w:r>
      <w:proofErr w:type="spellEnd"/>
      <w:r w:rsidRPr="00723E2E">
        <w:rPr>
          <w:rFonts w:ascii="Times New Roman" w:hAnsi="Times New Roman" w:cs="Times New Roman"/>
        </w:rPr>
        <w:t xml:space="preserve"> and </w:t>
      </w:r>
      <w:proofErr w:type="spellStart"/>
      <w:r w:rsidRPr="00723E2E">
        <w:rPr>
          <w:rFonts w:ascii="Times New Roman" w:hAnsi="Times New Roman" w:cs="Times New Roman"/>
        </w:rPr>
        <w:t>Maji</w:t>
      </w:r>
      <w:proofErr w:type="spellEnd"/>
      <w:r w:rsidRPr="00723E2E">
        <w:rPr>
          <w:rFonts w:ascii="Times New Roman" w:hAnsi="Times New Roman" w:cs="Times New Roman"/>
        </w:rPr>
        <w:t xml:space="preserve"> (2017), </w:t>
      </w:r>
      <w:proofErr w:type="spellStart"/>
      <w:r w:rsidRPr="00723E2E">
        <w:rPr>
          <w:rFonts w:ascii="Times New Roman" w:hAnsi="Times New Roman" w:cs="Times New Roman"/>
        </w:rPr>
        <w:t>Gayen</w:t>
      </w:r>
      <w:proofErr w:type="spellEnd"/>
      <w:r w:rsidRPr="00723E2E">
        <w:rPr>
          <w:rFonts w:ascii="Times New Roman" w:hAnsi="Times New Roman" w:cs="Times New Roman"/>
        </w:rPr>
        <w:t xml:space="preserve"> et al. (2021), </w:t>
      </w:r>
      <w:proofErr w:type="spellStart"/>
      <w:r w:rsidRPr="00723E2E">
        <w:rPr>
          <w:rFonts w:ascii="Times New Roman" w:hAnsi="Times New Roman" w:cs="Times New Roman"/>
        </w:rPr>
        <w:t>Mondal</w:t>
      </w:r>
      <w:proofErr w:type="spellEnd"/>
      <w:r w:rsidRPr="00723E2E">
        <w:rPr>
          <w:rFonts w:ascii="Times New Roman" w:hAnsi="Times New Roman" w:cs="Times New Roman"/>
        </w:rPr>
        <w:t xml:space="preserve"> et al. (2012), </w:t>
      </w:r>
      <w:proofErr w:type="spellStart"/>
      <w:r w:rsidRPr="00723E2E">
        <w:rPr>
          <w:rFonts w:ascii="Times New Roman" w:hAnsi="Times New Roman" w:cs="Times New Roman"/>
        </w:rPr>
        <w:t>Naik</w:t>
      </w:r>
      <w:proofErr w:type="spellEnd"/>
      <w:r w:rsidRPr="00723E2E">
        <w:rPr>
          <w:rFonts w:ascii="Times New Roman" w:hAnsi="Times New Roman" w:cs="Times New Roman"/>
        </w:rPr>
        <w:t xml:space="preserve">, </w:t>
      </w:r>
      <w:proofErr w:type="spellStart"/>
      <w:r w:rsidRPr="00723E2E">
        <w:rPr>
          <w:rFonts w:ascii="Times New Roman" w:hAnsi="Times New Roman" w:cs="Times New Roman"/>
        </w:rPr>
        <w:t>Bhattacharjee</w:t>
      </w:r>
      <w:proofErr w:type="spellEnd"/>
      <w:r w:rsidRPr="00723E2E">
        <w:rPr>
          <w:rFonts w:ascii="Times New Roman" w:hAnsi="Times New Roman" w:cs="Times New Roman"/>
        </w:rPr>
        <w:t xml:space="preserve"> and </w:t>
      </w:r>
      <w:proofErr w:type="spellStart"/>
      <w:r w:rsidRPr="00723E2E">
        <w:rPr>
          <w:rFonts w:ascii="Times New Roman" w:hAnsi="Times New Roman" w:cs="Times New Roman"/>
        </w:rPr>
        <w:t>Sutradhar</w:t>
      </w:r>
      <w:proofErr w:type="spellEnd"/>
      <w:r w:rsidRPr="00723E2E">
        <w:rPr>
          <w:rFonts w:ascii="Times New Roman" w:hAnsi="Times New Roman" w:cs="Times New Roman"/>
        </w:rPr>
        <w:t xml:space="preserve"> (2015), </w:t>
      </w:r>
      <w:proofErr w:type="spellStart"/>
      <w:r w:rsidRPr="00723E2E">
        <w:rPr>
          <w:rFonts w:ascii="Times New Roman" w:hAnsi="Times New Roman" w:cs="Times New Roman"/>
        </w:rPr>
        <w:t>Mondal</w:t>
      </w:r>
      <w:proofErr w:type="spellEnd"/>
      <w:r w:rsidRPr="00723E2E">
        <w:rPr>
          <w:rFonts w:ascii="Times New Roman" w:hAnsi="Times New Roman" w:cs="Times New Roman"/>
        </w:rPr>
        <w:t xml:space="preserve"> and </w:t>
      </w:r>
      <w:proofErr w:type="spellStart"/>
      <w:r w:rsidRPr="00723E2E">
        <w:rPr>
          <w:rFonts w:ascii="Times New Roman" w:hAnsi="Times New Roman" w:cs="Times New Roman"/>
        </w:rPr>
        <w:t>Saha</w:t>
      </w:r>
      <w:proofErr w:type="spellEnd"/>
      <w:r w:rsidRPr="00723E2E">
        <w:rPr>
          <w:rFonts w:ascii="Times New Roman" w:hAnsi="Times New Roman" w:cs="Times New Roman"/>
        </w:rPr>
        <w:t xml:space="preserve"> (2017), </w:t>
      </w:r>
      <w:proofErr w:type="spellStart"/>
      <w:r w:rsidRPr="00723E2E">
        <w:rPr>
          <w:rFonts w:ascii="Times New Roman" w:hAnsi="Times New Roman" w:cs="Times New Roman"/>
        </w:rPr>
        <w:t>Paramanik</w:t>
      </w:r>
      <w:proofErr w:type="spellEnd"/>
      <w:r w:rsidRPr="00723E2E">
        <w:rPr>
          <w:rFonts w:ascii="Times New Roman" w:hAnsi="Times New Roman" w:cs="Times New Roman"/>
        </w:rPr>
        <w:t xml:space="preserve">, </w:t>
      </w:r>
      <w:proofErr w:type="spellStart"/>
      <w:r w:rsidRPr="00723E2E">
        <w:rPr>
          <w:rFonts w:ascii="Times New Roman" w:hAnsi="Times New Roman" w:cs="Times New Roman"/>
        </w:rPr>
        <w:t>Saha</w:t>
      </w:r>
      <w:proofErr w:type="spellEnd"/>
      <w:r w:rsidRPr="00723E2E">
        <w:rPr>
          <w:rFonts w:ascii="Times New Roman" w:hAnsi="Times New Roman" w:cs="Times New Roman"/>
        </w:rPr>
        <w:t xml:space="preserve"> and </w:t>
      </w:r>
      <w:proofErr w:type="spellStart"/>
      <w:r w:rsidRPr="00723E2E">
        <w:rPr>
          <w:rFonts w:ascii="Times New Roman" w:hAnsi="Times New Roman" w:cs="Times New Roman"/>
        </w:rPr>
        <w:t>Mondal</w:t>
      </w:r>
      <w:proofErr w:type="spellEnd"/>
      <w:r w:rsidRPr="00723E2E">
        <w:rPr>
          <w:rFonts w:ascii="Times New Roman" w:hAnsi="Times New Roman" w:cs="Times New Roman"/>
        </w:rPr>
        <w:t xml:space="preserve"> (2014), </w:t>
      </w:r>
      <w:proofErr w:type="spellStart"/>
      <w:r w:rsidRPr="00723E2E">
        <w:rPr>
          <w:rFonts w:ascii="Times New Roman" w:hAnsi="Times New Roman" w:cs="Times New Roman"/>
        </w:rPr>
        <w:t>Mondal</w:t>
      </w:r>
      <w:proofErr w:type="spellEnd"/>
      <w:r w:rsidRPr="00723E2E">
        <w:rPr>
          <w:rFonts w:ascii="Times New Roman" w:hAnsi="Times New Roman" w:cs="Times New Roman"/>
        </w:rPr>
        <w:t xml:space="preserve"> and </w:t>
      </w:r>
      <w:proofErr w:type="spellStart"/>
      <w:r w:rsidRPr="00723E2E">
        <w:rPr>
          <w:rFonts w:ascii="Times New Roman" w:hAnsi="Times New Roman" w:cs="Times New Roman"/>
        </w:rPr>
        <w:t>Sutradhar</w:t>
      </w:r>
      <w:proofErr w:type="spellEnd"/>
      <w:r w:rsidRPr="00723E2E">
        <w:rPr>
          <w:rFonts w:ascii="Times New Roman" w:hAnsi="Times New Roman" w:cs="Times New Roman"/>
        </w:rPr>
        <w:t xml:space="preserve"> (2015), </w:t>
      </w:r>
      <w:proofErr w:type="spellStart"/>
      <w:r w:rsidRPr="00723E2E">
        <w:rPr>
          <w:rFonts w:ascii="Times New Roman" w:hAnsi="Times New Roman" w:cs="Times New Roman"/>
        </w:rPr>
        <w:t>Kar</w:t>
      </w:r>
      <w:proofErr w:type="spellEnd"/>
      <w:r w:rsidRPr="00723E2E">
        <w:rPr>
          <w:rFonts w:ascii="Times New Roman" w:hAnsi="Times New Roman" w:cs="Times New Roman"/>
        </w:rPr>
        <w:t xml:space="preserve"> and </w:t>
      </w:r>
      <w:proofErr w:type="spellStart"/>
      <w:r w:rsidRPr="00723E2E">
        <w:rPr>
          <w:rFonts w:ascii="Times New Roman" w:hAnsi="Times New Roman" w:cs="Times New Roman"/>
        </w:rPr>
        <w:t>Sen</w:t>
      </w:r>
      <w:proofErr w:type="spellEnd"/>
      <w:r w:rsidRPr="00723E2E">
        <w:rPr>
          <w:rFonts w:ascii="Times New Roman" w:hAnsi="Times New Roman" w:cs="Times New Roman"/>
        </w:rPr>
        <w:t xml:space="preserve"> (2014), </w:t>
      </w:r>
      <w:proofErr w:type="spellStart"/>
      <w:r w:rsidRPr="00723E2E">
        <w:rPr>
          <w:rFonts w:ascii="Times New Roman" w:hAnsi="Times New Roman" w:cs="Times New Roman"/>
        </w:rPr>
        <w:t>Ansary</w:t>
      </w:r>
      <w:proofErr w:type="spellEnd"/>
      <w:r w:rsidRPr="00723E2E">
        <w:rPr>
          <w:rFonts w:ascii="Times New Roman" w:hAnsi="Times New Roman" w:cs="Times New Roman"/>
        </w:rPr>
        <w:t xml:space="preserve">, </w:t>
      </w:r>
      <w:proofErr w:type="spellStart"/>
      <w:r w:rsidRPr="00723E2E">
        <w:rPr>
          <w:rFonts w:ascii="Times New Roman" w:hAnsi="Times New Roman" w:cs="Times New Roman"/>
        </w:rPr>
        <w:t>Ansary</w:t>
      </w:r>
      <w:proofErr w:type="spellEnd"/>
      <w:r w:rsidRPr="00723E2E">
        <w:rPr>
          <w:rFonts w:ascii="Times New Roman" w:hAnsi="Times New Roman" w:cs="Times New Roman"/>
        </w:rPr>
        <w:t xml:space="preserve"> and </w:t>
      </w:r>
      <w:proofErr w:type="spellStart"/>
      <w:r w:rsidRPr="00723E2E">
        <w:rPr>
          <w:rFonts w:ascii="Times New Roman" w:hAnsi="Times New Roman" w:cs="Times New Roman"/>
        </w:rPr>
        <w:t>Adhikari</w:t>
      </w:r>
      <w:proofErr w:type="spellEnd"/>
      <w:r w:rsidRPr="00723E2E">
        <w:rPr>
          <w:rFonts w:ascii="Times New Roman" w:hAnsi="Times New Roman" w:cs="Times New Roman"/>
        </w:rPr>
        <w:t xml:space="preserve"> (2022), Bag et al. (2021), </w:t>
      </w:r>
      <w:proofErr w:type="spellStart"/>
      <w:r w:rsidRPr="00723E2E">
        <w:rPr>
          <w:rFonts w:ascii="Times New Roman" w:hAnsi="Times New Roman" w:cs="Times New Roman"/>
        </w:rPr>
        <w:t>Kar</w:t>
      </w:r>
      <w:proofErr w:type="spellEnd"/>
      <w:r w:rsidRPr="00723E2E">
        <w:rPr>
          <w:rFonts w:ascii="Times New Roman" w:hAnsi="Times New Roman" w:cs="Times New Roman"/>
        </w:rPr>
        <w:t xml:space="preserve">, </w:t>
      </w:r>
      <w:proofErr w:type="spellStart"/>
      <w:r w:rsidRPr="00723E2E">
        <w:rPr>
          <w:rFonts w:ascii="Times New Roman" w:hAnsi="Times New Roman" w:cs="Times New Roman"/>
        </w:rPr>
        <w:t>Saha</w:t>
      </w:r>
      <w:proofErr w:type="spellEnd"/>
      <w:r w:rsidRPr="00723E2E">
        <w:rPr>
          <w:rFonts w:ascii="Times New Roman" w:hAnsi="Times New Roman" w:cs="Times New Roman"/>
        </w:rPr>
        <w:t xml:space="preserve"> and </w:t>
      </w:r>
      <w:proofErr w:type="spellStart"/>
      <w:r w:rsidRPr="00723E2E">
        <w:rPr>
          <w:rFonts w:ascii="Times New Roman" w:hAnsi="Times New Roman" w:cs="Times New Roman"/>
        </w:rPr>
        <w:t>Mondal</w:t>
      </w:r>
      <w:proofErr w:type="spellEnd"/>
      <w:r w:rsidRPr="00723E2E">
        <w:rPr>
          <w:rFonts w:ascii="Times New Roman" w:hAnsi="Times New Roman" w:cs="Times New Roman"/>
        </w:rPr>
        <w:t xml:space="preserve"> (2014), </w:t>
      </w:r>
      <w:proofErr w:type="spellStart"/>
      <w:r w:rsidRPr="00723E2E">
        <w:rPr>
          <w:rFonts w:ascii="Times New Roman" w:hAnsi="Times New Roman" w:cs="Times New Roman"/>
        </w:rPr>
        <w:t>Naik</w:t>
      </w:r>
      <w:proofErr w:type="spellEnd"/>
      <w:r w:rsidRPr="00723E2E">
        <w:rPr>
          <w:rFonts w:ascii="Times New Roman" w:hAnsi="Times New Roman" w:cs="Times New Roman"/>
        </w:rPr>
        <w:t xml:space="preserve"> and </w:t>
      </w:r>
      <w:proofErr w:type="spellStart"/>
      <w:r w:rsidRPr="00723E2E">
        <w:rPr>
          <w:rFonts w:ascii="Times New Roman" w:hAnsi="Times New Roman" w:cs="Times New Roman"/>
        </w:rPr>
        <w:t>Sutradhar</w:t>
      </w:r>
      <w:proofErr w:type="spellEnd"/>
      <w:r w:rsidRPr="00723E2E">
        <w:rPr>
          <w:rFonts w:ascii="Times New Roman" w:hAnsi="Times New Roman" w:cs="Times New Roman"/>
        </w:rPr>
        <w:t xml:space="preserve"> (2015), Paul et al. (2017), Roy and </w:t>
      </w:r>
      <w:proofErr w:type="spellStart"/>
      <w:r w:rsidRPr="00723E2E">
        <w:rPr>
          <w:rFonts w:ascii="Times New Roman" w:hAnsi="Times New Roman" w:cs="Times New Roman"/>
        </w:rPr>
        <w:t>Saha</w:t>
      </w:r>
      <w:proofErr w:type="spellEnd"/>
      <w:r w:rsidRPr="00723E2E">
        <w:rPr>
          <w:rFonts w:ascii="Times New Roman" w:hAnsi="Times New Roman" w:cs="Times New Roman"/>
        </w:rPr>
        <w:t xml:space="preserve"> (2023), </w:t>
      </w:r>
      <w:proofErr w:type="spellStart"/>
      <w:r w:rsidRPr="00723E2E">
        <w:rPr>
          <w:rFonts w:ascii="Times New Roman" w:hAnsi="Times New Roman" w:cs="Times New Roman"/>
        </w:rPr>
        <w:t>Kar</w:t>
      </w:r>
      <w:proofErr w:type="spellEnd"/>
      <w:r w:rsidRPr="00723E2E">
        <w:rPr>
          <w:rFonts w:ascii="Times New Roman" w:hAnsi="Times New Roman" w:cs="Times New Roman"/>
        </w:rPr>
        <w:t xml:space="preserve">, </w:t>
      </w:r>
      <w:proofErr w:type="spellStart"/>
      <w:r w:rsidRPr="00723E2E">
        <w:rPr>
          <w:rFonts w:ascii="Times New Roman" w:hAnsi="Times New Roman" w:cs="Times New Roman"/>
        </w:rPr>
        <w:t>Saha</w:t>
      </w:r>
      <w:proofErr w:type="spellEnd"/>
      <w:r w:rsidRPr="00723E2E">
        <w:rPr>
          <w:rFonts w:ascii="Times New Roman" w:hAnsi="Times New Roman" w:cs="Times New Roman"/>
        </w:rPr>
        <w:t xml:space="preserve"> and </w:t>
      </w:r>
      <w:proofErr w:type="spellStart"/>
      <w:r w:rsidRPr="00723E2E">
        <w:rPr>
          <w:rFonts w:ascii="Times New Roman" w:hAnsi="Times New Roman" w:cs="Times New Roman"/>
        </w:rPr>
        <w:t>Mondal</w:t>
      </w:r>
      <w:proofErr w:type="spellEnd"/>
      <w:r w:rsidRPr="00723E2E">
        <w:rPr>
          <w:rFonts w:ascii="Times New Roman" w:hAnsi="Times New Roman" w:cs="Times New Roman"/>
        </w:rPr>
        <w:t xml:space="preserve"> (2014), </w:t>
      </w:r>
      <w:proofErr w:type="spellStart"/>
      <w:r w:rsidRPr="00723E2E">
        <w:rPr>
          <w:rFonts w:ascii="Times New Roman" w:hAnsi="Times New Roman" w:cs="Times New Roman"/>
        </w:rPr>
        <w:t>Mahanti</w:t>
      </w:r>
      <w:proofErr w:type="spellEnd"/>
      <w:r w:rsidRPr="00723E2E">
        <w:rPr>
          <w:rFonts w:ascii="Times New Roman" w:hAnsi="Times New Roman" w:cs="Times New Roman"/>
        </w:rPr>
        <w:t xml:space="preserve">, </w:t>
      </w:r>
      <w:proofErr w:type="spellStart"/>
      <w:r w:rsidRPr="00723E2E">
        <w:rPr>
          <w:rFonts w:ascii="Times New Roman" w:hAnsi="Times New Roman" w:cs="Times New Roman"/>
        </w:rPr>
        <w:t>Mondal</w:t>
      </w:r>
      <w:proofErr w:type="spellEnd"/>
      <w:r w:rsidRPr="00723E2E">
        <w:rPr>
          <w:rFonts w:ascii="Times New Roman" w:hAnsi="Times New Roman" w:cs="Times New Roman"/>
        </w:rPr>
        <w:t xml:space="preserve"> and </w:t>
      </w:r>
      <w:proofErr w:type="spellStart"/>
      <w:r w:rsidRPr="00723E2E">
        <w:rPr>
          <w:rFonts w:ascii="Times New Roman" w:hAnsi="Times New Roman" w:cs="Times New Roman"/>
        </w:rPr>
        <w:t>Saha</w:t>
      </w:r>
      <w:proofErr w:type="spellEnd"/>
      <w:r w:rsidRPr="00723E2E">
        <w:rPr>
          <w:rFonts w:ascii="Times New Roman" w:hAnsi="Times New Roman" w:cs="Times New Roman"/>
        </w:rPr>
        <w:t xml:space="preserve"> (2016), </w:t>
      </w:r>
      <w:proofErr w:type="spellStart"/>
      <w:r w:rsidRPr="00723E2E">
        <w:rPr>
          <w:rFonts w:ascii="Times New Roman" w:hAnsi="Times New Roman" w:cs="Times New Roman"/>
        </w:rPr>
        <w:t>Chatterjee</w:t>
      </w:r>
      <w:proofErr w:type="spellEnd"/>
      <w:r w:rsidRPr="00723E2E">
        <w:rPr>
          <w:rFonts w:ascii="Times New Roman" w:hAnsi="Times New Roman" w:cs="Times New Roman"/>
        </w:rPr>
        <w:t xml:space="preserve">, </w:t>
      </w:r>
      <w:proofErr w:type="spellStart"/>
      <w:r w:rsidRPr="00723E2E">
        <w:rPr>
          <w:rFonts w:ascii="Times New Roman" w:hAnsi="Times New Roman" w:cs="Times New Roman"/>
        </w:rPr>
        <w:t>Mondal</w:t>
      </w:r>
      <w:proofErr w:type="spellEnd"/>
      <w:r w:rsidRPr="00723E2E">
        <w:rPr>
          <w:rFonts w:ascii="Times New Roman" w:hAnsi="Times New Roman" w:cs="Times New Roman"/>
        </w:rPr>
        <w:t xml:space="preserve"> and </w:t>
      </w:r>
      <w:proofErr w:type="spellStart"/>
      <w:r w:rsidRPr="00723E2E">
        <w:rPr>
          <w:rFonts w:ascii="Times New Roman" w:hAnsi="Times New Roman" w:cs="Times New Roman"/>
        </w:rPr>
        <w:t>Saha</w:t>
      </w:r>
      <w:proofErr w:type="spellEnd"/>
      <w:r w:rsidRPr="00723E2E">
        <w:rPr>
          <w:rFonts w:ascii="Times New Roman" w:hAnsi="Times New Roman" w:cs="Times New Roman"/>
        </w:rPr>
        <w:t xml:space="preserve"> (2016), Khan et al. (2023), </w:t>
      </w:r>
      <w:proofErr w:type="spellStart"/>
      <w:r w:rsidRPr="00723E2E">
        <w:rPr>
          <w:rFonts w:ascii="Times New Roman" w:hAnsi="Times New Roman" w:cs="Times New Roman"/>
        </w:rPr>
        <w:t>Khatun</w:t>
      </w:r>
      <w:proofErr w:type="spellEnd"/>
      <w:r w:rsidRPr="00723E2E">
        <w:rPr>
          <w:rFonts w:ascii="Times New Roman" w:hAnsi="Times New Roman" w:cs="Times New Roman"/>
        </w:rPr>
        <w:t xml:space="preserve">, </w:t>
      </w:r>
      <w:proofErr w:type="spellStart"/>
      <w:r w:rsidRPr="00723E2E">
        <w:rPr>
          <w:rFonts w:ascii="Times New Roman" w:hAnsi="Times New Roman" w:cs="Times New Roman"/>
        </w:rPr>
        <w:t>Ansary</w:t>
      </w:r>
      <w:proofErr w:type="spellEnd"/>
      <w:r w:rsidRPr="00723E2E">
        <w:rPr>
          <w:rFonts w:ascii="Times New Roman" w:hAnsi="Times New Roman" w:cs="Times New Roman"/>
        </w:rPr>
        <w:t xml:space="preserve"> and </w:t>
      </w:r>
      <w:proofErr w:type="spellStart"/>
      <w:r w:rsidRPr="00723E2E">
        <w:rPr>
          <w:rFonts w:ascii="Times New Roman" w:hAnsi="Times New Roman" w:cs="Times New Roman"/>
        </w:rPr>
        <w:t>Adhikari</w:t>
      </w:r>
      <w:proofErr w:type="spellEnd"/>
      <w:r w:rsidRPr="00723E2E">
        <w:rPr>
          <w:rFonts w:ascii="Times New Roman" w:hAnsi="Times New Roman" w:cs="Times New Roman"/>
        </w:rPr>
        <w:t xml:space="preserve"> (2022), </w:t>
      </w:r>
      <w:proofErr w:type="spellStart"/>
      <w:r w:rsidRPr="00723E2E">
        <w:rPr>
          <w:rFonts w:ascii="Times New Roman" w:hAnsi="Times New Roman" w:cs="Times New Roman"/>
        </w:rPr>
        <w:t>Saha</w:t>
      </w:r>
      <w:proofErr w:type="spellEnd"/>
      <w:r w:rsidRPr="00723E2E">
        <w:rPr>
          <w:rFonts w:ascii="Times New Roman" w:hAnsi="Times New Roman" w:cs="Times New Roman"/>
        </w:rPr>
        <w:t xml:space="preserve"> (2021), </w:t>
      </w:r>
      <w:proofErr w:type="spellStart"/>
      <w:r w:rsidRPr="00723E2E">
        <w:rPr>
          <w:rFonts w:ascii="Times New Roman" w:hAnsi="Times New Roman" w:cs="Times New Roman"/>
        </w:rPr>
        <w:t>Ansary</w:t>
      </w:r>
      <w:proofErr w:type="spellEnd"/>
      <w:r w:rsidRPr="00723E2E">
        <w:rPr>
          <w:rFonts w:ascii="Times New Roman" w:hAnsi="Times New Roman" w:cs="Times New Roman"/>
        </w:rPr>
        <w:t xml:space="preserve">, </w:t>
      </w:r>
      <w:proofErr w:type="spellStart"/>
      <w:r w:rsidRPr="00723E2E">
        <w:rPr>
          <w:rFonts w:ascii="Times New Roman" w:hAnsi="Times New Roman" w:cs="Times New Roman"/>
        </w:rPr>
        <w:t>Gorain</w:t>
      </w:r>
      <w:proofErr w:type="spellEnd"/>
      <w:r w:rsidRPr="00723E2E">
        <w:rPr>
          <w:rFonts w:ascii="Times New Roman" w:hAnsi="Times New Roman" w:cs="Times New Roman"/>
        </w:rPr>
        <w:t xml:space="preserve"> and </w:t>
      </w:r>
      <w:proofErr w:type="spellStart"/>
      <w:r w:rsidRPr="00723E2E">
        <w:rPr>
          <w:rFonts w:ascii="Times New Roman" w:hAnsi="Times New Roman" w:cs="Times New Roman"/>
        </w:rPr>
        <w:t>Saha</w:t>
      </w:r>
      <w:proofErr w:type="spellEnd"/>
      <w:r w:rsidRPr="00723E2E">
        <w:rPr>
          <w:rFonts w:ascii="Times New Roman" w:hAnsi="Times New Roman" w:cs="Times New Roman"/>
        </w:rPr>
        <w:t xml:space="preserve"> (2023) have also conducted a variety of research studies in this field.</w:t>
      </w:r>
    </w:p>
    <w:p w:rsidR="00A61014" w:rsidRPr="00723E2E" w:rsidRDefault="00A61014" w:rsidP="00A61014">
      <w:pPr>
        <w:spacing w:line="360" w:lineRule="auto"/>
        <w:jc w:val="both"/>
        <w:rPr>
          <w:rFonts w:ascii="Times New Roman" w:hAnsi="Times New Roman" w:cs="Times New Roman"/>
          <w:b/>
          <w:bCs/>
          <w:sz w:val="24"/>
          <w:szCs w:val="24"/>
        </w:rPr>
      </w:pPr>
      <w:r w:rsidRPr="00723E2E">
        <w:rPr>
          <w:rFonts w:ascii="Times New Roman" w:hAnsi="Times New Roman" w:cs="Times New Roman"/>
          <w:b/>
          <w:bCs/>
          <w:sz w:val="24"/>
          <w:szCs w:val="24"/>
        </w:rPr>
        <w:t xml:space="preserve">Objectives of the Study </w:t>
      </w:r>
    </w:p>
    <w:p w:rsidR="00A61014" w:rsidRPr="00723E2E" w:rsidRDefault="00A61014" w:rsidP="00A61014">
      <w:pPr>
        <w:pStyle w:val="ListParagraph"/>
        <w:numPr>
          <w:ilvl w:val="0"/>
          <w:numId w:val="1"/>
        </w:numPr>
        <w:spacing w:line="360" w:lineRule="auto"/>
        <w:jc w:val="both"/>
        <w:rPr>
          <w:rFonts w:ascii="Times New Roman" w:hAnsi="Times New Roman" w:cs="Times New Roman"/>
          <w:i/>
          <w:iCs/>
          <w:sz w:val="24"/>
          <w:szCs w:val="24"/>
        </w:rPr>
      </w:pPr>
      <w:r w:rsidRPr="00723E2E">
        <w:rPr>
          <w:rFonts w:ascii="Times New Roman" w:hAnsi="Times New Roman" w:cs="Times New Roman"/>
          <w:sz w:val="24"/>
          <w:szCs w:val="24"/>
        </w:rPr>
        <w:t>To study the relationship between academic achievement and emotional adjustment of higher secondary students</w:t>
      </w:r>
    </w:p>
    <w:p w:rsidR="00A61014" w:rsidRPr="00723E2E" w:rsidRDefault="00A61014" w:rsidP="00A61014">
      <w:pPr>
        <w:pStyle w:val="ListParagraph"/>
        <w:numPr>
          <w:ilvl w:val="0"/>
          <w:numId w:val="1"/>
        </w:numPr>
        <w:spacing w:line="360" w:lineRule="auto"/>
        <w:jc w:val="both"/>
        <w:rPr>
          <w:rFonts w:ascii="Times New Roman" w:hAnsi="Times New Roman" w:cs="Times New Roman"/>
          <w:i/>
          <w:iCs/>
          <w:sz w:val="24"/>
          <w:szCs w:val="24"/>
        </w:rPr>
      </w:pPr>
      <w:r w:rsidRPr="00723E2E">
        <w:rPr>
          <w:rFonts w:ascii="Times New Roman" w:hAnsi="Times New Roman" w:cs="Times New Roman"/>
          <w:sz w:val="24"/>
          <w:szCs w:val="24"/>
        </w:rPr>
        <w:t xml:space="preserve">To find out the difference between male and female students of higher secondary school regarding their </w:t>
      </w:r>
      <w:r w:rsidR="0075410D" w:rsidRPr="00723E2E">
        <w:rPr>
          <w:rFonts w:ascii="Times New Roman" w:hAnsi="Times New Roman" w:cs="Times New Roman"/>
          <w:sz w:val="24"/>
          <w:szCs w:val="24"/>
        </w:rPr>
        <w:t>emotional adjustment</w:t>
      </w:r>
    </w:p>
    <w:p w:rsidR="00A61014" w:rsidRPr="00723E2E" w:rsidRDefault="00A61014" w:rsidP="00A61014">
      <w:pPr>
        <w:pStyle w:val="ListParagraph"/>
        <w:numPr>
          <w:ilvl w:val="0"/>
          <w:numId w:val="1"/>
        </w:numPr>
        <w:spacing w:line="360" w:lineRule="auto"/>
        <w:jc w:val="both"/>
        <w:rPr>
          <w:rFonts w:ascii="Times New Roman" w:hAnsi="Times New Roman" w:cs="Times New Roman"/>
          <w:i/>
          <w:iCs/>
          <w:sz w:val="24"/>
          <w:szCs w:val="24"/>
        </w:rPr>
      </w:pPr>
      <w:r w:rsidRPr="00723E2E">
        <w:rPr>
          <w:rFonts w:ascii="Times New Roman" w:hAnsi="Times New Roman" w:cs="Times New Roman"/>
          <w:sz w:val="24"/>
          <w:szCs w:val="24"/>
        </w:rPr>
        <w:t xml:space="preserve">To explore the difference between rural and urban higher secondary school students regarding their </w:t>
      </w:r>
      <w:r w:rsidR="0075410D" w:rsidRPr="00723E2E">
        <w:rPr>
          <w:rFonts w:ascii="Times New Roman" w:hAnsi="Times New Roman" w:cs="Times New Roman"/>
          <w:sz w:val="24"/>
          <w:szCs w:val="24"/>
        </w:rPr>
        <w:t>emotional adjustment</w:t>
      </w:r>
    </w:p>
    <w:p w:rsidR="0075410D" w:rsidRPr="00723E2E" w:rsidRDefault="0075410D" w:rsidP="0075410D">
      <w:pPr>
        <w:pStyle w:val="ListParagraph"/>
        <w:numPr>
          <w:ilvl w:val="0"/>
          <w:numId w:val="1"/>
        </w:numPr>
        <w:spacing w:line="360" w:lineRule="auto"/>
        <w:jc w:val="both"/>
        <w:rPr>
          <w:rFonts w:ascii="Times New Roman" w:hAnsi="Times New Roman" w:cs="Times New Roman"/>
          <w:i/>
          <w:iCs/>
          <w:sz w:val="24"/>
          <w:szCs w:val="24"/>
        </w:rPr>
      </w:pPr>
      <w:r w:rsidRPr="00723E2E">
        <w:rPr>
          <w:rFonts w:ascii="Times New Roman" w:hAnsi="Times New Roman" w:cs="Times New Roman"/>
          <w:sz w:val="24"/>
          <w:szCs w:val="24"/>
        </w:rPr>
        <w:lastRenderedPageBreak/>
        <w:t>To determine the difference between arts and science stream higher secondary school students regarding their emotional adjustment</w:t>
      </w:r>
    </w:p>
    <w:p w:rsidR="00163DD5" w:rsidRPr="00723E2E" w:rsidRDefault="00163DD5" w:rsidP="00163DD5">
      <w:pPr>
        <w:spacing w:line="360" w:lineRule="auto"/>
        <w:jc w:val="both"/>
        <w:rPr>
          <w:rFonts w:ascii="Times New Roman" w:hAnsi="Times New Roman" w:cs="Times New Roman"/>
          <w:b/>
          <w:bCs/>
          <w:sz w:val="24"/>
          <w:szCs w:val="24"/>
        </w:rPr>
      </w:pPr>
      <w:r w:rsidRPr="00723E2E">
        <w:rPr>
          <w:rFonts w:ascii="Times New Roman" w:hAnsi="Times New Roman" w:cs="Times New Roman"/>
          <w:b/>
          <w:bCs/>
          <w:sz w:val="24"/>
          <w:szCs w:val="24"/>
        </w:rPr>
        <w:t>Hypotheses of the Study</w:t>
      </w:r>
    </w:p>
    <w:p w:rsidR="002C6593" w:rsidRPr="00723E2E" w:rsidRDefault="002C6593" w:rsidP="002C6593">
      <w:pPr>
        <w:pStyle w:val="ListParagraph"/>
        <w:numPr>
          <w:ilvl w:val="0"/>
          <w:numId w:val="2"/>
        </w:numPr>
        <w:spacing w:line="360" w:lineRule="auto"/>
        <w:jc w:val="both"/>
        <w:rPr>
          <w:rFonts w:ascii="Times New Roman" w:hAnsi="Times New Roman" w:cs="Times New Roman"/>
          <w:bCs/>
          <w:i/>
          <w:iCs/>
          <w:sz w:val="24"/>
          <w:szCs w:val="24"/>
        </w:rPr>
      </w:pPr>
      <w:r w:rsidRPr="00723E2E">
        <w:rPr>
          <w:rFonts w:ascii="Times New Roman" w:hAnsi="Times New Roman" w:cs="Times New Roman"/>
          <w:sz w:val="24"/>
          <w:szCs w:val="24"/>
        </w:rPr>
        <w:t>H</w:t>
      </w:r>
      <w:r w:rsidRPr="00723E2E">
        <w:rPr>
          <w:rFonts w:ascii="Times New Roman" w:hAnsi="Times New Roman" w:cs="Times New Roman"/>
          <w:sz w:val="24"/>
          <w:szCs w:val="24"/>
          <w:vertAlign w:val="subscript"/>
        </w:rPr>
        <w:t>0</w:t>
      </w:r>
      <w:r w:rsidRPr="00723E2E">
        <w:rPr>
          <w:rFonts w:ascii="Times New Roman" w:hAnsi="Times New Roman" w:cs="Times New Roman"/>
          <w:sz w:val="24"/>
          <w:szCs w:val="24"/>
        </w:rPr>
        <w:t>1: There is no significant relationship between academic achievement and emotional adjustment of higher secondary school students</w:t>
      </w:r>
      <w:r w:rsidR="00A6361C">
        <w:rPr>
          <w:rFonts w:ascii="Times New Roman" w:hAnsi="Times New Roman" w:cs="Times New Roman"/>
          <w:sz w:val="24"/>
          <w:szCs w:val="24"/>
        </w:rPr>
        <w:t>.</w:t>
      </w:r>
    </w:p>
    <w:p w:rsidR="002C6593" w:rsidRPr="00723E2E" w:rsidRDefault="002C6593" w:rsidP="002C6593">
      <w:pPr>
        <w:pStyle w:val="ListParagraph"/>
        <w:numPr>
          <w:ilvl w:val="0"/>
          <w:numId w:val="2"/>
        </w:numPr>
        <w:spacing w:line="360" w:lineRule="auto"/>
        <w:jc w:val="both"/>
        <w:rPr>
          <w:rFonts w:ascii="Times New Roman" w:hAnsi="Times New Roman" w:cs="Times New Roman"/>
          <w:bCs/>
          <w:i/>
          <w:iCs/>
          <w:sz w:val="24"/>
          <w:szCs w:val="24"/>
        </w:rPr>
      </w:pPr>
      <w:r w:rsidRPr="00723E2E">
        <w:rPr>
          <w:rFonts w:ascii="Times New Roman" w:hAnsi="Times New Roman" w:cs="Times New Roman"/>
          <w:sz w:val="24"/>
          <w:szCs w:val="24"/>
        </w:rPr>
        <w:t>H</w:t>
      </w:r>
      <w:r w:rsidRPr="00723E2E">
        <w:rPr>
          <w:rFonts w:ascii="Times New Roman" w:hAnsi="Times New Roman" w:cs="Times New Roman"/>
          <w:sz w:val="24"/>
          <w:szCs w:val="24"/>
          <w:vertAlign w:val="subscript"/>
        </w:rPr>
        <w:t>0</w:t>
      </w:r>
      <w:r w:rsidRPr="00723E2E">
        <w:rPr>
          <w:rFonts w:ascii="Times New Roman" w:hAnsi="Times New Roman" w:cs="Times New Roman"/>
          <w:sz w:val="24"/>
          <w:szCs w:val="24"/>
        </w:rPr>
        <w:t>2: There is no significant difference between male and female students of higher secondary school regarding their emotional adjustment</w:t>
      </w:r>
      <w:r w:rsidR="00A6361C">
        <w:rPr>
          <w:rFonts w:ascii="Times New Roman" w:hAnsi="Times New Roman" w:cs="Times New Roman"/>
          <w:sz w:val="24"/>
          <w:szCs w:val="24"/>
        </w:rPr>
        <w:t>.</w:t>
      </w:r>
    </w:p>
    <w:p w:rsidR="002C6593" w:rsidRPr="00723E2E" w:rsidRDefault="002C6593" w:rsidP="002C6593">
      <w:pPr>
        <w:pStyle w:val="ListParagraph"/>
        <w:numPr>
          <w:ilvl w:val="0"/>
          <w:numId w:val="2"/>
        </w:numPr>
        <w:spacing w:line="360" w:lineRule="auto"/>
        <w:jc w:val="both"/>
        <w:rPr>
          <w:rFonts w:ascii="Times New Roman" w:hAnsi="Times New Roman" w:cs="Times New Roman"/>
          <w:bCs/>
          <w:i/>
          <w:iCs/>
          <w:sz w:val="24"/>
          <w:szCs w:val="24"/>
        </w:rPr>
      </w:pPr>
      <w:r w:rsidRPr="00723E2E">
        <w:rPr>
          <w:rFonts w:ascii="Times New Roman" w:hAnsi="Times New Roman" w:cs="Times New Roman"/>
          <w:sz w:val="24"/>
          <w:szCs w:val="24"/>
        </w:rPr>
        <w:t>H</w:t>
      </w:r>
      <w:r w:rsidRPr="00723E2E">
        <w:rPr>
          <w:rFonts w:ascii="Times New Roman" w:hAnsi="Times New Roman" w:cs="Times New Roman"/>
          <w:sz w:val="24"/>
          <w:szCs w:val="24"/>
          <w:vertAlign w:val="subscript"/>
        </w:rPr>
        <w:t>0</w:t>
      </w:r>
      <w:r w:rsidRPr="00723E2E">
        <w:rPr>
          <w:rFonts w:ascii="Times New Roman" w:hAnsi="Times New Roman" w:cs="Times New Roman"/>
          <w:sz w:val="24"/>
          <w:szCs w:val="24"/>
        </w:rPr>
        <w:t>3: There is no significant difference between rural and urban students of higher secondary school regarding their emotional adjustment</w:t>
      </w:r>
      <w:r w:rsidR="007D784E">
        <w:rPr>
          <w:rFonts w:ascii="Times New Roman" w:hAnsi="Times New Roman" w:cs="Times New Roman"/>
          <w:sz w:val="24"/>
          <w:szCs w:val="24"/>
        </w:rPr>
        <w:t>.</w:t>
      </w:r>
    </w:p>
    <w:p w:rsidR="002C6593" w:rsidRPr="00723E2E" w:rsidRDefault="002C6593" w:rsidP="002C6593">
      <w:pPr>
        <w:pStyle w:val="ListParagraph"/>
        <w:numPr>
          <w:ilvl w:val="0"/>
          <w:numId w:val="2"/>
        </w:numPr>
        <w:spacing w:line="360" w:lineRule="auto"/>
        <w:jc w:val="both"/>
        <w:rPr>
          <w:rFonts w:ascii="Times New Roman" w:hAnsi="Times New Roman" w:cs="Times New Roman"/>
          <w:bCs/>
          <w:i/>
          <w:iCs/>
          <w:sz w:val="24"/>
          <w:szCs w:val="24"/>
        </w:rPr>
      </w:pPr>
      <w:r w:rsidRPr="00723E2E">
        <w:rPr>
          <w:rFonts w:ascii="Times New Roman" w:hAnsi="Times New Roman" w:cs="Times New Roman"/>
          <w:sz w:val="24"/>
          <w:szCs w:val="24"/>
        </w:rPr>
        <w:t>H</w:t>
      </w:r>
      <w:r w:rsidRPr="00723E2E">
        <w:rPr>
          <w:rFonts w:ascii="Times New Roman" w:hAnsi="Times New Roman" w:cs="Times New Roman"/>
          <w:sz w:val="24"/>
          <w:szCs w:val="24"/>
          <w:vertAlign w:val="subscript"/>
        </w:rPr>
        <w:t>0</w:t>
      </w:r>
      <w:r w:rsidRPr="00723E2E">
        <w:rPr>
          <w:rFonts w:ascii="Times New Roman" w:hAnsi="Times New Roman" w:cs="Times New Roman"/>
          <w:sz w:val="24"/>
          <w:szCs w:val="24"/>
        </w:rPr>
        <w:t>4: There is no significant difference between arts and science stream students of higher secondary school regarding their emotional adjustment</w:t>
      </w:r>
      <w:r w:rsidR="007D784E">
        <w:rPr>
          <w:rFonts w:ascii="Times New Roman" w:hAnsi="Times New Roman" w:cs="Times New Roman"/>
          <w:sz w:val="24"/>
          <w:szCs w:val="24"/>
        </w:rPr>
        <w:t>.</w:t>
      </w:r>
    </w:p>
    <w:p w:rsidR="00C7211A" w:rsidRPr="00723E2E" w:rsidRDefault="00C7211A" w:rsidP="00C7211A">
      <w:pPr>
        <w:spacing w:line="360" w:lineRule="auto"/>
        <w:jc w:val="both"/>
        <w:rPr>
          <w:rFonts w:ascii="Times New Roman" w:hAnsi="Times New Roman" w:cs="Times New Roman"/>
          <w:b/>
          <w:bCs/>
          <w:sz w:val="24"/>
          <w:szCs w:val="24"/>
        </w:rPr>
      </w:pPr>
      <w:r w:rsidRPr="00723E2E">
        <w:rPr>
          <w:rFonts w:ascii="Times New Roman" w:hAnsi="Times New Roman" w:cs="Times New Roman"/>
          <w:b/>
          <w:bCs/>
          <w:sz w:val="24"/>
          <w:szCs w:val="24"/>
        </w:rPr>
        <w:t>Research Design</w:t>
      </w:r>
    </w:p>
    <w:p w:rsidR="00C7211A" w:rsidRPr="00723E2E" w:rsidRDefault="00C7211A" w:rsidP="00C7211A">
      <w:pPr>
        <w:spacing w:line="360" w:lineRule="auto"/>
        <w:jc w:val="both"/>
        <w:rPr>
          <w:rFonts w:ascii="Times New Roman" w:hAnsi="Times New Roman" w:cs="Times New Roman"/>
          <w:bCs/>
          <w:sz w:val="24"/>
          <w:szCs w:val="24"/>
        </w:rPr>
      </w:pPr>
      <w:r w:rsidRPr="00723E2E">
        <w:rPr>
          <w:rFonts w:ascii="Times New Roman" w:hAnsi="Times New Roman" w:cs="Times New Roman"/>
          <w:bCs/>
          <w:sz w:val="24"/>
          <w:szCs w:val="24"/>
        </w:rPr>
        <w:t>A descriptive survey type research method was adopted by the researcher to conduct this study.</w:t>
      </w:r>
    </w:p>
    <w:p w:rsidR="00C7211A" w:rsidRPr="00723E2E" w:rsidRDefault="00C7211A" w:rsidP="00C7211A">
      <w:pPr>
        <w:spacing w:line="360" w:lineRule="auto"/>
        <w:jc w:val="both"/>
        <w:rPr>
          <w:rFonts w:ascii="Times New Roman" w:hAnsi="Times New Roman" w:cs="Times New Roman"/>
          <w:b/>
          <w:bCs/>
          <w:sz w:val="24"/>
          <w:szCs w:val="24"/>
        </w:rPr>
      </w:pPr>
      <w:r w:rsidRPr="00723E2E">
        <w:rPr>
          <w:rFonts w:ascii="Times New Roman" w:hAnsi="Times New Roman" w:cs="Times New Roman"/>
          <w:b/>
          <w:bCs/>
          <w:sz w:val="24"/>
          <w:szCs w:val="24"/>
        </w:rPr>
        <w:t>Population of the Study</w:t>
      </w:r>
    </w:p>
    <w:p w:rsidR="00C7211A" w:rsidRPr="00723E2E" w:rsidRDefault="00C7211A" w:rsidP="00C7211A">
      <w:pPr>
        <w:spacing w:line="360" w:lineRule="auto"/>
        <w:jc w:val="both"/>
        <w:rPr>
          <w:rFonts w:ascii="Times New Roman" w:hAnsi="Times New Roman" w:cs="Times New Roman"/>
          <w:sz w:val="24"/>
          <w:szCs w:val="24"/>
        </w:rPr>
      </w:pPr>
      <w:r w:rsidRPr="00723E2E">
        <w:rPr>
          <w:rFonts w:ascii="Times New Roman" w:hAnsi="Times New Roman" w:cs="Times New Roman"/>
          <w:sz w:val="24"/>
          <w:szCs w:val="24"/>
        </w:rPr>
        <w:t xml:space="preserve">All the higher secondary level school students of </w:t>
      </w:r>
      <w:r w:rsidR="008874D2">
        <w:rPr>
          <w:rFonts w:ascii="Times New Roman" w:hAnsi="Times New Roman" w:cs="Times New Roman"/>
          <w:sz w:val="24"/>
          <w:szCs w:val="24"/>
        </w:rPr>
        <w:t>West Bengal</w:t>
      </w:r>
      <w:r w:rsidRPr="00723E2E">
        <w:rPr>
          <w:rFonts w:ascii="Times New Roman" w:hAnsi="Times New Roman" w:cs="Times New Roman"/>
          <w:sz w:val="24"/>
          <w:szCs w:val="24"/>
        </w:rPr>
        <w:t xml:space="preserve"> considered as the population of this study.</w:t>
      </w:r>
    </w:p>
    <w:p w:rsidR="00C7211A" w:rsidRPr="00723E2E" w:rsidRDefault="00C7211A" w:rsidP="00C7211A">
      <w:pPr>
        <w:spacing w:line="360" w:lineRule="auto"/>
        <w:jc w:val="both"/>
        <w:rPr>
          <w:rFonts w:ascii="Times New Roman" w:hAnsi="Times New Roman" w:cs="Times New Roman"/>
          <w:b/>
          <w:bCs/>
          <w:sz w:val="24"/>
          <w:szCs w:val="24"/>
        </w:rPr>
      </w:pPr>
      <w:r w:rsidRPr="00723E2E">
        <w:rPr>
          <w:rFonts w:ascii="Times New Roman" w:hAnsi="Times New Roman" w:cs="Times New Roman"/>
          <w:b/>
          <w:bCs/>
          <w:sz w:val="24"/>
          <w:szCs w:val="24"/>
        </w:rPr>
        <w:t>Sample and Sampling of the Study</w:t>
      </w:r>
    </w:p>
    <w:p w:rsidR="00C7211A" w:rsidRPr="00723E2E" w:rsidRDefault="00C7211A" w:rsidP="00C7211A">
      <w:pPr>
        <w:spacing w:line="360" w:lineRule="auto"/>
        <w:jc w:val="both"/>
        <w:rPr>
          <w:rFonts w:ascii="Times New Roman" w:hAnsi="Times New Roman" w:cs="Times New Roman"/>
          <w:bCs/>
          <w:sz w:val="24"/>
          <w:szCs w:val="24"/>
        </w:rPr>
      </w:pPr>
      <w:r w:rsidRPr="00723E2E">
        <w:rPr>
          <w:rFonts w:ascii="Times New Roman" w:hAnsi="Times New Roman" w:cs="Times New Roman"/>
          <w:sz w:val="24"/>
          <w:szCs w:val="24"/>
        </w:rPr>
        <w:t xml:space="preserve">A total of 1009 higher secondary school students are selected as a sample in this study. The researcher used </w:t>
      </w:r>
      <w:r w:rsidR="002D446E">
        <w:rPr>
          <w:rFonts w:ascii="Times New Roman" w:hAnsi="Times New Roman" w:cs="Times New Roman"/>
          <w:color w:val="000000" w:themeColor="text1"/>
          <w:sz w:val="24"/>
          <w:szCs w:val="24"/>
        </w:rPr>
        <w:t>multistage cluster</w:t>
      </w:r>
      <w:r w:rsidR="002D446E" w:rsidRPr="0033278F">
        <w:rPr>
          <w:rFonts w:ascii="Times New Roman" w:hAnsi="Times New Roman" w:cs="Times New Roman"/>
          <w:color w:val="000000" w:themeColor="text1"/>
          <w:sz w:val="24"/>
          <w:szCs w:val="24"/>
        </w:rPr>
        <w:t xml:space="preserve"> sampling</w:t>
      </w:r>
      <w:r w:rsidR="002D446E">
        <w:rPr>
          <w:rFonts w:ascii="Times New Roman" w:hAnsi="Times New Roman" w:cs="Times New Roman"/>
          <w:color w:val="000000" w:themeColor="text1"/>
          <w:sz w:val="24"/>
          <w:szCs w:val="24"/>
        </w:rPr>
        <w:t xml:space="preserve"> </w:t>
      </w:r>
      <w:r w:rsidRPr="00723E2E">
        <w:rPr>
          <w:rFonts w:ascii="Times New Roman" w:hAnsi="Times New Roman" w:cs="Times New Roman"/>
          <w:sz w:val="24"/>
          <w:szCs w:val="24"/>
        </w:rPr>
        <w:t>technique while selecting the sample for this study.</w:t>
      </w:r>
    </w:p>
    <w:p w:rsidR="0080095B" w:rsidRPr="00723E2E" w:rsidRDefault="0080095B" w:rsidP="0080095B">
      <w:pPr>
        <w:spacing w:line="360" w:lineRule="auto"/>
        <w:jc w:val="both"/>
        <w:rPr>
          <w:rFonts w:ascii="Times New Roman" w:hAnsi="Times New Roman" w:cs="Times New Roman"/>
          <w:b/>
          <w:bCs/>
          <w:sz w:val="24"/>
          <w:szCs w:val="24"/>
        </w:rPr>
      </w:pPr>
      <w:r w:rsidRPr="00723E2E">
        <w:rPr>
          <w:rFonts w:ascii="Times New Roman" w:hAnsi="Times New Roman" w:cs="Times New Roman"/>
          <w:b/>
          <w:bCs/>
          <w:sz w:val="24"/>
          <w:szCs w:val="24"/>
        </w:rPr>
        <w:t>Variable of the Study</w:t>
      </w:r>
    </w:p>
    <w:p w:rsidR="0080095B" w:rsidRPr="007D784E" w:rsidRDefault="0080095B" w:rsidP="0080095B">
      <w:pPr>
        <w:pStyle w:val="ListParagraph"/>
        <w:numPr>
          <w:ilvl w:val="0"/>
          <w:numId w:val="3"/>
        </w:numPr>
        <w:spacing w:line="360" w:lineRule="auto"/>
        <w:jc w:val="both"/>
        <w:rPr>
          <w:rFonts w:ascii="Times New Roman" w:hAnsi="Times New Roman" w:cs="Times New Roman"/>
          <w:sz w:val="24"/>
          <w:szCs w:val="24"/>
        </w:rPr>
      </w:pPr>
      <w:r w:rsidRPr="007D784E">
        <w:rPr>
          <w:rFonts w:ascii="Times New Roman" w:hAnsi="Times New Roman" w:cs="Times New Roman"/>
          <w:sz w:val="24"/>
          <w:szCs w:val="24"/>
        </w:rPr>
        <w:t xml:space="preserve">Independent variables: </w:t>
      </w:r>
      <w:r w:rsidR="007D784E" w:rsidRPr="007D784E">
        <w:rPr>
          <w:rFonts w:ascii="Times New Roman" w:hAnsi="Times New Roman" w:cs="Times New Roman"/>
          <w:sz w:val="24"/>
          <w:szCs w:val="24"/>
        </w:rPr>
        <w:t>Emotional Adjustment</w:t>
      </w:r>
    </w:p>
    <w:p w:rsidR="0080095B" w:rsidRPr="007D784E" w:rsidRDefault="0080095B" w:rsidP="0080095B">
      <w:pPr>
        <w:pStyle w:val="ListParagraph"/>
        <w:numPr>
          <w:ilvl w:val="0"/>
          <w:numId w:val="3"/>
        </w:numPr>
        <w:spacing w:line="360" w:lineRule="auto"/>
        <w:jc w:val="both"/>
        <w:rPr>
          <w:rFonts w:ascii="Times New Roman" w:hAnsi="Times New Roman" w:cs="Times New Roman"/>
          <w:bCs/>
          <w:sz w:val="24"/>
          <w:szCs w:val="24"/>
        </w:rPr>
      </w:pPr>
      <w:r w:rsidRPr="007D784E">
        <w:rPr>
          <w:rFonts w:ascii="Times New Roman" w:hAnsi="Times New Roman" w:cs="Times New Roman"/>
          <w:sz w:val="24"/>
          <w:szCs w:val="24"/>
        </w:rPr>
        <w:t>Dependent variabl</w:t>
      </w:r>
      <w:r w:rsidRPr="007D784E">
        <w:rPr>
          <w:rFonts w:ascii="Times New Roman" w:hAnsi="Times New Roman" w:cs="Times New Roman"/>
          <w:bCs/>
          <w:sz w:val="24"/>
          <w:szCs w:val="24"/>
        </w:rPr>
        <w:t>e</w:t>
      </w:r>
      <w:r w:rsidRPr="007D784E">
        <w:rPr>
          <w:rFonts w:ascii="Times New Roman" w:hAnsi="Times New Roman" w:cs="Times New Roman"/>
          <w:sz w:val="24"/>
          <w:szCs w:val="24"/>
        </w:rPr>
        <w:t>: Academic Achievement</w:t>
      </w:r>
    </w:p>
    <w:p w:rsidR="0080095B" w:rsidRPr="00723E2E" w:rsidRDefault="0080095B" w:rsidP="0080095B">
      <w:pPr>
        <w:spacing w:line="360" w:lineRule="auto"/>
        <w:jc w:val="both"/>
        <w:rPr>
          <w:rFonts w:ascii="Times New Roman" w:hAnsi="Times New Roman" w:cs="Times New Roman"/>
          <w:b/>
          <w:bCs/>
          <w:sz w:val="24"/>
          <w:szCs w:val="24"/>
        </w:rPr>
      </w:pPr>
      <w:r w:rsidRPr="00723E2E">
        <w:rPr>
          <w:rFonts w:ascii="Times New Roman" w:hAnsi="Times New Roman" w:cs="Times New Roman"/>
          <w:b/>
          <w:bCs/>
          <w:sz w:val="24"/>
          <w:szCs w:val="24"/>
        </w:rPr>
        <w:t>Delimitations of the Study</w:t>
      </w:r>
    </w:p>
    <w:p w:rsidR="0080095B" w:rsidRPr="00723E2E" w:rsidRDefault="0080095B" w:rsidP="0080095B">
      <w:pPr>
        <w:pStyle w:val="ListParagraph"/>
        <w:numPr>
          <w:ilvl w:val="0"/>
          <w:numId w:val="4"/>
        </w:numPr>
        <w:spacing w:line="360" w:lineRule="auto"/>
        <w:jc w:val="both"/>
        <w:rPr>
          <w:rFonts w:ascii="Times New Roman" w:hAnsi="Times New Roman" w:cs="Times New Roman"/>
          <w:bCs/>
          <w:sz w:val="24"/>
          <w:szCs w:val="24"/>
        </w:rPr>
      </w:pPr>
      <w:r w:rsidRPr="00723E2E">
        <w:rPr>
          <w:rFonts w:ascii="Times New Roman" w:hAnsi="Times New Roman" w:cs="Times New Roman"/>
          <w:sz w:val="24"/>
          <w:szCs w:val="24"/>
        </w:rPr>
        <w:t xml:space="preserve">This study is delimited to the higher secondary school students of West Bengal. </w:t>
      </w:r>
    </w:p>
    <w:p w:rsidR="0080095B" w:rsidRPr="00723E2E" w:rsidRDefault="0080095B" w:rsidP="0080095B">
      <w:pPr>
        <w:pStyle w:val="ListParagraph"/>
        <w:numPr>
          <w:ilvl w:val="0"/>
          <w:numId w:val="4"/>
        </w:numPr>
        <w:spacing w:line="360" w:lineRule="auto"/>
        <w:jc w:val="both"/>
        <w:rPr>
          <w:rFonts w:ascii="Times New Roman" w:hAnsi="Times New Roman" w:cs="Times New Roman"/>
          <w:bCs/>
          <w:sz w:val="24"/>
          <w:szCs w:val="24"/>
        </w:rPr>
      </w:pPr>
      <w:r w:rsidRPr="00723E2E">
        <w:rPr>
          <w:rFonts w:ascii="Times New Roman" w:hAnsi="Times New Roman" w:cs="Times New Roman"/>
          <w:sz w:val="24"/>
          <w:szCs w:val="24"/>
        </w:rPr>
        <w:t>This study is also delimited to the Bengali-knowing higher secondary school students.</w:t>
      </w:r>
    </w:p>
    <w:p w:rsidR="0080095B" w:rsidRPr="00723E2E" w:rsidRDefault="0080095B" w:rsidP="0080095B">
      <w:pPr>
        <w:pStyle w:val="ListParagraph"/>
        <w:numPr>
          <w:ilvl w:val="0"/>
          <w:numId w:val="4"/>
        </w:numPr>
        <w:spacing w:line="360" w:lineRule="auto"/>
        <w:jc w:val="both"/>
        <w:rPr>
          <w:rFonts w:ascii="Times New Roman" w:hAnsi="Times New Roman" w:cs="Times New Roman"/>
          <w:bCs/>
          <w:sz w:val="24"/>
          <w:szCs w:val="24"/>
        </w:rPr>
      </w:pPr>
      <w:r w:rsidRPr="00723E2E">
        <w:rPr>
          <w:rFonts w:ascii="Times New Roman" w:hAnsi="Times New Roman" w:cs="Times New Roman"/>
          <w:sz w:val="24"/>
          <w:szCs w:val="24"/>
        </w:rPr>
        <w:t>This study is also delimited to the students of the West Bengal Council of Higher Secondary Education (WBCHSE).</w:t>
      </w:r>
    </w:p>
    <w:p w:rsidR="0080095B" w:rsidRPr="00723E2E" w:rsidRDefault="0079336B" w:rsidP="0080095B">
      <w:pPr>
        <w:spacing w:line="360" w:lineRule="auto"/>
        <w:jc w:val="both"/>
        <w:rPr>
          <w:rFonts w:ascii="Times New Roman" w:hAnsi="Times New Roman" w:cs="Times New Roman"/>
          <w:b/>
          <w:bCs/>
          <w:sz w:val="24"/>
          <w:szCs w:val="24"/>
        </w:rPr>
      </w:pPr>
      <w:r w:rsidRPr="00723E2E">
        <w:rPr>
          <w:rFonts w:ascii="Times New Roman" w:hAnsi="Times New Roman" w:cs="Times New Roman"/>
          <w:b/>
          <w:bCs/>
          <w:sz w:val="24"/>
          <w:szCs w:val="24"/>
        </w:rPr>
        <w:lastRenderedPageBreak/>
        <w:t>Tool</w:t>
      </w:r>
      <w:r w:rsidR="0080095B" w:rsidRPr="00723E2E">
        <w:rPr>
          <w:rFonts w:ascii="Times New Roman" w:hAnsi="Times New Roman" w:cs="Times New Roman"/>
          <w:b/>
          <w:bCs/>
          <w:sz w:val="24"/>
          <w:szCs w:val="24"/>
        </w:rPr>
        <w:t xml:space="preserve"> of the Study</w:t>
      </w:r>
    </w:p>
    <w:p w:rsidR="00C7211A" w:rsidRPr="00723E2E" w:rsidRDefault="0080095B" w:rsidP="00C7211A">
      <w:pPr>
        <w:spacing w:line="360" w:lineRule="auto"/>
        <w:jc w:val="both"/>
        <w:rPr>
          <w:rFonts w:ascii="Times New Roman" w:hAnsi="Times New Roman" w:cs="Times New Roman"/>
          <w:bCs/>
          <w:sz w:val="24"/>
          <w:szCs w:val="24"/>
        </w:rPr>
      </w:pPr>
      <w:r w:rsidRPr="00723E2E">
        <w:rPr>
          <w:rFonts w:ascii="Times New Roman" w:hAnsi="Times New Roman" w:cs="Times New Roman"/>
          <w:bCs/>
          <w:sz w:val="24"/>
          <w:szCs w:val="24"/>
        </w:rPr>
        <w:t>A self standardized adjustment ability inventory has been used by the researcher to conduct this study.</w:t>
      </w:r>
    </w:p>
    <w:p w:rsidR="0088617F" w:rsidRPr="00723E2E" w:rsidRDefault="0088617F" w:rsidP="0088617F">
      <w:pPr>
        <w:spacing w:line="360" w:lineRule="auto"/>
        <w:jc w:val="both"/>
        <w:rPr>
          <w:rFonts w:ascii="Times New Roman" w:hAnsi="Times New Roman" w:cs="Times New Roman"/>
          <w:b/>
          <w:bCs/>
          <w:sz w:val="24"/>
          <w:szCs w:val="24"/>
        </w:rPr>
      </w:pPr>
      <w:r w:rsidRPr="00723E2E">
        <w:rPr>
          <w:rFonts w:ascii="Times New Roman" w:hAnsi="Times New Roman" w:cs="Times New Roman"/>
          <w:b/>
          <w:bCs/>
          <w:sz w:val="24"/>
          <w:szCs w:val="24"/>
        </w:rPr>
        <w:t>Statistical Techniques Used for the Study</w:t>
      </w:r>
    </w:p>
    <w:p w:rsidR="0079336B" w:rsidRPr="00793DBD" w:rsidRDefault="0088617F" w:rsidP="0088617F">
      <w:pPr>
        <w:spacing w:line="360" w:lineRule="auto"/>
        <w:jc w:val="both"/>
        <w:rPr>
          <w:rFonts w:ascii="Times New Roman" w:hAnsi="Times New Roman" w:cs="Times New Roman"/>
          <w:sz w:val="24"/>
          <w:szCs w:val="24"/>
        </w:rPr>
      </w:pPr>
      <w:r w:rsidRPr="00723E2E">
        <w:rPr>
          <w:rFonts w:ascii="Times New Roman" w:hAnsi="Times New Roman" w:cs="Times New Roman"/>
          <w:sz w:val="24"/>
          <w:szCs w:val="24"/>
        </w:rPr>
        <w:t>Mean, SD, t-test and correlation has been used by the investigator to analyze the collected data in this study.</w:t>
      </w:r>
    </w:p>
    <w:p w:rsidR="0088617F" w:rsidRPr="00723E2E" w:rsidRDefault="0079336B" w:rsidP="0088617F">
      <w:pPr>
        <w:spacing w:line="360" w:lineRule="auto"/>
        <w:jc w:val="both"/>
        <w:rPr>
          <w:rFonts w:ascii="Times New Roman" w:hAnsi="Times New Roman" w:cs="Times New Roman"/>
          <w:b/>
          <w:bCs/>
          <w:sz w:val="24"/>
          <w:szCs w:val="24"/>
        </w:rPr>
      </w:pPr>
      <w:r w:rsidRPr="00723E2E">
        <w:rPr>
          <w:rFonts w:ascii="Times New Roman" w:hAnsi="Times New Roman" w:cs="Times New Roman"/>
          <w:b/>
          <w:bCs/>
          <w:sz w:val="24"/>
          <w:szCs w:val="24"/>
        </w:rPr>
        <w:t>Hypothesi</w:t>
      </w:r>
      <w:r w:rsidR="0088617F" w:rsidRPr="00723E2E">
        <w:rPr>
          <w:rFonts w:ascii="Times New Roman" w:hAnsi="Times New Roman" w:cs="Times New Roman"/>
          <w:b/>
          <w:bCs/>
          <w:sz w:val="24"/>
          <w:szCs w:val="24"/>
        </w:rPr>
        <w:t>s Wise Data Analysis</w:t>
      </w:r>
    </w:p>
    <w:p w:rsidR="00C9033C" w:rsidRPr="00723E2E" w:rsidRDefault="00C9033C" w:rsidP="00C9033C">
      <w:pPr>
        <w:spacing w:line="360" w:lineRule="auto"/>
        <w:jc w:val="both"/>
        <w:rPr>
          <w:rFonts w:ascii="Times New Roman" w:hAnsi="Times New Roman" w:cs="Times New Roman"/>
          <w:sz w:val="24"/>
          <w:szCs w:val="24"/>
        </w:rPr>
      </w:pPr>
      <w:r w:rsidRPr="00723E2E">
        <w:rPr>
          <w:rFonts w:ascii="Times New Roman" w:hAnsi="Times New Roman" w:cs="Times New Roman"/>
          <w:sz w:val="24"/>
          <w:szCs w:val="24"/>
        </w:rPr>
        <w:t>H</w:t>
      </w:r>
      <w:r w:rsidRPr="00723E2E">
        <w:rPr>
          <w:rFonts w:ascii="Times New Roman" w:hAnsi="Times New Roman" w:cs="Times New Roman"/>
          <w:sz w:val="24"/>
          <w:szCs w:val="24"/>
          <w:vertAlign w:val="subscript"/>
        </w:rPr>
        <w:t>0</w:t>
      </w:r>
      <w:r w:rsidRPr="00723E2E">
        <w:rPr>
          <w:rFonts w:ascii="Times New Roman" w:hAnsi="Times New Roman" w:cs="Times New Roman"/>
          <w:sz w:val="24"/>
          <w:szCs w:val="24"/>
        </w:rPr>
        <w:t>1: There is no significant relationship between academic achievement and emotional adjustment of higher secondary school students</w:t>
      </w:r>
    </w:p>
    <w:p w:rsidR="00C9033C" w:rsidRPr="00723E2E" w:rsidRDefault="00C9033C" w:rsidP="00C9033C">
      <w:pPr>
        <w:spacing w:line="360" w:lineRule="auto"/>
        <w:jc w:val="both"/>
        <w:rPr>
          <w:rFonts w:ascii="Times New Roman" w:hAnsi="Times New Roman" w:cs="Times New Roman"/>
          <w:sz w:val="24"/>
          <w:szCs w:val="24"/>
        </w:rPr>
      </w:pPr>
      <w:r w:rsidRPr="00723E2E">
        <w:rPr>
          <w:rFonts w:ascii="Times New Roman" w:hAnsi="Times New Roman" w:cs="Times New Roman"/>
          <w:sz w:val="24"/>
          <w:szCs w:val="24"/>
        </w:rPr>
        <w:t xml:space="preserve">To test this hypothesis </w:t>
      </w:r>
      <w:r w:rsidR="00AE67AA" w:rsidRPr="00723E2E">
        <w:rPr>
          <w:rFonts w:ascii="Times New Roman" w:hAnsi="Times New Roman" w:cs="Times New Roman"/>
          <w:sz w:val="24"/>
          <w:szCs w:val="24"/>
        </w:rPr>
        <w:t>following table was</w:t>
      </w:r>
      <w:r w:rsidRPr="00723E2E">
        <w:rPr>
          <w:rFonts w:ascii="Times New Roman" w:hAnsi="Times New Roman" w:cs="Times New Roman"/>
          <w:sz w:val="24"/>
          <w:szCs w:val="24"/>
        </w:rPr>
        <w:t xml:space="preserve"> used</w:t>
      </w:r>
    </w:p>
    <w:p w:rsidR="00C9033C" w:rsidRPr="00723E2E" w:rsidRDefault="00386DBA" w:rsidP="004F629C">
      <w:pPr>
        <w:autoSpaceDE w:val="0"/>
        <w:autoSpaceDN w:val="0"/>
        <w:adjustRightInd w:val="0"/>
        <w:spacing w:after="0" w:line="240" w:lineRule="auto"/>
        <w:jc w:val="center"/>
        <w:rPr>
          <w:rFonts w:ascii="Times New Roman" w:eastAsiaTheme="minorHAnsi" w:hAnsi="Times New Roman" w:cs="Times New Roman"/>
          <w:b/>
          <w:sz w:val="24"/>
          <w:szCs w:val="24"/>
          <w:lang w:val="en-IN"/>
        </w:rPr>
      </w:pPr>
      <w:r>
        <w:rPr>
          <w:rFonts w:ascii="Times New Roman" w:eastAsiaTheme="minorHAnsi" w:hAnsi="Times New Roman" w:cs="Times New Roman"/>
          <w:b/>
          <w:sz w:val="24"/>
          <w:szCs w:val="24"/>
          <w:lang w:val="en-IN"/>
        </w:rPr>
        <w:t xml:space="preserve">Table </w:t>
      </w:r>
      <w:r w:rsidR="004F629C" w:rsidRPr="00723E2E">
        <w:rPr>
          <w:rFonts w:ascii="Times New Roman" w:eastAsiaTheme="minorHAnsi" w:hAnsi="Times New Roman" w:cs="Times New Roman"/>
          <w:b/>
          <w:sz w:val="24"/>
          <w:szCs w:val="24"/>
          <w:lang w:val="en-IN"/>
        </w:rPr>
        <w:t>1</w:t>
      </w:r>
      <w:r>
        <w:rPr>
          <w:rFonts w:ascii="Times New Roman" w:eastAsiaTheme="minorHAnsi" w:hAnsi="Times New Roman" w:cs="Times New Roman"/>
          <w:b/>
          <w:sz w:val="24"/>
          <w:szCs w:val="24"/>
          <w:lang w:val="en-IN"/>
        </w:rPr>
        <w:t xml:space="preserve">: </w:t>
      </w:r>
      <w:r>
        <w:rPr>
          <w:rFonts w:ascii="Times New Roman" w:hAnsi="Times New Roman" w:cs="Times New Roman"/>
          <w:b/>
          <w:bCs/>
          <w:color w:val="000000" w:themeColor="text1"/>
          <w:sz w:val="24"/>
          <w:szCs w:val="24"/>
          <w:lang w:val="en-IN" w:bidi="bn-IN"/>
        </w:rPr>
        <w:t>Presenting</w:t>
      </w:r>
      <w:r w:rsidRPr="0033278F">
        <w:rPr>
          <w:rFonts w:ascii="Times New Roman" w:hAnsi="Times New Roman" w:cs="Times New Roman"/>
          <w:color w:val="000000" w:themeColor="text1"/>
          <w:sz w:val="24"/>
          <w:szCs w:val="24"/>
          <w:lang w:val="en-IN" w:bidi="bn-IN"/>
        </w:rPr>
        <w:t xml:space="preserve"> </w:t>
      </w:r>
      <w:r w:rsidRPr="0033278F">
        <w:rPr>
          <w:rFonts w:ascii="Times New Roman" w:hAnsi="Times New Roman" w:cs="Times New Roman"/>
          <w:b/>
          <w:bCs/>
          <w:color w:val="000000" w:themeColor="text1"/>
          <w:sz w:val="24"/>
          <w:szCs w:val="24"/>
          <w:lang w:val="en-IN" w:bidi="bn-IN"/>
        </w:rPr>
        <w:t xml:space="preserve">Co-efficient of Correlation between </w:t>
      </w:r>
      <w:r>
        <w:rPr>
          <w:rFonts w:ascii="Times New Roman" w:hAnsi="Times New Roman" w:cs="Times New Roman"/>
          <w:b/>
          <w:bCs/>
          <w:color w:val="000000" w:themeColor="text1"/>
          <w:sz w:val="24"/>
          <w:szCs w:val="24"/>
          <w:lang w:val="en-IN" w:bidi="bn-IN"/>
        </w:rPr>
        <w:t>Emotional Adjustment</w:t>
      </w:r>
      <w:r w:rsidRPr="0033278F">
        <w:rPr>
          <w:rFonts w:ascii="Times New Roman" w:hAnsi="Times New Roman" w:cs="Times New Roman"/>
          <w:b/>
          <w:bCs/>
          <w:color w:val="000000" w:themeColor="text1"/>
          <w:sz w:val="24"/>
          <w:szCs w:val="24"/>
          <w:lang w:val="en-IN" w:bidi="bn-IN"/>
        </w:rPr>
        <w:t xml:space="preserve"> and Academic Achievement of Higher Secondary School Students</w:t>
      </w:r>
    </w:p>
    <w:tbl>
      <w:tblPr>
        <w:tblW w:w="703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645"/>
        <w:gridCol w:w="2178"/>
        <w:gridCol w:w="1559"/>
        <w:gridCol w:w="1650"/>
      </w:tblGrid>
      <w:tr w:rsidR="00723E2E" w:rsidRPr="00723E2E" w:rsidTr="0055147A">
        <w:trPr>
          <w:cantSplit/>
          <w:jc w:val="center"/>
        </w:trPr>
        <w:tc>
          <w:tcPr>
            <w:tcW w:w="7032" w:type="dxa"/>
            <w:gridSpan w:val="4"/>
            <w:tcBorders>
              <w:top w:val="nil"/>
              <w:left w:val="nil"/>
              <w:bottom w:val="nil"/>
              <w:right w:val="nil"/>
            </w:tcBorders>
            <w:shd w:val="clear" w:color="auto" w:fill="FFFFFF"/>
          </w:tcPr>
          <w:p w:rsidR="00C9033C" w:rsidRPr="00723E2E" w:rsidRDefault="00C9033C" w:rsidP="00C9033C">
            <w:pPr>
              <w:autoSpaceDE w:val="0"/>
              <w:autoSpaceDN w:val="0"/>
              <w:adjustRightInd w:val="0"/>
              <w:spacing w:after="0" w:line="320" w:lineRule="atLeast"/>
              <w:ind w:left="60" w:right="60"/>
              <w:jc w:val="center"/>
              <w:rPr>
                <w:rFonts w:ascii="Times New Roman" w:eastAsiaTheme="minorHAnsi" w:hAnsi="Times New Roman" w:cs="Times New Roman"/>
                <w:sz w:val="24"/>
                <w:szCs w:val="24"/>
                <w:lang w:val="en-IN"/>
              </w:rPr>
            </w:pPr>
          </w:p>
        </w:tc>
      </w:tr>
      <w:tr w:rsidR="00723E2E" w:rsidRPr="00723E2E" w:rsidTr="0055147A">
        <w:trPr>
          <w:cantSplit/>
          <w:jc w:val="center"/>
        </w:trPr>
        <w:tc>
          <w:tcPr>
            <w:tcW w:w="3823" w:type="dxa"/>
            <w:gridSpan w:val="2"/>
            <w:tcBorders>
              <w:top w:val="single" w:sz="16" w:space="0" w:color="000000"/>
              <w:left w:val="single" w:sz="16" w:space="0" w:color="000000"/>
              <w:bottom w:val="single" w:sz="16" w:space="0" w:color="000000"/>
              <w:right w:val="nil"/>
            </w:tcBorders>
            <w:shd w:val="clear" w:color="auto" w:fill="FFFFFF"/>
          </w:tcPr>
          <w:p w:rsidR="00C9033C" w:rsidRPr="00723E2E" w:rsidRDefault="00C9033C" w:rsidP="00C9033C">
            <w:pPr>
              <w:autoSpaceDE w:val="0"/>
              <w:autoSpaceDN w:val="0"/>
              <w:adjustRightInd w:val="0"/>
              <w:spacing w:after="0" w:line="320" w:lineRule="atLeast"/>
              <w:ind w:left="60" w:right="60"/>
              <w:rPr>
                <w:rFonts w:ascii="Times New Roman" w:eastAsiaTheme="minorHAnsi" w:hAnsi="Times New Roman" w:cs="Times New Roman"/>
                <w:sz w:val="24"/>
                <w:szCs w:val="24"/>
                <w:lang w:val="en-IN"/>
              </w:rPr>
            </w:pPr>
          </w:p>
        </w:tc>
        <w:tc>
          <w:tcPr>
            <w:tcW w:w="1559" w:type="dxa"/>
            <w:tcBorders>
              <w:top w:val="single" w:sz="16" w:space="0" w:color="000000"/>
              <w:left w:val="single" w:sz="16" w:space="0" w:color="000000"/>
              <w:bottom w:val="single" w:sz="16" w:space="0" w:color="000000"/>
            </w:tcBorders>
            <w:shd w:val="clear" w:color="auto" w:fill="FFFFFF"/>
          </w:tcPr>
          <w:p w:rsidR="00C9033C" w:rsidRPr="00723E2E" w:rsidRDefault="00C9033C" w:rsidP="00BA25CA">
            <w:pPr>
              <w:autoSpaceDE w:val="0"/>
              <w:autoSpaceDN w:val="0"/>
              <w:adjustRightInd w:val="0"/>
              <w:spacing w:after="0" w:line="320" w:lineRule="atLeast"/>
              <w:ind w:left="60" w:right="60"/>
              <w:jc w:val="center"/>
              <w:rPr>
                <w:rFonts w:ascii="Times New Roman" w:eastAsiaTheme="minorHAnsi" w:hAnsi="Times New Roman" w:cs="Times New Roman"/>
                <w:sz w:val="24"/>
                <w:szCs w:val="24"/>
                <w:lang w:val="en-IN"/>
              </w:rPr>
            </w:pPr>
            <w:r w:rsidRPr="00723E2E">
              <w:rPr>
                <w:rFonts w:ascii="Times New Roman" w:eastAsiaTheme="minorHAnsi" w:hAnsi="Times New Roman" w:cs="Times New Roman"/>
                <w:sz w:val="24"/>
                <w:szCs w:val="24"/>
                <w:lang w:val="en-IN"/>
              </w:rPr>
              <w:t xml:space="preserve">Emotional </w:t>
            </w:r>
            <w:r w:rsidR="00BA25CA" w:rsidRPr="00723E2E">
              <w:rPr>
                <w:rFonts w:ascii="Times New Roman" w:eastAsiaTheme="minorHAnsi" w:hAnsi="Times New Roman" w:cs="Times New Roman"/>
                <w:sz w:val="24"/>
                <w:szCs w:val="24"/>
                <w:lang w:val="en-IN"/>
              </w:rPr>
              <w:t>Adjustment</w:t>
            </w:r>
          </w:p>
        </w:tc>
        <w:tc>
          <w:tcPr>
            <w:tcW w:w="1650" w:type="dxa"/>
            <w:tcBorders>
              <w:top w:val="single" w:sz="16" w:space="0" w:color="000000"/>
              <w:bottom w:val="single" w:sz="16" w:space="0" w:color="000000"/>
              <w:right w:val="single" w:sz="16" w:space="0" w:color="000000"/>
            </w:tcBorders>
            <w:shd w:val="clear" w:color="auto" w:fill="FFFFFF"/>
          </w:tcPr>
          <w:p w:rsidR="00C9033C" w:rsidRPr="00723E2E" w:rsidRDefault="00C9033C" w:rsidP="00C9033C">
            <w:pPr>
              <w:autoSpaceDE w:val="0"/>
              <w:autoSpaceDN w:val="0"/>
              <w:adjustRightInd w:val="0"/>
              <w:spacing w:after="0" w:line="320" w:lineRule="atLeast"/>
              <w:ind w:left="60" w:right="60"/>
              <w:jc w:val="center"/>
              <w:rPr>
                <w:rFonts w:ascii="Times New Roman" w:eastAsiaTheme="minorHAnsi" w:hAnsi="Times New Roman" w:cs="Times New Roman"/>
                <w:sz w:val="24"/>
                <w:szCs w:val="24"/>
                <w:lang w:val="en-IN"/>
              </w:rPr>
            </w:pPr>
            <w:r w:rsidRPr="00723E2E">
              <w:rPr>
                <w:rFonts w:ascii="Times New Roman" w:eastAsiaTheme="minorHAnsi" w:hAnsi="Times New Roman" w:cs="Times New Roman"/>
                <w:sz w:val="24"/>
                <w:szCs w:val="24"/>
                <w:lang w:val="en-IN"/>
              </w:rPr>
              <w:t>Academic Achievement</w:t>
            </w:r>
          </w:p>
        </w:tc>
      </w:tr>
      <w:tr w:rsidR="00723E2E" w:rsidRPr="00723E2E" w:rsidTr="0055147A">
        <w:trPr>
          <w:cantSplit/>
          <w:jc w:val="center"/>
        </w:trPr>
        <w:tc>
          <w:tcPr>
            <w:tcW w:w="1645" w:type="dxa"/>
            <w:vMerge w:val="restart"/>
            <w:tcBorders>
              <w:top w:val="single" w:sz="16" w:space="0" w:color="000000"/>
              <w:left w:val="single" w:sz="16" w:space="0" w:color="000000"/>
              <w:bottom w:val="nil"/>
              <w:right w:val="nil"/>
            </w:tcBorders>
            <w:shd w:val="clear" w:color="auto" w:fill="FFFFFF"/>
            <w:vAlign w:val="center"/>
          </w:tcPr>
          <w:p w:rsidR="00C9033C" w:rsidRPr="00723E2E" w:rsidRDefault="00C9033C" w:rsidP="00AE7EE9">
            <w:pPr>
              <w:autoSpaceDE w:val="0"/>
              <w:autoSpaceDN w:val="0"/>
              <w:adjustRightInd w:val="0"/>
              <w:spacing w:after="0" w:line="320" w:lineRule="atLeast"/>
              <w:ind w:left="60" w:right="60"/>
              <w:rPr>
                <w:rFonts w:ascii="Times New Roman" w:eastAsiaTheme="minorHAnsi" w:hAnsi="Times New Roman" w:cs="Times New Roman"/>
                <w:sz w:val="24"/>
                <w:szCs w:val="24"/>
                <w:lang w:val="en-IN"/>
              </w:rPr>
            </w:pPr>
            <w:r w:rsidRPr="00723E2E">
              <w:rPr>
                <w:rFonts w:ascii="Times New Roman" w:eastAsiaTheme="minorHAnsi" w:hAnsi="Times New Roman" w:cs="Times New Roman"/>
                <w:sz w:val="24"/>
                <w:szCs w:val="24"/>
                <w:lang w:val="en-IN"/>
              </w:rPr>
              <w:t xml:space="preserve">Emotional </w:t>
            </w:r>
            <w:r w:rsidR="00AE7EE9" w:rsidRPr="00723E2E">
              <w:rPr>
                <w:rFonts w:ascii="Times New Roman" w:eastAsiaTheme="minorHAnsi" w:hAnsi="Times New Roman" w:cs="Times New Roman"/>
                <w:sz w:val="24"/>
                <w:szCs w:val="24"/>
                <w:lang w:val="en-IN"/>
              </w:rPr>
              <w:t>Adjustment</w:t>
            </w:r>
          </w:p>
        </w:tc>
        <w:tc>
          <w:tcPr>
            <w:tcW w:w="2178" w:type="dxa"/>
            <w:tcBorders>
              <w:top w:val="single" w:sz="16" w:space="0" w:color="000000"/>
              <w:left w:val="nil"/>
              <w:bottom w:val="nil"/>
              <w:right w:val="single" w:sz="16" w:space="0" w:color="000000"/>
            </w:tcBorders>
            <w:shd w:val="clear" w:color="auto" w:fill="FFFFFF"/>
            <w:vAlign w:val="center"/>
          </w:tcPr>
          <w:p w:rsidR="00C9033C" w:rsidRPr="00723E2E" w:rsidRDefault="00C9033C" w:rsidP="00C9033C">
            <w:pPr>
              <w:autoSpaceDE w:val="0"/>
              <w:autoSpaceDN w:val="0"/>
              <w:adjustRightInd w:val="0"/>
              <w:spacing w:after="0" w:line="320" w:lineRule="atLeast"/>
              <w:ind w:left="60" w:right="60"/>
              <w:rPr>
                <w:rFonts w:ascii="Times New Roman" w:eastAsiaTheme="minorHAnsi" w:hAnsi="Times New Roman" w:cs="Times New Roman"/>
                <w:sz w:val="24"/>
                <w:szCs w:val="24"/>
                <w:lang w:val="en-IN"/>
              </w:rPr>
            </w:pPr>
            <w:r w:rsidRPr="00723E2E">
              <w:rPr>
                <w:rFonts w:ascii="Times New Roman" w:eastAsiaTheme="minorHAnsi" w:hAnsi="Times New Roman" w:cs="Times New Roman"/>
                <w:sz w:val="24"/>
                <w:szCs w:val="24"/>
                <w:lang w:val="en-IN"/>
              </w:rPr>
              <w:t>Pearson Correlation</w:t>
            </w:r>
          </w:p>
        </w:tc>
        <w:tc>
          <w:tcPr>
            <w:tcW w:w="1559" w:type="dxa"/>
            <w:tcBorders>
              <w:top w:val="single" w:sz="16" w:space="0" w:color="000000"/>
              <w:left w:val="single" w:sz="16" w:space="0" w:color="000000"/>
              <w:bottom w:val="nil"/>
            </w:tcBorders>
            <w:shd w:val="clear" w:color="auto" w:fill="FFFFFF"/>
            <w:vAlign w:val="center"/>
          </w:tcPr>
          <w:p w:rsidR="00C9033C" w:rsidRPr="00723E2E" w:rsidRDefault="00C9033C" w:rsidP="00C9033C">
            <w:pPr>
              <w:autoSpaceDE w:val="0"/>
              <w:autoSpaceDN w:val="0"/>
              <w:adjustRightInd w:val="0"/>
              <w:spacing w:after="0" w:line="320" w:lineRule="atLeast"/>
              <w:ind w:left="60" w:right="60"/>
              <w:jc w:val="right"/>
              <w:rPr>
                <w:rFonts w:ascii="Times New Roman" w:eastAsiaTheme="minorHAnsi" w:hAnsi="Times New Roman" w:cs="Times New Roman"/>
                <w:sz w:val="24"/>
                <w:szCs w:val="24"/>
                <w:lang w:val="en-IN"/>
              </w:rPr>
            </w:pPr>
            <w:r w:rsidRPr="00723E2E">
              <w:rPr>
                <w:rFonts w:ascii="Times New Roman" w:eastAsiaTheme="minorHAnsi" w:hAnsi="Times New Roman" w:cs="Times New Roman"/>
                <w:sz w:val="24"/>
                <w:szCs w:val="24"/>
                <w:lang w:val="en-IN"/>
              </w:rPr>
              <w:t>1</w:t>
            </w:r>
          </w:p>
        </w:tc>
        <w:tc>
          <w:tcPr>
            <w:tcW w:w="1650" w:type="dxa"/>
            <w:tcBorders>
              <w:top w:val="single" w:sz="16" w:space="0" w:color="000000"/>
              <w:bottom w:val="nil"/>
              <w:right w:val="single" w:sz="16" w:space="0" w:color="000000"/>
            </w:tcBorders>
            <w:shd w:val="clear" w:color="auto" w:fill="FFFFFF"/>
            <w:vAlign w:val="center"/>
          </w:tcPr>
          <w:p w:rsidR="00C9033C" w:rsidRPr="00723E2E" w:rsidRDefault="00C9033C" w:rsidP="00C9033C">
            <w:pPr>
              <w:autoSpaceDE w:val="0"/>
              <w:autoSpaceDN w:val="0"/>
              <w:adjustRightInd w:val="0"/>
              <w:spacing w:after="0" w:line="320" w:lineRule="atLeast"/>
              <w:ind w:left="60" w:right="60"/>
              <w:jc w:val="right"/>
              <w:rPr>
                <w:rFonts w:ascii="Times New Roman" w:eastAsiaTheme="minorHAnsi" w:hAnsi="Times New Roman" w:cs="Times New Roman"/>
                <w:sz w:val="24"/>
                <w:szCs w:val="24"/>
                <w:lang w:val="en-IN"/>
              </w:rPr>
            </w:pPr>
            <w:r w:rsidRPr="00723E2E">
              <w:rPr>
                <w:rFonts w:ascii="Times New Roman" w:eastAsiaTheme="minorHAnsi" w:hAnsi="Times New Roman" w:cs="Times New Roman"/>
                <w:sz w:val="24"/>
                <w:szCs w:val="24"/>
                <w:lang w:val="en-IN"/>
              </w:rPr>
              <w:t>.163</w:t>
            </w:r>
            <w:r w:rsidRPr="00723E2E">
              <w:rPr>
                <w:rFonts w:ascii="Times New Roman" w:eastAsiaTheme="minorHAnsi" w:hAnsi="Times New Roman" w:cs="Times New Roman"/>
                <w:sz w:val="24"/>
                <w:szCs w:val="24"/>
                <w:vertAlign w:val="superscript"/>
                <w:lang w:val="en-IN"/>
              </w:rPr>
              <w:t>**</w:t>
            </w:r>
          </w:p>
        </w:tc>
      </w:tr>
      <w:tr w:rsidR="00723E2E" w:rsidRPr="00723E2E" w:rsidTr="0055147A">
        <w:trPr>
          <w:cantSplit/>
          <w:jc w:val="center"/>
        </w:trPr>
        <w:tc>
          <w:tcPr>
            <w:tcW w:w="1645" w:type="dxa"/>
            <w:vMerge/>
            <w:tcBorders>
              <w:top w:val="single" w:sz="16" w:space="0" w:color="000000"/>
              <w:left w:val="single" w:sz="16" w:space="0" w:color="000000"/>
              <w:bottom w:val="nil"/>
              <w:right w:val="nil"/>
            </w:tcBorders>
            <w:shd w:val="clear" w:color="auto" w:fill="FFFFFF"/>
            <w:vAlign w:val="center"/>
          </w:tcPr>
          <w:p w:rsidR="00C9033C" w:rsidRPr="00723E2E" w:rsidRDefault="00C9033C" w:rsidP="00C9033C">
            <w:pPr>
              <w:autoSpaceDE w:val="0"/>
              <w:autoSpaceDN w:val="0"/>
              <w:adjustRightInd w:val="0"/>
              <w:spacing w:after="0" w:line="240" w:lineRule="auto"/>
              <w:rPr>
                <w:rFonts w:ascii="Times New Roman" w:eastAsiaTheme="minorHAnsi" w:hAnsi="Times New Roman" w:cs="Times New Roman"/>
                <w:sz w:val="24"/>
                <w:szCs w:val="24"/>
                <w:lang w:val="en-IN"/>
              </w:rPr>
            </w:pPr>
          </w:p>
        </w:tc>
        <w:tc>
          <w:tcPr>
            <w:tcW w:w="2178" w:type="dxa"/>
            <w:tcBorders>
              <w:top w:val="nil"/>
              <w:left w:val="nil"/>
              <w:bottom w:val="nil"/>
              <w:right w:val="single" w:sz="16" w:space="0" w:color="000000"/>
            </w:tcBorders>
            <w:shd w:val="clear" w:color="auto" w:fill="FFFFFF"/>
            <w:vAlign w:val="center"/>
          </w:tcPr>
          <w:p w:rsidR="00C9033C" w:rsidRPr="00723E2E" w:rsidRDefault="00C9033C" w:rsidP="00C9033C">
            <w:pPr>
              <w:autoSpaceDE w:val="0"/>
              <w:autoSpaceDN w:val="0"/>
              <w:adjustRightInd w:val="0"/>
              <w:spacing w:after="0" w:line="320" w:lineRule="atLeast"/>
              <w:ind w:left="60" w:right="60"/>
              <w:rPr>
                <w:rFonts w:ascii="Times New Roman" w:eastAsiaTheme="minorHAnsi" w:hAnsi="Times New Roman" w:cs="Times New Roman"/>
                <w:sz w:val="24"/>
                <w:szCs w:val="24"/>
                <w:lang w:val="en-IN"/>
              </w:rPr>
            </w:pPr>
            <w:r w:rsidRPr="00723E2E">
              <w:rPr>
                <w:rFonts w:ascii="Times New Roman" w:eastAsiaTheme="minorHAnsi" w:hAnsi="Times New Roman" w:cs="Times New Roman"/>
                <w:sz w:val="24"/>
                <w:szCs w:val="24"/>
                <w:lang w:val="en-IN"/>
              </w:rPr>
              <w:t>Sig. (2-tailed)</w:t>
            </w:r>
          </w:p>
        </w:tc>
        <w:tc>
          <w:tcPr>
            <w:tcW w:w="1559" w:type="dxa"/>
            <w:tcBorders>
              <w:top w:val="nil"/>
              <w:left w:val="single" w:sz="16" w:space="0" w:color="000000"/>
              <w:bottom w:val="nil"/>
            </w:tcBorders>
            <w:shd w:val="clear" w:color="auto" w:fill="FFFFFF"/>
          </w:tcPr>
          <w:p w:rsidR="00C9033C" w:rsidRPr="00723E2E" w:rsidRDefault="00C9033C" w:rsidP="00C9033C">
            <w:pPr>
              <w:autoSpaceDE w:val="0"/>
              <w:autoSpaceDN w:val="0"/>
              <w:adjustRightInd w:val="0"/>
              <w:spacing w:after="0" w:line="240" w:lineRule="auto"/>
              <w:rPr>
                <w:rFonts w:ascii="Times New Roman" w:eastAsiaTheme="minorHAnsi" w:hAnsi="Times New Roman" w:cs="Times New Roman"/>
                <w:sz w:val="24"/>
                <w:szCs w:val="24"/>
                <w:lang w:val="en-IN"/>
              </w:rPr>
            </w:pPr>
          </w:p>
        </w:tc>
        <w:tc>
          <w:tcPr>
            <w:tcW w:w="1650" w:type="dxa"/>
            <w:tcBorders>
              <w:top w:val="nil"/>
              <w:bottom w:val="nil"/>
              <w:right w:val="single" w:sz="16" w:space="0" w:color="000000"/>
            </w:tcBorders>
            <w:shd w:val="clear" w:color="auto" w:fill="FFFFFF"/>
            <w:vAlign w:val="center"/>
          </w:tcPr>
          <w:p w:rsidR="00C9033C" w:rsidRPr="00723E2E" w:rsidRDefault="00C9033C" w:rsidP="00C9033C">
            <w:pPr>
              <w:autoSpaceDE w:val="0"/>
              <w:autoSpaceDN w:val="0"/>
              <w:adjustRightInd w:val="0"/>
              <w:spacing w:after="0" w:line="320" w:lineRule="atLeast"/>
              <w:ind w:left="60" w:right="60"/>
              <w:jc w:val="right"/>
              <w:rPr>
                <w:rFonts w:ascii="Times New Roman" w:eastAsiaTheme="minorHAnsi" w:hAnsi="Times New Roman" w:cs="Times New Roman"/>
                <w:sz w:val="24"/>
                <w:szCs w:val="24"/>
                <w:lang w:val="en-IN"/>
              </w:rPr>
            </w:pPr>
            <w:r w:rsidRPr="00723E2E">
              <w:rPr>
                <w:rFonts w:ascii="Times New Roman" w:eastAsiaTheme="minorHAnsi" w:hAnsi="Times New Roman" w:cs="Times New Roman"/>
                <w:sz w:val="24"/>
                <w:szCs w:val="24"/>
                <w:lang w:val="en-IN"/>
              </w:rPr>
              <w:t>.000</w:t>
            </w:r>
          </w:p>
        </w:tc>
      </w:tr>
      <w:tr w:rsidR="00723E2E" w:rsidRPr="00723E2E" w:rsidTr="0055147A">
        <w:trPr>
          <w:cantSplit/>
          <w:jc w:val="center"/>
        </w:trPr>
        <w:tc>
          <w:tcPr>
            <w:tcW w:w="1645" w:type="dxa"/>
            <w:vMerge/>
            <w:tcBorders>
              <w:top w:val="single" w:sz="16" w:space="0" w:color="000000"/>
              <w:left w:val="single" w:sz="16" w:space="0" w:color="000000"/>
              <w:bottom w:val="nil"/>
              <w:right w:val="nil"/>
            </w:tcBorders>
            <w:shd w:val="clear" w:color="auto" w:fill="FFFFFF"/>
            <w:vAlign w:val="center"/>
          </w:tcPr>
          <w:p w:rsidR="00C9033C" w:rsidRPr="00723E2E" w:rsidRDefault="00C9033C" w:rsidP="00C9033C">
            <w:pPr>
              <w:autoSpaceDE w:val="0"/>
              <w:autoSpaceDN w:val="0"/>
              <w:adjustRightInd w:val="0"/>
              <w:spacing w:after="0" w:line="240" w:lineRule="auto"/>
              <w:rPr>
                <w:rFonts w:ascii="Times New Roman" w:eastAsiaTheme="minorHAnsi" w:hAnsi="Times New Roman" w:cs="Times New Roman"/>
                <w:sz w:val="24"/>
                <w:szCs w:val="24"/>
                <w:lang w:val="en-IN"/>
              </w:rPr>
            </w:pPr>
          </w:p>
        </w:tc>
        <w:tc>
          <w:tcPr>
            <w:tcW w:w="2178" w:type="dxa"/>
            <w:tcBorders>
              <w:top w:val="nil"/>
              <w:left w:val="nil"/>
              <w:bottom w:val="nil"/>
              <w:right w:val="single" w:sz="16" w:space="0" w:color="000000"/>
            </w:tcBorders>
            <w:shd w:val="clear" w:color="auto" w:fill="FFFFFF"/>
            <w:vAlign w:val="center"/>
          </w:tcPr>
          <w:p w:rsidR="00C9033C" w:rsidRPr="00723E2E" w:rsidRDefault="00C9033C" w:rsidP="00C9033C">
            <w:pPr>
              <w:autoSpaceDE w:val="0"/>
              <w:autoSpaceDN w:val="0"/>
              <w:adjustRightInd w:val="0"/>
              <w:spacing w:after="0" w:line="320" w:lineRule="atLeast"/>
              <w:ind w:left="60" w:right="60"/>
              <w:rPr>
                <w:rFonts w:ascii="Times New Roman" w:eastAsiaTheme="minorHAnsi" w:hAnsi="Times New Roman" w:cs="Times New Roman"/>
                <w:sz w:val="24"/>
                <w:szCs w:val="24"/>
                <w:lang w:val="en-IN"/>
              </w:rPr>
            </w:pPr>
            <w:r w:rsidRPr="00723E2E">
              <w:rPr>
                <w:rFonts w:ascii="Times New Roman" w:eastAsiaTheme="minorHAnsi" w:hAnsi="Times New Roman" w:cs="Times New Roman"/>
                <w:sz w:val="24"/>
                <w:szCs w:val="24"/>
                <w:lang w:val="en-IN"/>
              </w:rPr>
              <w:t>N</w:t>
            </w:r>
          </w:p>
        </w:tc>
        <w:tc>
          <w:tcPr>
            <w:tcW w:w="1559" w:type="dxa"/>
            <w:tcBorders>
              <w:top w:val="nil"/>
              <w:left w:val="single" w:sz="16" w:space="0" w:color="000000"/>
              <w:bottom w:val="nil"/>
            </w:tcBorders>
            <w:shd w:val="clear" w:color="auto" w:fill="FFFFFF"/>
            <w:vAlign w:val="center"/>
          </w:tcPr>
          <w:p w:rsidR="00C9033C" w:rsidRPr="00723E2E" w:rsidRDefault="00C9033C" w:rsidP="00C9033C">
            <w:pPr>
              <w:autoSpaceDE w:val="0"/>
              <w:autoSpaceDN w:val="0"/>
              <w:adjustRightInd w:val="0"/>
              <w:spacing w:after="0" w:line="320" w:lineRule="atLeast"/>
              <w:ind w:left="60" w:right="60"/>
              <w:jc w:val="right"/>
              <w:rPr>
                <w:rFonts w:ascii="Times New Roman" w:eastAsiaTheme="minorHAnsi" w:hAnsi="Times New Roman" w:cs="Times New Roman"/>
                <w:sz w:val="24"/>
                <w:szCs w:val="24"/>
                <w:lang w:val="en-IN"/>
              </w:rPr>
            </w:pPr>
            <w:r w:rsidRPr="00723E2E">
              <w:rPr>
                <w:rFonts w:ascii="Times New Roman" w:eastAsiaTheme="minorHAnsi" w:hAnsi="Times New Roman" w:cs="Times New Roman"/>
                <w:sz w:val="24"/>
                <w:szCs w:val="24"/>
                <w:lang w:val="en-IN"/>
              </w:rPr>
              <w:t>1009</w:t>
            </w:r>
          </w:p>
        </w:tc>
        <w:tc>
          <w:tcPr>
            <w:tcW w:w="1650" w:type="dxa"/>
            <w:tcBorders>
              <w:top w:val="nil"/>
              <w:bottom w:val="nil"/>
              <w:right w:val="single" w:sz="16" w:space="0" w:color="000000"/>
            </w:tcBorders>
            <w:shd w:val="clear" w:color="auto" w:fill="FFFFFF"/>
            <w:vAlign w:val="center"/>
          </w:tcPr>
          <w:p w:rsidR="00C9033C" w:rsidRPr="00723E2E" w:rsidRDefault="00C9033C" w:rsidP="00C9033C">
            <w:pPr>
              <w:autoSpaceDE w:val="0"/>
              <w:autoSpaceDN w:val="0"/>
              <w:adjustRightInd w:val="0"/>
              <w:spacing w:after="0" w:line="320" w:lineRule="atLeast"/>
              <w:ind w:left="60" w:right="60"/>
              <w:jc w:val="right"/>
              <w:rPr>
                <w:rFonts w:ascii="Times New Roman" w:eastAsiaTheme="minorHAnsi" w:hAnsi="Times New Roman" w:cs="Times New Roman"/>
                <w:sz w:val="24"/>
                <w:szCs w:val="24"/>
                <w:lang w:val="en-IN"/>
              </w:rPr>
            </w:pPr>
            <w:r w:rsidRPr="00723E2E">
              <w:rPr>
                <w:rFonts w:ascii="Times New Roman" w:eastAsiaTheme="minorHAnsi" w:hAnsi="Times New Roman" w:cs="Times New Roman"/>
                <w:sz w:val="24"/>
                <w:szCs w:val="24"/>
                <w:lang w:val="en-IN"/>
              </w:rPr>
              <w:t>1009</w:t>
            </w:r>
          </w:p>
        </w:tc>
      </w:tr>
      <w:tr w:rsidR="00723E2E" w:rsidRPr="00723E2E" w:rsidTr="0055147A">
        <w:trPr>
          <w:cantSplit/>
          <w:jc w:val="center"/>
        </w:trPr>
        <w:tc>
          <w:tcPr>
            <w:tcW w:w="1645" w:type="dxa"/>
            <w:vMerge w:val="restart"/>
            <w:tcBorders>
              <w:top w:val="nil"/>
              <w:left w:val="single" w:sz="16" w:space="0" w:color="000000"/>
              <w:bottom w:val="single" w:sz="16" w:space="0" w:color="000000"/>
              <w:right w:val="nil"/>
            </w:tcBorders>
            <w:shd w:val="clear" w:color="auto" w:fill="FFFFFF"/>
            <w:vAlign w:val="center"/>
          </w:tcPr>
          <w:p w:rsidR="00C9033C" w:rsidRPr="00723E2E" w:rsidRDefault="00C9033C" w:rsidP="00C9033C">
            <w:pPr>
              <w:autoSpaceDE w:val="0"/>
              <w:autoSpaceDN w:val="0"/>
              <w:adjustRightInd w:val="0"/>
              <w:spacing w:after="0" w:line="320" w:lineRule="atLeast"/>
              <w:ind w:left="60" w:right="60"/>
              <w:rPr>
                <w:rFonts w:ascii="Times New Roman" w:eastAsiaTheme="minorHAnsi" w:hAnsi="Times New Roman" w:cs="Times New Roman"/>
                <w:sz w:val="24"/>
                <w:szCs w:val="24"/>
                <w:lang w:val="en-IN"/>
              </w:rPr>
            </w:pPr>
            <w:r w:rsidRPr="00723E2E">
              <w:rPr>
                <w:rFonts w:ascii="Times New Roman" w:eastAsiaTheme="minorHAnsi" w:hAnsi="Times New Roman" w:cs="Times New Roman"/>
                <w:sz w:val="24"/>
                <w:szCs w:val="24"/>
                <w:lang w:val="en-IN"/>
              </w:rPr>
              <w:t>Academic Achievement</w:t>
            </w:r>
          </w:p>
        </w:tc>
        <w:tc>
          <w:tcPr>
            <w:tcW w:w="2178" w:type="dxa"/>
            <w:tcBorders>
              <w:top w:val="nil"/>
              <w:left w:val="nil"/>
              <w:bottom w:val="nil"/>
              <w:right w:val="single" w:sz="16" w:space="0" w:color="000000"/>
            </w:tcBorders>
            <w:shd w:val="clear" w:color="auto" w:fill="FFFFFF"/>
            <w:vAlign w:val="center"/>
          </w:tcPr>
          <w:p w:rsidR="00C9033C" w:rsidRPr="00723E2E" w:rsidRDefault="00C9033C" w:rsidP="00C9033C">
            <w:pPr>
              <w:autoSpaceDE w:val="0"/>
              <w:autoSpaceDN w:val="0"/>
              <w:adjustRightInd w:val="0"/>
              <w:spacing w:after="0" w:line="320" w:lineRule="atLeast"/>
              <w:ind w:left="60" w:right="60"/>
              <w:rPr>
                <w:rFonts w:ascii="Times New Roman" w:eastAsiaTheme="minorHAnsi" w:hAnsi="Times New Roman" w:cs="Times New Roman"/>
                <w:sz w:val="24"/>
                <w:szCs w:val="24"/>
                <w:lang w:val="en-IN"/>
              </w:rPr>
            </w:pPr>
            <w:r w:rsidRPr="00723E2E">
              <w:rPr>
                <w:rFonts w:ascii="Times New Roman" w:eastAsiaTheme="minorHAnsi" w:hAnsi="Times New Roman" w:cs="Times New Roman"/>
                <w:sz w:val="24"/>
                <w:szCs w:val="24"/>
                <w:lang w:val="en-IN"/>
              </w:rPr>
              <w:t>Pearson Correlation</w:t>
            </w:r>
          </w:p>
        </w:tc>
        <w:tc>
          <w:tcPr>
            <w:tcW w:w="1559" w:type="dxa"/>
            <w:tcBorders>
              <w:top w:val="nil"/>
              <w:left w:val="single" w:sz="16" w:space="0" w:color="000000"/>
              <w:bottom w:val="nil"/>
            </w:tcBorders>
            <w:shd w:val="clear" w:color="auto" w:fill="FFFFFF"/>
            <w:vAlign w:val="center"/>
          </w:tcPr>
          <w:p w:rsidR="00C9033C" w:rsidRPr="00723E2E" w:rsidRDefault="00C9033C" w:rsidP="00C9033C">
            <w:pPr>
              <w:autoSpaceDE w:val="0"/>
              <w:autoSpaceDN w:val="0"/>
              <w:adjustRightInd w:val="0"/>
              <w:spacing w:after="0" w:line="320" w:lineRule="atLeast"/>
              <w:ind w:left="60" w:right="60"/>
              <w:jc w:val="right"/>
              <w:rPr>
                <w:rFonts w:ascii="Times New Roman" w:eastAsiaTheme="minorHAnsi" w:hAnsi="Times New Roman" w:cs="Times New Roman"/>
                <w:sz w:val="24"/>
                <w:szCs w:val="24"/>
                <w:lang w:val="en-IN"/>
              </w:rPr>
            </w:pPr>
            <w:r w:rsidRPr="00723E2E">
              <w:rPr>
                <w:rFonts w:ascii="Times New Roman" w:eastAsiaTheme="minorHAnsi" w:hAnsi="Times New Roman" w:cs="Times New Roman"/>
                <w:sz w:val="24"/>
                <w:szCs w:val="24"/>
                <w:lang w:val="en-IN"/>
              </w:rPr>
              <w:t>.163</w:t>
            </w:r>
            <w:r w:rsidRPr="00723E2E">
              <w:rPr>
                <w:rFonts w:ascii="Times New Roman" w:eastAsiaTheme="minorHAnsi" w:hAnsi="Times New Roman" w:cs="Times New Roman"/>
                <w:sz w:val="24"/>
                <w:szCs w:val="24"/>
                <w:vertAlign w:val="superscript"/>
                <w:lang w:val="en-IN"/>
              </w:rPr>
              <w:t>**</w:t>
            </w:r>
          </w:p>
        </w:tc>
        <w:tc>
          <w:tcPr>
            <w:tcW w:w="1650" w:type="dxa"/>
            <w:tcBorders>
              <w:top w:val="nil"/>
              <w:bottom w:val="nil"/>
              <w:right w:val="single" w:sz="16" w:space="0" w:color="000000"/>
            </w:tcBorders>
            <w:shd w:val="clear" w:color="auto" w:fill="FFFFFF"/>
            <w:vAlign w:val="center"/>
          </w:tcPr>
          <w:p w:rsidR="00C9033C" w:rsidRPr="00723E2E" w:rsidRDefault="00C9033C" w:rsidP="00C9033C">
            <w:pPr>
              <w:autoSpaceDE w:val="0"/>
              <w:autoSpaceDN w:val="0"/>
              <w:adjustRightInd w:val="0"/>
              <w:spacing w:after="0" w:line="320" w:lineRule="atLeast"/>
              <w:ind w:left="60" w:right="60"/>
              <w:jc w:val="right"/>
              <w:rPr>
                <w:rFonts w:ascii="Times New Roman" w:eastAsiaTheme="minorHAnsi" w:hAnsi="Times New Roman" w:cs="Times New Roman"/>
                <w:sz w:val="24"/>
                <w:szCs w:val="24"/>
                <w:lang w:val="en-IN"/>
              </w:rPr>
            </w:pPr>
            <w:r w:rsidRPr="00723E2E">
              <w:rPr>
                <w:rFonts w:ascii="Times New Roman" w:eastAsiaTheme="minorHAnsi" w:hAnsi="Times New Roman" w:cs="Times New Roman"/>
                <w:sz w:val="24"/>
                <w:szCs w:val="24"/>
                <w:lang w:val="en-IN"/>
              </w:rPr>
              <w:t>1</w:t>
            </w:r>
          </w:p>
        </w:tc>
      </w:tr>
      <w:tr w:rsidR="00723E2E" w:rsidRPr="00723E2E" w:rsidTr="0055147A">
        <w:trPr>
          <w:cantSplit/>
          <w:jc w:val="center"/>
        </w:trPr>
        <w:tc>
          <w:tcPr>
            <w:tcW w:w="1645" w:type="dxa"/>
            <w:vMerge/>
            <w:tcBorders>
              <w:top w:val="nil"/>
              <w:left w:val="single" w:sz="16" w:space="0" w:color="000000"/>
              <w:bottom w:val="single" w:sz="16" w:space="0" w:color="000000"/>
              <w:right w:val="nil"/>
            </w:tcBorders>
            <w:shd w:val="clear" w:color="auto" w:fill="FFFFFF"/>
            <w:vAlign w:val="center"/>
          </w:tcPr>
          <w:p w:rsidR="00C9033C" w:rsidRPr="00723E2E" w:rsidRDefault="00C9033C" w:rsidP="00C9033C">
            <w:pPr>
              <w:autoSpaceDE w:val="0"/>
              <w:autoSpaceDN w:val="0"/>
              <w:adjustRightInd w:val="0"/>
              <w:spacing w:after="0" w:line="240" w:lineRule="auto"/>
              <w:rPr>
                <w:rFonts w:ascii="Times New Roman" w:eastAsiaTheme="minorHAnsi" w:hAnsi="Times New Roman" w:cs="Times New Roman"/>
                <w:sz w:val="24"/>
                <w:szCs w:val="24"/>
                <w:lang w:val="en-IN"/>
              </w:rPr>
            </w:pPr>
          </w:p>
        </w:tc>
        <w:tc>
          <w:tcPr>
            <w:tcW w:w="2178" w:type="dxa"/>
            <w:tcBorders>
              <w:top w:val="nil"/>
              <w:left w:val="nil"/>
              <w:bottom w:val="nil"/>
              <w:right w:val="single" w:sz="16" w:space="0" w:color="000000"/>
            </w:tcBorders>
            <w:shd w:val="clear" w:color="auto" w:fill="FFFFFF"/>
            <w:vAlign w:val="center"/>
          </w:tcPr>
          <w:p w:rsidR="00C9033C" w:rsidRPr="00723E2E" w:rsidRDefault="00C9033C" w:rsidP="00C9033C">
            <w:pPr>
              <w:autoSpaceDE w:val="0"/>
              <w:autoSpaceDN w:val="0"/>
              <w:adjustRightInd w:val="0"/>
              <w:spacing w:after="0" w:line="320" w:lineRule="atLeast"/>
              <w:ind w:left="60" w:right="60"/>
              <w:rPr>
                <w:rFonts w:ascii="Times New Roman" w:eastAsiaTheme="minorHAnsi" w:hAnsi="Times New Roman" w:cs="Times New Roman"/>
                <w:sz w:val="24"/>
                <w:szCs w:val="24"/>
                <w:lang w:val="en-IN"/>
              </w:rPr>
            </w:pPr>
            <w:r w:rsidRPr="00723E2E">
              <w:rPr>
                <w:rFonts w:ascii="Times New Roman" w:eastAsiaTheme="minorHAnsi" w:hAnsi="Times New Roman" w:cs="Times New Roman"/>
                <w:sz w:val="24"/>
                <w:szCs w:val="24"/>
                <w:lang w:val="en-IN"/>
              </w:rPr>
              <w:t>Sig. (2-tailed)</w:t>
            </w:r>
          </w:p>
        </w:tc>
        <w:tc>
          <w:tcPr>
            <w:tcW w:w="1559" w:type="dxa"/>
            <w:tcBorders>
              <w:top w:val="nil"/>
              <w:left w:val="single" w:sz="16" w:space="0" w:color="000000"/>
              <w:bottom w:val="nil"/>
            </w:tcBorders>
            <w:shd w:val="clear" w:color="auto" w:fill="FFFFFF"/>
            <w:vAlign w:val="center"/>
          </w:tcPr>
          <w:p w:rsidR="00C9033C" w:rsidRPr="00723E2E" w:rsidRDefault="00C9033C" w:rsidP="00C9033C">
            <w:pPr>
              <w:autoSpaceDE w:val="0"/>
              <w:autoSpaceDN w:val="0"/>
              <w:adjustRightInd w:val="0"/>
              <w:spacing w:after="0" w:line="320" w:lineRule="atLeast"/>
              <w:ind w:left="60" w:right="60"/>
              <w:jc w:val="right"/>
              <w:rPr>
                <w:rFonts w:ascii="Times New Roman" w:eastAsiaTheme="minorHAnsi" w:hAnsi="Times New Roman" w:cs="Times New Roman"/>
                <w:sz w:val="24"/>
                <w:szCs w:val="24"/>
                <w:lang w:val="en-IN"/>
              </w:rPr>
            </w:pPr>
            <w:r w:rsidRPr="00723E2E">
              <w:rPr>
                <w:rFonts w:ascii="Times New Roman" w:eastAsiaTheme="minorHAnsi" w:hAnsi="Times New Roman" w:cs="Times New Roman"/>
                <w:sz w:val="24"/>
                <w:szCs w:val="24"/>
                <w:lang w:val="en-IN"/>
              </w:rPr>
              <w:t>.000</w:t>
            </w:r>
          </w:p>
        </w:tc>
        <w:tc>
          <w:tcPr>
            <w:tcW w:w="1650" w:type="dxa"/>
            <w:tcBorders>
              <w:top w:val="nil"/>
              <w:bottom w:val="nil"/>
              <w:right w:val="single" w:sz="16" w:space="0" w:color="000000"/>
            </w:tcBorders>
            <w:shd w:val="clear" w:color="auto" w:fill="FFFFFF"/>
          </w:tcPr>
          <w:p w:rsidR="00C9033C" w:rsidRPr="00723E2E" w:rsidRDefault="00C9033C" w:rsidP="00C9033C">
            <w:pPr>
              <w:autoSpaceDE w:val="0"/>
              <w:autoSpaceDN w:val="0"/>
              <w:adjustRightInd w:val="0"/>
              <w:spacing w:after="0" w:line="240" w:lineRule="auto"/>
              <w:rPr>
                <w:rFonts w:ascii="Times New Roman" w:eastAsiaTheme="minorHAnsi" w:hAnsi="Times New Roman" w:cs="Times New Roman"/>
                <w:sz w:val="24"/>
                <w:szCs w:val="24"/>
                <w:lang w:val="en-IN"/>
              </w:rPr>
            </w:pPr>
          </w:p>
        </w:tc>
      </w:tr>
      <w:tr w:rsidR="00723E2E" w:rsidRPr="00723E2E" w:rsidTr="0055147A">
        <w:trPr>
          <w:cantSplit/>
          <w:jc w:val="center"/>
        </w:trPr>
        <w:tc>
          <w:tcPr>
            <w:tcW w:w="1645" w:type="dxa"/>
            <w:vMerge/>
            <w:tcBorders>
              <w:top w:val="nil"/>
              <w:left w:val="single" w:sz="16" w:space="0" w:color="000000"/>
              <w:bottom w:val="single" w:sz="16" w:space="0" w:color="000000"/>
              <w:right w:val="nil"/>
            </w:tcBorders>
            <w:shd w:val="clear" w:color="auto" w:fill="FFFFFF"/>
            <w:vAlign w:val="center"/>
          </w:tcPr>
          <w:p w:rsidR="00C9033C" w:rsidRPr="00723E2E" w:rsidRDefault="00C9033C" w:rsidP="00C9033C">
            <w:pPr>
              <w:autoSpaceDE w:val="0"/>
              <w:autoSpaceDN w:val="0"/>
              <w:adjustRightInd w:val="0"/>
              <w:spacing w:after="0" w:line="240" w:lineRule="auto"/>
              <w:rPr>
                <w:rFonts w:ascii="Times New Roman" w:eastAsiaTheme="minorHAnsi" w:hAnsi="Times New Roman" w:cs="Times New Roman"/>
                <w:sz w:val="24"/>
                <w:szCs w:val="24"/>
                <w:lang w:val="en-IN"/>
              </w:rPr>
            </w:pPr>
          </w:p>
        </w:tc>
        <w:tc>
          <w:tcPr>
            <w:tcW w:w="2178" w:type="dxa"/>
            <w:tcBorders>
              <w:top w:val="nil"/>
              <w:left w:val="nil"/>
              <w:bottom w:val="single" w:sz="16" w:space="0" w:color="000000"/>
              <w:right w:val="single" w:sz="16" w:space="0" w:color="000000"/>
            </w:tcBorders>
            <w:shd w:val="clear" w:color="auto" w:fill="FFFFFF"/>
            <w:vAlign w:val="center"/>
          </w:tcPr>
          <w:p w:rsidR="00C9033C" w:rsidRPr="00723E2E" w:rsidRDefault="00C9033C" w:rsidP="00C9033C">
            <w:pPr>
              <w:autoSpaceDE w:val="0"/>
              <w:autoSpaceDN w:val="0"/>
              <w:adjustRightInd w:val="0"/>
              <w:spacing w:after="0" w:line="320" w:lineRule="atLeast"/>
              <w:ind w:left="60" w:right="60"/>
              <w:rPr>
                <w:rFonts w:ascii="Times New Roman" w:eastAsiaTheme="minorHAnsi" w:hAnsi="Times New Roman" w:cs="Times New Roman"/>
                <w:sz w:val="24"/>
                <w:szCs w:val="24"/>
                <w:lang w:val="en-IN"/>
              </w:rPr>
            </w:pPr>
            <w:r w:rsidRPr="00723E2E">
              <w:rPr>
                <w:rFonts w:ascii="Times New Roman" w:eastAsiaTheme="minorHAnsi" w:hAnsi="Times New Roman" w:cs="Times New Roman"/>
                <w:sz w:val="24"/>
                <w:szCs w:val="24"/>
                <w:lang w:val="en-IN"/>
              </w:rPr>
              <w:t>N</w:t>
            </w:r>
          </w:p>
        </w:tc>
        <w:tc>
          <w:tcPr>
            <w:tcW w:w="1559" w:type="dxa"/>
            <w:tcBorders>
              <w:top w:val="nil"/>
              <w:left w:val="single" w:sz="16" w:space="0" w:color="000000"/>
              <w:bottom w:val="single" w:sz="16" w:space="0" w:color="000000"/>
            </w:tcBorders>
            <w:shd w:val="clear" w:color="auto" w:fill="FFFFFF"/>
            <w:vAlign w:val="center"/>
          </w:tcPr>
          <w:p w:rsidR="00C9033C" w:rsidRPr="00723E2E" w:rsidRDefault="00C9033C" w:rsidP="00C9033C">
            <w:pPr>
              <w:autoSpaceDE w:val="0"/>
              <w:autoSpaceDN w:val="0"/>
              <w:adjustRightInd w:val="0"/>
              <w:spacing w:after="0" w:line="320" w:lineRule="atLeast"/>
              <w:ind w:left="60" w:right="60"/>
              <w:jc w:val="right"/>
              <w:rPr>
                <w:rFonts w:ascii="Times New Roman" w:eastAsiaTheme="minorHAnsi" w:hAnsi="Times New Roman" w:cs="Times New Roman"/>
                <w:sz w:val="24"/>
                <w:szCs w:val="24"/>
                <w:lang w:val="en-IN"/>
              </w:rPr>
            </w:pPr>
            <w:r w:rsidRPr="00723E2E">
              <w:rPr>
                <w:rFonts w:ascii="Times New Roman" w:eastAsiaTheme="minorHAnsi" w:hAnsi="Times New Roman" w:cs="Times New Roman"/>
                <w:sz w:val="24"/>
                <w:szCs w:val="24"/>
                <w:lang w:val="en-IN"/>
              </w:rPr>
              <w:t>1009</w:t>
            </w:r>
          </w:p>
        </w:tc>
        <w:tc>
          <w:tcPr>
            <w:tcW w:w="1650" w:type="dxa"/>
            <w:tcBorders>
              <w:top w:val="nil"/>
              <w:bottom w:val="single" w:sz="16" w:space="0" w:color="000000"/>
              <w:right w:val="single" w:sz="16" w:space="0" w:color="000000"/>
            </w:tcBorders>
            <w:shd w:val="clear" w:color="auto" w:fill="FFFFFF"/>
            <w:vAlign w:val="center"/>
          </w:tcPr>
          <w:p w:rsidR="00C9033C" w:rsidRPr="00723E2E" w:rsidRDefault="00C9033C" w:rsidP="00C9033C">
            <w:pPr>
              <w:autoSpaceDE w:val="0"/>
              <w:autoSpaceDN w:val="0"/>
              <w:adjustRightInd w:val="0"/>
              <w:spacing w:after="0" w:line="320" w:lineRule="atLeast"/>
              <w:ind w:left="60" w:right="60"/>
              <w:jc w:val="right"/>
              <w:rPr>
                <w:rFonts w:ascii="Times New Roman" w:eastAsiaTheme="minorHAnsi" w:hAnsi="Times New Roman" w:cs="Times New Roman"/>
                <w:sz w:val="24"/>
                <w:szCs w:val="24"/>
                <w:lang w:val="en-IN"/>
              </w:rPr>
            </w:pPr>
            <w:r w:rsidRPr="00723E2E">
              <w:rPr>
                <w:rFonts w:ascii="Times New Roman" w:eastAsiaTheme="minorHAnsi" w:hAnsi="Times New Roman" w:cs="Times New Roman"/>
                <w:sz w:val="24"/>
                <w:szCs w:val="24"/>
                <w:lang w:val="en-IN"/>
              </w:rPr>
              <w:t>1009</w:t>
            </w:r>
          </w:p>
        </w:tc>
      </w:tr>
      <w:tr w:rsidR="00723E2E" w:rsidRPr="00723E2E" w:rsidTr="0055147A">
        <w:trPr>
          <w:cantSplit/>
          <w:jc w:val="center"/>
        </w:trPr>
        <w:tc>
          <w:tcPr>
            <w:tcW w:w="7032" w:type="dxa"/>
            <w:gridSpan w:val="4"/>
            <w:tcBorders>
              <w:top w:val="nil"/>
              <w:left w:val="nil"/>
              <w:bottom w:val="nil"/>
              <w:right w:val="nil"/>
            </w:tcBorders>
            <w:shd w:val="clear" w:color="auto" w:fill="FFFFFF"/>
          </w:tcPr>
          <w:p w:rsidR="00C9033C" w:rsidRPr="00723E2E" w:rsidRDefault="00C9033C" w:rsidP="00C9033C">
            <w:pPr>
              <w:autoSpaceDE w:val="0"/>
              <w:autoSpaceDN w:val="0"/>
              <w:adjustRightInd w:val="0"/>
              <w:spacing w:after="0" w:line="320" w:lineRule="atLeast"/>
              <w:ind w:left="60" w:right="60"/>
              <w:rPr>
                <w:rFonts w:ascii="Times New Roman" w:eastAsiaTheme="minorHAnsi" w:hAnsi="Times New Roman" w:cs="Times New Roman"/>
                <w:sz w:val="24"/>
                <w:szCs w:val="24"/>
                <w:lang w:val="en-IN"/>
              </w:rPr>
            </w:pPr>
            <w:r w:rsidRPr="00723E2E">
              <w:rPr>
                <w:rFonts w:ascii="Times New Roman" w:eastAsiaTheme="minorHAnsi" w:hAnsi="Times New Roman" w:cs="Times New Roman"/>
                <w:sz w:val="24"/>
                <w:szCs w:val="24"/>
                <w:lang w:val="en-IN"/>
              </w:rPr>
              <w:t>**. Correlation is significant at the 0.01 level (2-tailed).</w:t>
            </w:r>
          </w:p>
        </w:tc>
      </w:tr>
    </w:tbl>
    <w:p w:rsidR="00C9033C" w:rsidRPr="00723E2E" w:rsidRDefault="00C9033C" w:rsidP="00C9033C">
      <w:pPr>
        <w:autoSpaceDE w:val="0"/>
        <w:autoSpaceDN w:val="0"/>
        <w:adjustRightInd w:val="0"/>
        <w:spacing w:after="0" w:line="400" w:lineRule="atLeast"/>
        <w:rPr>
          <w:rFonts w:ascii="Times New Roman" w:eastAsiaTheme="minorHAnsi" w:hAnsi="Times New Roman" w:cs="Times New Roman"/>
          <w:sz w:val="24"/>
          <w:szCs w:val="24"/>
          <w:lang w:val="en-IN"/>
        </w:rPr>
      </w:pPr>
    </w:p>
    <w:p w:rsidR="004F629C" w:rsidRPr="00723E2E" w:rsidRDefault="004F629C" w:rsidP="004F629C">
      <w:pPr>
        <w:spacing w:line="360" w:lineRule="auto"/>
        <w:jc w:val="both"/>
        <w:rPr>
          <w:rFonts w:ascii="Times New Roman" w:hAnsi="Times New Roman" w:cs="Times New Roman"/>
          <w:b/>
          <w:bCs/>
          <w:sz w:val="24"/>
          <w:szCs w:val="24"/>
          <w:lang w:val="en-IN" w:bidi="bn-IN"/>
        </w:rPr>
      </w:pPr>
      <w:r w:rsidRPr="00723E2E">
        <w:rPr>
          <w:rFonts w:ascii="Times New Roman" w:hAnsi="Times New Roman" w:cs="Times New Roman"/>
          <w:sz w:val="24"/>
          <w:szCs w:val="24"/>
          <w:lang w:val="en-IN" w:bidi="bn-IN"/>
        </w:rPr>
        <w:t xml:space="preserve">Table 1, depicts that the co-efficient of correlation between emotional adjustment and academic achievement of the higher secondary school students is .163 which is significant </w:t>
      </w:r>
      <w:proofErr w:type="gramStart"/>
      <w:r w:rsidRPr="00723E2E">
        <w:rPr>
          <w:rFonts w:ascii="Times New Roman" w:hAnsi="Times New Roman" w:cs="Times New Roman"/>
          <w:sz w:val="24"/>
          <w:szCs w:val="24"/>
          <w:lang w:val="en-IN" w:bidi="bn-IN"/>
        </w:rPr>
        <w:t>at .01 level of significance</w:t>
      </w:r>
      <w:proofErr w:type="gramEnd"/>
      <w:r w:rsidRPr="00723E2E">
        <w:rPr>
          <w:rFonts w:ascii="Times New Roman" w:hAnsi="Times New Roman" w:cs="Times New Roman"/>
          <w:sz w:val="24"/>
          <w:szCs w:val="24"/>
          <w:lang w:val="en-IN" w:bidi="bn-IN"/>
        </w:rPr>
        <w:t>. So, the null hypothesis, “</w:t>
      </w:r>
      <w:r w:rsidRPr="00723E2E">
        <w:rPr>
          <w:rFonts w:ascii="Times New Roman" w:hAnsi="Times New Roman" w:cs="Times New Roman"/>
          <w:i/>
          <w:sz w:val="24"/>
          <w:szCs w:val="24"/>
        </w:rPr>
        <w:t>There is no significant relationship between academic achievement and emotional adjustment of higher secondary school students</w:t>
      </w:r>
      <w:r w:rsidRPr="00723E2E">
        <w:rPr>
          <w:rFonts w:ascii="Times New Roman" w:hAnsi="Times New Roman" w:cs="Times New Roman"/>
          <w:sz w:val="24"/>
          <w:szCs w:val="24"/>
          <w:lang w:val="en-IN" w:bidi="bn-IN"/>
        </w:rPr>
        <w:t xml:space="preserve">” is not retained at .01 level of significance. Hence, there exists a positive correlation between these variables. It indicates that emotional adjustment and academic achievement of higher secondary school students are positively correlated with each other. It concluded that students have more academic achievement if they have more emotional adjustment and vice versa. It can be also interpreted that the higher the </w:t>
      </w:r>
      <w:r w:rsidR="007A21B2" w:rsidRPr="00723E2E">
        <w:rPr>
          <w:rFonts w:ascii="Times New Roman" w:hAnsi="Times New Roman" w:cs="Times New Roman"/>
          <w:sz w:val="24"/>
          <w:szCs w:val="24"/>
          <w:lang w:val="en-IN" w:bidi="bn-IN"/>
        </w:rPr>
        <w:t>academic achievement</w:t>
      </w:r>
      <w:r w:rsidRPr="00723E2E">
        <w:rPr>
          <w:rFonts w:ascii="Times New Roman" w:hAnsi="Times New Roman" w:cs="Times New Roman"/>
          <w:sz w:val="24"/>
          <w:szCs w:val="24"/>
          <w:lang w:val="en-IN" w:bidi="bn-IN"/>
        </w:rPr>
        <w:t xml:space="preserve"> indicates the higher emotional adjustment of higher secondary school students and vice versa.</w:t>
      </w:r>
    </w:p>
    <w:p w:rsidR="00AE67AA" w:rsidRPr="00723E2E" w:rsidRDefault="00AE67AA" w:rsidP="00AE67AA">
      <w:pPr>
        <w:spacing w:line="360" w:lineRule="auto"/>
        <w:jc w:val="both"/>
        <w:rPr>
          <w:rFonts w:ascii="Times New Roman" w:hAnsi="Times New Roman" w:cs="Times New Roman"/>
          <w:bCs/>
          <w:i/>
          <w:iCs/>
          <w:sz w:val="24"/>
          <w:szCs w:val="24"/>
        </w:rPr>
      </w:pPr>
      <w:r w:rsidRPr="00723E2E">
        <w:rPr>
          <w:rFonts w:ascii="Times New Roman" w:hAnsi="Times New Roman" w:cs="Times New Roman"/>
          <w:sz w:val="24"/>
          <w:szCs w:val="24"/>
        </w:rPr>
        <w:lastRenderedPageBreak/>
        <w:t>H</w:t>
      </w:r>
      <w:r w:rsidRPr="00723E2E">
        <w:rPr>
          <w:rFonts w:ascii="Times New Roman" w:hAnsi="Times New Roman" w:cs="Times New Roman"/>
          <w:sz w:val="24"/>
          <w:szCs w:val="24"/>
          <w:vertAlign w:val="subscript"/>
        </w:rPr>
        <w:t>0</w:t>
      </w:r>
      <w:r w:rsidRPr="00723E2E">
        <w:rPr>
          <w:rFonts w:ascii="Times New Roman" w:hAnsi="Times New Roman" w:cs="Times New Roman"/>
          <w:sz w:val="24"/>
          <w:szCs w:val="24"/>
        </w:rPr>
        <w:t>2: There is no significant difference between male and female students of higher secondary school regarding their emotional adjustment</w:t>
      </w:r>
    </w:p>
    <w:p w:rsidR="00263C4D" w:rsidRPr="00723E2E" w:rsidRDefault="00AE67AA" w:rsidP="007A21B2">
      <w:pPr>
        <w:spacing w:line="360" w:lineRule="auto"/>
        <w:jc w:val="both"/>
        <w:rPr>
          <w:rFonts w:ascii="Times New Roman" w:hAnsi="Times New Roman" w:cs="Times New Roman"/>
          <w:sz w:val="24"/>
          <w:szCs w:val="24"/>
        </w:rPr>
      </w:pPr>
      <w:r w:rsidRPr="00723E2E">
        <w:rPr>
          <w:rFonts w:ascii="Times New Roman" w:hAnsi="Times New Roman" w:cs="Times New Roman"/>
          <w:sz w:val="24"/>
          <w:szCs w:val="24"/>
        </w:rPr>
        <w:t>To test this hypothesis following table was used</w:t>
      </w:r>
    </w:p>
    <w:p w:rsidR="006C6CCA" w:rsidRPr="00723E2E" w:rsidRDefault="00802D4D" w:rsidP="006C6CC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Table</w:t>
      </w:r>
      <w:r w:rsidR="006C6CCA" w:rsidRPr="00723E2E">
        <w:rPr>
          <w:rFonts w:ascii="Times New Roman" w:hAnsi="Times New Roman" w:cs="Times New Roman"/>
          <w:b/>
          <w:sz w:val="24"/>
          <w:szCs w:val="24"/>
        </w:rPr>
        <w:t xml:space="preserve"> 2</w:t>
      </w:r>
      <w:r>
        <w:rPr>
          <w:rFonts w:ascii="Times New Roman" w:hAnsi="Times New Roman" w:cs="Times New Roman"/>
          <w:b/>
          <w:sz w:val="24"/>
          <w:szCs w:val="24"/>
        </w:rPr>
        <w:t xml:space="preserve">: </w:t>
      </w:r>
      <w:proofErr w:type="gramStart"/>
      <w:r>
        <w:rPr>
          <w:rFonts w:ascii="Times New Roman" w:hAnsi="Times New Roman" w:cs="Times New Roman"/>
          <w:b/>
          <w:bCs/>
          <w:color w:val="000000" w:themeColor="text1"/>
          <w:sz w:val="24"/>
          <w:szCs w:val="24"/>
        </w:rPr>
        <w:t>Presenting</w:t>
      </w:r>
      <w:r w:rsidRPr="0033278F">
        <w:rPr>
          <w:rFonts w:ascii="Times New Roman" w:hAnsi="Times New Roman" w:cs="Times New Roman"/>
          <w:b/>
          <w:bCs/>
          <w:color w:val="000000" w:themeColor="text1"/>
          <w:sz w:val="24"/>
          <w:szCs w:val="24"/>
        </w:rPr>
        <w:t xml:space="preserve"> ‘t’</w:t>
      </w:r>
      <w:proofErr w:type="gramEnd"/>
      <w:r w:rsidRPr="0033278F">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Test for Emotional Adjustment between Male and Female Students o</w:t>
      </w:r>
      <w:r w:rsidRPr="0033278F">
        <w:rPr>
          <w:rFonts w:ascii="Times New Roman" w:hAnsi="Times New Roman" w:cs="Times New Roman"/>
          <w:b/>
          <w:bCs/>
          <w:color w:val="000000" w:themeColor="text1"/>
          <w:sz w:val="24"/>
          <w:szCs w:val="24"/>
        </w:rPr>
        <w:t>f Higher Secondary School</w:t>
      </w:r>
    </w:p>
    <w:tbl>
      <w:tblPr>
        <w:tblStyle w:val="TableGrid"/>
        <w:tblW w:w="9072" w:type="dxa"/>
        <w:tblInd w:w="108" w:type="dxa"/>
        <w:tblLook w:val="04A0"/>
      </w:tblPr>
      <w:tblGrid>
        <w:gridCol w:w="1136"/>
        <w:gridCol w:w="576"/>
        <w:gridCol w:w="984"/>
        <w:gridCol w:w="2267"/>
        <w:gridCol w:w="850"/>
        <w:gridCol w:w="1276"/>
        <w:gridCol w:w="1983"/>
      </w:tblGrid>
      <w:tr w:rsidR="00723E2E" w:rsidRPr="00723E2E" w:rsidTr="00272FFC">
        <w:tc>
          <w:tcPr>
            <w:tcW w:w="1134" w:type="dxa"/>
            <w:vAlign w:val="center"/>
          </w:tcPr>
          <w:p w:rsidR="006424D6" w:rsidRPr="00723E2E" w:rsidRDefault="006424D6" w:rsidP="00272FFC">
            <w:pPr>
              <w:spacing w:line="360" w:lineRule="auto"/>
              <w:jc w:val="center"/>
              <w:rPr>
                <w:rFonts w:ascii="Times New Roman" w:hAnsi="Times New Roman" w:cs="Times New Roman"/>
                <w:bCs/>
                <w:iCs/>
                <w:sz w:val="24"/>
                <w:szCs w:val="24"/>
              </w:rPr>
            </w:pPr>
            <w:r w:rsidRPr="00723E2E">
              <w:rPr>
                <w:rFonts w:ascii="Times New Roman" w:hAnsi="Times New Roman" w:cs="Times New Roman"/>
                <w:bCs/>
                <w:iCs/>
                <w:sz w:val="24"/>
                <w:szCs w:val="24"/>
              </w:rPr>
              <w:t>Variables</w:t>
            </w:r>
          </w:p>
        </w:tc>
        <w:tc>
          <w:tcPr>
            <w:tcW w:w="576" w:type="dxa"/>
            <w:vAlign w:val="center"/>
          </w:tcPr>
          <w:p w:rsidR="006424D6" w:rsidRPr="00723E2E" w:rsidRDefault="006424D6" w:rsidP="00272FFC">
            <w:pPr>
              <w:spacing w:line="360" w:lineRule="auto"/>
              <w:jc w:val="center"/>
              <w:rPr>
                <w:rFonts w:ascii="Times New Roman" w:hAnsi="Times New Roman" w:cs="Times New Roman"/>
                <w:bCs/>
                <w:iCs/>
                <w:sz w:val="24"/>
                <w:szCs w:val="24"/>
              </w:rPr>
            </w:pPr>
            <w:r w:rsidRPr="00723E2E">
              <w:rPr>
                <w:rFonts w:ascii="Times New Roman" w:hAnsi="Times New Roman" w:cs="Times New Roman"/>
                <w:bCs/>
                <w:iCs/>
                <w:sz w:val="24"/>
                <w:szCs w:val="24"/>
              </w:rPr>
              <w:t>N</w:t>
            </w:r>
          </w:p>
        </w:tc>
        <w:tc>
          <w:tcPr>
            <w:tcW w:w="984" w:type="dxa"/>
            <w:vAlign w:val="center"/>
          </w:tcPr>
          <w:p w:rsidR="006424D6" w:rsidRPr="00723E2E" w:rsidRDefault="006424D6" w:rsidP="00272FFC">
            <w:pPr>
              <w:spacing w:line="360" w:lineRule="auto"/>
              <w:jc w:val="center"/>
              <w:rPr>
                <w:rFonts w:ascii="Times New Roman" w:hAnsi="Times New Roman" w:cs="Times New Roman"/>
                <w:bCs/>
                <w:iCs/>
                <w:sz w:val="24"/>
                <w:szCs w:val="24"/>
              </w:rPr>
            </w:pPr>
            <w:r w:rsidRPr="00723E2E">
              <w:rPr>
                <w:rFonts w:ascii="Times New Roman" w:hAnsi="Times New Roman" w:cs="Times New Roman"/>
                <w:bCs/>
                <w:iCs/>
                <w:sz w:val="24"/>
                <w:szCs w:val="24"/>
              </w:rPr>
              <w:t>Mean</w:t>
            </w:r>
          </w:p>
        </w:tc>
        <w:tc>
          <w:tcPr>
            <w:tcW w:w="2268" w:type="dxa"/>
            <w:vAlign w:val="center"/>
          </w:tcPr>
          <w:p w:rsidR="006424D6" w:rsidRPr="00723E2E" w:rsidRDefault="006424D6" w:rsidP="00272FFC">
            <w:pPr>
              <w:spacing w:line="360" w:lineRule="auto"/>
              <w:jc w:val="center"/>
              <w:rPr>
                <w:rFonts w:ascii="Times New Roman" w:hAnsi="Times New Roman" w:cs="Times New Roman"/>
                <w:bCs/>
                <w:iCs/>
                <w:sz w:val="24"/>
                <w:szCs w:val="24"/>
              </w:rPr>
            </w:pPr>
            <w:r w:rsidRPr="00723E2E">
              <w:rPr>
                <w:rFonts w:ascii="Times New Roman" w:hAnsi="Times New Roman" w:cs="Times New Roman"/>
                <w:bCs/>
                <w:iCs/>
                <w:sz w:val="24"/>
                <w:szCs w:val="24"/>
              </w:rPr>
              <w:t>Standard Deviation</w:t>
            </w:r>
          </w:p>
        </w:tc>
        <w:tc>
          <w:tcPr>
            <w:tcW w:w="850" w:type="dxa"/>
            <w:tcBorders>
              <w:right w:val="single" w:sz="4" w:space="0" w:color="auto"/>
            </w:tcBorders>
            <w:vAlign w:val="center"/>
          </w:tcPr>
          <w:p w:rsidR="006424D6" w:rsidRPr="00723E2E" w:rsidRDefault="00146F2F" w:rsidP="00272FFC">
            <w:pPr>
              <w:spacing w:line="360" w:lineRule="auto"/>
              <w:jc w:val="center"/>
              <w:rPr>
                <w:rFonts w:ascii="Times New Roman" w:hAnsi="Times New Roman" w:cs="Times New Roman"/>
                <w:bCs/>
                <w:iCs/>
                <w:sz w:val="24"/>
                <w:szCs w:val="24"/>
              </w:rPr>
            </w:pPr>
            <w:proofErr w:type="spellStart"/>
            <w:r w:rsidRPr="00723E2E">
              <w:rPr>
                <w:rFonts w:ascii="Times New Roman" w:hAnsi="Times New Roman" w:cs="Times New Roman"/>
                <w:bCs/>
                <w:iCs/>
                <w:sz w:val="24"/>
                <w:szCs w:val="24"/>
              </w:rPr>
              <w:t>df</w:t>
            </w:r>
            <w:proofErr w:type="spellEnd"/>
          </w:p>
        </w:tc>
        <w:tc>
          <w:tcPr>
            <w:tcW w:w="1276" w:type="dxa"/>
            <w:tcBorders>
              <w:left w:val="single" w:sz="4" w:space="0" w:color="auto"/>
            </w:tcBorders>
            <w:vAlign w:val="center"/>
          </w:tcPr>
          <w:p w:rsidR="006424D6" w:rsidRPr="00723E2E" w:rsidRDefault="006424D6" w:rsidP="00272FFC">
            <w:pPr>
              <w:spacing w:line="360" w:lineRule="auto"/>
              <w:jc w:val="center"/>
              <w:rPr>
                <w:rFonts w:ascii="Times New Roman" w:hAnsi="Times New Roman" w:cs="Times New Roman"/>
                <w:bCs/>
                <w:iCs/>
                <w:sz w:val="24"/>
                <w:szCs w:val="24"/>
              </w:rPr>
            </w:pPr>
            <w:r w:rsidRPr="00723E2E">
              <w:rPr>
                <w:rFonts w:ascii="Times New Roman" w:hAnsi="Times New Roman" w:cs="Times New Roman"/>
                <w:bCs/>
                <w:iCs/>
                <w:sz w:val="24"/>
                <w:szCs w:val="24"/>
              </w:rPr>
              <w:t>‘t’-value</w:t>
            </w:r>
          </w:p>
        </w:tc>
        <w:tc>
          <w:tcPr>
            <w:tcW w:w="1984" w:type="dxa"/>
            <w:vAlign w:val="center"/>
          </w:tcPr>
          <w:p w:rsidR="006424D6" w:rsidRPr="00723E2E" w:rsidRDefault="006424D6" w:rsidP="00272FFC">
            <w:pPr>
              <w:spacing w:line="360" w:lineRule="auto"/>
              <w:jc w:val="center"/>
              <w:rPr>
                <w:rFonts w:ascii="Times New Roman" w:hAnsi="Times New Roman" w:cs="Times New Roman"/>
                <w:bCs/>
                <w:iCs/>
                <w:sz w:val="24"/>
                <w:szCs w:val="24"/>
              </w:rPr>
            </w:pPr>
            <w:r w:rsidRPr="00723E2E">
              <w:rPr>
                <w:rFonts w:ascii="Times New Roman" w:hAnsi="Times New Roman" w:cs="Times New Roman"/>
                <w:bCs/>
                <w:iCs/>
                <w:sz w:val="24"/>
                <w:szCs w:val="24"/>
              </w:rPr>
              <w:t>Remark</w:t>
            </w:r>
          </w:p>
        </w:tc>
      </w:tr>
      <w:tr w:rsidR="00723E2E" w:rsidRPr="00723E2E" w:rsidTr="00272FFC">
        <w:tc>
          <w:tcPr>
            <w:tcW w:w="1134" w:type="dxa"/>
            <w:vAlign w:val="center"/>
          </w:tcPr>
          <w:p w:rsidR="006424D6" w:rsidRPr="00723E2E" w:rsidRDefault="006424D6" w:rsidP="00272FFC">
            <w:pPr>
              <w:spacing w:line="360" w:lineRule="auto"/>
              <w:jc w:val="center"/>
              <w:rPr>
                <w:rFonts w:ascii="Times New Roman" w:hAnsi="Times New Roman" w:cs="Times New Roman"/>
                <w:bCs/>
                <w:iCs/>
                <w:sz w:val="24"/>
                <w:szCs w:val="24"/>
              </w:rPr>
            </w:pPr>
            <w:r w:rsidRPr="00723E2E">
              <w:rPr>
                <w:rFonts w:ascii="Times New Roman" w:hAnsi="Times New Roman" w:cs="Times New Roman"/>
                <w:bCs/>
                <w:iCs/>
                <w:sz w:val="24"/>
                <w:szCs w:val="24"/>
              </w:rPr>
              <w:t>Male</w:t>
            </w:r>
          </w:p>
        </w:tc>
        <w:tc>
          <w:tcPr>
            <w:tcW w:w="576" w:type="dxa"/>
            <w:vAlign w:val="center"/>
          </w:tcPr>
          <w:p w:rsidR="006424D6" w:rsidRPr="00723E2E" w:rsidRDefault="006424D6" w:rsidP="00272FFC">
            <w:pPr>
              <w:spacing w:line="360" w:lineRule="auto"/>
              <w:jc w:val="center"/>
              <w:rPr>
                <w:rFonts w:ascii="Times New Roman" w:hAnsi="Times New Roman" w:cs="Times New Roman"/>
                <w:bCs/>
                <w:iCs/>
                <w:sz w:val="24"/>
                <w:szCs w:val="24"/>
              </w:rPr>
            </w:pPr>
            <w:r w:rsidRPr="00723E2E">
              <w:rPr>
                <w:rFonts w:ascii="Times New Roman" w:hAnsi="Times New Roman" w:cs="Times New Roman"/>
                <w:bCs/>
                <w:iCs/>
                <w:sz w:val="24"/>
                <w:szCs w:val="24"/>
              </w:rPr>
              <w:t>423</w:t>
            </w:r>
          </w:p>
        </w:tc>
        <w:tc>
          <w:tcPr>
            <w:tcW w:w="984" w:type="dxa"/>
            <w:vAlign w:val="center"/>
          </w:tcPr>
          <w:p w:rsidR="006424D6" w:rsidRPr="00723E2E" w:rsidRDefault="006424D6" w:rsidP="00272FFC">
            <w:pPr>
              <w:spacing w:line="360" w:lineRule="auto"/>
              <w:jc w:val="center"/>
              <w:rPr>
                <w:rFonts w:ascii="Times New Roman" w:hAnsi="Times New Roman" w:cs="Times New Roman"/>
                <w:bCs/>
                <w:iCs/>
                <w:sz w:val="24"/>
                <w:szCs w:val="24"/>
              </w:rPr>
            </w:pPr>
            <w:r w:rsidRPr="00723E2E">
              <w:rPr>
                <w:rFonts w:ascii="Times New Roman" w:hAnsi="Times New Roman" w:cs="Times New Roman"/>
                <w:bCs/>
                <w:iCs/>
                <w:sz w:val="24"/>
                <w:szCs w:val="24"/>
              </w:rPr>
              <w:t>33.16</w:t>
            </w:r>
          </w:p>
        </w:tc>
        <w:tc>
          <w:tcPr>
            <w:tcW w:w="2268" w:type="dxa"/>
            <w:vAlign w:val="center"/>
          </w:tcPr>
          <w:p w:rsidR="006424D6" w:rsidRPr="00723E2E" w:rsidRDefault="006424D6" w:rsidP="00272FFC">
            <w:pPr>
              <w:spacing w:line="360" w:lineRule="auto"/>
              <w:jc w:val="center"/>
              <w:rPr>
                <w:rFonts w:ascii="Times New Roman" w:hAnsi="Times New Roman" w:cs="Times New Roman"/>
                <w:bCs/>
                <w:iCs/>
                <w:sz w:val="24"/>
                <w:szCs w:val="24"/>
              </w:rPr>
            </w:pPr>
            <w:r w:rsidRPr="00723E2E">
              <w:rPr>
                <w:rFonts w:ascii="Times New Roman" w:hAnsi="Times New Roman" w:cs="Times New Roman"/>
                <w:bCs/>
                <w:iCs/>
                <w:sz w:val="24"/>
                <w:szCs w:val="24"/>
              </w:rPr>
              <w:t>5.35</w:t>
            </w:r>
          </w:p>
        </w:tc>
        <w:tc>
          <w:tcPr>
            <w:tcW w:w="850" w:type="dxa"/>
            <w:vMerge w:val="restart"/>
            <w:tcBorders>
              <w:right w:val="single" w:sz="4" w:space="0" w:color="auto"/>
            </w:tcBorders>
            <w:vAlign w:val="center"/>
          </w:tcPr>
          <w:p w:rsidR="006424D6" w:rsidRPr="00723E2E" w:rsidRDefault="00BA195A" w:rsidP="00272FFC">
            <w:pPr>
              <w:spacing w:line="360" w:lineRule="auto"/>
              <w:jc w:val="center"/>
              <w:rPr>
                <w:rFonts w:ascii="Times New Roman" w:hAnsi="Times New Roman" w:cs="Times New Roman"/>
                <w:bCs/>
                <w:iCs/>
                <w:sz w:val="24"/>
                <w:szCs w:val="24"/>
              </w:rPr>
            </w:pPr>
            <w:r w:rsidRPr="00723E2E">
              <w:rPr>
                <w:rFonts w:ascii="Times New Roman" w:hAnsi="Times New Roman" w:cs="Times New Roman"/>
                <w:bCs/>
                <w:iCs/>
                <w:sz w:val="24"/>
                <w:szCs w:val="24"/>
              </w:rPr>
              <w:t>1007</w:t>
            </w:r>
          </w:p>
        </w:tc>
        <w:tc>
          <w:tcPr>
            <w:tcW w:w="1276" w:type="dxa"/>
            <w:vMerge w:val="restart"/>
            <w:tcBorders>
              <w:left w:val="single" w:sz="4" w:space="0" w:color="auto"/>
            </w:tcBorders>
            <w:vAlign w:val="center"/>
          </w:tcPr>
          <w:p w:rsidR="006424D6" w:rsidRPr="00723E2E" w:rsidRDefault="006424D6" w:rsidP="00272FFC">
            <w:pPr>
              <w:spacing w:line="360" w:lineRule="auto"/>
              <w:jc w:val="center"/>
              <w:rPr>
                <w:rFonts w:ascii="Times New Roman" w:hAnsi="Times New Roman" w:cs="Times New Roman"/>
                <w:bCs/>
                <w:iCs/>
                <w:sz w:val="24"/>
                <w:szCs w:val="24"/>
              </w:rPr>
            </w:pPr>
            <w:r w:rsidRPr="00723E2E">
              <w:rPr>
                <w:rFonts w:ascii="Times New Roman" w:hAnsi="Times New Roman" w:cs="Times New Roman"/>
                <w:bCs/>
                <w:iCs/>
                <w:sz w:val="24"/>
                <w:szCs w:val="24"/>
              </w:rPr>
              <w:t>3.58</w:t>
            </w:r>
          </w:p>
        </w:tc>
        <w:tc>
          <w:tcPr>
            <w:tcW w:w="1984" w:type="dxa"/>
            <w:vMerge w:val="restart"/>
            <w:vAlign w:val="center"/>
          </w:tcPr>
          <w:p w:rsidR="006424D6" w:rsidRPr="00723E2E" w:rsidRDefault="00282351" w:rsidP="00272FFC">
            <w:pPr>
              <w:spacing w:line="360" w:lineRule="auto"/>
              <w:jc w:val="center"/>
              <w:rPr>
                <w:rFonts w:ascii="Times New Roman" w:hAnsi="Times New Roman" w:cs="Times New Roman"/>
                <w:bCs/>
                <w:iCs/>
                <w:sz w:val="24"/>
                <w:szCs w:val="24"/>
              </w:rPr>
            </w:pPr>
            <w:r w:rsidRPr="00723E2E">
              <w:rPr>
                <w:rFonts w:ascii="Times New Roman" w:hAnsi="Times New Roman" w:cs="Times New Roman"/>
                <w:bCs/>
                <w:iCs/>
                <w:sz w:val="24"/>
                <w:szCs w:val="24"/>
              </w:rPr>
              <w:t>Significant at .05 &amp; .01 level</w:t>
            </w:r>
          </w:p>
        </w:tc>
      </w:tr>
      <w:tr w:rsidR="006424D6" w:rsidRPr="00723E2E" w:rsidTr="00272FFC">
        <w:tc>
          <w:tcPr>
            <w:tcW w:w="1134" w:type="dxa"/>
            <w:vAlign w:val="center"/>
          </w:tcPr>
          <w:p w:rsidR="006424D6" w:rsidRPr="00723E2E" w:rsidRDefault="006424D6" w:rsidP="00272FFC">
            <w:pPr>
              <w:spacing w:line="360" w:lineRule="auto"/>
              <w:jc w:val="center"/>
              <w:rPr>
                <w:rFonts w:ascii="Times New Roman" w:hAnsi="Times New Roman" w:cs="Times New Roman"/>
                <w:bCs/>
                <w:iCs/>
                <w:sz w:val="24"/>
                <w:szCs w:val="24"/>
              </w:rPr>
            </w:pPr>
            <w:r w:rsidRPr="00723E2E">
              <w:rPr>
                <w:rFonts w:ascii="Times New Roman" w:hAnsi="Times New Roman" w:cs="Times New Roman"/>
                <w:bCs/>
                <w:iCs/>
                <w:sz w:val="24"/>
                <w:szCs w:val="24"/>
              </w:rPr>
              <w:t>Female</w:t>
            </w:r>
          </w:p>
        </w:tc>
        <w:tc>
          <w:tcPr>
            <w:tcW w:w="576" w:type="dxa"/>
            <w:vAlign w:val="center"/>
          </w:tcPr>
          <w:p w:rsidR="006424D6" w:rsidRPr="00723E2E" w:rsidRDefault="006424D6" w:rsidP="00272FFC">
            <w:pPr>
              <w:spacing w:line="360" w:lineRule="auto"/>
              <w:jc w:val="center"/>
              <w:rPr>
                <w:rFonts w:ascii="Times New Roman" w:hAnsi="Times New Roman" w:cs="Times New Roman"/>
                <w:bCs/>
                <w:iCs/>
                <w:sz w:val="24"/>
                <w:szCs w:val="24"/>
              </w:rPr>
            </w:pPr>
            <w:r w:rsidRPr="00723E2E">
              <w:rPr>
                <w:rFonts w:ascii="Times New Roman" w:hAnsi="Times New Roman" w:cs="Times New Roman"/>
                <w:bCs/>
                <w:iCs/>
                <w:sz w:val="24"/>
                <w:szCs w:val="24"/>
              </w:rPr>
              <w:t>586</w:t>
            </w:r>
          </w:p>
        </w:tc>
        <w:tc>
          <w:tcPr>
            <w:tcW w:w="984" w:type="dxa"/>
            <w:vAlign w:val="center"/>
          </w:tcPr>
          <w:p w:rsidR="006424D6" w:rsidRPr="00723E2E" w:rsidRDefault="006424D6" w:rsidP="00272FFC">
            <w:pPr>
              <w:spacing w:line="360" w:lineRule="auto"/>
              <w:jc w:val="center"/>
              <w:rPr>
                <w:rFonts w:ascii="Times New Roman" w:hAnsi="Times New Roman" w:cs="Times New Roman"/>
                <w:bCs/>
                <w:iCs/>
                <w:sz w:val="24"/>
                <w:szCs w:val="24"/>
              </w:rPr>
            </w:pPr>
            <w:r w:rsidRPr="00723E2E">
              <w:rPr>
                <w:rFonts w:ascii="Times New Roman" w:hAnsi="Times New Roman" w:cs="Times New Roman"/>
                <w:bCs/>
                <w:iCs/>
                <w:sz w:val="24"/>
                <w:szCs w:val="24"/>
              </w:rPr>
              <w:t>31.97</w:t>
            </w:r>
          </w:p>
        </w:tc>
        <w:tc>
          <w:tcPr>
            <w:tcW w:w="2268" w:type="dxa"/>
            <w:vAlign w:val="center"/>
          </w:tcPr>
          <w:p w:rsidR="006424D6" w:rsidRPr="00723E2E" w:rsidRDefault="006424D6" w:rsidP="00272FFC">
            <w:pPr>
              <w:spacing w:line="360" w:lineRule="auto"/>
              <w:jc w:val="center"/>
              <w:rPr>
                <w:rFonts w:ascii="Times New Roman" w:hAnsi="Times New Roman" w:cs="Times New Roman"/>
                <w:bCs/>
                <w:iCs/>
                <w:sz w:val="24"/>
                <w:szCs w:val="24"/>
              </w:rPr>
            </w:pPr>
            <w:r w:rsidRPr="00723E2E">
              <w:rPr>
                <w:rFonts w:ascii="Times New Roman" w:hAnsi="Times New Roman" w:cs="Times New Roman"/>
                <w:bCs/>
                <w:iCs/>
                <w:sz w:val="24"/>
                <w:szCs w:val="24"/>
              </w:rPr>
              <w:t>5.08</w:t>
            </w:r>
          </w:p>
        </w:tc>
        <w:tc>
          <w:tcPr>
            <w:tcW w:w="850" w:type="dxa"/>
            <w:vMerge/>
            <w:tcBorders>
              <w:right w:val="single" w:sz="4" w:space="0" w:color="auto"/>
            </w:tcBorders>
            <w:vAlign w:val="center"/>
          </w:tcPr>
          <w:p w:rsidR="006424D6" w:rsidRPr="00723E2E" w:rsidRDefault="006424D6" w:rsidP="00272FFC">
            <w:pPr>
              <w:spacing w:line="360" w:lineRule="auto"/>
              <w:jc w:val="center"/>
              <w:rPr>
                <w:rFonts w:ascii="Times New Roman" w:hAnsi="Times New Roman" w:cs="Times New Roman"/>
                <w:bCs/>
                <w:iCs/>
                <w:sz w:val="24"/>
                <w:szCs w:val="24"/>
              </w:rPr>
            </w:pPr>
          </w:p>
        </w:tc>
        <w:tc>
          <w:tcPr>
            <w:tcW w:w="1276" w:type="dxa"/>
            <w:vMerge/>
            <w:tcBorders>
              <w:left w:val="single" w:sz="4" w:space="0" w:color="auto"/>
            </w:tcBorders>
            <w:vAlign w:val="center"/>
          </w:tcPr>
          <w:p w:rsidR="006424D6" w:rsidRPr="00723E2E" w:rsidRDefault="006424D6" w:rsidP="00272FFC">
            <w:pPr>
              <w:spacing w:line="360" w:lineRule="auto"/>
              <w:jc w:val="center"/>
              <w:rPr>
                <w:rFonts w:ascii="Times New Roman" w:hAnsi="Times New Roman" w:cs="Times New Roman"/>
                <w:bCs/>
                <w:iCs/>
                <w:sz w:val="24"/>
                <w:szCs w:val="24"/>
              </w:rPr>
            </w:pPr>
          </w:p>
        </w:tc>
        <w:tc>
          <w:tcPr>
            <w:tcW w:w="1984" w:type="dxa"/>
            <w:vMerge/>
            <w:vAlign w:val="center"/>
          </w:tcPr>
          <w:p w:rsidR="006424D6" w:rsidRPr="00723E2E" w:rsidRDefault="006424D6" w:rsidP="00272FFC">
            <w:pPr>
              <w:spacing w:line="360" w:lineRule="auto"/>
              <w:jc w:val="center"/>
              <w:rPr>
                <w:rFonts w:ascii="Times New Roman" w:hAnsi="Times New Roman" w:cs="Times New Roman"/>
                <w:bCs/>
                <w:iCs/>
                <w:sz w:val="24"/>
                <w:szCs w:val="24"/>
              </w:rPr>
            </w:pPr>
          </w:p>
        </w:tc>
      </w:tr>
    </w:tbl>
    <w:p w:rsidR="00C9033C" w:rsidRPr="00723E2E" w:rsidRDefault="00C9033C" w:rsidP="00C9033C">
      <w:pPr>
        <w:spacing w:line="360" w:lineRule="auto"/>
        <w:jc w:val="both"/>
        <w:rPr>
          <w:rFonts w:ascii="Times New Roman" w:hAnsi="Times New Roman" w:cs="Times New Roman"/>
          <w:bCs/>
          <w:iCs/>
          <w:sz w:val="24"/>
          <w:szCs w:val="24"/>
        </w:rPr>
      </w:pPr>
    </w:p>
    <w:p w:rsidR="00CC4CE8" w:rsidRDefault="00BA195A" w:rsidP="00CC4CE8">
      <w:pPr>
        <w:spacing w:line="360" w:lineRule="auto"/>
        <w:jc w:val="both"/>
        <w:rPr>
          <w:rFonts w:ascii="Times New Roman" w:hAnsi="Times New Roman" w:cs="Times New Roman"/>
          <w:color w:val="000000" w:themeColor="text1"/>
          <w:sz w:val="24"/>
          <w:szCs w:val="24"/>
          <w:lang w:val="en-IN" w:bidi="bn-IN"/>
        </w:rPr>
      </w:pPr>
      <w:r w:rsidRPr="00723E2E">
        <w:rPr>
          <w:rFonts w:ascii="Times New Roman" w:hAnsi="Times New Roman" w:cs="Times New Roman"/>
          <w:sz w:val="24"/>
          <w:szCs w:val="24"/>
          <w:lang w:val="en-IN" w:bidi="bn-IN"/>
        </w:rPr>
        <w:t>From Table 2</w:t>
      </w:r>
      <w:r w:rsidR="006C6CCA" w:rsidRPr="00723E2E">
        <w:rPr>
          <w:rFonts w:ascii="Times New Roman" w:hAnsi="Times New Roman" w:cs="Times New Roman"/>
          <w:sz w:val="24"/>
          <w:szCs w:val="24"/>
          <w:lang w:val="en-IN" w:bidi="bn-IN"/>
        </w:rPr>
        <w:t xml:space="preserve">, it has been found that the mean scores of both </w:t>
      </w:r>
      <w:r w:rsidRPr="00723E2E">
        <w:rPr>
          <w:rFonts w:ascii="Times New Roman" w:hAnsi="Times New Roman" w:cs="Times New Roman"/>
          <w:sz w:val="24"/>
          <w:szCs w:val="24"/>
          <w:lang w:val="en-IN" w:bidi="bn-IN"/>
        </w:rPr>
        <w:t>male and female</w:t>
      </w:r>
      <w:r w:rsidR="006C6CCA" w:rsidRPr="00723E2E">
        <w:rPr>
          <w:rFonts w:ascii="Times New Roman" w:hAnsi="Times New Roman" w:cs="Times New Roman"/>
          <w:sz w:val="24"/>
          <w:szCs w:val="24"/>
          <w:lang w:val="en-IN" w:bidi="bn-IN"/>
        </w:rPr>
        <w:t xml:space="preserve"> students of higher secondary schools are </w:t>
      </w:r>
      <w:r w:rsidRPr="00723E2E">
        <w:rPr>
          <w:rFonts w:ascii="Times New Roman" w:hAnsi="Times New Roman" w:cs="Times New Roman"/>
          <w:sz w:val="24"/>
          <w:szCs w:val="24"/>
          <w:lang w:val="en-IN" w:bidi="bn-IN"/>
        </w:rPr>
        <w:t>33.16</w:t>
      </w:r>
      <w:r w:rsidR="006C6CCA" w:rsidRPr="00723E2E">
        <w:rPr>
          <w:rFonts w:ascii="Times New Roman" w:hAnsi="Times New Roman" w:cs="Times New Roman"/>
          <w:sz w:val="24"/>
          <w:szCs w:val="24"/>
          <w:lang w:val="en-IN" w:bidi="bn-IN"/>
        </w:rPr>
        <w:t xml:space="preserve"> and </w:t>
      </w:r>
      <w:r w:rsidRPr="00723E2E">
        <w:rPr>
          <w:rFonts w:ascii="Times New Roman" w:hAnsi="Times New Roman" w:cs="Times New Roman"/>
          <w:sz w:val="24"/>
          <w:szCs w:val="24"/>
          <w:lang w:val="en-IN" w:bidi="bn-IN"/>
        </w:rPr>
        <w:t>31.97</w:t>
      </w:r>
      <w:r w:rsidR="006C6CCA" w:rsidRPr="00723E2E">
        <w:rPr>
          <w:rFonts w:ascii="Times New Roman" w:hAnsi="Times New Roman" w:cs="Times New Roman"/>
          <w:sz w:val="24"/>
          <w:szCs w:val="24"/>
          <w:lang w:val="en-IN" w:bidi="bn-IN"/>
        </w:rPr>
        <w:t xml:space="preserve"> respectively. The standard deviation is </w:t>
      </w:r>
      <w:r w:rsidRPr="00723E2E">
        <w:rPr>
          <w:rFonts w:ascii="Times New Roman" w:hAnsi="Times New Roman" w:cs="Times New Roman"/>
          <w:sz w:val="24"/>
          <w:szCs w:val="24"/>
          <w:lang w:val="en-IN" w:bidi="bn-IN"/>
        </w:rPr>
        <w:t>5.35</w:t>
      </w:r>
      <w:r w:rsidR="006C6CCA" w:rsidRPr="00723E2E">
        <w:rPr>
          <w:rFonts w:ascii="Times New Roman" w:hAnsi="Times New Roman" w:cs="Times New Roman"/>
          <w:sz w:val="24"/>
          <w:szCs w:val="24"/>
          <w:lang w:val="en-IN" w:bidi="bn-IN"/>
        </w:rPr>
        <w:t xml:space="preserve"> for </w:t>
      </w:r>
      <w:r w:rsidRPr="00723E2E">
        <w:rPr>
          <w:rFonts w:ascii="Times New Roman" w:hAnsi="Times New Roman" w:cs="Times New Roman"/>
          <w:sz w:val="24"/>
          <w:szCs w:val="24"/>
          <w:lang w:val="en-IN" w:bidi="bn-IN"/>
        </w:rPr>
        <w:t>male</w:t>
      </w:r>
      <w:r w:rsidR="006C6CCA" w:rsidRPr="00723E2E">
        <w:rPr>
          <w:rFonts w:ascii="Times New Roman" w:hAnsi="Times New Roman" w:cs="Times New Roman"/>
          <w:sz w:val="24"/>
          <w:szCs w:val="24"/>
          <w:lang w:val="en-IN" w:bidi="bn-IN"/>
        </w:rPr>
        <w:t xml:space="preserve"> and </w:t>
      </w:r>
      <w:r w:rsidRPr="00723E2E">
        <w:rPr>
          <w:rFonts w:ascii="Times New Roman" w:hAnsi="Times New Roman" w:cs="Times New Roman"/>
          <w:sz w:val="24"/>
          <w:szCs w:val="24"/>
          <w:lang w:val="en-IN" w:bidi="bn-IN"/>
        </w:rPr>
        <w:t>5.08</w:t>
      </w:r>
      <w:r w:rsidR="006C6CCA" w:rsidRPr="00723E2E">
        <w:rPr>
          <w:rFonts w:ascii="Times New Roman" w:hAnsi="Times New Roman" w:cs="Times New Roman"/>
          <w:sz w:val="24"/>
          <w:szCs w:val="24"/>
          <w:lang w:val="en-IN" w:bidi="bn-IN"/>
        </w:rPr>
        <w:t xml:space="preserve"> for </w:t>
      </w:r>
      <w:r w:rsidRPr="00723E2E">
        <w:rPr>
          <w:rFonts w:ascii="Times New Roman" w:hAnsi="Times New Roman" w:cs="Times New Roman"/>
          <w:sz w:val="24"/>
          <w:szCs w:val="24"/>
          <w:lang w:val="en-IN" w:bidi="bn-IN"/>
        </w:rPr>
        <w:t>female</w:t>
      </w:r>
      <w:r w:rsidR="006C6CCA" w:rsidRPr="00723E2E">
        <w:rPr>
          <w:rFonts w:ascii="Times New Roman" w:hAnsi="Times New Roman" w:cs="Times New Roman"/>
          <w:sz w:val="24"/>
          <w:szCs w:val="24"/>
          <w:lang w:val="en-IN" w:bidi="bn-IN"/>
        </w:rPr>
        <w:t xml:space="preserve"> students respectively. The </w:t>
      </w:r>
      <w:proofErr w:type="gramStart"/>
      <w:r w:rsidR="006C6CCA" w:rsidRPr="00723E2E">
        <w:rPr>
          <w:rFonts w:ascii="Times New Roman" w:hAnsi="Times New Roman" w:cs="Times New Roman"/>
          <w:sz w:val="24"/>
          <w:szCs w:val="24"/>
          <w:lang w:val="en-IN" w:bidi="bn-IN"/>
        </w:rPr>
        <w:t>calculated ‘t’</w:t>
      </w:r>
      <w:proofErr w:type="gramEnd"/>
      <w:r w:rsidR="006C6CCA" w:rsidRPr="00723E2E">
        <w:rPr>
          <w:rFonts w:ascii="Times New Roman" w:hAnsi="Times New Roman" w:cs="Times New Roman"/>
          <w:sz w:val="24"/>
          <w:szCs w:val="24"/>
          <w:lang w:val="en-IN" w:bidi="bn-IN"/>
        </w:rPr>
        <w:t xml:space="preserve"> value between </w:t>
      </w:r>
      <w:r w:rsidRPr="00723E2E">
        <w:rPr>
          <w:rFonts w:ascii="Times New Roman" w:hAnsi="Times New Roman" w:cs="Times New Roman"/>
          <w:sz w:val="24"/>
          <w:szCs w:val="24"/>
          <w:lang w:val="en-IN" w:bidi="bn-IN"/>
        </w:rPr>
        <w:t>male and female</w:t>
      </w:r>
      <w:r w:rsidR="006C6CCA" w:rsidRPr="00723E2E">
        <w:rPr>
          <w:rFonts w:ascii="Times New Roman" w:hAnsi="Times New Roman" w:cs="Times New Roman"/>
          <w:sz w:val="24"/>
          <w:szCs w:val="24"/>
          <w:lang w:val="en-IN" w:bidi="bn-IN"/>
        </w:rPr>
        <w:t xml:space="preserve"> students of higher secondary school in respect to their </w:t>
      </w:r>
      <w:r w:rsidRPr="00723E2E">
        <w:rPr>
          <w:rFonts w:ascii="Times New Roman" w:hAnsi="Times New Roman" w:cs="Times New Roman"/>
          <w:sz w:val="24"/>
          <w:szCs w:val="24"/>
          <w:lang w:val="en-IN" w:bidi="bn-IN"/>
        </w:rPr>
        <w:t>emotional adjustment</w:t>
      </w:r>
      <w:r w:rsidR="006C6CCA" w:rsidRPr="00723E2E">
        <w:rPr>
          <w:rFonts w:ascii="Times New Roman" w:hAnsi="Times New Roman" w:cs="Times New Roman"/>
          <w:sz w:val="24"/>
          <w:szCs w:val="24"/>
          <w:lang w:val="en-IN" w:bidi="bn-IN"/>
        </w:rPr>
        <w:t xml:space="preserve"> is </w:t>
      </w:r>
      <w:r w:rsidRPr="00723E2E">
        <w:rPr>
          <w:rFonts w:ascii="Times New Roman" w:hAnsi="Times New Roman" w:cs="Times New Roman"/>
          <w:sz w:val="24"/>
          <w:szCs w:val="24"/>
          <w:lang w:val="en-IN" w:bidi="bn-IN"/>
        </w:rPr>
        <w:t>3.58</w:t>
      </w:r>
      <w:r w:rsidR="006C6CCA" w:rsidRPr="00723E2E">
        <w:rPr>
          <w:rFonts w:ascii="Times New Roman" w:hAnsi="Times New Roman" w:cs="Times New Roman"/>
          <w:sz w:val="24"/>
          <w:szCs w:val="24"/>
          <w:lang w:val="en-IN" w:bidi="bn-IN"/>
        </w:rPr>
        <w:t xml:space="preserve"> with </w:t>
      </w:r>
      <w:proofErr w:type="spellStart"/>
      <w:r w:rsidR="006C6CCA" w:rsidRPr="00723E2E">
        <w:rPr>
          <w:rFonts w:ascii="Times New Roman" w:hAnsi="Times New Roman" w:cs="Times New Roman"/>
          <w:sz w:val="24"/>
          <w:szCs w:val="24"/>
          <w:lang w:val="en-IN" w:bidi="bn-IN"/>
        </w:rPr>
        <w:t>df</w:t>
      </w:r>
      <w:proofErr w:type="spellEnd"/>
      <w:r w:rsidR="006C6CCA" w:rsidRPr="00723E2E">
        <w:rPr>
          <w:rFonts w:ascii="Times New Roman" w:hAnsi="Times New Roman" w:cs="Times New Roman"/>
          <w:sz w:val="24"/>
          <w:szCs w:val="24"/>
          <w:lang w:val="en-IN" w:bidi="bn-IN"/>
        </w:rPr>
        <w:t xml:space="preserve"> =1007, which is significant at .05 and .01 level of significance. The above </w:t>
      </w:r>
      <w:proofErr w:type="gramStart"/>
      <w:r w:rsidR="006C6CCA" w:rsidRPr="00723E2E">
        <w:rPr>
          <w:rFonts w:ascii="Times New Roman" w:hAnsi="Times New Roman" w:cs="Times New Roman"/>
          <w:sz w:val="24"/>
          <w:szCs w:val="24"/>
          <w:lang w:val="en-IN" w:bidi="bn-IN"/>
        </w:rPr>
        <w:t>calculated ‘t’</w:t>
      </w:r>
      <w:proofErr w:type="gramEnd"/>
      <w:r w:rsidR="006C6CCA" w:rsidRPr="00723E2E">
        <w:rPr>
          <w:rFonts w:ascii="Times New Roman" w:hAnsi="Times New Roman" w:cs="Times New Roman"/>
          <w:sz w:val="24"/>
          <w:szCs w:val="24"/>
          <w:lang w:val="en-IN" w:bidi="bn-IN"/>
        </w:rPr>
        <w:t xml:space="preserve"> value indicated that there is a significant difference exists in </w:t>
      </w:r>
      <w:r w:rsidRPr="00723E2E">
        <w:rPr>
          <w:rFonts w:ascii="Times New Roman" w:hAnsi="Times New Roman" w:cs="Times New Roman"/>
          <w:sz w:val="24"/>
          <w:szCs w:val="24"/>
          <w:lang w:val="en-IN" w:bidi="bn-IN"/>
        </w:rPr>
        <w:t>emotional adjustment</w:t>
      </w:r>
      <w:r w:rsidR="006C6CCA" w:rsidRPr="00723E2E">
        <w:rPr>
          <w:rFonts w:ascii="Times New Roman" w:hAnsi="Times New Roman" w:cs="Times New Roman"/>
          <w:sz w:val="24"/>
          <w:szCs w:val="24"/>
          <w:lang w:val="en-IN" w:bidi="bn-IN"/>
        </w:rPr>
        <w:t xml:space="preserve"> between </w:t>
      </w:r>
      <w:r w:rsidRPr="00723E2E">
        <w:rPr>
          <w:rFonts w:ascii="Times New Roman" w:hAnsi="Times New Roman" w:cs="Times New Roman"/>
          <w:sz w:val="24"/>
          <w:szCs w:val="24"/>
          <w:lang w:val="en-IN" w:bidi="bn-IN"/>
        </w:rPr>
        <w:t>male and female</w:t>
      </w:r>
      <w:r w:rsidR="006C6CCA" w:rsidRPr="00723E2E">
        <w:rPr>
          <w:rFonts w:ascii="Times New Roman" w:hAnsi="Times New Roman" w:cs="Times New Roman"/>
          <w:sz w:val="24"/>
          <w:szCs w:val="24"/>
          <w:lang w:val="en-IN" w:bidi="bn-IN"/>
        </w:rPr>
        <w:t xml:space="preserve"> students of higher secondary school. So the null hypothesis, “</w:t>
      </w:r>
      <w:r w:rsidR="000368BF" w:rsidRPr="000368BF">
        <w:rPr>
          <w:rFonts w:ascii="Times New Roman" w:hAnsi="Times New Roman" w:cs="Times New Roman"/>
          <w:i/>
          <w:iCs/>
          <w:sz w:val="24"/>
          <w:szCs w:val="24"/>
        </w:rPr>
        <w:t>There is no significant difference between male and female students of higher secondary school regarding their emotional adjustment</w:t>
      </w:r>
      <w:r w:rsidR="006C6CCA" w:rsidRPr="00723E2E">
        <w:rPr>
          <w:rFonts w:ascii="Times New Roman" w:hAnsi="Times New Roman" w:cs="Times New Roman"/>
          <w:sz w:val="24"/>
          <w:szCs w:val="24"/>
          <w:lang w:val="en-IN" w:bidi="bn-IN"/>
        </w:rPr>
        <w:t xml:space="preserve">” is not retained. </w:t>
      </w:r>
      <w:r w:rsidR="00CC4CE8" w:rsidRPr="00D3337D">
        <w:rPr>
          <w:rFonts w:ascii="Times New Roman" w:hAnsi="Times New Roman" w:cs="Times New Roman"/>
          <w:color w:val="000000" w:themeColor="text1"/>
          <w:sz w:val="24"/>
          <w:szCs w:val="24"/>
          <w:lang w:val="en-IN" w:bidi="bn-IN"/>
        </w:rPr>
        <w:t>Hence, significant</w:t>
      </w:r>
      <w:r w:rsidR="00CC4CE8">
        <w:rPr>
          <w:rFonts w:ascii="Times New Roman" w:hAnsi="Times New Roman" w:cs="Times New Roman"/>
          <w:color w:val="000000" w:themeColor="text1"/>
          <w:sz w:val="24"/>
          <w:szCs w:val="24"/>
          <w:lang w:val="en-IN" w:bidi="bn-IN"/>
        </w:rPr>
        <w:t>ly</w:t>
      </w:r>
      <w:r w:rsidR="009418FB">
        <w:rPr>
          <w:rFonts w:ascii="Times New Roman" w:hAnsi="Times New Roman" w:cs="Times New Roman"/>
          <w:color w:val="000000" w:themeColor="text1"/>
          <w:sz w:val="24"/>
          <w:szCs w:val="24"/>
          <w:lang w:val="en-IN" w:bidi="bn-IN"/>
        </w:rPr>
        <w:t xml:space="preserve"> </w:t>
      </w:r>
      <w:r w:rsidR="00CC4CE8">
        <w:rPr>
          <w:rFonts w:ascii="Times New Roman" w:hAnsi="Times New Roman" w:cs="Times New Roman"/>
          <w:color w:val="000000" w:themeColor="text1"/>
          <w:sz w:val="24"/>
          <w:szCs w:val="24"/>
          <w:lang w:val="en-IN" w:bidi="bn-IN"/>
        </w:rPr>
        <w:t>higher</w:t>
      </w:r>
      <w:r w:rsidR="009418FB">
        <w:rPr>
          <w:rFonts w:ascii="Times New Roman" w:hAnsi="Times New Roman" w:cs="Times New Roman"/>
          <w:color w:val="000000" w:themeColor="text1"/>
          <w:sz w:val="24"/>
          <w:szCs w:val="24"/>
          <w:lang w:val="en-IN" w:bidi="bn-IN"/>
        </w:rPr>
        <w:t xml:space="preserve"> </w:t>
      </w:r>
      <w:r w:rsidR="00CC4CE8">
        <w:rPr>
          <w:rFonts w:ascii="Times New Roman" w:hAnsi="Times New Roman" w:cs="Times New Roman"/>
          <w:color w:val="000000" w:themeColor="text1"/>
          <w:sz w:val="24"/>
          <w:szCs w:val="24"/>
          <w:lang w:val="en-IN" w:bidi="bn-IN"/>
        </w:rPr>
        <w:t>emotional adjustment</w:t>
      </w:r>
      <w:r w:rsidR="009418FB">
        <w:rPr>
          <w:rFonts w:ascii="Times New Roman" w:hAnsi="Times New Roman" w:cs="Times New Roman"/>
          <w:color w:val="000000" w:themeColor="text1"/>
          <w:sz w:val="24"/>
          <w:szCs w:val="24"/>
          <w:lang w:val="en-IN" w:bidi="bn-IN"/>
        </w:rPr>
        <w:t xml:space="preserve"> </w:t>
      </w:r>
      <w:r w:rsidR="00CC4CE8">
        <w:rPr>
          <w:rFonts w:ascii="Times New Roman" w:hAnsi="Times New Roman" w:cs="Times New Roman"/>
          <w:color w:val="000000" w:themeColor="text1"/>
          <w:sz w:val="24"/>
          <w:szCs w:val="24"/>
          <w:lang w:val="en-IN" w:bidi="bn-IN"/>
        </w:rPr>
        <w:t xml:space="preserve">is possessed by male students than their female counterpart </w:t>
      </w:r>
      <w:r w:rsidR="00CC4CE8" w:rsidRPr="00D3337D">
        <w:rPr>
          <w:rFonts w:ascii="Times New Roman" w:hAnsi="Times New Roman" w:cs="Times New Roman"/>
          <w:color w:val="000000" w:themeColor="text1"/>
          <w:sz w:val="24"/>
          <w:szCs w:val="24"/>
          <w:lang w:val="en-IN" w:bidi="bn-IN"/>
        </w:rPr>
        <w:t>of higher secondary</w:t>
      </w:r>
      <w:r w:rsidR="00CC4CE8">
        <w:rPr>
          <w:rFonts w:ascii="Times New Roman" w:hAnsi="Times New Roman" w:cs="Times New Roman"/>
          <w:color w:val="000000" w:themeColor="text1"/>
          <w:sz w:val="24"/>
          <w:szCs w:val="24"/>
          <w:lang w:val="en-IN" w:bidi="bn-IN"/>
        </w:rPr>
        <w:t xml:space="preserve"> level</w:t>
      </w:r>
      <w:r w:rsidR="00CC4CE8" w:rsidRPr="00D3337D">
        <w:rPr>
          <w:rFonts w:ascii="Times New Roman" w:hAnsi="Times New Roman" w:cs="Times New Roman"/>
          <w:color w:val="000000" w:themeColor="text1"/>
          <w:sz w:val="24"/>
          <w:szCs w:val="24"/>
          <w:lang w:val="en-IN" w:bidi="bn-IN"/>
        </w:rPr>
        <w:t xml:space="preserve"> school</w:t>
      </w:r>
      <w:r w:rsidR="00CC4CE8">
        <w:rPr>
          <w:rFonts w:ascii="Times New Roman" w:hAnsi="Times New Roman" w:cs="Times New Roman"/>
          <w:color w:val="000000" w:themeColor="text1"/>
          <w:sz w:val="24"/>
          <w:szCs w:val="24"/>
          <w:lang w:val="en-IN" w:bidi="bn-IN"/>
        </w:rPr>
        <w:t xml:space="preserve"> students</w:t>
      </w:r>
      <w:r w:rsidR="00CC4CE8" w:rsidRPr="00D3337D">
        <w:rPr>
          <w:rFonts w:ascii="Times New Roman" w:hAnsi="Times New Roman" w:cs="Times New Roman"/>
          <w:color w:val="000000" w:themeColor="text1"/>
          <w:sz w:val="24"/>
          <w:szCs w:val="24"/>
          <w:lang w:val="en-IN" w:bidi="bn-IN"/>
        </w:rPr>
        <w:t>.</w:t>
      </w:r>
    </w:p>
    <w:p w:rsidR="00495E39" w:rsidRPr="00723E2E" w:rsidRDefault="00495E39" w:rsidP="00495E39">
      <w:pPr>
        <w:spacing w:line="360" w:lineRule="auto"/>
        <w:jc w:val="both"/>
        <w:rPr>
          <w:rFonts w:ascii="Times New Roman" w:hAnsi="Times New Roman" w:cs="Times New Roman"/>
          <w:bCs/>
          <w:i/>
          <w:iCs/>
          <w:sz w:val="24"/>
          <w:szCs w:val="24"/>
        </w:rPr>
      </w:pPr>
      <w:r w:rsidRPr="00723E2E">
        <w:rPr>
          <w:rFonts w:ascii="Times New Roman" w:hAnsi="Times New Roman" w:cs="Times New Roman"/>
          <w:sz w:val="24"/>
          <w:szCs w:val="24"/>
        </w:rPr>
        <w:t>H</w:t>
      </w:r>
      <w:r w:rsidRPr="00723E2E">
        <w:rPr>
          <w:rFonts w:ascii="Times New Roman" w:hAnsi="Times New Roman" w:cs="Times New Roman"/>
          <w:sz w:val="24"/>
          <w:szCs w:val="24"/>
          <w:vertAlign w:val="subscript"/>
        </w:rPr>
        <w:t>0</w:t>
      </w:r>
      <w:r w:rsidRPr="00723E2E">
        <w:rPr>
          <w:rFonts w:ascii="Times New Roman" w:hAnsi="Times New Roman" w:cs="Times New Roman"/>
          <w:sz w:val="24"/>
          <w:szCs w:val="24"/>
        </w:rPr>
        <w:t>3: There is no significant difference between rural and urban students of higher secondary school regarding their emotional adjustment</w:t>
      </w:r>
    </w:p>
    <w:p w:rsidR="008D6E4F" w:rsidRPr="00723E2E" w:rsidRDefault="00495E39" w:rsidP="00263C4D">
      <w:pPr>
        <w:spacing w:line="360" w:lineRule="auto"/>
        <w:jc w:val="both"/>
        <w:rPr>
          <w:rFonts w:ascii="Times New Roman" w:hAnsi="Times New Roman" w:cs="Times New Roman"/>
          <w:sz w:val="24"/>
          <w:szCs w:val="24"/>
        </w:rPr>
      </w:pPr>
      <w:r w:rsidRPr="00723E2E">
        <w:rPr>
          <w:rFonts w:ascii="Times New Roman" w:hAnsi="Times New Roman" w:cs="Times New Roman"/>
          <w:sz w:val="24"/>
          <w:szCs w:val="24"/>
        </w:rPr>
        <w:t>To test this hypothesis following table was used</w:t>
      </w:r>
    </w:p>
    <w:p w:rsidR="00C82149" w:rsidRPr="00723E2E" w:rsidRDefault="00127D4B" w:rsidP="00C82149">
      <w:pPr>
        <w:spacing w:line="360" w:lineRule="auto"/>
        <w:jc w:val="center"/>
        <w:rPr>
          <w:rFonts w:ascii="Times New Roman" w:hAnsi="Times New Roman" w:cs="Times New Roman"/>
          <w:sz w:val="24"/>
          <w:szCs w:val="24"/>
        </w:rPr>
      </w:pPr>
      <w:r w:rsidRPr="00127D4B">
        <w:rPr>
          <w:rFonts w:ascii="Times New Roman" w:hAnsi="Times New Roman" w:cs="Times New Roman"/>
          <w:b/>
          <w:bCs/>
          <w:sz w:val="24"/>
          <w:szCs w:val="24"/>
        </w:rPr>
        <w:t>Table</w:t>
      </w:r>
      <w:r w:rsidR="00C82149" w:rsidRPr="00127D4B">
        <w:rPr>
          <w:rFonts w:ascii="Times New Roman" w:hAnsi="Times New Roman" w:cs="Times New Roman"/>
          <w:b/>
          <w:bCs/>
          <w:sz w:val="24"/>
          <w:szCs w:val="24"/>
        </w:rPr>
        <w:t xml:space="preserve"> 3</w:t>
      </w:r>
      <w:r w:rsidRPr="00127D4B">
        <w:rPr>
          <w:rFonts w:ascii="Times New Roman" w:hAnsi="Times New Roman" w:cs="Times New Roman"/>
          <w:b/>
          <w:bCs/>
          <w:sz w:val="24"/>
          <w:szCs w:val="24"/>
        </w:rPr>
        <w:t xml:space="preserve">: </w:t>
      </w:r>
      <w:proofErr w:type="gramStart"/>
      <w:r w:rsidRPr="00127D4B">
        <w:rPr>
          <w:rFonts w:ascii="Times New Roman" w:hAnsi="Times New Roman" w:cs="Times New Roman"/>
          <w:b/>
          <w:bCs/>
          <w:color w:val="000000" w:themeColor="text1"/>
          <w:sz w:val="24"/>
          <w:szCs w:val="24"/>
        </w:rPr>
        <w:t>Presenting ‘t’</w:t>
      </w:r>
      <w:proofErr w:type="gramEnd"/>
      <w:r w:rsidRPr="00127D4B">
        <w:rPr>
          <w:rFonts w:ascii="Times New Roman" w:hAnsi="Times New Roman" w:cs="Times New Roman"/>
          <w:b/>
          <w:bCs/>
          <w:color w:val="000000" w:themeColor="text1"/>
          <w:sz w:val="24"/>
          <w:szCs w:val="24"/>
        </w:rPr>
        <w:t xml:space="preserve">-Test for Emotional Adjustment between </w:t>
      </w:r>
      <w:r>
        <w:rPr>
          <w:rFonts w:ascii="Times New Roman" w:hAnsi="Times New Roman" w:cs="Times New Roman"/>
          <w:b/>
          <w:bCs/>
          <w:color w:val="000000" w:themeColor="text1"/>
          <w:sz w:val="24"/>
          <w:szCs w:val="24"/>
        </w:rPr>
        <w:t>Rural and Urban Students o</w:t>
      </w:r>
      <w:r w:rsidRPr="0033278F">
        <w:rPr>
          <w:rFonts w:ascii="Times New Roman" w:hAnsi="Times New Roman" w:cs="Times New Roman"/>
          <w:b/>
          <w:bCs/>
          <w:color w:val="000000" w:themeColor="text1"/>
          <w:sz w:val="24"/>
          <w:szCs w:val="24"/>
        </w:rPr>
        <w:t>f Higher Secondary School</w:t>
      </w:r>
    </w:p>
    <w:tbl>
      <w:tblPr>
        <w:tblStyle w:val="TableGrid"/>
        <w:tblW w:w="9072" w:type="dxa"/>
        <w:tblInd w:w="108" w:type="dxa"/>
        <w:tblLook w:val="04A0"/>
      </w:tblPr>
      <w:tblGrid>
        <w:gridCol w:w="1136"/>
        <w:gridCol w:w="576"/>
        <w:gridCol w:w="804"/>
        <w:gridCol w:w="2226"/>
        <w:gridCol w:w="845"/>
        <w:gridCol w:w="1119"/>
        <w:gridCol w:w="2366"/>
      </w:tblGrid>
      <w:tr w:rsidR="00723E2E" w:rsidRPr="00723E2E" w:rsidTr="007A21B2">
        <w:tc>
          <w:tcPr>
            <w:tcW w:w="1028" w:type="dxa"/>
            <w:vAlign w:val="center"/>
          </w:tcPr>
          <w:p w:rsidR="006424D6" w:rsidRPr="00723E2E" w:rsidRDefault="006424D6" w:rsidP="00282351">
            <w:pPr>
              <w:spacing w:line="360" w:lineRule="auto"/>
              <w:jc w:val="center"/>
              <w:rPr>
                <w:rFonts w:ascii="Times New Roman" w:hAnsi="Times New Roman" w:cs="Times New Roman"/>
                <w:bCs/>
                <w:sz w:val="24"/>
                <w:szCs w:val="24"/>
              </w:rPr>
            </w:pPr>
            <w:r w:rsidRPr="00723E2E">
              <w:rPr>
                <w:rFonts w:ascii="Times New Roman" w:hAnsi="Times New Roman" w:cs="Times New Roman"/>
                <w:bCs/>
                <w:sz w:val="24"/>
                <w:szCs w:val="24"/>
              </w:rPr>
              <w:t>Variables</w:t>
            </w:r>
          </w:p>
        </w:tc>
        <w:tc>
          <w:tcPr>
            <w:tcW w:w="576" w:type="dxa"/>
            <w:vAlign w:val="center"/>
          </w:tcPr>
          <w:p w:rsidR="006424D6" w:rsidRPr="00723E2E" w:rsidRDefault="006424D6" w:rsidP="00282351">
            <w:pPr>
              <w:spacing w:line="360" w:lineRule="auto"/>
              <w:jc w:val="center"/>
              <w:rPr>
                <w:rFonts w:ascii="Times New Roman" w:hAnsi="Times New Roman" w:cs="Times New Roman"/>
                <w:bCs/>
                <w:sz w:val="24"/>
                <w:szCs w:val="24"/>
              </w:rPr>
            </w:pPr>
            <w:r w:rsidRPr="00723E2E">
              <w:rPr>
                <w:rFonts w:ascii="Times New Roman" w:hAnsi="Times New Roman" w:cs="Times New Roman"/>
                <w:bCs/>
                <w:sz w:val="24"/>
                <w:szCs w:val="24"/>
              </w:rPr>
              <w:t>N</w:t>
            </w:r>
          </w:p>
        </w:tc>
        <w:tc>
          <w:tcPr>
            <w:tcW w:w="806" w:type="dxa"/>
            <w:vAlign w:val="center"/>
          </w:tcPr>
          <w:p w:rsidR="006424D6" w:rsidRPr="00723E2E" w:rsidRDefault="006424D6" w:rsidP="00282351">
            <w:pPr>
              <w:spacing w:line="360" w:lineRule="auto"/>
              <w:jc w:val="center"/>
              <w:rPr>
                <w:rFonts w:ascii="Times New Roman" w:hAnsi="Times New Roman" w:cs="Times New Roman"/>
                <w:bCs/>
                <w:sz w:val="24"/>
                <w:szCs w:val="24"/>
              </w:rPr>
            </w:pPr>
            <w:r w:rsidRPr="00723E2E">
              <w:rPr>
                <w:rFonts w:ascii="Times New Roman" w:hAnsi="Times New Roman" w:cs="Times New Roman"/>
                <w:bCs/>
                <w:sz w:val="24"/>
                <w:szCs w:val="24"/>
              </w:rPr>
              <w:t>Mean</w:t>
            </w:r>
          </w:p>
        </w:tc>
        <w:tc>
          <w:tcPr>
            <w:tcW w:w="2268" w:type="dxa"/>
            <w:vAlign w:val="center"/>
          </w:tcPr>
          <w:p w:rsidR="006424D6" w:rsidRPr="00723E2E" w:rsidRDefault="006424D6" w:rsidP="00282351">
            <w:pPr>
              <w:spacing w:line="360" w:lineRule="auto"/>
              <w:jc w:val="center"/>
              <w:rPr>
                <w:rFonts w:ascii="Times New Roman" w:hAnsi="Times New Roman" w:cs="Times New Roman"/>
                <w:bCs/>
                <w:sz w:val="24"/>
                <w:szCs w:val="24"/>
              </w:rPr>
            </w:pPr>
            <w:r w:rsidRPr="00723E2E">
              <w:rPr>
                <w:rFonts w:ascii="Times New Roman" w:hAnsi="Times New Roman" w:cs="Times New Roman"/>
                <w:bCs/>
                <w:sz w:val="24"/>
                <w:szCs w:val="24"/>
              </w:rPr>
              <w:t>Standard Deviation</w:t>
            </w:r>
          </w:p>
        </w:tc>
        <w:tc>
          <w:tcPr>
            <w:tcW w:w="851" w:type="dxa"/>
            <w:tcBorders>
              <w:right w:val="single" w:sz="4" w:space="0" w:color="auto"/>
            </w:tcBorders>
            <w:vAlign w:val="center"/>
          </w:tcPr>
          <w:p w:rsidR="006424D6" w:rsidRPr="00723E2E" w:rsidRDefault="00146F2F" w:rsidP="00282351">
            <w:pPr>
              <w:spacing w:line="360" w:lineRule="auto"/>
              <w:jc w:val="center"/>
              <w:rPr>
                <w:rFonts w:ascii="Times New Roman" w:hAnsi="Times New Roman" w:cs="Times New Roman"/>
                <w:bCs/>
                <w:sz w:val="24"/>
                <w:szCs w:val="24"/>
              </w:rPr>
            </w:pPr>
            <w:proofErr w:type="spellStart"/>
            <w:r w:rsidRPr="00723E2E">
              <w:rPr>
                <w:rFonts w:ascii="Times New Roman" w:hAnsi="Times New Roman" w:cs="Times New Roman"/>
                <w:bCs/>
                <w:sz w:val="24"/>
                <w:szCs w:val="24"/>
              </w:rPr>
              <w:t>df</w:t>
            </w:r>
            <w:proofErr w:type="spellEnd"/>
          </w:p>
        </w:tc>
        <w:tc>
          <w:tcPr>
            <w:tcW w:w="1134" w:type="dxa"/>
            <w:tcBorders>
              <w:left w:val="single" w:sz="4" w:space="0" w:color="auto"/>
            </w:tcBorders>
            <w:vAlign w:val="center"/>
          </w:tcPr>
          <w:p w:rsidR="006424D6" w:rsidRPr="00723E2E" w:rsidRDefault="00146F2F" w:rsidP="00282351">
            <w:pPr>
              <w:spacing w:line="360" w:lineRule="auto"/>
              <w:jc w:val="center"/>
              <w:rPr>
                <w:rFonts w:ascii="Times New Roman" w:hAnsi="Times New Roman" w:cs="Times New Roman"/>
                <w:bCs/>
                <w:sz w:val="24"/>
                <w:szCs w:val="24"/>
              </w:rPr>
            </w:pPr>
            <w:r w:rsidRPr="00723E2E">
              <w:rPr>
                <w:rFonts w:ascii="Times New Roman" w:hAnsi="Times New Roman" w:cs="Times New Roman"/>
                <w:bCs/>
                <w:sz w:val="24"/>
                <w:szCs w:val="24"/>
              </w:rPr>
              <w:t>‘t’</w:t>
            </w:r>
            <w:r w:rsidR="006424D6" w:rsidRPr="00723E2E">
              <w:rPr>
                <w:rFonts w:ascii="Times New Roman" w:hAnsi="Times New Roman" w:cs="Times New Roman"/>
                <w:bCs/>
                <w:sz w:val="24"/>
                <w:szCs w:val="24"/>
              </w:rPr>
              <w:t>-value</w:t>
            </w:r>
          </w:p>
        </w:tc>
        <w:tc>
          <w:tcPr>
            <w:tcW w:w="2409" w:type="dxa"/>
            <w:vAlign w:val="center"/>
          </w:tcPr>
          <w:p w:rsidR="006424D6" w:rsidRPr="00723E2E" w:rsidRDefault="006424D6" w:rsidP="00282351">
            <w:pPr>
              <w:spacing w:line="360" w:lineRule="auto"/>
              <w:jc w:val="center"/>
              <w:rPr>
                <w:rFonts w:ascii="Times New Roman" w:hAnsi="Times New Roman" w:cs="Times New Roman"/>
                <w:bCs/>
                <w:sz w:val="24"/>
                <w:szCs w:val="24"/>
              </w:rPr>
            </w:pPr>
            <w:r w:rsidRPr="00723E2E">
              <w:rPr>
                <w:rFonts w:ascii="Times New Roman" w:hAnsi="Times New Roman" w:cs="Times New Roman"/>
                <w:bCs/>
                <w:sz w:val="24"/>
                <w:szCs w:val="24"/>
              </w:rPr>
              <w:t>Remark</w:t>
            </w:r>
          </w:p>
        </w:tc>
      </w:tr>
      <w:tr w:rsidR="00723E2E" w:rsidRPr="00723E2E" w:rsidTr="007A21B2">
        <w:tc>
          <w:tcPr>
            <w:tcW w:w="1028" w:type="dxa"/>
            <w:vAlign w:val="center"/>
          </w:tcPr>
          <w:p w:rsidR="006424D6" w:rsidRPr="00723E2E" w:rsidRDefault="006424D6" w:rsidP="00282351">
            <w:pPr>
              <w:spacing w:line="360" w:lineRule="auto"/>
              <w:jc w:val="center"/>
              <w:rPr>
                <w:rFonts w:ascii="Times New Roman" w:hAnsi="Times New Roman" w:cs="Times New Roman"/>
                <w:bCs/>
                <w:sz w:val="24"/>
                <w:szCs w:val="24"/>
              </w:rPr>
            </w:pPr>
            <w:r w:rsidRPr="00723E2E">
              <w:rPr>
                <w:rFonts w:ascii="Times New Roman" w:hAnsi="Times New Roman" w:cs="Times New Roman"/>
                <w:bCs/>
                <w:sz w:val="24"/>
                <w:szCs w:val="24"/>
              </w:rPr>
              <w:t>Rural</w:t>
            </w:r>
          </w:p>
        </w:tc>
        <w:tc>
          <w:tcPr>
            <w:tcW w:w="576" w:type="dxa"/>
            <w:vAlign w:val="center"/>
          </w:tcPr>
          <w:p w:rsidR="006424D6" w:rsidRPr="00723E2E" w:rsidRDefault="006424D6" w:rsidP="00282351">
            <w:pPr>
              <w:spacing w:line="360" w:lineRule="auto"/>
              <w:jc w:val="center"/>
              <w:rPr>
                <w:rFonts w:ascii="Times New Roman" w:hAnsi="Times New Roman" w:cs="Times New Roman"/>
                <w:bCs/>
                <w:sz w:val="24"/>
                <w:szCs w:val="24"/>
              </w:rPr>
            </w:pPr>
            <w:r w:rsidRPr="00723E2E">
              <w:rPr>
                <w:rFonts w:ascii="Times New Roman" w:hAnsi="Times New Roman" w:cs="Times New Roman"/>
                <w:bCs/>
                <w:sz w:val="24"/>
                <w:szCs w:val="24"/>
              </w:rPr>
              <w:t>716</w:t>
            </w:r>
          </w:p>
        </w:tc>
        <w:tc>
          <w:tcPr>
            <w:tcW w:w="806" w:type="dxa"/>
            <w:vAlign w:val="center"/>
          </w:tcPr>
          <w:p w:rsidR="006424D6" w:rsidRPr="00723E2E" w:rsidRDefault="006424D6" w:rsidP="00282351">
            <w:pPr>
              <w:spacing w:line="360" w:lineRule="auto"/>
              <w:jc w:val="center"/>
              <w:rPr>
                <w:rFonts w:ascii="Times New Roman" w:hAnsi="Times New Roman" w:cs="Times New Roman"/>
                <w:bCs/>
                <w:sz w:val="24"/>
                <w:szCs w:val="24"/>
              </w:rPr>
            </w:pPr>
            <w:r w:rsidRPr="00723E2E">
              <w:rPr>
                <w:rFonts w:ascii="Times New Roman" w:hAnsi="Times New Roman" w:cs="Times New Roman"/>
                <w:bCs/>
                <w:sz w:val="24"/>
                <w:szCs w:val="24"/>
              </w:rPr>
              <w:t>32.17</w:t>
            </w:r>
          </w:p>
        </w:tc>
        <w:tc>
          <w:tcPr>
            <w:tcW w:w="2268" w:type="dxa"/>
            <w:vAlign w:val="center"/>
          </w:tcPr>
          <w:p w:rsidR="006424D6" w:rsidRPr="00723E2E" w:rsidRDefault="006424D6" w:rsidP="00282351">
            <w:pPr>
              <w:spacing w:line="360" w:lineRule="auto"/>
              <w:jc w:val="center"/>
              <w:rPr>
                <w:rFonts w:ascii="Times New Roman" w:hAnsi="Times New Roman" w:cs="Times New Roman"/>
                <w:bCs/>
                <w:sz w:val="24"/>
                <w:szCs w:val="24"/>
              </w:rPr>
            </w:pPr>
            <w:r w:rsidRPr="00723E2E">
              <w:rPr>
                <w:rFonts w:ascii="Times New Roman" w:hAnsi="Times New Roman" w:cs="Times New Roman"/>
                <w:bCs/>
                <w:sz w:val="24"/>
                <w:szCs w:val="24"/>
              </w:rPr>
              <w:t>5.22</w:t>
            </w:r>
          </w:p>
        </w:tc>
        <w:tc>
          <w:tcPr>
            <w:tcW w:w="851" w:type="dxa"/>
            <w:vMerge w:val="restart"/>
            <w:tcBorders>
              <w:right w:val="single" w:sz="4" w:space="0" w:color="auto"/>
            </w:tcBorders>
            <w:vAlign w:val="center"/>
          </w:tcPr>
          <w:p w:rsidR="006424D6" w:rsidRPr="00723E2E" w:rsidRDefault="00C82149" w:rsidP="00282351">
            <w:pPr>
              <w:spacing w:line="360" w:lineRule="auto"/>
              <w:jc w:val="center"/>
              <w:rPr>
                <w:rFonts w:ascii="Times New Roman" w:hAnsi="Times New Roman" w:cs="Times New Roman"/>
                <w:bCs/>
                <w:sz w:val="24"/>
                <w:szCs w:val="24"/>
              </w:rPr>
            </w:pPr>
            <w:r w:rsidRPr="00723E2E">
              <w:rPr>
                <w:rFonts w:ascii="Times New Roman" w:hAnsi="Times New Roman" w:cs="Times New Roman"/>
                <w:bCs/>
                <w:sz w:val="24"/>
                <w:szCs w:val="24"/>
              </w:rPr>
              <w:t>1007</w:t>
            </w:r>
          </w:p>
        </w:tc>
        <w:tc>
          <w:tcPr>
            <w:tcW w:w="1134" w:type="dxa"/>
            <w:vMerge w:val="restart"/>
            <w:tcBorders>
              <w:left w:val="single" w:sz="4" w:space="0" w:color="auto"/>
            </w:tcBorders>
            <w:vAlign w:val="center"/>
          </w:tcPr>
          <w:p w:rsidR="006424D6" w:rsidRPr="00723E2E" w:rsidRDefault="006424D6" w:rsidP="00282351">
            <w:pPr>
              <w:spacing w:line="360" w:lineRule="auto"/>
              <w:jc w:val="center"/>
              <w:rPr>
                <w:rFonts w:ascii="Times New Roman" w:hAnsi="Times New Roman" w:cs="Times New Roman"/>
                <w:bCs/>
                <w:sz w:val="24"/>
                <w:szCs w:val="24"/>
              </w:rPr>
            </w:pPr>
            <w:r w:rsidRPr="00723E2E">
              <w:rPr>
                <w:rFonts w:ascii="Times New Roman" w:hAnsi="Times New Roman" w:cs="Times New Roman"/>
                <w:bCs/>
                <w:sz w:val="24"/>
                <w:szCs w:val="24"/>
              </w:rPr>
              <w:t>2.85</w:t>
            </w:r>
          </w:p>
        </w:tc>
        <w:tc>
          <w:tcPr>
            <w:tcW w:w="2409" w:type="dxa"/>
            <w:vMerge w:val="restart"/>
            <w:vAlign w:val="center"/>
          </w:tcPr>
          <w:p w:rsidR="006424D6" w:rsidRPr="00723E2E" w:rsidRDefault="00282351" w:rsidP="00282351">
            <w:pPr>
              <w:spacing w:line="360" w:lineRule="auto"/>
              <w:jc w:val="center"/>
              <w:rPr>
                <w:rFonts w:ascii="Times New Roman" w:hAnsi="Times New Roman" w:cs="Times New Roman"/>
                <w:bCs/>
                <w:sz w:val="24"/>
                <w:szCs w:val="24"/>
              </w:rPr>
            </w:pPr>
            <w:r w:rsidRPr="00723E2E">
              <w:rPr>
                <w:rFonts w:ascii="Times New Roman" w:hAnsi="Times New Roman" w:cs="Times New Roman"/>
                <w:bCs/>
                <w:sz w:val="24"/>
                <w:szCs w:val="24"/>
              </w:rPr>
              <w:t>Significant at .05 &amp; .01 level</w:t>
            </w:r>
          </w:p>
        </w:tc>
      </w:tr>
      <w:tr w:rsidR="006424D6" w:rsidRPr="00723E2E" w:rsidTr="007A21B2">
        <w:tc>
          <w:tcPr>
            <w:tcW w:w="1028" w:type="dxa"/>
            <w:vAlign w:val="center"/>
          </w:tcPr>
          <w:p w:rsidR="006424D6" w:rsidRPr="00723E2E" w:rsidRDefault="006424D6" w:rsidP="00282351">
            <w:pPr>
              <w:spacing w:line="360" w:lineRule="auto"/>
              <w:jc w:val="center"/>
              <w:rPr>
                <w:rFonts w:ascii="Times New Roman" w:hAnsi="Times New Roman" w:cs="Times New Roman"/>
                <w:bCs/>
                <w:sz w:val="24"/>
                <w:szCs w:val="24"/>
              </w:rPr>
            </w:pPr>
            <w:r w:rsidRPr="00723E2E">
              <w:rPr>
                <w:rFonts w:ascii="Times New Roman" w:hAnsi="Times New Roman" w:cs="Times New Roman"/>
                <w:bCs/>
                <w:sz w:val="24"/>
                <w:szCs w:val="24"/>
              </w:rPr>
              <w:t>Urban</w:t>
            </w:r>
          </w:p>
        </w:tc>
        <w:tc>
          <w:tcPr>
            <w:tcW w:w="576" w:type="dxa"/>
            <w:vAlign w:val="center"/>
          </w:tcPr>
          <w:p w:rsidR="006424D6" w:rsidRPr="00723E2E" w:rsidRDefault="006424D6" w:rsidP="00282351">
            <w:pPr>
              <w:spacing w:line="360" w:lineRule="auto"/>
              <w:jc w:val="center"/>
              <w:rPr>
                <w:rFonts w:ascii="Times New Roman" w:hAnsi="Times New Roman" w:cs="Times New Roman"/>
                <w:bCs/>
                <w:sz w:val="24"/>
                <w:szCs w:val="24"/>
              </w:rPr>
            </w:pPr>
            <w:r w:rsidRPr="00723E2E">
              <w:rPr>
                <w:rFonts w:ascii="Times New Roman" w:hAnsi="Times New Roman" w:cs="Times New Roman"/>
                <w:bCs/>
                <w:sz w:val="24"/>
                <w:szCs w:val="24"/>
              </w:rPr>
              <w:t>293</w:t>
            </w:r>
          </w:p>
        </w:tc>
        <w:tc>
          <w:tcPr>
            <w:tcW w:w="806" w:type="dxa"/>
            <w:vAlign w:val="center"/>
          </w:tcPr>
          <w:p w:rsidR="006424D6" w:rsidRPr="00723E2E" w:rsidRDefault="006424D6" w:rsidP="00282351">
            <w:pPr>
              <w:spacing w:line="360" w:lineRule="auto"/>
              <w:jc w:val="center"/>
              <w:rPr>
                <w:rFonts w:ascii="Times New Roman" w:hAnsi="Times New Roman" w:cs="Times New Roman"/>
                <w:bCs/>
                <w:sz w:val="24"/>
                <w:szCs w:val="24"/>
              </w:rPr>
            </w:pPr>
            <w:r w:rsidRPr="00723E2E">
              <w:rPr>
                <w:rFonts w:ascii="Times New Roman" w:hAnsi="Times New Roman" w:cs="Times New Roman"/>
                <w:bCs/>
                <w:sz w:val="24"/>
                <w:szCs w:val="24"/>
              </w:rPr>
              <w:t>33.2</w:t>
            </w:r>
          </w:p>
        </w:tc>
        <w:tc>
          <w:tcPr>
            <w:tcW w:w="2268" w:type="dxa"/>
            <w:vAlign w:val="center"/>
          </w:tcPr>
          <w:p w:rsidR="006424D6" w:rsidRPr="00723E2E" w:rsidRDefault="006424D6" w:rsidP="00282351">
            <w:pPr>
              <w:spacing w:line="360" w:lineRule="auto"/>
              <w:jc w:val="center"/>
              <w:rPr>
                <w:rFonts w:ascii="Times New Roman" w:hAnsi="Times New Roman" w:cs="Times New Roman"/>
                <w:bCs/>
                <w:sz w:val="24"/>
                <w:szCs w:val="24"/>
              </w:rPr>
            </w:pPr>
            <w:r w:rsidRPr="00723E2E">
              <w:rPr>
                <w:rFonts w:ascii="Times New Roman" w:hAnsi="Times New Roman" w:cs="Times New Roman"/>
                <w:bCs/>
                <w:sz w:val="24"/>
                <w:szCs w:val="24"/>
              </w:rPr>
              <w:t>5.16</w:t>
            </w:r>
          </w:p>
        </w:tc>
        <w:tc>
          <w:tcPr>
            <w:tcW w:w="851" w:type="dxa"/>
            <w:vMerge/>
            <w:tcBorders>
              <w:right w:val="single" w:sz="4" w:space="0" w:color="auto"/>
            </w:tcBorders>
            <w:vAlign w:val="center"/>
          </w:tcPr>
          <w:p w:rsidR="006424D6" w:rsidRPr="00723E2E" w:rsidRDefault="006424D6" w:rsidP="00282351">
            <w:pPr>
              <w:spacing w:line="360" w:lineRule="auto"/>
              <w:jc w:val="center"/>
              <w:rPr>
                <w:rFonts w:ascii="Times New Roman" w:hAnsi="Times New Roman" w:cs="Times New Roman"/>
                <w:bCs/>
                <w:sz w:val="24"/>
                <w:szCs w:val="24"/>
              </w:rPr>
            </w:pPr>
          </w:p>
        </w:tc>
        <w:tc>
          <w:tcPr>
            <w:tcW w:w="1134" w:type="dxa"/>
            <w:vMerge/>
            <w:tcBorders>
              <w:left w:val="single" w:sz="4" w:space="0" w:color="auto"/>
            </w:tcBorders>
            <w:vAlign w:val="center"/>
          </w:tcPr>
          <w:p w:rsidR="006424D6" w:rsidRPr="00723E2E" w:rsidRDefault="006424D6" w:rsidP="00282351">
            <w:pPr>
              <w:spacing w:line="360" w:lineRule="auto"/>
              <w:jc w:val="center"/>
              <w:rPr>
                <w:rFonts w:ascii="Times New Roman" w:hAnsi="Times New Roman" w:cs="Times New Roman"/>
                <w:bCs/>
                <w:sz w:val="24"/>
                <w:szCs w:val="24"/>
              </w:rPr>
            </w:pPr>
          </w:p>
        </w:tc>
        <w:tc>
          <w:tcPr>
            <w:tcW w:w="2409" w:type="dxa"/>
            <w:vMerge/>
            <w:vAlign w:val="center"/>
          </w:tcPr>
          <w:p w:rsidR="006424D6" w:rsidRPr="00723E2E" w:rsidRDefault="006424D6" w:rsidP="00282351">
            <w:pPr>
              <w:spacing w:line="360" w:lineRule="auto"/>
              <w:jc w:val="center"/>
              <w:rPr>
                <w:rFonts w:ascii="Times New Roman" w:hAnsi="Times New Roman" w:cs="Times New Roman"/>
                <w:bCs/>
                <w:sz w:val="24"/>
                <w:szCs w:val="24"/>
              </w:rPr>
            </w:pPr>
          </w:p>
        </w:tc>
      </w:tr>
    </w:tbl>
    <w:p w:rsidR="00C9033C" w:rsidRPr="00723E2E" w:rsidRDefault="00C9033C" w:rsidP="0088617F">
      <w:pPr>
        <w:spacing w:line="360" w:lineRule="auto"/>
        <w:jc w:val="both"/>
        <w:rPr>
          <w:rFonts w:ascii="Times New Roman" w:hAnsi="Times New Roman" w:cs="Times New Roman"/>
          <w:b/>
          <w:bCs/>
          <w:sz w:val="24"/>
          <w:szCs w:val="24"/>
        </w:rPr>
      </w:pPr>
    </w:p>
    <w:p w:rsidR="00CC4CE8" w:rsidRDefault="00C82149" w:rsidP="00CC4CE8">
      <w:pPr>
        <w:spacing w:line="360" w:lineRule="auto"/>
        <w:jc w:val="both"/>
        <w:rPr>
          <w:rFonts w:ascii="Times New Roman" w:hAnsi="Times New Roman" w:cs="Times New Roman"/>
          <w:sz w:val="24"/>
          <w:szCs w:val="24"/>
        </w:rPr>
      </w:pPr>
      <w:r w:rsidRPr="00723E2E">
        <w:rPr>
          <w:rFonts w:ascii="Times New Roman" w:hAnsi="Times New Roman" w:cs="Times New Roman"/>
          <w:sz w:val="24"/>
          <w:szCs w:val="24"/>
          <w:lang w:val="en-IN" w:bidi="bn-IN"/>
        </w:rPr>
        <w:t xml:space="preserve">From Table 3, it has been found that the mean scores of both rural and urban students of higher secondary schools are </w:t>
      </w:r>
      <w:r w:rsidR="008D6E4F" w:rsidRPr="00723E2E">
        <w:rPr>
          <w:rFonts w:ascii="Times New Roman" w:hAnsi="Times New Roman" w:cs="Times New Roman"/>
          <w:sz w:val="24"/>
          <w:szCs w:val="24"/>
          <w:lang w:val="en-IN" w:bidi="bn-IN"/>
        </w:rPr>
        <w:t>32.17</w:t>
      </w:r>
      <w:r w:rsidRPr="00723E2E">
        <w:rPr>
          <w:rFonts w:ascii="Times New Roman" w:hAnsi="Times New Roman" w:cs="Times New Roman"/>
          <w:sz w:val="24"/>
          <w:szCs w:val="24"/>
          <w:lang w:val="en-IN" w:bidi="bn-IN"/>
        </w:rPr>
        <w:t xml:space="preserve"> and </w:t>
      </w:r>
      <w:r w:rsidR="008D6E4F" w:rsidRPr="00723E2E">
        <w:rPr>
          <w:rFonts w:ascii="Times New Roman" w:hAnsi="Times New Roman" w:cs="Times New Roman"/>
          <w:sz w:val="24"/>
          <w:szCs w:val="24"/>
          <w:lang w:val="en-IN" w:bidi="bn-IN"/>
        </w:rPr>
        <w:t>33.2</w:t>
      </w:r>
      <w:r w:rsidRPr="00723E2E">
        <w:rPr>
          <w:rFonts w:ascii="Times New Roman" w:hAnsi="Times New Roman" w:cs="Times New Roman"/>
          <w:sz w:val="24"/>
          <w:szCs w:val="24"/>
          <w:lang w:val="en-IN" w:bidi="bn-IN"/>
        </w:rPr>
        <w:t xml:space="preserve"> respectively. The standard deviation is </w:t>
      </w:r>
      <w:r w:rsidR="008D6E4F" w:rsidRPr="00723E2E">
        <w:rPr>
          <w:rFonts w:ascii="Times New Roman" w:hAnsi="Times New Roman" w:cs="Times New Roman"/>
          <w:sz w:val="24"/>
          <w:szCs w:val="24"/>
          <w:lang w:val="en-IN" w:bidi="bn-IN"/>
        </w:rPr>
        <w:t>5.22</w:t>
      </w:r>
      <w:r w:rsidRPr="00723E2E">
        <w:rPr>
          <w:rFonts w:ascii="Times New Roman" w:hAnsi="Times New Roman" w:cs="Times New Roman"/>
          <w:sz w:val="24"/>
          <w:szCs w:val="24"/>
          <w:lang w:val="en-IN" w:bidi="bn-IN"/>
        </w:rPr>
        <w:t xml:space="preserve"> for rural and </w:t>
      </w:r>
      <w:r w:rsidR="008D6E4F" w:rsidRPr="00723E2E">
        <w:rPr>
          <w:rFonts w:ascii="Times New Roman" w:hAnsi="Times New Roman" w:cs="Times New Roman"/>
          <w:sz w:val="24"/>
          <w:szCs w:val="24"/>
          <w:lang w:val="en-IN" w:bidi="bn-IN"/>
        </w:rPr>
        <w:t>5.16</w:t>
      </w:r>
      <w:r w:rsidRPr="00723E2E">
        <w:rPr>
          <w:rFonts w:ascii="Times New Roman" w:hAnsi="Times New Roman" w:cs="Times New Roman"/>
          <w:sz w:val="24"/>
          <w:szCs w:val="24"/>
          <w:lang w:val="en-IN" w:bidi="bn-IN"/>
        </w:rPr>
        <w:t xml:space="preserve"> for urban students respectively. The </w:t>
      </w:r>
      <w:proofErr w:type="gramStart"/>
      <w:r w:rsidRPr="00723E2E">
        <w:rPr>
          <w:rFonts w:ascii="Times New Roman" w:hAnsi="Times New Roman" w:cs="Times New Roman"/>
          <w:sz w:val="24"/>
          <w:szCs w:val="24"/>
          <w:lang w:val="en-IN" w:bidi="bn-IN"/>
        </w:rPr>
        <w:t>calculated ‘t’</w:t>
      </w:r>
      <w:proofErr w:type="gramEnd"/>
      <w:r w:rsidRPr="00723E2E">
        <w:rPr>
          <w:rFonts w:ascii="Times New Roman" w:hAnsi="Times New Roman" w:cs="Times New Roman"/>
          <w:sz w:val="24"/>
          <w:szCs w:val="24"/>
          <w:lang w:val="en-IN" w:bidi="bn-IN"/>
        </w:rPr>
        <w:t xml:space="preserve"> value between rural and urban students of higher secondary school is </w:t>
      </w:r>
      <w:r w:rsidR="008D6E4F" w:rsidRPr="00723E2E">
        <w:rPr>
          <w:rFonts w:ascii="Times New Roman" w:hAnsi="Times New Roman" w:cs="Times New Roman"/>
          <w:sz w:val="24"/>
          <w:szCs w:val="24"/>
          <w:lang w:val="en-IN" w:bidi="bn-IN"/>
        </w:rPr>
        <w:t>2.85</w:t>
      </w:r>
      <w:r w:rsidRPr="00723E2E">
        <w:rPr>
          <w:rFonts w:ascii="Times New Roman" w:hAnsi="Times New Roman" w:cs="Times New Roman"/>
          <w:sz w:val="24"/>
          <w:szCs w:val="24"/>
          <w:lang w:val="en-IN" w:bidi="bn-IN"/>
        </w:rPr>
        <w:t xml:space="preserve"> with </w:t>
      </w:r>
      <w:proofErr w:type="spellStart"/>
      <w:r w:rsidRPr="00723E2E">
        <w:rPr>
          <w:rFonts w:ascii="Times New Roman" w:hAnsi="Times New Roman" w:cs="Times New Roman"/>
          <w:sz w:val="24"/>
          <w:szCs w:val="24"/>
          <w:lang w:val="en-IN" w:bidi="bn-IN"/>
        </w:rPr>
        <w:t>df</w:t>
      </w:r>
      <w:proofErr w:type="spellEnd"/>
      <w:r w:rsidRPr="00723E2E">
        <w:rPr>
          <w:rFonts w:ascii="Times New Roman" w:hAnsi="Times New Roman" w:cs="Times New Roman"/>
          <w:sz w:val="24"/>
          <w:szCs w:val="24"/>
          <w:lang w:val="en-IN" w:bidi="bn-IN"/>
        </w:rPr>
        <w:t xml:space="preserve"> =1007, which is significant at .05 and .01 level of significance. The above </w:t>
      </w:r>
      <w:proofErr w:type="gramStart"/>
      <w:r w:rsidRPr="00723E2E">
        <w:rPr>
          <w:rFonts w:ascii="Times New Roman" w:hAnsi="Times New Roman" w:cs="Times New Roman"/>
          <w:sz w:val="24"/>
          <w:szCs w:val="24"/>
          <w:lang w:val="en-IN" w:bidi="bn-IN"/>
        </w:rPr>
        <w:t>calculated ‘t’</w:t>
      </w:r>
      <w:proofErr w:type="gramEnd"/>
      <w:r w:rsidRPr="00723E2E">
        <w:rPr>
          <w:rFonts w:ascii="Times New Roman" w:hAnsi="Times New Roman" w:cs="Times New Roman"/>
          <w:sz w:val="24"/>
          <w:szCs w:val="24"/>
          <w:lang w:val="en-IN" w:bidi="bn-IN"/>
        </w:rPr>
        <w:t xml:space="preserve"> value indicated that there is a significant difference exists between rural and urban students of higher secondary school regarding their </w:t>
      </w:r>
      <w:r w:rsidR="008D6E4F" w:rsidRPr="00723E2E">
        <w:rPr>
          <w:rFonts w:ascii="Times New Roman" w:hAnsi="Times New Roman" w:cs="Times New Roman"/>
          <w:sz w:val="24"/>
          <w:szCs w:val="24"/>
          <w:lang w:val="en-IN" w:bidi="bn-IN"/>
        </w:rPr>
        <w:t>emotional adjustment</w:t>
      </w:r>
      <w:r w:rsidRPr="00723E2E">
        <w:rPr>
          <w:rFonts w:ascii="Times New Roman" w:hAnsi="Times New Roman" w:cs="Times New Roman"/>
          <w:sz w:val="24"/>
          <w:szCs w:val="24"/>
          <w:lang w:val="en-IN" w:bidi="bn-IN"/>
        </w:rPr>
        <w:t>. So</w:t>
      </w:r>
      <w:r w:rsidR="008D6E4F" w:rsidRPr="00723E2E">
        <w:rPr>
          <w:rFonts w:ascii="Times New Roman" w:hAnsi="Times New Roman" w:cs="Times New Roman"/>
          <w:sz w:val="24"/>
          <w:szCs w:val="24"/>
          <w:lang w:val="en-IN" w:bidi="bn-IN"/>
        </w:rPr>
        <w:t>,</w:t>
      </w:r>
      <w:r w:rsidRPr="00723E2E">
        <w:rPr>
          <w:rFonts w:ascii="Times New Roman" w:hAnsi="Times New Roman" w:cs="Times New Roman"/>
          <w:sz w:val="24"/>
          <w:szCs w:val="24"/>
          <w:lang w:val="en-IN" w:bidi="bn-IN"/>
        </w:rPr>
        <w:t xml:space="preserve"> the null hypothesis, “</w:t>
      </w:r>
      <w:r w:rsidR="008D6E4F" w:rsidRPr="00723E2E">
        <w:rPr>
          <w:rFonts w:ascii="Times New Roman" w:hAnsi="Times New Roman" w:cs="Times New Roman"/>
          <w:i/>
          <w:sz w:val="24"/>
          <w:szCs w:val="24"/>
        </w:rPr>
        <w:t>There is no significant difference between rural and urban students of higher secondary school regarding their emotional adjustment</w:t>
      </w:r>
      <w:r w:rsidRPr="00723E2E">
        <w:rPr>
          <w:rFonts w:ascii="Times New Roman" w:hAnsi="Times New Roman" w:cs="Times New Roman"/>
          <w:sz w:val="24"/>
          <w:szCs w:val="24"/>
          <w:lang w:val="en-IN" w:bidi="bn-IN"/>
        </w:rPr>
        <w:t xml:space="preserve">” is rejected. </w:t>
      </w:r>
      <w:r w:rsidR="00CC4CE8">
        <w:rPr>
          <w:rFonts w:ascii="Times New Roman" w:hAnsi="Times New Roman" w:cs="Times New Roman"/>
          <w:color w:val="000000" w:themeColor="text1"/>
          <w:sz w:val="24"/>
          <w:szCs w:val="24"/>
          <w:lang w:val="en-IN" w:bidi="bn-IN"/>
        </w:rPr>
        <w:t>Hence,</w:t>
      </w:r>
      <w:r w:rsidR="00CC4CE8" w:rsidRPr="009D11DD">
        <w:rPr>
          <w:rFonts w:ascii="Times New Roman" w:hAnsi="Times New Roman" w:cs="Times New Roman"/>
          <w:color w:val="000000" w:themeColor="text1"/>
          <w:sz w:val="24"/>
          <w:szCs w:val="24"/>
          <w:lang w:val="en-IN" w:bidi="bn-IN"/>
        </w:rPr>
        <w:t xml:space="preserve"> a significant</w:t>
      </w:r>
      <w:r w:rsidR="00CC4CE8">
        <w:rPr>
          <w:rFonts w:ascii="Times New Roman" w:hAnsi="Times New Roman" w:cs="Times New Roman"/>
          <w:color w:val="000000" w:themeColor="text1"/>
          <w:sz w:val="24"/>
          <w:szCs w:val="24"/>
          <w:lang w:val="en-IN" w:bidi="bn-IN"/>
        </w:rPr>
        <w:t>ly higher emotional adjustment</w:t>
      </w:r>
      <w:r w:rsidR="00AC0E31">
        <w:rPr>
          <w:rFonts w:ascii="Times New Roman" w:hAnsi="Times New Roman" w:cs="Times New Roman"/>
          <w:color w:val="000000" w:themeColor="text1"/>
          <w:sz w:val="24"/>
          <w:szCs w:val="24"/>
          <w:lang w:val="en-IN" w:bidi="bn-IN"/>
        </w:rPr>
        <w:t xml:space="preserve"> </w:t>
      </w:r>
      <w:r w:rsidR="00CC4CE8">
        <w:rPr>
          <w:rFonts w:ascii="Times New Roman" w:hAnsi="Times New Roman" w:cs="Times New Roman"/>
          <w:color w:val="000000" w:themeColor="text1"/>
          <w:sz w:val="24"/>
          <w:szCs w:val="24"/>
          <w:lang w:val="en-IN" w:bidi="bn-IN"/>
        </w:rPr>
        <w:t xml:space="preserve">is found in </w:t>
      </w:r>
      <w:r w:rsidR="00CC4CE8" w:rsidRPr="009D11DD">
        <w:rPr>
          <w:rFonts w:ascii="Times New Roman" w:hAnsi="Times New Roman" w:cs="Times New Roman"/>
          <w:color w:val="000000" w:themeColor="text1"/>
          <w:sz w:val="24"/>
          <w:szCs w:val="24"/>
          <w:lang w:val="en-IN" w:bidi="bn-IN"/>
        </w:rPr>
        <w:t>urban students</w:t>
      </w:r>
      <w:r w:rsidR="00CC4CE8">
        <w:rPr>
          <w:rFonts w:ascii="Times New Roman" w:hAnsi="Times New Roman" w:cs="Times New Roman"/>
          <w:color w:val="000000" w:themeColor="text1"/>
          <w:sz w:val="24"/>
          <w:szCs w:val="24"/>
          <w:lang w:val="en-IN" w:bidi="bn-IN"/>
        </w:rPr>
        <w:t xml:space="preserve"> than their rural counterpart of higher</w:t>
      </w:r>
      <w:r w:rsidR="001C2B51">
        <w:rPr>
          <w:rFonts w:ascii="Times New Roman" w:hAnsi="Times New Roman" w:cs="Times New Roman"/>
          <w:color w:val="000000" w:themeColor="text1"/>
          <w:sz w:val="24"/>
          <w:szCs w:val="24"/>
          <w:lang w:val="en-IN" w:bidi="bn-IN"/>
        </w:rPr>
        <w:t xml:space="preserve"> secondary level school</w:t>
      </w:r>
      <w:r w:rsidR="00CC4CE8" w:rsidRPr="009D11DD">
        <w:rPr>
          <w:rFonts w:ascii="Times New Roman" w:hAnsi="Times New Roman" w:cs="Times New Roman"/>
          <w:color w:val="000000" w:themeColor="text1"/>
          <w:sz w:val="24"/>
          <w:szCs w:val="24"/>
          <w:lang w:val="en-IN" w:bidi="bn-IN"/>
        </w:rPr>
        <w:t>.</w:t>
      </w:r>
    </w:p>
    <w:p w:rsidR="00376E61" w:rsidRPr="00723E2E" w:rsidRDefault="00376E61" w:rsidP="00376E61">
      <w:pPr>
        <w:spacing w:line="360" w:lineRule="auto"/>
        <w:jc w:val="both"/>
        <w:rPr>
          <w:rFonts w:ascii="Times New Roman" w:hAnsi="Times New Roman" w:cs="Times New Roman"/>
          <w:sz w:val="24"/>
          <w:szCs w:val="24"/>
        </w:rPr>
      </w:pPr>
      <w:r w:rsidRPr="00723E2E">
        <w:rPr>
          <w:rFonts w:ascii="Times New Roman" w:hAnsi="Times New Roman" w:cs="Times New Roman"/>
          <w:sz w:val="24"/>
          <w:szCs w:val="24"/>
        </w:rPr>
        <w:t>H</w:t>
      </w:r>
      <w:r w:rsidRPr="00723E2E">
        <w:rPr>
          <w:rFonts w:ascii="Times New Roman" w:hAnsi="Times New Roman" w:cs="Times New Roman"/>
          <w:sz w:val="24"/>
          <w:szCs w:val="24"/>
          <w:vertAlign w:val="subscript"/>
        </w:rPr>
        <w:t>0</w:t>
      </w:r>
      <w:r w:rsidRPr="00723E2E">
        <w:rPr>
          <w:rFonts w:ascii="Times New Roman" w:hAnsi="Times New Roman" w:cs="Times New Roman"/>
          <w:sz w:val="24"/>
          <w:szCs w:val="24"/>
        </w:rPr>
        <w:t>4: There is no significant difference between arts and science stream students of higher secondary school regarding their emotional adjustment</w:t>
      </w:r>
    </w:p>
    <w:p w:rsidR="00376E61" w:rsidRPr="00723E2E" w:rsidRDefault="00376E61" w:rsidP="00376E61">
      <w:pPr>
        <w:spacing w:line="360" w:lineRule="auto"/>
        <w:jc w:val="both"/>
        <w:rPr>
          <w:rFonts w:ascii="Times New Roman" w:hAnsi="Times New Roman" w:cs="Times New Roman"/>
          <w:sz w:val="24"/>
          <w:szCs w:val="24"/>
        </w:rPr>
      </w:pPr>
      <w:r w:rsidRPr="00723E2E">
        <w:rPr>
          <w:rFonts w:ascii="Times New Roman" w:hAnsi="Times New Roman" w:cs="Times New Roman"/>
          <w:sz w:val="24"/>
          <w:szCs w:val="24"/>
        </w:rPr>
        <w:t>To test this hypothesis following table was used</w:t>
      </w:r>
    </w:p>
    <w:p w:rsidR="009723DC" w:rsidRPr="00723E2E" w:rsidRDefault="00117D10" w:rsidP="009723D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Table</w:t>
      </w:r>
      <w:r w:rsidR="009723DC" w:rsidRPr="00723E2E">
        <w:rPr>
          <w:rFonts w:ascii="Times New Roman" w:hAnsi="Times New Roman" w:cs="Times New Roman"/>
          <w:b/>
          <w:sz w:val="24"/>
          <w:szCs w:val="24"/>
        </w:rPr>
        <w:t xml:space="preserve"> 4</w:t>
      </w:r>
      <w:r>
        <w:rPr>
          <w:rFonts w:ascii="Times New Roman" w:hAnsi="Times New Roman" w:cs="Times New Roman"/>
          <w:b/>
          <w:sz w:val="24"/>
          <w:szCs w:val="24"/>
        </w:rPr>
        <w:t xml:space="preserve">: </w:t>
      </w:r>
      <w:proofErr w:type="gramStart"/>
      <w:r>
        <w:rPr>
          <w:rFonts w:ascii="Times New Roman" w:hAnsi="Times New Roman" w:cs="Times New Roman"/>
          <w:b/>
          <w:bCs/>
          <w:color w:val="000000" w:themeColor="text1"/>
          <w:sz w:val="24"/>
          <w:szCs w:val="24"/>
        </w:rPr>
        <w:t>Presenting</w:t>
      </w:r>
      <w:r w:rsidRPr="0033278F">
        <w:rPr>
          <w:rFonts w:ascii="Times New Roman" w:hAnsi="Times New Roman" w:cs="Times New Roman"/>
          <w:b/>
          <w:bCs/>
          <w:color w:val="000000" w:themeColor="text1"/>
          <w:sz w:val="24"/>
          <w:szCs w:val="24"/>
        </w:rPr>
        <w:t xml:space="preserve"> ‘t’</w:t>
      </w:r>
      <w:proofErr w:type="gramEnd"/>
      <w:r w:rsidRPr="0033278F">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Test for Emotional Adjustment between Arts and Science Students o</w:t>
      </w:r>
      <w:r w:rsidRPr="0033278F">
        <w:rPr>
          <w:rFonts w:ascii="Times New Roman" w:hAnsi="Times New Roman" w:cs="Times New Roman"/>
          <w:b/>
          <w:bCs/>
          <w:color w:val="000000" w:themeColor="text1"/>
          <w:sz w:val="24"/>
          <w:szCs w:val="24"/>
        </w:rPr>
        <w:t>f Higher Secondary School</w:t>
      </w:r>
    </w:p>
    <w:tbl>
      <w:tblPr>
        <w:tblStyle w:val="TableGrid"/>
        <w:tblW w:w="9072" w:type="dxa"/>
        <w:tblInd w:w="108" w:type="dxa"/>
        <w:tblLook w:val="04A0"/>
      </w:tblPr>
      <w:tblGrid>
        <w:gridCol w:w="1360"/>
        <w:gridCol w:w="625"/>
        <w:gridCol w:w="850"/>
        <w:gridCol w:w="2268"/>
        <w:gridCol w:w="851"/>
        <w:gridCol w:w="1417"/>
        <w:gridCol w:w="1701"/>
      </w:tblGrid>
      <w:tr w:rsidR="00723E2E" w:rsidRPr="00723E2E" w:rsidTr="007A21B2">
        <w:tc>
          <w:tcPr>
            <w:tcW w:w="1360" w:type="dxa"/>
            <w:vAlign w:val="center"/>
          </w:tcPr>
          <w:p w:rsidR="00282351" w:rsidRPr="00723E2E" w:rsidRDefault="00282351" w:rsidP="00282351">
            <w:pPr>
              <w:spacing w:line="360" w:lineRule="auto"/>
              <w:jc w:val="center"/>
              <w:rPr>
                <w:rFonts w:ascii="Times New Roman" w:hAnsi="Times New Roman" w:cs="Times New Roman"/>
                <w:bCs/>
                <w:sz w:val="24"/>
                <w:szCs w:val="24"/>
              </w:rPr>
            </w:pPr>
            <w:r w:rsidRPr="00723E2E">
              <w:rPr>
                <w:rFonts w:ascii="Times New Roman" w:hAnsi="Times New Roman" w:cs="Times New Roman"/>
                <w:bCs/>
                <w:sz w:val="24"/>
                <w:szCs w:val="24"/>
              </w:rPr>
              <w:t>Variables</w:t>
            </w:r>
          </w:p>
        </w:tc>
        <w:tc>
          <w:tcPr>
            <w:tcW w:w="625" w:type="dxa"/>
            <w:vAlign w:val="center"/>
          </w:tcPr>
          <w:p w:rsidR="00282351" w:rsidRPr="00723E2E" w:rsidRDefault="00282351" w:rsidP="00282351">
            <w:pPr>
              <w:spacing w:line="360" w:lineRule="auto"/>
              <w:jc w:val="center"/>
              <w:rPr>
                <w:rFonts w:ascii="Times New Roman" w:hAnsi="Times New Roman" w:cs="Times New Roman"/>
                <w:bCs/>
                <w:sz w:val="24"/>
                <w:szCs w:val="24"/>
              </w:rPr>
            </w:pPr>
            <w:r w:rsidRPr="00723E2E">
              <w:rPr>
                <w:rFonts w:ascii="Times New Roman" w:hAnsi="Times New Roman" w:cs="Times New Roman"/>
                <w:bCs/>
                <w:sz w:val="24"/>
                <w:szCs w:val="24"/>
              </w:rPr>
              <w:t>N</w:t>
            </w:r>
          </w:p>
        </w:tc>
        <w:tc>
          <w:tcPr>
            <w:tcW w:w="850" w:type="dxa"/>
            <w:vAlign w:val="center"/>
          </w:tcPr>
          <w:p w:rsidR="00282351" w:rsidRPr="00723E2E" w:rsidRDefault="00282351" w:rsidP="00282351">
            <w:pPr>
              <w:spacing w:line="360" w:lineRule="auto"/>
              <w:jc w:val="center"/>
              <w:rPr>
                <w:rFonts w:ascii="Times New Roman" w:hAnsi="Times New Roman" w:cs="Times New Roman"/>
                <w:bCs/>
                <w:sz w:val="24"/>
                <w:szCs w:val="24"/>
              </w:rPr>
            </w:pPr>
            <w:r w:rsidRPr="00723E2E">
              <w:rPr>
                <w:rFonts w:ascii="Times New Roman" w:hAnsi="Times New Roman" w:cs="Times New Roman"/>
                <w:bCs/>
                <w:sz w:val="24"/>
                <w:szCs w:val="24"/>
              </w:rPr>
              <w:t>Mean</w:t>
            </w:r>
          </w:p>
        </w:tc>
        <w:tc>
          <w:tcPr>
            <w:tcW w:w="2268" w:type="dxa"/>
            <w:vAlign w:val="center"/>
          </w:tcPr>
          <w:p w:rsidR="00282351" w:rsidRPr="00723E2E" w:rsidRDefault="00282351" w:rsidP="00282351">
            <w:pPr>
              <w:spacing w:line="360" w:lineRule="auto"/>
              <w:jc w:val="center"/>
              <w:rPr>
                <w:rFonts w:ascii="Times New Roman" w:hAnsi="Times New Roman" w:cs="Times New Roman"/>
                <w:bCs/>
                <w:sz w:val="24"/>
                <w:szCs w:val="24"/>
              </w:rPr>
            </w:pPr>
            <w:r w:rsidRPr="00723E2E">
              <w:rPr>
                <w:rFonts w:ascii="Times New Roman" w:hAnsi="Times New Roman" w:cs="Times New Roman"/>
                <w:bCs/>
                <w:sz w:val="24"/>
                <w:szCs w:val="24"/>
              </w:rPr>
              <w:t>Standard Deviation</w:t>
            </w:r>
          </w:p>
        </w:tc>
        <w:tc>
          <w:tcPr>
            <w:tcW w:w="851" w:type="dxa"/>
            <w:tcBorders>
              <w:right w:val="single" w:sz="4" w:space="0" w:color="auto"/>
            </w:tcBorders>
            <w:vAlign w:val="center"/>
          </w:tcPr>
          <w:p w:rsidR="00282351" w:rsidRPr="00723E2E" w:rsidRDefault="00282351" w:rsidP="00282351">
            <w:pPr>
              <w:spacing w:line="360" w:lineRule="auto"/>
              <w:jc w:val="center"/>
              <w:rPr>
                <w:rFonts w:ascii="Times New Roman" w:hAnsi="Times New Roman" w:cs="Times New Roman"/>
                <w:bCs/>
                <w:sz w:val="24"/>
                <w:szCs w:val="24"/>
              </w:rPr>
            </w:pPr>
            <w:proofErr w:type="spellStart"/>
            <w:r w:rsidRPr="00723E2E">
              <w:rPr>
                <w:rFonts w:ascii="Times New Roman" w:hAnsi="Times New Roman" w:cs="Times New Roman"/>
                <w:bCs/>
                <w:sz w:val="24"/>
                <w:szCs w:val="24"/>
              </w:rPr>
              <w:t>df</w:t>
            </w:r>
            <w:proofErr w:type="spellEnd"/>
          </w:p>
        </w:tc>
        <w:tc>
          <w:tcPr>
            <w:tcW w:w="1417" w:type="dxa"/>
            <w:tcBorders>
              <w:right w:val="single" w:sz="4" w:space="0" w:color="auto"/>
            </w:tcBorders>
            <w:vAlign w:val="center"/>
          </w:tcPr>
          <w:p w:rsidR="00282351" w:rsidRPr="00723E2E" w:rsidRDefault="00282351" w:rsidP="00282351">
            <w:pPr>
              <w:spacing w:line="360" w:lineRule="auto"/>
              <w:jc w:val="center"/>
              <w:rPr>
                <w:rFonts w:ascii="Times New Roman" w:hAnsi="Times New Roman" w:cs="Times New Roman"/>
                <w:bCs/>
                <w:sz w:val="24"/>
                <w:szCs w:val="24"/>
              </w:rPr>
            </w:pPr>
            <w:r w:rsidRPr="00723E2E">
              <w:rPr>
                <w:rFonts w:ascii="Times New Roman" w:hAnsi="Times New Roman" w:cs="Times New Roman"/>
                <w:bCs/>
                <w:sz w:val="24"/>
                <w:szCs w:val="24"/>
              </w:rPr>
              <w:t>‘t’-value</w:t>
            </w:r>
          </w:p>
        </w:tc>
        <w:tc>
          <w:tcPr>
            <w:tcW w:w="1701" w:type="dxa"/>
            <w:tcBorders>
              <w:left w:val="single" w:sz="4" w:space="0" w:color="auto"/>
            </w:tcBorders>
            <w:vAlign w:val="center"/>
          </w:tcPr>
          <w:p w:rsidR="00282351" w:rsidRPr="00723E2E" w:rsidRDefault="00282351" w:rsidP="00282351">
            <w:pPr>
              <w:spacing w:line="360" w:lineRule="auto"/>
              <w:jc w:val="center"/>
              <w:rPr>
                <w:rFonts w:ascii="Times New Roman" w:hAnsi="Times New Roman" w:cs="Times New Roman"/>
                <w:bCs/>
                <w:sz w:val="24"/>
                <w:szCs w:val="24"/>
              </w:rPr>
            </w:pPr>
            <w:r w:rsidRPr="00723E2E">
              <w:rPr>
                <w:rFonts w:ascii="Times New Roman" w:hAnsi="Times New Roman" w:cs="Times New Roman"/>
                <w:bCs/>
                <w:sz w:val="24"/>
                <w:szCs w:val="24"/>
              </w:rPr>
              <w:t>Remark</w:t>
            </w:r>
          </w:p>
        </w:tc>
      </w:tr>
      <w:tr w:rsidR="00723E2E" w:rsidRPr="00723E2E" w:rsidTr="007A21B2">
        <w:tc>
          <w:tcPr>
            <w:tcW w:w="1360" w:type="dxa"/>
            <w:vAlign w:val="center"/>
          </w:tcPr>
          <w:p w:rsidR="00282351" w:rsidRPr="00723E2E" w:rsidRDefault="00282351" w:rsidP="00282351">
            <w:pPr>
              <w:spacing w:line="360" w:lineRule="auto"/>
              <w:jc w:val="center"/>
              <w:rPr>
                <w:rFonts w:ascii="Times New Roman" w:hAnsi="Times New Roman" w:cs="Times New Roman"/>
                <w:bCs/>
                <w:sz w:val="24"/>
                <w:szCs w:val="24"/>
              </w:rPr>
            </w:pPr>
            <w:r w:rsidRPr="00723E2E">
              <w:rPr>
                <w:rFonts w:ascii="Times New Roman" w:hAnsi="Times New Roman" w:cs="Times New Roman"/>
                <w:bCs/>
                <w:sz w:val="24"/>
                <w:szCs w:val="24"/>
              </w:rPr>
              <w:t>Arts</w:t>
            </w:r>
          </w:p>
        </w:tc>
        <w:tc>
          <w:tcPr>
            <w:tcW w:w="625" w:type="dxa"/>
            <w:vAlign w:val="center"/>
          </w:tcPr>
          <w:p w:rsidR="00282351" w:rsidRPr="00723E2E" w:rsidRDefault="00282351" w:rsidP="00282351">
            <w:pPr>
              <w:spacing w:line="360" w:lineRule="auto"/>
              <w:jc w:val="center"/>
              <w:rPr>
                <w:rFonts w:ascii="Times New Roman" w:hAnsi="Times New Roman" w:cs="Times New Roman"/>
                <w:bCs/>
                <w:sz w:val="24"/>
                <w:szCs w:val="24"/>
              </w:rPr>
            </w:pPr>
            <w:r w:rsidRPr="00723E2E">
              <w:rPr>
                <w:rFonts w:ascii="Times New Roman" w:hAnsi="Times New Roman" w:cs="Times New Roman"/>
                <w:bCs/>
                <w:sz w:val="24"/>
                <w:szCs w:val="24"/>
              </w:rPr>
              <w:t>818</w:t>
            </w:r>
          </w:p>
        </w:tc>
        <w:tc>
          <w:tcPr>
            <w:tcW w:w="850" w:type="dxa"/>
            <w:vAlign w:val="center"/>
          </w:tcPr>
          <w:p w:rsidR="00282351" w:rsidRPr="00723E2E" w:rsidRDefault="00282351" w:rsidP="00282351">
            <w:pPr>
              <w:spacing w:line="360" w:lineRule="auto"/>
              <w:jc w:val="center"/>
              <w:rPr>
                <w:rFonts w:ascii="Times New Roman" w:hAnsi="Times New Roman" w:cs="Times New Roman"/>
                <w:bCs/>
                <w:sz w:val="24"/>
                <w:szCs w:val="24"/>
              </w:rPr>
            </w:pPr>
            <w:r w:rsidRPr="00723E2E">
              <w:rPr>
                <w:rFonts w:ascii="Times New Roman" w:hAnsi="Times New Roman" w:cs="Times New Roman"/>
                <w:bCs/>
                <w:sz w:val="24"/>
                <w:szCs w:val="24"/>
              </w:rPr>
              <w:t>32.31</w:t>
            </w:r>
          </w:p>
        </w:tc>
        <w:tc>
          <w:tcPr>
            <w:tcW w:w="2268" w:type="dxa"/>
            <w:vAlign w:val="center"/>
          </w:tcPr>
          <w:p w:rsidR="00282351" w:rsidRPr="00723E2E" w:rsidRDefault="00282351" w:rsidP="00282351">
            <w:pPr>
              <w:spacing w:line="360" w:lineRule="auto"/>
              <w:jc w:val="center"/>
              <w:rPr>
                <w:rFonts w:ascii="Times New Roman" w:hAnsi="Times New Roman" w:cs="Times New Roman"/>
                <w:bCs/>
                <w:sz w:val="24"/>
                <w:szCs w:val="24"/>
              </w:rPr>
            </w:pPr>
            <w:r w:rsidRPr="00723E2E">
              <w:rPr>
                <w:rFonts w:ascii="Times New Roman" w:hAnsi="Times New Roman" w:cs="Times New Roman"/>
                <w:bCs/>
                <w:sz w:val="24"/>
                <w:szCs w:val="24"/>
              </w:rPr>
              <w:t>5.21</w:t>
            </w:r>
          </w:p>
        </w:tc>
        <w:tc>
          <w:tcPr>
            <w:tcW w:w="851" w:type="dxa"/>
            <w:vMerge w:val="restart"/>
            <w:tcBorders>
              <w:right w:val="single" w:sz="4" w:space="0" w:color="auto"/>
            </w:tcBorders>
            <w:vAlign w:val="center"/>
          </w:tcPr>
          <w:p w:rsidR="00282351" w:rsidRPr="00723E2E" w:rsidRDefault="00B84D55" w:rsidP="00282351">
            <w:pPr>
              <w:spacing w:line="360" w:lineRule="auto"/>
              <w:jc w:val="center"/>
              <w:rPr>
                <w:rFonts w:ascii="Times New Roman" w:hAnsi="Times New Roman" w:cs="Times New Roman"/>
                <w:bCs/>
                <w:sz w:val="24"/>
                <w:szCs w:val="24"/>
              </w:rPr>
            </w:pPr>
            <w:r w:rsidRPr="00723E2E">
              <w:rPr>
                <w:rFonts w:ascii="Times New Roman" w:hAnsi="Times New Roman" w:cs="Times New Roman"/>
                <w:bCs/>
                <w:sz w:val="24"/>
                <w:szCs w:val="24"/>
              </w:rPr>
              <w:t>1007</w:t>
            </w:r>
          </w:p>
        </w:tc>
        <w:tc>
          <w:tcPr>
            <w:tcW w:w="1417" w:type="dxa"/>
            <w:vMerge w:val="restart"/>
            <w:tcBorders>
              <w:right w:val="single" w:sz="4" w:space="0" w:color="auto"/>
            </w:tcBorders>
            <w:vAlign w:val="center"/>
          </w:tcPr>
          <w:p w:rsidR="00282351" w:rsidRPr="00723E2E" w:rsidRDefault="00282351" w:rsidP="00282351">
            <w:pPr>
              <w:spacing w:line="360" w:lineRule="auto"/>
              <w:jc w:val="center"/>
              <w:rPr>
                <w:rFonts w:ascii="Times New Roman" w:hAnsi="Times New Roman" w:cs="Times New Roman"/>
                <w:bCs/>
                <w:sz w:val="24"/>
                <w:szCs w:val="24"/>
              </w:rPr>
            </w:pPr>
            <w:r w:rsidRPr="00723E2E">
              <w:rPr>
                <w:rFonts w:ascii="Times New Roman" w:hAnsi="Times New Roman" w:cs="Times New Roman"/>
                <w:bCs/>
                <w:sz w:val="24"/>
                <w:szCs w:val="24"/>
              </w:rPr>
              <w:t>2.02</w:t>
            </w:r>
          </w:p>
        </w:tc>
        <w:tc>
          <w:tcPr>
            <w:tcW w:w="1701" w:type="dxa"/>
            <w:vMerge w:val="restart"/>
            <w:tcBorders>
              <w:left w:val="single" w:sz="4" w:space="0" w:color="auto"/>
            </w:tcBorders>
            <w:vAlign w:val="center"/>
          </w:tcPr>
          <w:p w:rsidR="00282351" w:rsidRPr="00723E2E" w:rsidRDefault="00CC4CE8" w:rsidP="00004E9F">
            <w:pPr>
              <w:spacing w:line="360" w:lineRule="auto"/>
              <w:jc w:val="center"/>
              <w:rPr>
                <w:rFonts w:ascii="Times New Roman" w:hAnsi="Times New Roman" w:cs="Times New Roman"/>
                <w:bCs/>
                <w:sz w:val="24"/>
                <w:szCs w:val="24"/>
              </w:rPr>
            </w:pPr>
            <w:r w:rsidRPr="00723E2E">
              <w:rPr>
                <w:rFonts w:ascii="Times New Roman" w:hAnsi="Times New Roman" w:cs="Times New Roman"/>
                <w:bCs/>
                <w:sz w:val="24"/>
                <w:szCs w:val="24"/>
              </w:rPr>
              <w:t>S</w:t>
            </w:r>
            <w:r w:rsidR="009418FB">
              <w:rPr>
                <w:rFonts w:ascii="Times New Roman" w:hAnsi="Times New Roman" w:cs="Times New Roman"/>
                <w:bCs/>
                <w:sz w:val="24"/>
                <w:szCs w:val="24"/>
              </w:rPr>
              <w:t>ignificant at</w:t>
            </w:r>
            <w:r w:rsidR="00282351" w:rsidRPr="00723E2E">
              <w:rPr>
                <w:rFonts w:ascii="Times New Roman" w:hAnsi="Times New Roman" w:cs="Times New Roman"/>
                <w:bCs/>
                <w:sz w:val="24"/>
                <w:szCs w:val="24"/>
              </w:rPr>
              <w:t xml:space="preserve"> .05 level</w:t>
            </w:r>
          </w:p>
        </w:tc>
      </w:tr>
      <w:tr w:rsidR="00282351" w:rsidRPr="00723E2E" w:rsidTr="007A21B2">
        <w:tc>
          <w:tcPr>
            <w:tcW w:w="1360" w:type="dxa"/>
            <w:vAlign w:val="center"/>
          </w:tcPr>
          <w:p w:rsidR="00282351" w:rsidRPr="00723E2E" w:rsidRDefault="00282351" w:rsidP="00282351">
            <w:pPr>
              <w:spacing w:line="360" w:lineRule="auto"/>
              <w:jc w:val="center"/>
              <w:rPr>
                <w:rFonts w:ascii="Times New Roman" w:hAnsi="Times New Roman" w:cs="Times New Roman"/>
                <w:bCs/>
                <w:sz w:val="24"/>
                <w:szCs w:val="24"/>
              </w:rPr>
            </w:pPr>
            <w:r w:rsidRPr="00723E2E">
              <w:rPr>
                <w:rFonts w:ascii="Times New Roman" w:hAnsi="Times New Roman" w:cs="Times New Roman"/>
                <w:bCs/>
                <w:sz w:val="24"/>
                <w:szCs w:val="24"/>
              </w:rPr>
              <w:t>Science</w:t>
            </w:r>
          </w:p>
        </w:tc>
        <w:tc>
          <w:tcPr>
            <w:tcW w:w="625" w:type="dxa"/>
            <w:vAlign w:val="center"/>
          </w:tcPr>
          <w:p w:rsidR="00282351" w:rsidRPr="00723E2E" w:rsidRDefault="00282351" w:rsidP="00282351">
            <w:pPr>
              <w:spacing w:line="360" w:lineRule="auto"/>
              <w:jc w:val="center"/>
              <w:rPr>
                <w:rFonts w:ascii="Times New Roman" w:hAnsi="Times New Roman" w:cs="Times New Roman"/>
                <w:bCs/>
                <w:sz w:val="24"/>
                <w:szCs w:val="24"/>
              </w:rPr>
            </w:pPr>
            <w:r w:rsidRPr="00723E2E">
              <w:rPr>
                <w:rFonts w:ascii="Times New Roman" w:hAnsi="Times New Roman" w:cs="Times New Roman"/>
                <w:bCs/>
                <w:sz w:val="24"/>
                <w:szCs w:val="24"/>
              </w:rPr>
              <w:t>191</w:t>
            </w:r>
          </w:p>
        </w:tc>
        <w:tc>
          <w:tcPr>
            <w:tcW w:w="850" w:type="dxa"/>
            <w:vAlign w:val="center"/>
          </w:tcPr>
          <w:p w:rsidR="00282351" w:rsidRPr="00723E2E" w:rsidRDefault="00282351" w:rsidP="00282351">
            <w:pPr>
              <w:spacing w:line="360" w:lineRule="auto"/>
              <w:jc w:val="center"/>
              <w:rPr>
                <w:rFonts w:ascii="Times New Roman" w:hAnsi="Times New Roman" w:cs="Times New Roman"/>
                <w:bCs/>
                <w:sz w:val="24"/>
                <w:szCs w:val="24"/>
              </w:rPr>
            </w:pPr>
            <w:r w:rsidRPr="00723E2E">
              <w:rPr>
                <w:rFonts w:ascii="Times New Roman" w:hAnsi="Times New Roman" w:cs="Times New Roman"/>
                <w:bCs/>
                <w:sz w:val="24"/>
                <w:szCs w:val="24"/>
              </w:rPr>
              <w:t>33.16</w:t>
            </w:r>
          </w:p>
        </w:tc>
        <w:tc>
          <w:tcPr>
            <w:tcW w:w="2268" w:type="dxa"/>
            <w:vAlign w:val="center"/>
          </w:tcPr>
          <w:p w:rsidR="00282351" w:rsidRPr="00723E2E" w:rsidRDefault="00282351" w:rsidP="00282351">
            <w:pPr>
              <w:spacing w:line="360" w:lineRule="auto"/>
              <w:jc w:val="center"/>
              <w:rPr>
                <w:rFonts w:ascii="Times New Roman" w:hAnsi="Times New Roman" w:cs="Times New Roman"/>
                <w:bCs/>
                <w:sz w:val="24"/>
                <w:szCs w:val="24"/>
              </w:rPr>
            </w:pPr>
            <w:r w:rsidRPr="00723E2E">
              <w:rPr>
                <w:rFonts w:ascii="Times New Roman" w:hAnsi="Times New Roman" w:cs="Times New Roman"/>
                <w:bCs/>
                <w:sz w:val="24"/>
                <w:szCs w:val="24"/>
              </w:rPr>
              <w:t>5.25</w:t>
            </w:r>
          </w:p>
        </w:tc>
        <w:tc>
          <w:tcPr>
            <w:tcW w:w="851" w:type="dxa"/>
            <w:vMerge/>
            <w:tcBorders>
              <w:right w:val="single" w:sz="4" w:space="0" w:color="auto"/>
            </w:tcBorders>
            <w:vAlign w:val="center"/>
          </w:tcPr>
          <w:p w:rsidR="00282351" w:rsidRPr="00723E2E" w:rsidRDefault="00282351" w:rsidP="00282351">
            <w:pPr>
              <w:spacing w:line="360" w:lineRule="auto"/>
              <w:jc w:val="center"/>
              <w:rPr>
                <w:rFonts w:ascii="Times New Roman" w:hAnsi="Times New Roman" w:cs="Times New Roman"/>
                <w:bCs/>
                <w:sz w:val="24"/>
                <w:szCs w:val="24"/>
              </w:rPr>
            </w:pPr>
          </w:p>
        </w:tc>
        <w:tc>
          <w:tcPr>
            <w:tcW w:w="1417" w:type="dxa"/>
            <w:vMerge/>
            <w:tcBorders>
              <w:right w:val="single" w:sz="4" w:space="0" w:color="auto"/>
            </w:tcBorders>
            <w:vAlign w:val="center"/>
          </w:tcPr>
          <w:p w:rsidR="00282351" w:rsidRPr="00723E2E" w:rsidRDefault="00282351" w:rsidP="00282351">
            <w:pPr>
              <w:spacing w:line="360" w:lineRule="auto"/>
              <w:jc w:val="center"/>
              <w:rPr>
                <w:rFonts w:ascii="Times New Roman" w:hAnsi="Times New Roman" w:cs="Times New Roman"/>
                <w:bCs/>
                <w:sz w:val="24"/>
                <w:szCs w:val="24"/>
              </w:rPr>
            </w:pPr>
          </w:p>
        </w:tc>
        <w:tc>
          <w:tcPr>
            <w:tcW w:w="1701" w:type="dxa"/>
            <w:vMerge/>
            <w:tcBorders>
              <w:left w:val="single" w:sz="4" w:space="0" w:color="auto"/>
            </w:tcBorders>
            <w:vAlign w:val="center"/>
          </w:tcPr>
          <w:p w:rsidR="00282351" w:rsidRPr="00723E2E" w:rsidRDefault="00282351" w:rsidP="00282351">
            <w:pPr>
              <w:spacing w:line="360" w:lineRule="auto"/>
              <w:jc w:val="center"/>
              <w:rPr>
                <w:rFonts w:ascii="Times New Roman" w:hAnsi="Times New Roman" w:cs="Times New Roman"/>
                <w:bCs/>
                <w:sz w:val="24"/>
                <w:szCs w:val="24"/>
              </w:rPr>
            </w:pPr>
          </w:p>
        </w:tc>
      </w:tr>
    </w:tbl>
    <w:p w:rsidR="00376E61" w:rsidRPr="00723E2E" w:rsidRDefault="00376E61" w:rsidP="00376E61">
      <w:pPr>
        <w:spacing w:line="360" w:lineRule="auto"/>
        <w:jc w:val="both"/>
        <w:rPr>
          <w:rFonts w:ascii="Times New Roman" w:hAnsi="Times New Roman" w:cs="Times New Roman"/>
          <w:bCs/>
          <w:iCs/>
          <w:sz w:val="24"/>
          <w:szCs w:val="24"/>
        </w:rPr>
      </w:pPr>
    </w:p>
    <w:p w:rsidR="00272FFC" w:rsidRDefault="00264154" w:rsidP="00272FFC">
      <w:pPr>
        <w:spacing w:line="360" w:lineRule="auto"/>
        <w:jc w:val="both"/>
        <w:rPr>
          <w:rFonts w:ascii="Times New Roman" w:hAnsi="Times New Roman" w:cs="Times New Roman"/>
          <w:color w:val="000000" w:themeColor="text1"/>
          <w:sz w:val="24"/>
          <w:szCs w:val="24"/>
          <w:lang w:val="en-IN" w:bidi="bn-IN"/>
        </w:rPr>
      </w:pPr>
      <w:r w:rsidRPr="00723E2E">
        <w:rPr>
          <w:rFonts w:ascii="Times New Roman" w:hAnsi="Times New Roman" w:cs="Times New Roman"/>
          <w:sz w:val="24"/>
          <w:szCs w:val="24"/>
          <w:lang w:val="en-IN" w:bidi="bn-IN"/>
        </w:rPr>
        <w:t xml:space="preserve">From Table 4, it has been found that the mean scores of both arts and science </w:t>
      </w:r>
      <w:r w:rsidR="00563AA1" w:rsidRPr="00723E2E">
        <w:rPr>
          <w:rFonts w:ascii="Times New Roman" w:hAnsi="Times New Roman" w:cs="Times New Roman"/>
          <w:sz w:val="24"/>
          <w:szCs w:val="24"/>
          <w:lang w:val="en-IN" w:bidi="bn-IN"/>
        </w:rPr>
        <w:t xml:space="preserve">stream </w:t>
      </w:r>
      <w:r w:rsidRPr="00723E2E">
        <w:rPr>
          <w:rFonts w:ascii="Times New Roman" w:hAnsi="Times New Roman" w:cs="Times New Roman"/>
          <w:sz w:val="24"/>
          <w:szCs w:val="24"/>
          <w:lang w:val="en-IN" w:bidi="bn-IN"/>
        </w:rPr>
        <w:t xml:space="preserve">students of higher secondary schools in respect to their emotional adjustment are 32.31 and 33.16 respectively. The standard deviation is 5.21 for arts and 5.25 for science students respectively. The </w:t>
      </w:r>
      <w:proofErr w:type="gramStart"/>
      <w:r w:rsidRPr="00723E2E">
        <w:rPr>
          <w:rFonts w:ascii="Times New Roman" w:hAnsi="Times New Roman" w:cs="Times New Roman"/>
          <w:sz w:val="24"/>
          <w:szCs w:val="24"/>
          <w:lang w:val="en-IN" w:bidi="bn-IN"/>
        </w:rPr>
        <w:t>calculated ‘t’</w:t>
      </w:r>
      <w:proofErr w:type="gramEnd"/>
      <w:r w:rsidRPr="00723E2E">
        <w:rPr>
          <w:rFonts w:ascii="Times New Roman" w:hAnsi="Times New Roman" w:cs="Times New Roman"/>
          <w:sz w:val="24"/>
          <w:szCs w:val="24"/>
          <w:lang w:val="en-IN" w:bidi="bn-IN"/>
        </w:rPr>
        <w:t xml:space="preserve"> value between these two variables is 2.02 with </w:t>
      </w:r>
      <w:proofErr w:type="spellStart"/>
      <w:r w:rsidRPr="00723E2E">
        <w:rPr>
          <w:rFonts w:ascii="Times New Roman" w:hAnsi="Times New Roman" w:cs="Times New Roman"/>
          <w:sz w:val="24"/>
          <w:szCs w:val="24"/>
          <w:lang w:val="en-IN" w:bidi="bn-IN"/>
        </w:rPr>
        <w:t>df</w:t>
      </w:r>
      <w:proofErr w:type="spellEnd"/>
      <w:r w:rsidRPr="00723E2E">
        <w:rPr>
          <w:rFonts w:ascii="Times New Roman" w:hAnsi="Times New Roman" w:cs="Times New Roman"/>
          <w:sz w:val="24"/>
          <w:szCs w:val="24"/>
          <w:lang w:val="en-IN" w:bidi="bn-IN"/>
        </w:rPr>
        <w:t xml:space="preserve"> =1007, which is significant at .05 level of significance. The above computed data indicated that there is no significant difference exists between arts and science students of higher secondary school according to their emotional adjustment. So</w:t>
      </w:r>
      <w:r w:rsidR="008E38C4">
        <w:rPr>
          <w:rFonts w:ascii="Times New Roman" w:hAnsi="Times New Roman" w:cs="Times New Roman"/>
          <w:sz w:val="24"/>
          <w:szCs w:val="24"/>
          <w:lang w:val="en-IN" w:bidi="bn-IN"/>
        </w:rPr>
        <w:t>,</w:t>
      </w:r>
      <w:r w:rsidRPr="00723E2E">
        <w:rPr>
          <w:rFonts w:ascii="Times New Roman" w:hAnsi="Times New Roman" w:cs="Times New Roman"/>
          <w:sz w:val="24"/>
          <w:szCs w:val="24"/>
          <w:lang w:val="en-IN" w:bidi="bn-IN"/>
        </w:rPr>
        <w:t xml:space="preserve"> the null hypothesis, “</w:t>
      </w:r>
      <w:r w:rsidRPr="00723E2E">
        <w:rPr>
          <w:rFonts w:ascii="Times New Roman" w:hAnsi="Times New Roman" w:cs="Times New Roman"/>
          <w:i/>
          <w:sz w:val="24"/>
          <w:szCs w:val="24"/>
        </w:rPr>
        <w:t>There is no significant difference between arts and science stream students of higher secondary school regarding their emotional adjustment</w:t>
      </w:r>
      <w:r w:rsidRPr="00723E2E">
        <w:rPr>
          <w:rFonts w:ascii="Times New Roman" w:hAnsi="Times New Roman" w:cs="Times New Roman"/>
          <w:sz w:val="24"/>
          <w:szCs w:val="24"/>
          <w:lang w:val="en-IN" w:bidi="bn-IN"/>
        </w:rPr>
        <w:t xml:space="preserve">” </w:t>
      </w:r>
      <w:r w:rsidR="00272FFC">
        <w:rPr>
          <w:rFonts w:ascii="Times New Roman" w:hAnsi="Times New Roman" w:cs="Times New Roman"/>
          <w:color w:val="000000" w:themeColor="text1"/>
          <w:sz w:val="24"/>
          <w:szCs w:val="24"/>
          <w:lang w:val="en-IN" w:bidi="bn-IN"/>
        </w:rPr>
        <w:t>is rejected. Hence, there is a</w:t>
      </w:r>
      <w:r w:rsidR="00272FFC" w:rsidRPr="009D11DD">
        <w:rPr>
          <w:rFonts w:ascii="Times New Roman" w:hAnsi="Times New Roman" w:cs="Times New Roman"/>
          <w:color w:val="000000" w:themeColor="text1"/>
          <w:sz w:val="24"/>
          <w:szCs w:val="24"/>
          <w:lang w:val="en-IN" w:bidi="bn-IN"/>
        </w:rPr>
        <w:t xml:space="preserve"> significant</w:t>
      </w:r>
      <w:r w:rsidR="00272FFC">
        <w:rPr>
          <w:rFonts w:ascii="Times New Roman" w:hAnsi="Times New Roman" w:cs="Times New Roman"/>
          <w:color w:val="000000" w:themeColor="text1"/>
          <w:sz w:val="24"/>
          <w:szCs w:val="24"/>
          <w:lang w:val="en-IN" w:bidi="bn-IN"/>
        </w:rPr>
        <w:t>ly higher</w:t>
      </w:r>
      <w:r w:rsidR="00AC0E31">
        <w:rPr>
          <w:rFonts w:ascii="Times New Roman" w:hAnsi="Times New Roman" w:cs="Times New Roman"/>
          <w:color w:val="000000" w:themeColor="text1"/>
          <w:sz w:val="24"/>
          <w:szCs w:val="24"/>
          <w:lang w:val="en-IN" w:bidi="bn-IN"/>
        </w:rPr>
        <w:t xml:space="preserve"> </w:t>
      </w:r>
      <w:r w:rsidR="00272FFC">
        <w:rPr>
          <w:rFonts w:ascii="Times New Roman" w:hAnsi="Times New Roman" w:cs="Times New Roman"/>
          <w:color w:val="000000" w:themeColor="text1"/>
          <w:sz w:val="24"/>
          <w:szCs w:val="24"/>
          <w:lang w:val="en-IN" w:bidi="bn-IN"/>
        </w:rPr>
        <w:lastRenderedPageBreak/>
        <w:t>emotional adjustment is recorded in favour of science</w:t>
      </w:r>
      <w:r w:rsidR="00272FFC" w:rsidRPr="009D11DD">
        <w:rPr>
          <w:rFonts w:ascii="Times New Roman" w:hAnsi="Times New Roman" w:cs="Times New Roman"/>
          <w:color w:val="000000" w:themeColor="text1"/>
          <w:sz w:val="24"/>
          <w:szCs w:val="24"/>
          <w:lang w:val="en-IN" w:bidi="bn-IN"/>
        </w:rPr>
        <w:t xml:space="preserve"> students</w:t>
      </w:r>
      <w:r w:rsidR="00272FFC">
        <w:rPr>
          <w:rFonts w:ascii="Times New Roman" w:hAnsi="Times New Roman" w:cs="Times New Roman"/>
          <w:color w:val="000000" w:themeColor="text1"/>
          <w:sz w:val="24"/>
          <w:szCs w:val="24"/>
          <w:lang w:val="en-IN" w:bidi="bn-IN"/>
        </w:rPr>
        <w:t xml:space="preserve"> than their arts counterpart</w:t>
      </w:r>
      <w:r w:rsidR="00272FFC" w:rsidRPr="009D11DD">
        <w:rPr>
          <w:rFonts w:ascii="Times New Roman" w:hAnsi="Times New Roman" w:cs="Times New Roman"/>
          <w:color w:val="000000" w:themeColor="text1"/>
          <w:sz w:val="24"/>
          <w:szCs w:val="24"/>
          <w:lang w:val="en-IN" w:bidi="bn-IN"/>
        </w:rPr>
        <w:t xml:space="preserve"> of higher secondary</w:t>
      </w:r>
      <w:r w:rsidR="00272FFC">
        <w:rPr>
          <w:rFonts w:ascii="Times New Roman" w:hAnsi="Times New Roman" w:cs="Times New Roman"/>
          <w:color w:val="000000" w:themeColor="text1"/>
          <w:sz w:val="24"/>
          <w:szCs w:val="24"/>
          <w:lang w:val="en-IN" w:bidi="bn-IN"/>
        </w:rPr>
        <w:t xml:space="preserve"> level </w:t>
      </w:r>
      <w:r w:rsidR="00272FFC" w:rsidRPr="009D11DD">
        <w:rPr>
          <w:rFonts w:ascii="Times New Roman" w:hAnsi="Times New Roman" w:cs="Times New Roman"/>
          <w:color w:val="000000" w:themeColor="text1"/>
          <w:sz w:val="24"/>
          <w:szCs w:val="24"/>
          <w:lang w:val="en-IN" w:bidi="bn-IN"/>
        </w:rPr>
        <w:t>school</w:t>
      </w:r>
      <w:r w:rsidR="00272FFC">
        <w:rPr>
          <w:rFonts w:ascii="Times New Roman" w:hAnsi="Times New Roman" w:cs="Times New Roman"/>
          <w:color w:val="000000" w:themeColor="text1"/>
          <w:sz w:val="24"/>
          <w:szCs w:val="24"/>
          <w:lang w:val="en-IN" w:bidi="bn-IN"/>
        </w:rPr>
        <w:t xml:space="preserve"> students</w:t>
      </w:r>
      <w:r w:rsidR="00272FFC" w:rsidRPr="009D11DD">
        <w:rPr>
          <w:rFonts w:ascii="Times New Roman" w:hAnsi="Times New Roman" w:cs="Times New Roman"/>
          <w:color w:val="000000" w:themeColor="text1"/>
          <w:sz w:val="24"/>
          <w:szCs w:val="24"/>
          <w:lang w:val="en-IN" w:bidi="bn-IN"/>
        </w:rPr>
        <w:t>.</w:t>
      </w:r>
    </w:p>
    <w:p w:rsidR="006C7747" w:rsidRDefault="006C7747" w:rsidP="006C7747">
      <w:pPr>
        <w:spacing w:line="360" w:lineRule="auto"/>
        <w:jc w:val="both"/>
        <w:rPr>
          <w:rFonts w:ascii="Times New Roman" w:hAnsi="Times New Roman" w:cs="Times New Roman"/>
          <w:b/>
          <w:color w:val="000000" w:themeColor="text1"/>
          <w:sz w:val="24"/>
          <w:szCs w:val="24"/>
          <w:lang w:val="en-IN" w:bidi="bn-IN"/>
        </w:rPr>
      </w:pPr>
      <w:r w:rsidRPr="00263C4D">
        <w:rPr>
          <w:rFonts w:ascii="Times New Roman" w:hAnsi="Times New Roman" w:cs="Times New Roman"/>
          <w:b/>
          <w:color w:val="000000" w:themeColor="text1"/>
          <w:sz w:val="24"/>
          <w:szCs w:val="24"/>
          <w:lang w:val="en-IN" w:bidi="bn-IN"/>
        </w:rPr>
        <w:t>Findings of the Study</w:t>
      </w:r>
    </w:p>
    <w:p w:rsidR="006C7747" w:rsidRPr="00CF359C" w:rsidRDefault="006C7747" w:rsidP="006C7747">
      <w:pPr>
        <w:pStyle w:val="ListParagraph"/>
        <w:numPr>
          <w:ilvl w:val="0"/>
          <w:numId w:val="5"/>
        </w:numPr>
        <w:spacing w:line="360" w:lineRule="auto"/>
        <w:jc w:val="both"/>
        <w:rPr>
          <w:rFonts w:ascii="Times New Roman" w:hAnsi="Times New Roman" w:cs="Times New Roman"/>
          <w:color w:val="000000" w:themeColor="text1"/>
          <w:sz w:val="24"/>
          <w:szCs w:val="24"/>
          <w:lang w:val="en-IN" w:bidi="bn-IN"/>
        </w:rPr>
      </w:pPr>
      <w:r w:rsidRPr="00CF359C">
        <w:rPr>
          <w:rFonts w:ascii="Times New Roman" w:hAnsi="Times New Roman" w:cs="Times New Roman"/>
          <w:color w:val="000000" w:themeColor="text1"/>
          <w:sz w:val="24"/>
          <w:szCs w:val="24"/>
          <w:lang w:val="en-IN" w:bidi="bn-IN"/>
        </w:rPr>
        <w:t>There is a significant relationship exists between emotional adjustment and academic achievement of the higher secondary school students.</w:t>
      </w:r>
    </w:p>
    <w:p w:rsidR="006C7747" w:rsidRPr="00CF359C" w:rsidRDefault="006C7747" w:rsidP="006C7747">
      <w:pPr>
        <w:pStyle w:val="ListParagraph"/>
        <w:numPr>
          <w:ilvl w:val="0"/>
          <w:numId w:val="5"/>
        </w:numPr>
        <w:spacing w:line="360" w:lineRule="auto"/>
        <w:jc w:val="both"/>
        <w:rPr>
          <w:rFonts w:ascii="Times New Roman" w:hAnsi="Times New Roman" w:cs="Times New Roman"/>
          <w:color w:val="000000" w:themeColor="text1"/>
          <w:sz w:val="24"/>
          <w:szCs w:val="24"/>
          <w:lang w:val="en-IN" w:bidi="bn-IN"/>
        </w:rPr>
      </w:pPr>
      <w:r w:rsidRPr="00CF359C">
        <w:rPr>
          <w:rFonts w:ascii="Times New Roman" w:hAnsi="Times New Roman" w:cs="Times New Roman"/>
          <w:color w:val="000000" w:themeColor="text1"/>
          <w:sz w:val="24"/>
          <w:szCs w:val="24"/>
          <w:lang w:val="en-IN" w:bidi="bn-IN"/>
        </w:rPr>
        <w:t>There is a significant difference exists between male and female higher secondary school students regarding emotional adjustment. The level of emotional adjustment of male higher secondary school students is better than female students.</w:t>
      </w:r>
    </w:p>
    <w:p w:rsidR="006C7747" w:rsidRPr="00CF359C" w:rsidRDefault="006C7747" w:rsidP="006C7747">
      <w:pPr>
        <w:pStyle w:val="ListParagraph"/>
        <w:numPr>
          <w:ilvl w:val="0"/>
          <w:numId w:val="5"/>
        </w:numPr>
        <w:spacing w:line="360" w:lineRule="auto"/>
        <w:jc w:val="both"/>
        <w:rPr>
          <w:rFonts w:ascii="Times New Roman" w:hAnsi="Times New Roman" w:cs="Times New Roman"/>
          <w:color w:val="000000" w:themeColor="text1"/>
          <w:sz w:val="24"/>
          <w:szCs w:val="24"/>
          <w:lang w:val="en-IN" w:bidi="bn-IN"/>
        </w:rPr>
      </w:pPr>
      <w:r w:rsidRPr="00CF359C">
        <w:rPr>
          <w:rFonts w:ascii="Times New Roman" w:hAnsi="Times New Roman" w:cs="Times New Roman"/>
          <w:color w:val="000000" w:themeColor="text1"/>
          <w:sz w:val="24"/>
          <w:szCs w:val="24"/>
          <w:lang w:val="en-IN" w:bidi="bn-IN"/>
        </w:rPr>
        <w:t xml:space="preserve">There is a significant difference exists between rural and urban higher secondary school students regarding emotional adjustment. The emotional adjustment of the urban resides students is greater than the rural areas students. </w:t>
      </w:r>
    </w:p>
    <w:p w:rsidR="006C7747" w:rsidRPr="00CF359C" w:rsidRDefault="006C7747" w:rsidP="006C7747">
      <w:pPr>
        <w:pStyle w:val="ListParagraph"/>
        <w:numPr>
          <w:ilvl w:val="0"/>
          <w:numId w:val="5"/>
        </w:numPr>
        <w:spacing w:line="360" w:lineRule="auto"/>
        <w:jc w:val="both"/>
        <w:rPr>
          <w:rFonts w:ascii="Times New Roman" w:hAnsi="Times New Roman" w:cs="Times New Roman"/>
          <w:color w:val="000000" w:themeColor="text1"/>
          <w:sz w:val="24"/>
          <w:szCs w:val="24"/>
          <w:lang w:val="en-IN" w:bidi="bn-IN"/>
        </w:rPr>
      </w:pPr>
      <w:r>
        <w:rPr>
          <w:rFonts w:ascii="Times New Roman" w:hAnsi="Times New Roman" w:cs="Times New Roman"/>
          <w:color w:val="000000" w:themeColor="text1"/>
          <w:sz w:val="24"/>
          <w:szCs w:val="24"/>
          <w:lang w:val="en-IN" w:bidi="bn-IN"/>
        </w:rPr>
        <w:t>There is a</w:t>
      </w:r>
      <w:r w:rsidRPr="00CF359C">
        <w:rPr>
          <w:rFonts w:ascii="Times New Roman" w:hAnsi="Times New Roman" w:cs="Times New Roman"/>
          <w:color w:val="000000" w:themeColor="text1"/>
          <w:sz w:val="24"/>
          <w:szCs w:val="24"/>
          <w:lang w:val="en-IN" w:bidi="bn-IN"/>
        </w:rPr>
        <w:t xml:space="preserve"> significant</w:t>
      </w:r>
      <w:r>
        <w:rPr>
          <w:rFonts w:ascii="Times New Roman" w:hAnsi="Times New Roman" w:cs="Times New Roman"/>
          <w:color w:val="000000" w:themeColor="text1"/>
          <w:sz w:val="24"/>
          <w:szCs w:val="24"/>
          <w:lang w:val="en-IN" w:bidi="bn-IN"/>
        </w:rPr>
        <w:t xml:space="preserve"> difference exists between arts and science students of</w:t>
      </w:r>
      <w:r w:rsidRPr="00CF359C">
        <w:rPr>
          <w:rFonts w:ascii="Times New Roman" w:hAnsi="Times New Roman" w:cs="Times New Roman"/>
          <w:color w:val="000000" w:themeColor="text1"/>
          <w:sz w:val="24"/>
          <w:szCs w:val="24"/>
          <w:lang w:val="en-IN" w:bidi="bn-IN"/>
        </w:rPr>
        <w:t xml:space="preserve"> higher secondary </w:t>
      </w:r>
      <w:r>
        <w:rPr>
          <w:rFonts w:ascii="Times New Roman" w:hAnsi="Times New Roman" w:cs="Times New Roman"/>
          <w:color w:val="000000" w:themeColor="text1"/>
          <w:sz w:val="24"/>
          <w:szCs w:val="24"/>
          <w:lang w:val="en-IN" w:bidi="bn-IN"/>
        </w:rPr>
        <w:t>level</w:t>
      </w:r>
      <w:r w:rsidRPr="00CF359C">
        <w:rPr>
          <w:rFonts w:ascii="Times New Roman" w:hAnsi="Times New Roman" w:cs="Times New Roman"/>
          <w:color w:val="000000" w:themeColor="text1"/>
          <w:sz w:val="24"/>
          <w:szCs w:val="24"/>
          <w:lang w:val="en-IN" w:bidi="bn-IN"/>
        </w:rPr>
        <w:t xml:space="preserve"> regarding emotional adjustment.</w:t>
      </w:r>
    </w:p>
    <w:p w:rsidR="00263C4D" w:rsidRPr="00723E2E" w:rsidRDefault="00942891" w:rsidP="00264154">
      <w:pPr>
        <w:spacing w:line="360" w:lineRule="auto"/>
        <w:jc w:val="both"/>
        <w:rPr>
          <w:rFonts w:ascii="Times New Roman" w:hAnsi="Times New Roman" w:cs="Times New Roman"/>
          <w:b/>
          <w:sz w:val="24"/>
          <w:szCs w:val="24"/>
          <w:lang w:val="en-IN" w:bidi="bn-IN"/>
        </w:rPr>
      </w:pPr>
      <w:r w:rsidRPr="00723E2E">
        <w:rPr>
          <w:rFonts w:ascii="Times New Roman" w:hAnsi="Times New Roman" w:cs="Times New Roman"/>
          <w:b/>
          <w:sz w:val="24"/>
          <w:szCs w:val="24"/>
          <w:lang w:val="en-IN" w:bidi="bn-IN"/>
        </w:rPr>
        <w:t>Conclusion</w:t>
      </w:r>
    </w:p>
    <w:p w:rsidR="00CC4CE8" w:rsidRDefault="00CC4CE8" w:rsidP="00CC4CE8">
      <w:pPr>
        <w:spacing w:line="360" w:lineRule="auto"/>
        <w:jc w:val="both"/>
        <w:rPr>
          <w:rFonts w:ascii="Times New Roman" w:hAnsi="Times New Roman" w:cs="Times New Roman"/>
          <w:color w:val="000000" w:themeColor="text1"/>
          <w:sz w:val="24"/>
          <w:szCs w:val="24"/>
        </w:rPr>
      </w:pPr>
      <w:r w:rsidRPr="00942891">
        <w:rPr>
          <w:rFonts w:ascii="Times New Roman" w:hAnsi="Times New Roman" w:cs="Times New Roman"/>
          <w:sz w:val="24"/>
          <w:szCs w:val="24"/>
          <w:lang w:val="en-IN" w:bidi="bn-IN"/>
        </w:rPr>
        <w:t xml:space="preserve">Emotional adjustment is the maintenances of emotional equilibrium in the face of internal and external stressors. It helps individuals to maintain emotional balances. </w:t>
      </w:r>
      <w:r w:rsidRPr="00942891">
        <w:rPr>
          <w:rFonts w:ascii="Times New Roman" w:hAnsi="Times New Roman" w:cs="Times New Roman"/>
          <w:color w:val="000000" w:themeColor="text1"/>
          <w:sz w:val="24"/>
          <w:szCs w:val="24"/>
        </w:rPr>
        <w:t xml:space="preserve">The </w:t>
      </w:r>
      <w:r w:rsidR="00AC0E31" w:rsidRPr="00942891">
        <w:rPr>
          <w:rFonts w:ascii="Times New Roman" w:hAnsi="Times New Roman" w:cs="Times New Roman"/>
          <w:color w:val="000000" w:themeColor="text1"/>
          <w:sz w:val="24"/>
          <w:szCs w:val="24"/>
        </w:rPr>
        <w:t>objective</w:t>
      </w:r>
      <w:r w:rsidR="00AC0E31">
        <w:rPr>
          <w:rFonts w:ascii="Times New Roman" w:hAnsi="Times New Roman" w:cs="Times New Roman"/>
          <w:color w:val="000000" w:themeColor="text1"/>
          <w:sz w:val="24"/>
          <w:szCs w:val="24"/>
        </w:rPr>
        <w:t>s</w:t>
      </w:r>
      <w:r w:rsidR="00AC0E31" w:rsidRPr="00942891">
        <w:rPr>
          <w:rFonts w:ascii="Times New Roman" w:hAnsi="Times New Roman" w:cs="Times New Roman"/>
          <w:color w:val="000000" w:themeColor="text1"/>
          <w:sz w:val="24"/>
          <w:szCs w:val="24"/>
        </w:rPr>
        <w:t xml:space="preserve"> of this study are</w:t>
      </w:r>
      <w:r w:rsidRPr="00942891">
        <w:rPr>
          <w:rFonts w:ascii="Times New Roman" w:hAnsi="Times New Roman" w:cs="Times New Roman"/>
          <w:color w:val="000000" w:themeColor="text1"/>
          <w:sz w:val="24"/>
          <w:szCs w:val="24"/>
        </w:rPr>
        <w:t xml:space="preserve"> to find out the relationship between academic achievement and emotional adjustment among higher secondary students </w:t>
      </w:r>
      <w:r w:rsidRPr="006F22BC">
        <w:rPr>
          <w:rFonts w:ascii="Times New Roman" w:hAnsi="Times New Roman" w:cs="Times New Roman"/>
          <w:color w:val="000000" w:themeColor="text1"/>
          <w:sz w:val="24"/>
          <w:szCs w:val="24"/>
        </w:rPr>
        <w:t>and compare emotional adjustment</w:t>
      </w:r>
      <w:r>
        <w:rPr>
          <w:rFonts w:ascii="Times New Roman" w:hAnsi="Times New Roman" w:cs="Times New Roman"/>
          <w:color w:val="000000" w:themeColor="text1"/>
          <w:sz w:val="24"/>
          <w:szCs w:val="24"/>
        </w:rPr>
        <w:t xml:space="preserve"> for different dichotomous variables viz. male-female, rural-urban and science-arts students</w:t>
      </w:r>
      <w:r w:rsidRPr="0094289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The finding of this study revealed that </w:t>
      </w:r>
      <w:r>
        <w:rPr>
          <w:rFonts w:ascii="Times New Roman" w:hAnsi="Times New Roman" w:cs="Times New Roman"/>
          <w:color w:val="000000" w:themeColor="text1"/>
          <w:sz w:val="24"/>
          <w:szCs w:val="24"/>
          <w:lang w:val="en-IN" w:bidi="bn-IN"/>
        </w:rPr>
        <w:t>t</w:t>
      </w:r>
      <w:r w:rsidRPr="00942891">
        <w:rPr>
          <w:rFonts w:ascii="Times New Roman" w:hAnsi="Times New Roman" w:cs="Times New Roman"/>
          <w:color w:val="000000" w:themeColor="text1"/>
          <w:sz w:val="24"/>
          <w:szCs w:val="24"/>
          <w:lang w:val="en-IN" w:bidi="bn-IN"/>
        </w:rPr>
        <w:t>here is a significant relationship exists between emotional adjustment and academic achievement of the higher secondary school students.</w:t>
      </w:r>
      <w:r>
        <w:rPr>
          <w:rFonts w:ascii="Times New Roman" w:hAnsi="Times New Roman" w:cs="Times New Roman"/>
          <w:color w:val="000000" w:themeColor="text1"/>
          <w:sz w:val="24"/>
          <w:szCs w:val="24"/>
        </w:rPr>
        <w:t xml:space="preserve">Others findings of this study also revealed that there is a significant differences exists in emotional adjustment between male vs. female, rural vs. urban. The male as well as urban areas students’ emotional adjustment is better than female and rural higher secondary school students respectively. There is also a significant difference exists between arts and science stream students regarding their emotional adjustment and science students have </w:t>
      </w:r>
      <w:r w:rsidR="00F116E5">
        <w:rPr>
          <w:rFonts w:ascii="Times New Roman" w:hAnsi="Times New Roman" w:cs="Times New Roman"/>
          <w:color w:val="000000" w:themeColor="text1"/>
          <w:sz w:val="24"/>
          <w:szCs w:val="24"/>
        </w:rPr>
        <w:t>enhanced</w:t>
      </w:r>
      <w:r>
        <w:rPr>
          <w:rFonts w:ascii="Times New Roman" w:hAnsi="Times New Roman" w:cs="Times New Roman"/>
          <w:color w:val="000000" w:themeColor="text1"/>
          <w:sz w:val="24"/>
          <w:szCs w:val="24"/>
        </w:rPr>
        <w:t xml:space="preserve"> emotional adjustment.  </w:t>
      </w:r>
    </w:p>
    <w:p w:rsidR="00942891" w:rsidRPr="00723E2E" w:rsidRDefault="0096503B" w:rsidP="00942891">
      <w:pPr>
        <w:spacing w:line="360" w:lineRule="auto"/>
        <w:jc w:val="both"/>
        <w:rPr>
          <w:rFonts w:ascii="Times New Roman" w:hAnsi="Times New Roman" w:cs="Times New Roman"/>
          <w:b/>
          <w:sz w:val="24"/>
          <w:szCs w:val="24"/>
          <w:lang w:val="en-IN" w:bidi="bn-IN"/>
        </w:rPr>
      </w:pPr>
      <w:r w:rsidRPr="00723E2E">
        <w:rPr>
          <w:rFonts w:ascii="Times New Roman" w:hAnsi="Times New Roman" w:cs="Times New Roman"/>
          <w:b/>
          <w:sz w:val="24"/>
          <w:szCs w:val="24"/>
          <w:lang w:val="en-IN" w:bidi="bn-IN"/>
        </w:rPr>
        <w:t>References</w:t>
      </w:r>
    </w:p>
    <w:p w:rsidR="000B4AA2" w:rsidRPr="00723E2E" w:rsidRDefault="000B4AA2" w:rsidP="000B4AA2">
      <w:pPr>
        <w:pStyle w:val="ListParagraph"/>
        <w:numPr>
          <w:ilvl w:val="0"/>
          <w:numId w:val="7"/>
        </w:numPr>
        <w:spacing w:line="360" w:lineRule="auto"/>
        <w:jc w:val="both"/>
        <w:rPr>
          <w:rFonts w:ascii="Times New Roman" w:hAnsi="Times New Roman" w:cs="Times New Roman"/>
          <w:sz w:val="24"/>
          <w:szCs w:val="24"/>
        </w:rPr>
      </w:pPr>
      <w:bookmarkStart w:id="0" w:name="_Hlk144112055"/>
      <w:proofErr w:type="spellStart"/>
      <w:r w:rsidRPr="00723E2E">
        <w:rPr>
          <w:rFonts w:ascii="Times New Roman" w:hAnsi="Times New Roman" w:cs="Times New Roman"/>
          <w:sz w:val="24"/>
          <w:szCs w:val="24"/>
        </w:rPr>
        <w:t>Adhikari</w:t>
      </w:r>
      <w:proofErr w:type="spellEnd"/>
      <w:r w:rsidRPr="00723E2E">
        <w:rPr>
          <w:rFonts w:ascii="Times New Roman" w:hAnsi="Times New Roman" w:cs="Times New Roman"/>
          <w:sz w:val="24"/>
          <w:szCs w:val="24"/>
        </w:rPr>
        <w:t xml:space="preserve">, A., </w:t>
      </w:r>
      <w:proofErr w:type="spellStart"/>
      <w:r w:rsidRPr="00723E2E">
        <w:rPr>
          <w:rFonts w:ascii="Times New Roman" w:hAnsi="Times New Roman" w:cs="Times New Roman"/>
          <w:sz w:val="24"/>
          <w:szCs w:val="24"/>
        </w:rPr>
        <w:t>Gorain</w:t>
      </w:r>
      <w:proofErr w:type="spellEnd"/>
      <w:r w:rsidRPr="00723E2E">
        <w:rPr>
          <w:rFonts w:ascii="Times New Roman" w:hAnsi="Times New Roman" w:cs="Times New Roman"/>
          <w:sz w:val="24"/>
          <w:szCs w:val="24"/>
        </w:rPr>
        <w:t xml:space="preserve">, S.C., </w:t>
      </w:r>
      <w:proofErr w:type="spellStart"/>
      <w:r w:rsidRPr="00723E2E">
        <w:rPr>
          <w:rFonts w:ascii="Times New Roman" w:hAnsi="Times New Roman" w:cs="Times New Roman"/>
          <w:sz w:val="24"/>
          <w:szCs w:val="24"/>
        </w:rPr>
        <w:t>Gayen</w:t>
      </w:r>
      <w:proofErr w:type="spellEnd"/>
      <w:r w:rsidRPr="00723E2E">
        <w:rPr>
          <w:rFonts w:ascii="Times New Roman" w:hAnsi="Times New Roman" w:cs="Times New Roman"/>
          <w:sz w:val="24"/>
          <w:szCs w:val="24"/>
        </w:rPr>
        <w:t xml:space="preserve">, P., Pal, I., </w:t>
      </w:r>
      <w:proofErr w:type="spellStart"/>
      <w:r w:rsidRPr="00723E2E">
        <w:rPr>
          <w:rFonts w:ascii="Times New Roman" w:hAnsi="Times New Roman" w:cs="Times New Roman"/>
          <w:sz w:val="24"/>
          <w:szCs w:val="24"/>
        </w:rPr>
        <w:t>Sen</w:t>
      </w:r>
      <w:proofErr w:type="spellEnd"/>
      <w:r w:rsidRPr="00723E2E">
        <w:rPr>
          <w:rFonts w:ascii="Times New Roman" w:hAnsi="Times New Roman" w:cs="Times New Roman"/>
          <w:sz w:val="24"/>
          <w:szCs w:val="24"/>
        </w:rPr>
        <w:t xml:space="preserve">, S. (2023). Studying the Differences: A Review on t-Test. </w:t>
      </w:r>
      <w:r w:rsidRPr="00723E2E">
        <w:rPr>
          <w:rFonts w:ascii="Times New Roman" w:hAnsi="Times New Roman" w:cs="Times New Roman"/>
          <w:i/>
          <w:iCs/>
          <w:sz w:val="24"/>
          <w:szCs w:val="24"/>
        </w:rPr>
        <w:t>International Research Journal of Education and Technology</w:t>
      </w:r>
      <w:r w:rsidRPr="00723E2E">
        <w:rPr>
          <w:rFonts w:ascii="Times New Roman" w:hAnsi="Times New Roman" w:cs="Times New Roman"/>
          <w:sz w:val="24"/>
          <w:szCs w:val="24"/>
        </w:rPr>
        <w:t xml:space="preserve">. 5 (5), 338-349. </w:t>
      </w:r>
    </w:p>
    <w:p w:rsidR="000B4AA2" w:rsidRPr="00723E2E" w:rsidRDefault="000B4AA2" w:rsidP="000B4AA2">
      <w:pPr>
        <w:pStyle w:val="ListParagraph"/>
        <w:numPr>
          <w:ilvl w:val="0"/>
          <w:numId w:val="7"/>
        </w:numPr>
        <w:spacing w:line="360" w:lineRule="auto"/>
        <w:jc w:val="both"/>
        <w:rPr>
          <w:rFonts w:ascii="Times New Roman" w:hAnsi="Times New Roman" w:cs="Times New Roman"/>
          <w:sz w:val="24"/>
          <w:szCs w:val="24"/>
        </w:rPr>
      </w:pPr>
      <w:r w:rsidRPr="00723E2E">
        <w:rPr>
          <w:rFonts w:ascii="Times New Roman" w:hAnsi="Times New Roman" w:cs="Times New Roman"/>
          <w:sz w:val="24"/>
          <w:szCs w:val="24"/>
        </w:rPr>
        <w:lastRenderedPageBreak/>
        <w:t xml:space="preserve">Ahmed, E. A., </w:t>
      </w:r>
      <w:proofErr w:type="spellStart"/>
      <w:r w:rsidRPr="00723E2E">
        <w:rPr>
          <w:rFonts w:ascii="Times New Roman" w:hAnsi="Times New Roman" w:cs="Times New Roman"/>
          <w:sz w:val="24"/>
          <w:szCs w:val="24"/>
        </w:rPr>
        <w:t>Banerjee</w:t>
      </w:r>
      <w:proofErr w:type="spellEnd"/>
      <w:r w:rsidRPr="00723E2E">
        <w:rPr>
          <w:rFonts w:ascii="Times New Roman" w:hAnsi="Times New Roman" w:cs="Times New Roman"/>
          <w:sz w:val="24"/>
          <w:szCs w:val="24"/>
        </w:rPr>
        <w:t xml:space="preserve">, M., </w:t>
      </w:r>
      <w:proofErr w:type="spellStart"/>
      <w:r w:rsidRPr="00723E2E">
        <w:rPr>
          <w:rFonts w:ascii="Times New Roman" w:hAnsi="Times New Roman" w:cs="Times New Roman"/>
          <w:sz w:val="24"/>
          <w:szCs w:val="24"/>
        </w:rPr>
        <w:t>Sen</w:t>
      </w:r>
      <w:proofErr w:type="spellEnd"/>
      <w:r w:rsidRPr="00723E2E">
        <w:rPr>
          <w:rFonts w:ascii="Times New Roman" w:hAnsi="Times New Roman" w:cs="Times New Roman"/>
          <w:sz w:val="24"/>
          <w:szCs w:val="24"/>
        </w:rPr>
        <w:t xml:space="preserve">, S., &amp; </w:t>
      </w:r>
      <w:proofErr w:type="spellStart"/>
      <w:r w:rsidRPr="00723E2E">
        <w:rPr>
          <w:rFonts w:ascii="Times New Roman" w:hAnsi="Times New Roman" w:cs="Times New Roman"/>
          <w:sz w:val="24"/>
          <w:szCs w:val="24"/>
        </w:rPr>
        <w:t>Chatterjee</w:t>
      </w:r>
      <w:proofErr w:type="spellEnd"/>
      <w:r w:rsidRPr="00723E2E">
        <w:rPr>
          <w:rFonts w:ascii="Times New Roman" w:hAnsi="Times New Roman" w:cs="Times New Roman"/>
          <w:sz w:val="24"/>
          <w:szCs w:val="24"/>
        </w:rPr>
        <w:t xml:space="preserve">, P. (2020). Academic achievement in mathematics among rural and urban students: a study on secondary and higher secondary level students. </w:t>
      </w:r>
      <w:r w:rsidRPr="00723E2E">
        <w:rPr>
          <w:rFonts w:ascii="Times New Roman" w:hAnsi="Times New Roman" w:cs="Times New Roman"/>
          <w:i/>
          <w:iCs/>
          <w:sz w:val="24"/>
          <w:szCs w:val="24"/>
        </w:rPr>
        <w:t>International Journal of Multidisciplinary Research and Development, 7</w:t>
      </w:r>
      <w:r w:rsidRPr="00723E2E">
        <w:rPr>
          <w:rFonts w:ascii="Times New Roman" w:hAnsi="Times New Roman" w:cs="Times New Roman"/>
          <w:sz w:val="24"/>
          <w:szCs w:val="24"/>
        </w:rPr>
        <w:t xml:space="preserve">(8), 178-182. </w:t>
      </w:r>
    </w:p>
    <w:p w:rsidR="000B4AA2" w:rsidRPr="00723E2E" w:rsidRDefault="000B4AA2" w:rsidP="000B4AA2">
      <w:pPr>
        <w:pStyle w:val="ListParagraph"/>
        <w:numPr>
          <w:ilvl w:val="0"/>
          <w:numId w:val="7"/>
        </w:numPr>
        <w:spacing w:line="360" w:lineRule="auto"/>
        <w:jc w:val="both"/>
        <w:rPr>
          <w:rFonts w:ascii="Times New Roman" w:hAnsi="Times New Roman" w:cs="Times New Roman"/>
          <w:sz w:val="24"/>
          <w:szCs w:val="24"/>
        </w:rPr>
      </w:pPr>
      <w:r w:rsidRPr="00723E2E">
        <w:rPr>
          <w:rFonts w:ascii="Times New Roman" w:hAnsi="Times New Roman" w:cs="Times New Roman"/>
          <w:sz w:val="24"/>
          <w:szCs w:val="24"/>
        </w:rPr>
        <w:t xml:space="preserve">Ahmed, E. A., </w:t>
      </w:r>
      <w:proofErr w:type="spellStart"/>
      <w:r w:rsidRPr="00723E2E">
        <w:rPr>
          <w:rFonts w:ascii="Times New Roman" w:hAnsi="Times New Roman" w:cs="Times New Roman"/>
          <w:sz w:val="24"/>
          <w:szCs w:val="24"/>
        </w:rPr>
        <w:t>Banerjee</w:t>
      </w:r>
      <w:proofErr w:type="spellEnd"/>
      <w:r w:rsidRPr="00723E2E">
        <w:rPr>
          <w:rFonts w:ascii="Times New Roman" w:hAnsi="Times New Roman" w:cs="Times New Roman"/>
          <w:sz w:val="24"/>
          <w:szCs w:val="24"/>
        </w:rPr>
        <w:t xml:space="preserve">, M., </w:t>
      </w:r>
      <w:proofErr w:type="spellStart"/>
      <w:r w:rsidRPr="00723E2E">
        <w:rPr>
          <w:rFonts w:ascii="Times New Roman" w:hAnsi="Times New Roman" w:cs="Times New Roman"/>
          <w:sz w:val="24"/>
          <w:szCs w:val="24"/>
        </w:rPr>
        <w:t>Sen</w:t>
      </w:r>
      <w:proofErr w:type="spellEnd"/>
      <w:r w:rsidRPr="00723E2E">
        <w:rPr>
          <w:rFonts w:ascii="Times New Roman" w:hAnsi="Times New Roman" w:cs="Times New Roman"/>
          <w:sz w:val="24"/>
          <w:szCs w:val="24"/>
        </w:rPr>
        <w:t xml:space="preserve">, S., &amp; </w:t>
      </w:r>
      <w:proofErr w:type="spellStart"/>
      <w:r w:rsidRPr="00723E2E">
        <w:rPr>
          <w:rFonts w:ascii="Times New Roman" w:hAnsi="Times New Roman" w:cs="Times New Roman"/>
          <w:sz w:val="24"/>
          <w:szCs w:val="24"/>
        </w:rPr>
        <w:t>Chatterjee</w:t>
      </w:r>
      <w:proofErr w:type="spellEnd"/>
      <w:r w:rsidRPr="00723E2E">
        <w:rPr>
          <w:rFonts w:ascii="Times New Roman" w:hAnsi="Times New Roman" w:cs="Times New Roman"/>
          <w:sz w:val="24"/>
          <w:szCs w:val="24"/>
        </w:rPr>
        <w:t xml:space="preserve">, P. (2023). Academic performance in Mathematics between Tribal and Non-Tribal students in </w:t>
      </w:r>
      <w:proofErr w:type="spellStart"/>
      <w:r w:rsidRPr="00723E2E">
        <w:rPr>
          <w:rFonts w:ascii="Times New Roman" w:hAnsi="Times New Roman" w:cs="Times New Roman"/>
          <w:sz w:val="24"/>
          <w:szCs w:val="24"/>
        </w:rPr>
        <w:t>Bodoland</w:t>
      </w:r>
      <w:proofErr w:type="spellEnd"/>
      <w:r w:rsidRPr="00723E2E">
        <w:rPr>
          <w:rFonts w:ascii="Times New Roman" w:hAnsi="Times New Roman" w:cs="Times New Roman"/>
          <w:sz w:val="24"/>
          <w:szCs w:val="24"/>
        </w:rPr>
        <w:t xml:space="preserve"> territorial region (BTR) of Assam state, India: A Study of Senior Secondary Level. </w:t>
      </w:r>
      <w:r w:rsidRPr="00723E2E">
        <w:rPr>
          <w:rFonts w:ascii="Times New Roman" w:hAnsi="Times New Roman" w:cs="Times New Roman"/>
          <w:i/>
          <w:iCs/>
          <w:sz w:val="24"/>
          <w:szCs w:val="24"/>
        </w:rPr>
        <w:t>Mathematical Forum, 30</w:t>
      </w:r>
      <w:r w:rsidRPr="00723E2E">
        <w:rPr>
          <w:rFonts w:ascii="Times New Roman" w:hAnsi="Times New Roman" w:cs="Times New Roman"/>
          <w:sz w:val="24"/>
          <w:szCs w:val="24"/>
        </w:rPr>
        <w:t xml:space="preserve">(2023), 1-12. </w:t>
      </w:r>
    </w:p>
    <w:p w:rsidR="000B4AA2" w:rsidRPr="00723E2E" w:rsidRDefault="000B4AA2" w:rsidP="000B4AA2">
      <w:pPr>
        <w:pStyle w:val="ListParagraph"/>
        <w:numPr>
          <w:ilvl w:val="0"/>
          <w:numId w:val="7"/>
        </w:numPr>
        <w:spacing w:line="360" w:lineRule="auto"/>
        <w:jc w:val="both"/>
        <w:rPr>
          <w:rFonts w:ascii="Times New Roman" w:hAnsi="Times New Roman" w:cs="Times New Roman"/>
          <w:sz w:val="24"/>
          <w:szCs w:val="24"/>
        </w:rPr>
      </w:pPr>
      <w:r w:rsidRPr="00723E2E">
        <w:rPr>
          <w:rFonts w:ascii="Times New Roman" w:hAnsi="Times New Roman" w:cs="Times New Roman"/>
          <w:sz w:val="24"/>
          <w:szCs w:val="24"/>
        </w:rPr>
        <w:t xml:space="preserve">Ahmed, E.A., </w:t>
      </w:r>
      <w:proofErr w:type="spellStart"/>
      <w:r w:rsidRPr="00723E2E">
        <w:rPr>
          <w:rFonts w:ascii="Times New Roman" w:hAnsi="Times New Roman" w:cs="Times New Roman"/>
          <w:sz w:val="24"/>
          <w:szCs w:val="24"/>
        </w:rPr>
        <w:t>Banerjee</w:t>
      </w:r>
      <w:proofErr w:type="spellEnd"/>
      <w:r w:rsidRPr="00723E2E">
        <w:rPr>
          <w:rFonts w:ascii="Times New Roman" w:hAnsi="Times New Roman" w:cs="Times New Roman"/>
          <w:sz w:val="24"/>
          <w:szCs w:val="24"/>
        </w:rPr>
        <w:t>, M., Sen., S.</w:t>
      </w:r>
      <w:r w:rsidR="00E67C39">
        <w:rPr>
          <w:rFonts w:ascii="Times New Roman" w:hAnsi="Times New Roman" w:cs="Times New Roman"/>
          <w:sz w:val="24"/>
          <w:szCs w:val="24"/>
        </w:rPr>
        <w:t>,</w:t>
      </w:r>
      <w:r w:rsidR="00240D74">
        <w:rPr>
          <w:rFonts w:ascii="Times New Roman" w:hAnsi="Times New Roman" w:cs="Times New Roman"/>
          <w:sz w:val="24"/>
          <w:szCs w:val="24"/>
        </w:rPr>
        <w:t xml:space="preserve"> </w:t>
      </w:r>
      <w:r w:rsidRPr="00723E2E">
        <w:rPr>
          <w:rFonts w:ascii="Times New Roman" w:hAnsi="Times New Roman" w:cs="Times New Roman"/>
          <w:sz w:val="24"/>
          <w:szCs w:val="24"/>
        </w:rPr>
        <w:t xml:space="preserve">&amp; </w:t>
      </w:r>
      <w:proofErr w:type="spellStart"/>
      <w:r w:rsidRPr="00723E2E">
        <w:rPr>
          <w:rFonts w:ascii="Times New Roman" w:hAnsi="Times New Roman" w:cs="Times New Roman"/>
          <w:sz w:val="24"/>
          <w:szCs w:val="24"/>
        </w:rPr>
        <w:t>Chatterjee</w:t>
      </w:r>
      <w:proofErr w:type="spellEnd"/>
      <w:r w:rsidRPr="00723E2E">
        <w:rPr>
          <w:rFonts w:ascii="Times New Roman" w:hAnsi="Times New Roman" w:cs="Times New Roman"/>
          <w:sz w:val="24"/>
          <w:szCs w:val="24"/>
        </w:rPr>
        <w:t xml:space="preserve">, P. (2020). Academic Achievement of the students in Mathematics: a gender-wise study on secondary and higher secondary level. </w:t>
      </w:r>
      <w:r w:rsidRPr="00723E2E">
        <w:rPr>
          <w:rFonts w:ascii="Times New Roman" w:hAnsi="Times New Roman" w:cs="Times New Roman"/>
          <w:i/>
          <w:iCs/>
          <w:sz w:val="24"/>
          <w:szCs w:val="24"/>
        </w:rPr>
        <w:t>International Journal of Multidisciplinary Educational Research, 9</w:t>
      </w:r>
      <w:r w:rsidRPr="00723E2E">
        <w:rPr>
          <w:rFonts w:ascii="Times New Roman" w:hAnsi="Times New Roman" w:cs="Times New Roman"/>
          <w:sz w:val="24"/>
          <w:szCs w:val="24"/>
        </w:rPr>
        <w:t xml:space="preserve">[7(8)], 138-184. </w:t>
      </w:r>
    </w:p>
    <w:p w:rsidR="000B4AA2" w:rsidRPr="00723E2E" w:rsidRDefault="000B4AA2" w:rsidP="000B4AA2">
      <w:pPr>
        <w:pStyle w:val="ListParagraph"/>
        <w:numPr>
          <w:ilvl w:val="0"/>
          <w:numId w:val="7"/>
        </w:numPr>
        <w:spacing w:line="360" w:lineRule="auto"/>
        <w:jc w:val="both"/>
        <w:rPr>
          <w:rFonts w:ascii="Times New Roman" w:hAnsi="Times New Roman" w:cs="Times New Roman"/>
          <w:sz w:val="24"/>
          <w:szCs w:val="24"/>
        </w:rPr>
      </w:pPr>
      <w:proofErr w:type="spellStart"/>
      <w:r w:rsidRPr="00723E2E">
        <w:rPr>
          <w:rFonts w:ascii="Times New Roman" w:hAnsi="Times New Roman" w:cs="Times New Roman"/>
          <w:sz w:val="24"/>
          <w:szCs w:val="24"/>
        </w:rPr>
        <w:t>Ansary</w:t>
      </w:r>
      <w:proofErr w:type="spellEnd"/>
      <w:r w:rsidRPr="00723E2E">
        <w:rPr>
          <w:rFonts w:ascii="Times New Roman" w:hAnsi="Times New Roman" w:cs="Times New Roman"/>
          <w:sz w:val="24"/>
          <w:szCs w:val="24"/>
        </w:rPr>
        <w:t>, K. (2023). Social Attitude and Adjustment: A Critical Review</w:t>
      </w:r>
      <w:r w:rsidRPr="00723E2E">
        <w:rPr>
          <w:rFonts w:ascii="Times New Roman" w:hAnsi="Times New Roman" w:cs="Times New Roman"/>
          <w:i/>
          <w:iCs/>
          <w:sz w:val="24"/>
          <w:szCs w:val="24"/>
        </w:rPr>
        <w:t>. Galore International Journal of Applied Sciences and Humanities, 7</w:t>
      </w:r>
      <w:r w:rsidRPr="00723E2E">
        <w:rPr>
          <w:rFonts w:ascii="Times New Roman" w:hAnsi="Times New Roman" w:cs="Times New Roman"/>
          <w:sz w:val="24"/>
          <w:szCs w:val="24"/>
        </w:rPr>
        <w:t>(1), 26-32.</w:t>
      </w:r>
    </w:p>
    <w:bookmarkEnd w:id="0"/>
    <w:p w:rsidR="000B4AA2" w:rsidRPr="00723E2E" w:rsidRDefault="000B4AA2" w:rsidP="000B4AA2">
      <w:pPr>
        <w:pStyle w:val="ListParagraph"/>
        <w:numPr>
          <w:ilvl w:val="0"/>
          <w:numId w:val="7"/>
        </w:numPr>
        <w:spacing w:line="360" w:lineRule="auto"/>
        <w:jc w:val="both"/>
        <w:rPr>
          <w:rFonts w:ascii="Times New Roman" w:hAnsi="Times New Roman" w:cs="Times New Roman"/>
          <w:sz w:val="24"/>
          <w:szCs w:val="24"/>
        </w:rPr>
      </w:pPr>
      <w:proofErr w:type="spellStart"/>
      <w:r w:rsidRPr="00723E2E">
        <w:rPr>
          <w:rFonts w:ascii="Times New Roman" w:hAnsi="Times New Roman" w:cs="Times New Roman"/>
          <w:sz w:val="24"/>
          <w:szCs w:val="24"/>
        </w:rPr>
        <w:t>Ansary</w:t>
      </w:r>
      <w:proofErr w:type="spellEnd"/>
      <w:r w:rsidRPr="00723E2E">
        <w:rPr>
          <w:rFonts w:ascii="Times New Roman" w:hAnsi="Times New Roman" w:cs="Times New Roman"/>
          <w:sz w:val="24"/>
          <w:szCs w:val="24"/>
        </w:rPr>
        <w:t xml:space="preserve">, K., </w:t>
      </w:r>
      <w:proofErr w:type="spellStart"/>
      <w:r w:rsidRPr="00723E2E">
        <w:rPr>
          <w:rFonts w:ascii="Times New Roman" w:hAnsi="Times New Roman" w:cs="Times New Roman"/>
          <w:sz w:val="24"/>
          <w:szCs w:val="24"/>
        </w:rPr>
        <w:t>Gorain</w:t>
      </w:r>
      <w:proofErr w:type="spellEnd"/>
      <w:r w:rsidRPr="00723E2E">
        <w:rPr>
          <w:rFonts w:ascii="Times New Roman" w:hAnsi="Times New Roman" w:cs="Times New Roman"/>
          <w:sz w:val="24"/>
          <w:szCs w:val="24"/>
        </w:rPr>
        <w:t xml:space="preserve">, S. C., &amp; </w:t>
      </w:r>
      <w:proofErr w:type="spellStart"/>
      <w:r w:rsidRPr="00723E2E">
        <w:rPr>
          <w:rFonts w:ascii="Times New Roman" w:hAnsi="Times New Roman" w:cs="Times New Roman"/>
          <w:sz w:val="24"/>
          <w:szCs w:val="24"/>
        </w:rPr>
        <w:t>Saha</w:t>
      </w:r>
      <w:proofErr w:type="spellEnd"/>
      <w:r w:rsidRPr="00723E2E">
        <w:rPr>
          <w:rFonts w:ascii="Times New Roman" w:hAnsi="Times New Roman" w:cs="Times New Roman"/>
          <w:sz w:val="24"/>
          <w:szCs w:val="24"/>
        </w:rPr>
        <w:t xml:space="preserve">, B. (2023). Attitude towards value-oriented education among undergraduate students. </w:t>
      </w:r>
      <w:r w:rsidRPr="00723E2E">
        <w:rPr>
          <w:rFonts w:ascii="Times New Roman" w:hAnsi="Times New Roman" w:cs="Times New Roman"/>
          <w:i/>
          <w:iCs/>
          <w:sz w:val="24"/>
          <w:szCs w:val="24"/>
        </w:rPr>
        <w:t>International Journal of Advanced Education and Research, 8</w:t>
      </w:r>
      <w:r w:rsidRPr="00723E2E">
        <w:rPr>
          <w:rFonts w:ascii="Times New Roman" w:hAnsi="Times New Roman" w:cs="Times New Roman"/>
          <w:sz w:val="24"/>
          <w:szCs w:val="24"/>
        </w:rPr>
        <w:t xml:space="preserve">(1), 17-19. </w:t>
      </w:r>
    </w:p>
    <w:p w:rsidR="000B4AA2" w:rsidRPr="00723E2E" w:rsidRDefault="000B4AA2" w:rsidP="000B4AA2">
      <w:pPr>
        <w:pStyle w:val="ListParagraph"/>
        <w:numPr>
          <w:ilvl w:val="0"/>
          <w:numId w:val="7"/>
        </w:numPr>
        <w:spacing w:line="360" w:lineRule="auto"/>
        <w:jc w:val="both"/>
        <w:rPr>
          <w:rFonts w:ascii="Times New Roman" w:hAnsi="Times New Roman" w:cs="Times New Roman"/>
          <w:sz w:val="24"/>
          <w:szCs w:val="24"/>
        </w:rPr>
      </w:pPr>
      <w:proofErr w:type="spellStart"/>
      <w:r w:rsidRPr="00723E2E">
        <w:rPr>
          <w:rFonts w:ascii="Times New Roman" w:hAnsi="Times New Roman" w:cs="Times New Roman"/>
          <w:sz w:val="24"/>
          <w:szCs w:val="24"/>
        </w:rPr>
        <w:t>Ansary</w:t>
      </w:r>
      <w:proofErr w:type="spellEnd"/>
      <w:r w:rsidRPr="00723E2E">
        <w:rPr>
          <w:rFonts w:ascii="Times New Roman" w:hAnsi="Times New Roman" w:cs="Times New Roman"/>
          <w:sz w:val="24"/>
          <w:szCs w:val="24"/>
        </w:rPr>
        <w:t xml:space="preserve">, K., </w:t>
      </w:r>
      <w:proofErr w:type="spellStart"/>
      <w:r w:rsidRPr="00723E2E">
        <w:rPr>
          <w:rFonts w:ascii="Times New Roman" w:hAnsi="Times New Roman" w:cs="Times New Roman"/>
          <w:sz w:val="24"/>
          <w:szCs w:val="24"/>
        </w:rPr>
        <w:t>Saha</w:t>
      </w:r>
      <w:proofErr w:type="spellEnd"/>
      <w:r w:rsidRPr="00723E2E">
        <w:rPr>
          <w:rFonts w:ascii="Times New Roman" w:hAnsi="Times New Roman" w:cs="Times New Roman"/>
          <w:sz w:val="24"/>
          <w:szCs w:val="24"/>
        </w:rPr>
        <w:t xml:space="preserve">, B., &amp; </w:t>
      </w:r>
      <w:proofErr w:type="spellStart"/>
      <w:r w:rsidRPr="00723E2E">
        <w:rPr>
          <w:rFonts w:ascii="Times New Roman" w:hAnsi="Times New Roman" w:cs="Times New Roman"/>
          <w:sz w:val="24"/>
          <w:szCs w:val="24"/>
        </w:rPr>
        <w:t>Gorain</w:t>
      </w:r>
      <w:proofErr w:type="spellEnd"/>
      <w:r w:rsidRPr="00723E2E">
        <w:rPr>
          <w:rFonts w:ascii="Times New Roman" w:hAnsi="Times New Roman" w:cs="Times New Roman"/>
          <w:sz w:val="24"/>
          <w:szCs w:val="24"/>
        </w:rPr>
        <w:t xml:space="preserve">, S. C. (2021). A study on achievement motivation of undergraduate students. </w:t>
      </w:r>
      <w:r w:rsidRPr="00723E2E">
        <w:rPr>
          <w:rFonts w:ascii="Times New Roman" w:hAnsi="Times New Roman" w:cs="Times New Roman"/>
          <w:i/>
          <w:sz w:val="24"/>
          <w:szCs w:val="24"/>
        </w:rPr>
        <w:t>International Journal of Multidisciplinary Educational Research, 10</w:t>
      </w:r>
      <w:r w:rsidRPr="00723E2E">
        <w:rPr>
          <w:rFonts w:ascii="Times New Roman" w:hAnsi="Times New Roman" w:cs="Times New Roman"/>
          <w:sz w:val="24"/>
          <w:szCs w:val="24"/>
        </w:rPr>
        <w:t>[9(7)], 118-121.</w:t>
      </w:r>
    </w:p>
    <w:p w:rsidR="001D7BCC" w:rsidRPr="001D7BCC" w:rsidRDefault="000B4AA2" w:rsidP="001D7BCC">
      <w:pPr>
        <w:pStyle w:val="ListParagraph"/>
        <w:numPr>
          <w:ilvl w:val="0"/>
          <w:numId w:val="7"/>
        </w:numPr>
        <w:spacing w:line="360" w:lineRule="auto"/>
        <w:jc w:val="both"/>
        <w:rPr>
          <w:rFonts w:ascii="Times New Roman" w:hAnsi="Times New Roman" w:cs="Times New Roman"/>
          <w:sz w:val="24"/>
          <w:szCs w:val="24"/>
        </w:rPr>
      </w:pPr>
      <w:proofErr w:type="spellStart"/>
      <w:r w:rsidRPr="00723E2E">
        <w:rPr>
          <w:rFonts w:ascii="Times New Roman" w:hAnsi="Times New Roman" w:cs="Times New Roman"/>
          <w:sz w:val="24"/>
          <w:szCs w:val="24"/>
        </w:rPr>
        <w:t>Ansary</w:t>
      </w:r>
      <w:proofErr w:type="spellEnd"/>
      <w:r w:rsidRPr="00723E2E">
        <w:rPr>
          <w:rFonts w:ascii="Times New Roman" w:hAnsi="Times New Roman" w:cs="Times New Roman"/>
          <w:sz w:val="24"/>
          <w:szCs w:val="24"/>
        </w:rPr>
        <w:t xml:space="preserve">, S., </w:t>
      </w:r>
      <w:proofErr w:type="spellStart"/>
      <w:r w:rsidRPr="00723E2E">
        <w:rPr>
          <w:rFonts w:ascii="Times New Roman" w:hAnsi="Times New Roman" w:cs="Times New Roman"/>
          <w:sz w:val="24"/>
          <w:szCs w:val="24"/>
        </w:rPr>
        <w:t>Ansary</w:t>
      </w:r>
      <w:proofErr w:type="spellEnd"/>
      <w:r w:rsidRPr="00723E2E">
        <w:rPr>
          <w:rFonts w:ascii="Times New Roman" w:hAnsi="Times New Roman" w:cs="Times New Roman"/>
          <w:sz w:val="24"/>
          <w:szCs w:val="24"/>
        </w:rPr>
        <w:t xml:space="preserve">, K., &amp; </w:t>
      </w:r>
      <w:proofErr w:type="spellStart"/>
      <w:r w:rsidRPr="00723E2E">
        <w:rPr>
          <w:rFonts w:ascii="Times New Roman" w:hAnsi="Times New Roman" w:cs="Times New Roman"/>
          <w:sz w:val="24"/>
          <w:szCs w:val="24"/>
        </w:rPr>
        <w:t>Adhikari</w:t>
      </w:r>
      <w:proofErr w:type="spellEnd"/>
      <w:r w:rsidRPr="00723E2E">
        <w:rPr>
          <w:rFonts w:ascii="Times New Roman" w:hAnsi="Times New Roman" w:cs="Times New Roman"/>
          <w:sz w:val="24"/>
          <w:szCs w:val="24"/>
        </w:rPr>
        <w:t xml:space="preserve">, A. (2022). Attitude towards social adjustment among the undergraduate students of Purulia District. </w:t>
      </w:r>
      <w:r w:rsidRPr="00723E2E">
        <w:rPr>
          <w:rFonts w:ascii="Times New Roman" w:hAnsi="Times New Roman" w:cs="Times New Roman"/>
          <w:i/>
          <w:iCs/>
          <w:sz w:val="24"/>
          <w:szCs w:val="24"/>
        </w:rPr>
        <w:t>EPRA International Journal of Research and Development (IJRD), 7</w:t>
      </w:r>
      <w:r w:rsidRPr="00723E2E">
        <w:rPr>
          <w:rFonts w:ascii="Times New Roman" w:hAnsi="Times New Roman" w:cs="Times New Roman"/>
          <w:sz w:val="24"/>
          <w:szCs w:val="24"/>
        </w:rPr>
        <w:t>(12), 21-26.</w:t>
      </w:r>
      <w:r w:rsidR="007F1023">
        <w:rPr>
          <w:rFonts w:ascii="Times New Roman" w:hAnsi="Times New Roman" w:cs="Times New Roman"/>
          <w:sz w:val="24"/>
          <w:szCs w:val="24"/>
        </w:rPr>
        <w:t xml:space="preserve"> </w:t>
      </w:r>
      <w:r w:rsidR="001D7BCC" w:rsidRPr="00C5210F">
        <w:rPr>
          <w:rFonts w:ascii="Times New Roman" w:hAnsi="Times New Roman" w:cs="Times New Roman"/>
          <w:color w:val="000000" w:themeColor="text1"/>
          <w:sz w:val="24"/>
          <w:szCs w:val="24"/>
        </w:rPr>
        <w:t>https://doi.org/</w:t>
      </w:r>
      <w:r w:rsidR="007F1023" w:rsidRPr="007F1023">
        <w:rPr>
          <w:rFonts w:ascii="Times New Roman" w:hAnsi="Times New Roman" w:cs="Times New Roman"/>
          <w:color w:val="000000" w:themeColor="text1"/>
          <w:sz w:val="24"/>
          <w:szCs w:val="24"/>
          <w:shd w:val="clear" w:color="auto" w:fill="FFFFFF"/>
        </w:rPr>
        <w:t>10.36713/epra11930</w:t>
      </w:r>
    </w:p>
    <w:p w:rsidR="000B4AA2" w:rsidRPr="00723E2E" w:rsidRDefault="000B4AA2" w:rsidP="000B4AA2">
      <w:pPr>
        <w:pStyle w:val="ListParagraph"/>
        <w:numPr>
          <w:ilvl w:val="0"/>
          <w:numId w:val="7"/>
        </w:numPr>
        <w:spacing w:line="360" w:lineRule="auto"/>
        <w:jc w:val="both"/>
        <w:rPr>
          <w:rFonts w:ascii="Times New Roman" w:hAnsi="Times New Roman" w:cs="Times New Roman"/>
          <w:sz w:val="24"/>
          <w:szCs w:val="24"/>
        </w:rPr>
      </w:pPr>
      <w:r w:rsidRPr="00723E2E">
        <w:rPr>
          <w:rFonts w:ascii="Times New Roman" w:hAnsi="Times New Roman" w:cs="Times New Roman"/>
          <w:sz w:val="24"/>
          <w:szCs w:val="24"/>
        </w:rPr>
        <w:t xml:space="preserve">Bag, K., </w:t>
      </w:r>
      <w:proofErr w:type="spellStart"/>
      <w:r w:rsidRPr="00723E2E">
        <w:rPr>
          <w:rFonts w:ascii="Times New Roman" w:hAnsi="Times New Roman" w:cs="Times New Roman"/>
          <w:sz w:val="24"/>
          <w:szCs w:val="24"/>
        </w:rPr>
        <w:t>Gayen</w:t>
      </w:r>
      <w:proofErr w:type="spellEnd"/>
      <w:r w:rsidRPr="00723E2E">
        <w:rPr>
          <w:rFonts w:ascii="Times New Roman" w:hAnsi="Times New Roman" w:cs="Times New Roman"/>
          <w:sz w:val="24"/>
          <w:szCs w:val="24"/>
        </w:rPr>
        <w:t xml:space="preserve">, P., </w:t>
      </w:r>
      <w:proofErr w:type="spellStart"/>
      <w:r w:rsidRPr="00723E2E">
        <w:rPr>
          <w:rFonts w:ascii="Times New Roman" w:hAnsi="Times New Roman" w:cs="Times New Roman"/>
          <w:sz w:val="24"/>
          <w:szCs w:val="24"/>
        </w:rPr>
        <w:t>Alam</w:t>
      </w:r>
      <w:proofErr w:type="spellEnd"/>
      <w:r w:rsidRPr="00723E2E">
        <w:rPr>
          <w:rFonts w:ascii="Times New Roman" w:hAnsi="Times New Roman" w:cs="Times New Roman"/>
          <w:sz w:val="24"/>
          <w:szCs w:val="24"/>
        </w:rPr>
        <w:t xml:space="preserve">, S., &amp; </w:t>
      </w:r>
      <w:proofErr w:type="spellStart"/>
      <w:r w:rsidRPr="00723E2E">
        <w:rPr>
          <w:rFonts w:ascii="Times New Roman" w:hAnsi="Times New Roman" w:cs="Times New Roman"/>
          <w:sz w:val="24"/>
          <w:szCs w:val="24"/>
        </w:rPr>
        <w:t>Gorain</w:t>
      </w:r>
      <w:proofErr w:type="spellEnd"/>
      <w:r w:rsidRPr="00723E2E">
        <w:rPr>
          <w:rFonts w:ascii="Times New Roman" w:hAnsi="Times New Roman" w:cs="Times New Roman"/>
          <w:sz w:val="24"/>
          <w:szCs w:val="24"/>
        </w:rPr>
        <w:t xml:space="preserve">, S. C. (2021). The attitude of university students towards co-curricular activity: a comparative study. </w:t>
      </w:r>
      <w:r w:rsidRPr="00723E2E">
        <w:rPr>
          <w:rFonts w:ascii="Times New Roman" w:hAnsi="Times New Roman" w:cs="Times New Roman"/>
          <w:i/>
          <w:iCs/>
          <w:sz w:val="24"/>
          <w:szCs w:val="24"/>
        </w:rPr>
        <w:t>International Journal of Advance Research, Ideas and Innovations in Technology, 7</w:t>
      </w:r>
      <w:r w:rsidRPr="00723E2E">
        <w:rPr>
          <w:rFonts w:ascii="Times New Roman" w:hAnsi="Times New Roman" w:cs="Times New Roman"/>
          <w:sz w:val="24"/>
          <w:szCs w:val="24"/>
        </w:rPr>
        <w:t xml:space="preserve">(1), 223-226. </w:t>
      </w:r>
    </w:p>
    <w:p w:rsidR="000B4AA2" w:rsidRPr="00723E2E" w:rsidRDefault="000B4AA2" w:rsidP="000B4AA2">
      <w:pPr>
        <w:pStyle w:val="ListParagraph"/>
        <w:numPr>
          <w:ilvl w:val="0"/>
          <w:numId w:val="7"/>
        </w:numPr>
        <w:spacing w:line="360" w:lineRule="auto"/>
        <w:jc w:val="both"/>
        <w:rPr>
          <w:rFonts w:ascii="Times New Roman" w:hAnsi="Times New Roman" w:cs="Times New Roman"/>
          <w:sz w:val="24"/>
          <w:szCs w:val="24"/>
        </w:rPr>
      </w:pPr>
      <w:proofErr w:type="spellStart"/>
      <w:r w:rsidRPr="00723E2E">
        <w:rPr>
          <w:rFonts w:ascii="Times New Roman" w:hAnsi="Times New Roman" w:cs="Times New Roman"/>
          <w:sz w:val="24"/>
          <w:szCs w:val="24"/>
        </w:rPr>
        <w:t>Banerjee</w:t>
      </w:r>
      <w:proofErr w:type="spellEnd"/>
      <w:r w:rsidRPr="00723E2E">
        <w:rPr>
          <w:rFonts w:ascii="Times New Roman" w:hAnsi="Times New Roman" w:cs="Times New Roman"/>
          <w:sz w:val="24"/>
          <w:szCs w:val="24"/>
        </w:rPr>
        <w:t xml:space="preserve">, M., </w:t>
      </w:r>
      <w:proofErr w:type="spellStart"/>
      <w:r w:rsidRPr="00723E2E">
        <w:rPr>
          <w:rFonts w:ascii="Times New Roman" w:hAnsi="Times New Roman" w:cs="Times New Roman"/>
          <w:sz w:val="24"/>
          <w:szCs w:val="24"/>
        </w:rPr>
        <w:t>Sen</w:t>
      </w:r>
      <w:proofErr w:type="spellEnd"/>
      <w:r w:rsidRPr="00723E2E">
        <w:rPr>
          <w:rFonts w:ascii="Times New Roman" w:hAnsi="Times New Roman" w:cs="Times New Roman"/>
          <w:sz w:val="24"/>
          <w:szCs w:val="24"/>
        </w:rPr>
        <w:t xml:space="preserve">, S., </w:t>
      </w:r>
      <w:proofErr w:type="spellStart"/>
      <w:r w:rsidRPr="00723E2E">
        <w:rPr>
          <w:rFonts w:ascii="Times New Roman" w:hAnsi="Times New Roman" w:cs="Times New Roman"/>
          <w:sz w:val="24"/>
          <w:szCs w:val="24"/>
        </w:rPr>
        <w:t>Chatterjee</w:t>
      </w:r>
      <w:proofErr w:type="spellEnd"/>
      <w:r w:rsidRPr="00723E2E">
        <w:rPr>
          <w:rFonts w:ascii="Times New Roman" w:hAnsi="Times New Roman" w:cs="Times New Roman"/>
          <w:sz w:val="24"/>
          <w:szCs w:val="24"/>
        </w:rPr>
        <w:t xml:space="preserve">, P., &amp; Ahmed, E. A. (2018). Trends of achievement in mathematics: a study on higher secondary level students of </w:t>
      </w:r>
      <w:proofErr w:type="spellStart"/>
      <w:r w:rsidRPr="00723E2E">
        <w:rPr>
          <w:rFonts w:ascii="Times New Roman" w:hAnsi="Times New Roman" w:cs="Times New Roman"/>
          <w:sz w:val="24"/>
          <w:szCs w:val="24"/>
        </w:rPr>
        <w:t>Dhubri</w:t>
      </w:r>
      <w:proofErr w:type="spellEnd"/>
      <w:r w:rsidRPr="00723E2E">
        <w:rPr>
          <w:rFonts w:ascii="Times New Roman" w:hAnsi="Times New Roman" w:cs="Times New Roman"/>
          <w:sz w:val="24"/>
          <w:szCs w:val="24"/>
        </w:rPr>
        <w:t xml:space="preserve"> district of Assam, India. </w:t>
      </w:r>
      <w:r w:rsidRPr="00723E2E">
        <w:rPr>
          <w:rFonts w:ascii="Times New Roman" w:hAnsi="Times New Roman" w:cs="Times New Roman"/>
          <w:i/>
          <w:iCs/>
          <w:sz w:val="24"/>
          <w:szCs w:val="24"/>
        </w:rPr>
        <w:t>Journal of Education &amp; Development, 8</w:t>
      </w:r>
      <w:r w:rsidRPr="00723E2E">
        <w:rPr>
          <w:rFonts w:ascii="Times New Roman" w:hAnsi="Times New Roman" w:cs="Times New Roman"/>
          <w:sz w:val="24"/>
          <w:szCs w:val="24"/>
        </w:rPr>
        <w:t xml:space="preserve">(16), 61-79. </w:t>
      </w:r>
    </w:p>
    <w:p w:rsidR="000B4AA2" w:rsidRPr="00723E2E" w:rsidRDefault="000B4AA2" w:rsidP="000B4AA2">
      <w:pPr>
        <w:pStyle w:val="ListParagraph"/>
        <w:numPr>
          <w:ilvl w:val="0"/>
          <w:numId w:val="7"/>
        </w:numPr>
        <w:spacing w:line="360" w:lineRule="auto"/>
        <w:jc w:val="both"/>
        <w:rPr>
          <w:rFonts w:ascii="Times New Roman" w:hAnsi="Times New Roman" w:cs="Times New Roman"/>
          <w:sz w:val="24"/>
          <w:szCs w:val="24"/>
        </w:rPr>
      </w:pPr>
      <w:proofErr w:type="spellStart"/>
      <w:r w:rsidRPr="00723E2E">
        <w:rPr>
          <w:rFonts w:ascii="Times New Roman" w:hAnsi="Times New Roman" w:cs="Times New Roman"/>
          <w:sz w:val="24"/>
          <w:szCs w:val="24"/>
        </w:rPr>
        <w:t>Chatterjee</w:t>
      </w:r>
      <w:proofErr w:type="spellEnd"/>
      <w:r w:rsidRPr="00723E2E">
        <w:rPr>
          <w:rFonts w:ascii="Times New Roman" w:hAnsi="Times New Roman" w:cs="Times New Roman"/>
          <w:sz w:val="24"/>
          <w:szCs w:val="24"/>
        </w:rPr>
        <w:t xml:space="preserve">, R., </w:t>
      </w:r>
      <w:proofErr w:type="spellStart"/>
      <w:r w:rsidRPr="00723E2E">
        <w:rPr>
          <w:rFonts w:ascii="Times New Roman" w:hAnsi="Times New Roman" w:cs="Times New Roman"/>
          <w:sz w:val="24"/>
          <w:szCs w:val="24"/>
        </w:rPr>
        <w:t>Mondal</w:t>
      </w:r>
      <w:proofErr w:type="spellEnd"/>
      <w:r w:rsidRPr="00723E2E">
        <w:rPr>
          <w:rFonts w:ascii="Times New Roman" w:hAnsi="Times New Roman" w:cs="Times New Roman"/>
          <w:sz w:val="24"/>
          <w:szCs w:val="24"/>
        </w:rPr>
        <w:t xml:space="preserve">, B.C., &amp; </w:t>
      </w:r>
      <w:proofErr w:type="spellStart"/>
      <w:r w:rsidRPr="00723E2E">
        <w:rPr>
          <w:rFonts w:ascii="Times New Roman" w:hAnsi="Times New Roman" w:cs="Times New Roman"/>
          <w:sz w:val="24"/>
          <w:szCs w:val="24"/>
        </w:rPr>
        <w:t>Saha</w:t>
      </w:r>
      <w:proofErr w:type="spellEnd"/>
      <w:r w:rsidRPr="00723E2E">
        <w:rPr>
          <w:rFonts w:ascii="Times New Roman" w:hAnsi="Times New Roman" w:cs="Times New Roman"/>
          <w:sz w:val="24"/>
          <w:szCs w:val="24"/>
        </w:rPr>
        <w:t xml:space="preserve">, B. (2016). Student attitudes towards using social media for educational purpose. </w:t>
      </w:r>
      <w:r w:rsidRPr="00723E2E">
        <w:rPr>
          <w:rFonts w:ascii="Times New Roman" w:hAnsi="Times New Roman" w:cs="Times New Roman"/>
          <w:i/>
          <w:iCs/>
          <w:sz w:val="24"/>
          <w:szCs w:val="24"/>
        </w:rPr>
        <w:t>European Academic Research, 4</w:t>
      </w:r>
      <w:r w:rsidRPr="00723E2E">
        <w:rPr>
          <w:rFonts w:ascii="Times New Roman" w:hAnsi="Times New Roman" w:cs="Times New Roman"/>
          <w:sz w:val="24"/>
          <w:szCs w:val="24"/>
        </w:rPr>
        <w:t xml:space="preserve">(6), 5365-5376. </w:t>
      </w:r>
    </w:p>
    <w:p w:rsidR="000B4AA2" w:rsidRPr="00723E2E" w:rsidRDefault="000B4AA2" w:rsidP="000B4AA2">
      <w:pPr>
        <w:pStyle w:val="ListParagraph"/>
        <w:numPr>
          <w:ilvl w:val="0"/>
          <w:numId w:val="7"/>
        </w:numPr>
        <w:spacing w:line="360" w:lineRule="auto"/>
        <w:jc w:val="both"/>
        <w:rPr>
          <w:rFonts w:ascii="Times New Roman" w:hAnsi="Times New Roman" w:cs="Times New Roman"/>
          <w:sz w:val="24"/>
          <w:szCs w:val="24"/>
        </w:rPr>
      </w:pPr>
      <w:proofErr w:type="spellStart"/>
      <w:r w:rsidRPr="00723E2E">
        <w:rPr>
          <w:rFonts w:ascii="Times New Roman" w:hAnsi="Times New Roman" w:cs="Times New Roman"/>
          <w:sz w:val="24"/>
          <w:szCs w:val="24"/>
        </w:rPr>
        <w:t>Gayen</w:t>
      </w:r>
      <w:proofErr w:type="spellEnd"/>
      <w:r w:rsidRPr="00723E2E">
        <w:rPr>
          <w:rFonts w:ascii="Times New Roman" w:hAnsi="Times New Roman" w:cs="Times New Roman"/>
          <w:sz w:val="24"/>
          <w:szCs w:val="24"/>
        </w:rPr>
        <w:t xml:space="preserve">, P., &amp; </w:t>
      </w:r>
      <w:proofErr w:type="spellStart"/>
      <w:r w:rsidRPr="00723E2E">
        <w:rPr>
          <w:rFonts w:ascii="Times New Roman" w:hAnsi="Times New Roman" w:cs="Times New Roman"/>
          <w:sz w:val="24"/>
          <w:szCs w:val="24"/>
        </w:rPr>
        <w:t>Sen</w:t>
      </w:r>
      <w:proofErr w:type="spellEnd"/>
      <w:r w:rsidRPr="00723E2E">
        <w:rPr>
          <w:rFonts w:ascii="Times New Roman" w:hAnsi="Times New Roman" w:cs="Times New Roman"/>
          <w:sz w:val="24"/>
          <w:szCs w:val="24"/>
        </w:rPr>
        <w:t>, S. (2021). Prevalence of anxiety, depression and stress among postgraduate students during COVID-19 situation: A study on postgraduate students. International Journal for Innovative Research in Multidisciplinary Field, 7(9), 172- 178.</w:t>
      </w:r>
    </w:p>
    <w:p w:rsidR="000B4AA2" w:rsidRPr="00723E2E" w:rsidRDefault="000B4AA2" w:rsidP="000B4AA2">
      <w:pPr>
        <w:pStyle w:val="ListParagraph"/>
        <w:numPr>
          <w:ilvl w:val="0"/>
          <w:numId w:val="7"/>
        </w:numPr>
        <w:spacing w:line="360" w:lineRule="auto"/>
        <w:jc w:val="both"/>
        <w:rPr>
          <w:rFonts w:ascii="Times New Roman" w:hAnsi="Times New Roman" w:cs="Times New Roman"/>
          <w:sz w:val="24"/>
          <w:szCs w:val="24"/>
        </w:rPr>
      </w:pPr>
      <w:proofErr w:type="spellStart"/>
      <w:r w:rsidRPr="00723E2E">
        <w:rPr>
          <w:rFonts w:ascii="Times New Roman" w:hAnsi="Times New Roman" w:cs="Times New Roman"/>
          <w:sz w:val="24"/>
          <w:szCs w:val="24"/>
        </w:rPr>
        <w:lastRenderedPageBreak/>
        <w:t>Gayen</w:t>
      </w:r>
      <w:proofErr w:type="spellEnd"/>
      <w:r w:rsidRPr="00723E2E">
        <w:rPr>
          <w:rFonts w:ascii="Times New Roman" w:hAnsi="Times New Roman" w:cs="Times New Roman"/>
          <w:sz w:val="24"/>
          <w:szCs w:val="24"/>
        </w:rPr>
        <w:t xml:space="preserve">, P., </w:t>
      </w:r>
      <w:proofErr w:type="spellStart"/>
      <w:r w:rsidRPr="00723E2E">
        <w:rPr>
          <w:rFonts w:ascii="Times New Roman" w:hAnsi="Times New Roman" w:cs="Times New Roman"/>
          <w:sz w:val="24"/>
          <w:szCs w:val="24"/>
        </w:rPr>
        <w:t>Dandapat</w:t>
      </w:r>
      <w:proofErr w:type="spellEnd"/>
      <w:r w:rsidRPr="00723E2E">
        <w:rPr>
          <w:rFonts w:ascii="Times New Roman" w:hAnsi="Times New Roman" w:cs="Times New Roman"/>
          <w:sz w:val="24"/>
          <w:szCs w:val="24"/>
        </w:rPr>
        <w:t xml:space="preserve">, M., Das, C., &amp; </w:t>
      </w:r>
      <w:proofErr w:type="spellStart"/>
      <w:r w:rsidRPr="00723E2E">
        <w:rPr>
          <w:rFonts w:ascii="Times New Roman" w:hAnsi="Times New Roman" w:cs="Times New Roman"/>
          <w:sz w:val="24"/>
          <w:szCs w:val="24"/>
        </w:rPr>
        <w:t>Ansary</w:t>
      </w:r>
      <w:proofErr w:type="spellEnd"/>
      <w:r w:rsidRPr="00723E2E">
        <w:rPr>
          <w:rFonts w:ascii="Times New Roman" w:hAnsi="Times New Roman" w:cs="Times New Roman"/>
          <w:sz w:val="24"/>
          <w:szCs w:val="24"/>
        </w:rPr>
        <w:t xml:space="preserve">, K. (2021). Attitude towards English as a language and medium of instruction: a study in secondary school students in Cooch Behar district of West Bengal. </w:t>
      </w:r>
      <w:r w:rsidRPr="00723E2E">
        <w:rPr>
          <w:rFonts w:ascii="Times New Roman" w:hAnsi="Times New Roman" w:cs="Times New Roman"/>
          <w:i/>
          <w:iCs/>
          <w:sz w:val="24"/>
          <w:szCs w:val="24"/>
        </w:rPr>
        <w:t>International Journal of Research and Analytical Reviews (IJRAR), 8</w:t>
      </w:r>
      <w:r w:rsidRPr="00723E2E">
        <w:rPr>
          <w:rFonts w:ascii="Times New Roman" w:hAnsi="Times New Roman" w:cs="Times New Roman"/>
          <w:sz w:val="24"/>
          <w:szCs w:val="24"/>
        </w:rPr>
        <w:t xml:space="preserve">(1), 120-124. </w:t>
      </w:r>
    </w:p>
    <w:p w:rsidR="001D7BCC" w:rsidRPr="001D7BCC" w:rsidRDefault="000B4AA2" w:rsidP="001D7BCC">
      <w:pPr>
        <w:pStyle w:val="ListParagraph"/>
        <w:numPr>
          <w:ilvl w:val="0"/>
          <w:numId w:val="7"/>
        </w:numPr>
        <w:spacing w:line="360" w:lineRule="auto"/>
        <w:jc w:val="both"/>
        <w:rPr>
          <w:rFonts w:ascii="Times New Roman" w:hAnsi="Times New Roman" w:cs="Times New Roman"/>
          <w:color w:val="000000" w:themeColor="text1"/>
          <w:sz w:val="24"/>
          <w:szCs w:val="24"/>
        </w:rPr>
      </w:pPr>
      <w:proofErr w:type="spellStart"/>
      <w:r w:rsidRPr="00723E2E">
        <w:rPr>
          <w:rFonts w:ascii="Times New Roman" w:hAnsi="Times New Roman" w:cs="Times New Roman"/>
          <w:sz w:val="24"/>
          <w:szCs w:val="24"/>
        </w:rPr>
        <w:t>Gorain</w:t>
      </w:r>
      <w:proofErr w:type="spellEnd"/>
      <w:r w:rsidRPr="00723E2E">
        <w:rPr>
          <w:rFonts w:ascii="Times New Roman" w:hAnsi="Times New Roman" w:cs="Times New Roman"/>
          <w:sz w:val="24"/>
          <w:szCs w:val="24"/>
        </w:rPr>
        <w:t xml:space="preserve">, S. C., </w:t>
      </w:r>
      <w:proofErr w:type="spellStart"/>
      <w:r w:rsidRPr="00723E2E">
        <w:rPr>
          <w:rFonts w:ascii="Times New Roman" w:hAnsi="Times New Roman" w:cs="Times New Roman"/>
          <w:sz w:val="24"/>
          <w:szCs w:val="24"/>
        </w:rPr>
        <w:t>Mondal</w:t>
      </w:r>
      <w:proofErr w:type="spellEnd"/>
      <w:r w:rsidRPr="00723E2E">
        <w:rPr>
          <w:rFonts w:ascii="Times New Roman" w:hAnsi="Times New Roman" w:cs="Times New Roman"/>
          <w:sz w:val="24"/>
          <w:szCs w:val="24"/>
        </w:rPr>
        <w:t xml:space="preserve">, A., </w:t>
      </w:r>
      <w:proofErr w:type="spellStart"/>
      <w:r w:rsidRPr="00723E2E">
        <w:rPr>
          <w:rFonts w:ascii="Times New Roman" w:hAnsi="Times New Roman" w:cs="Times New Roman"/>
          <w:sz w:val="24"/>
          <w:szCs w:val="24"/>
        </w:rPr>
        <w:t>Ansary</w:t>
      </w:r>
      <w:proofErr w:type="spellEnd"/>
      <w:r w:rsidRPr="00723E2E">
        <w:rPr>
          <w:rFonts w:ascii="Times New Roman" w:hAnsi="Times New Roman" w:cs="Times New Roman"/>
          <w:sz w:val="24"/>
          <w:szCs w:val="24"/>
        </w:rPr>
        <w:t xml:space="preserve">, K., &amp; </w:t>
      </w:r>
      <w:proofErr w:type="spellStart"/>
      <w:r w:rsidRPr="00723E2E">
        <w:rPr>
          <w:rFonts w:ascii="Times New Roman" w:hAnsi="Times New Roman" w:cs="Times New Roman"/>
          <w:sz w:val="24"/>
          <w:szCs w:val="24"/>
        </w:rPr>
        <w:t>Saha</w:t>
      </w:r>
      <w:proofErr w:type="spellEnd"/>
      <w:r w:rsidRPr="00723E2E">
        <w:rPr>
          <w:rFonts w:ascii="Times New Roman" w:hAnsi="Times New Roman" w:cs="Times New Roman"/>
          <w:sz w:val="24"/>
          <w:szCs w:val="24"/>
        </w:rPr>
        <w:t xml:space="preserve">, B. (2018). Social isolation in relation to internet usage and stream of study of under graduate students. </w:t>
      </w:r>
      <w:r w:rsidRPr="00E67C39">
        <w:rPr>
          <w:rFonts w:ascii="Times New Roman" w:hAnsi="Times New Roman" w:cs="Times New Roman"/>
          <w:i/>
          <w:iCs/>
          <w:sz w:val="24"/>
          <w:szCs w:val="24"/>
        </w:rPr>
        <w:t>American Journal of Educational Research, 6</w:t>
      </w:r>
      <w:r w:rsidRPr="00723E2E">
        <w:rPr>
          <w:rFonts w:ascii="Times New Roman" w:hAnsi="Times New Roman" w:cs="Times New Roman"/>
          <w:sz w:val="24"/>
          <w:szCs w:val="24"/>
        </w:rPr>
        <w:t>(4), 361-364.</w:t>
      </w:r>
      <w:r w:rsidR="00240D74">
        <w:rPr>
          <w:rFonts w:ascii="Times New Roman" w:hAnsi="Times New Roman" w:cs="Times New Roman"/>
          <w:sz w:val="24"/>
          <w:szCs w:val="24"/>
        </w:rPr>
        <w:t xml:space="preserve"> </w:t>
      </w:r>
      <w:r w:rsidR="001D7BCC" w:rsidRPr="00C5210F">
        <w:rPr>
          <w:rFonts w:ascii="Times New Roman" w:hAnsi="Times New Roman" w:cs="Times New Roman"/>
          <w:color w:val="000000" w:themeColor="text1"/>
          <w:sz w:val="24"/>
          <w:szCs w:val="24"/>
        </w:rPr>
        <w:t>https://doi.org/</w:t>
      </w:r>
      <w:r w:rsidR="00240D74" w:rsidRPr="00240D74">
        <w:rPr>
          <w:rFonts w:ascii="Times New Roman" w:hAnsi="Times New Roman" w:cs="Times New Roman"/>
          <w:color w:val="000000" w:themeColor="text1"/>
          <w:sz w:val="24"/>
          <w:szCs w:val="24"/>
          <w:shd w:val="clear" w:color="auto" w:fill="FFFFFF"/>
        </w:rPr>
        <w:t>10.12691/education-6-4-10</w:t>
      </w:r>
    </w:p>
    <w:p w:rsidR="000B4AA2" w:rsidRPr="00723E2E" w:rsidRDefault="000B4AA2" w:rsidP="000B4AA2">
      <w:pPr>
        <w:pStyle w:val="ListParagraph"/>
        <w:numPr>
          <w:ilvl w:val="0"/>
          <w:numId w:val="7"/>
        </w:numPr>
        <w:spacing w:line="360" w:lineRule="auto"/>
        <w:jc w:val="both"/>
        <w:rPr>
          <w:rFonts w:ascii="Times New Roman" w:hAnsi="Times New Roman" w:cs="Times New Roman"/>
          <w:sz w:val="24"/>
          <w:szCs w:val="24"/>
        </w:rPr>
      </w:pPr>
      <w:proofErr w:type="spellStart"/>
      <w:r w:rsidRPr="00723E2E">
        <w:rPr>
          <w:rFonts w:ascii="Times New Roman" w:hAnsi="Times New Roman" w:cs="Times New Roman"/>
          <w:sz w:val="24"/>
          <w:szCs w:val="24"/>
        </w:rPr>
        <w:t>Gorain</w:t>
      </w:r>
      <w:proofErr w:type="spellEnd"/>
      <w:r w:rsidRPr="00723E2E">
        <w:rPr>
          <w:rFonts w:ascii="Times New Roman" w:hAnsi="Times New Roman" w:cs="Times New Roman"/>
          <w:sz w:val="24"/>
          <w:szCs w:val="24"/>
        </w:rPr>
        <w:t xml:space="preserve">, S. C., </w:t>
      </w:r>
      <w:proofErr w:type="spellStart"/>
      <w:r w:rsidRPr="00723E2E">
        <w:rPr>
          <w:rFonts w:ascii="Times New Roman" w:hAnsi="Times New Roman" w:cs="Times New Roman"/>
          <w:sz w:val="24"/>
          <w:szCs w:val="24"/>
        </w:rPr>
        <w:t>Saha</w:t>
      </w:r>
      <w:proofErr w:type="spellEnd"/>
      <w:r w:rsidRPr="00723E2E">
        <w:rPr>
          <w:rFonts w:ascii="Times New Roman" w:hAnsi="Times New Roman" w:cs="Times New Roman"/>
          <w:sz w:val="24"/>
          <w:szCs w:val="24"/>
        </w:rPr>
        <w:t xml:space="preserve">, B., </w:t>
      </w:r>
      <w:proofErr w:type="spellStart"/>
      <w:r w:rsidRPr="00723E2E">
        <w:rPr>
          <w:rFonts w:ascii="Times New Roman" w:hAnsi="Times New Roman" w:cs="Times New Roman"/>
          <w:sz w:val="24"/>
          <w:szCs w:val="24"/>
        </w:rPr>
        <w:t>Maji</w:t>
      </w:r>
      <w:proofErr w:type="spellEnd"/>
      <w:r w:rsidRPr="00723E2E">
        <w:rPr>
          <w:rFonts w:ascii="Times New Roman" w:hAnsi="Times New Roman" w:cs="Times New Roman"/>
          <w:sz w:val="24"/>
          <w:szCs w:val="24"/>
        </w:rPr>
        <w:t xml:space="preserve">, S., &amp; </w:t>
      </w:r>
      <w:proofErr w:type="spellStart"/>
      <w:r w:rsidRPr="00723E2E">
        <w:rPr>
          <w:rFonts w:ascii="Times New Roman" w:hAnsi="Times New Roman" w:cs="Times New Roman"/>
          <w:sz w:val="24"/>
          <w:szCs w:val="24"/>
        </w:rPr>
        <w:t>Sen</w:t>
      </w:r>
      <w:proofErr w:type="spellEnd"/>
      <w:r w:rsidRPr="00723E2E">
        <w:rPr>
          <w:rFonts w:ascii="Times New Roman" w:hAnsi="Times New Roman" w:cs="Times New Roman"/>
          <w:sz w:val="24"/>
          <w:szCs w:val="24"/>
        </w:rPr>
        <w:t xml:space="preserve">, S. (2022). A study on relationship and cluster analysis among internet dependency, social isolation and personality. </w:t>
      </w:r>
      <w:r w:rsidRPr="00E67C39">
        <w:rPr>
          <w:rFonts w:ascii="Times New Roman" w:hAnsi="Times New Roman" w:cs="Times New Roman"/>
          <w:i/>
          <w:iCs/>
          <w:sz w:val="24"/>
          <w:szCs w:val="24"/>
        </w:rPr>
        <w:t>International Journal of Research Publication and Reviews, 3</w:t>
      </w:r>
      <w:r w:rsidRPr="00723E2E">
        <w:rPr>
          <w:rFonts w:ascii="Times New Roman" w:hAnsi="Times New Roman" w:cs="Times New Roman"/>
          <w:sz w:val="24"/>
          <w:szCs w:val="24"/>
        </w:rPr>
        <w:t>(1), 884-888.</w:t>
      </w:r>
    </w:p>
    <w:p w:rsidR="000B4AA2" w:rsidRPr="00723E2E" w:rsidRDefault="000B4AA2" w:rsidP="000B4AA2">
      <w:pPr>
        <w:pStyle w:val="ListParagraph"/>
        <w:numPr>
          <w:ilvl w:val="0"/>
          <w:numId w:val="7"/>
        </w:numPr>
        <w:spacing w:line="360" w:lineRule="auto"/>
        <w:jc w:val="both"/>
        <w:rPr>
          <w:rFonts w:ascii="Times New Roman" w:hAnsi="Times New Roman" w:cs="Times New Roman"/>
          <w:sz w:val="24"/>
          <w:szCs w:val="24"/>
        </w:rPr>
      </w:pPr>
      <w:proofErr w:type="spellStart"/>
      <w:r w:rsidRPr="00723E2E">
        <w:rPr>
          <w:rFonts w:ascii="Times New Roman" w:hAnsi="Times New Roman" w:cs="Times New Roman"/>
          <w:sz w:val="24"/>
          <w:szCs w:val="24"/>
        </w:rPr>
        <w:t>Kar</w:t>
      </w:r>
      <w:proofErr w:type="spellEnd"/>
      <w:r w:rsidRPr="00723E2E">
        <w:rPr>
          <w:rFonts w:ascii="Times New Roman" w:hAnsi="Times New Roman" w:cs="Times New Roman"/>
          <w:sz w:val="24"/>
          <w:szCs w:val="24"/>
        </w:rPr>
        <w:t>, D.</w:t>
      </w:r>
      <w:r w:rsidR="00E67C39">
        <w:rPr>
          <w:rFonts w:ascii="Times New Roman" w:hAnsi="Times New Roman" w:cs="Times New Roman"/>
          <w:sz w:val="24"/>
          <w:szCs w:val="24"/>
        </w:rPr>
        <w:t>,</w:t>
      </w:r>
      <w:r w:rsidR="007F1023">
        <w:rPr>
          <w:rFonts w:ascii="Times New Roman" w:hAnsi="Times New Roman" w:cs="Times New Roman"/>
          <w:sz w:val="24"/>
          <w:szCs w:val="24"/>
        </w:rPr>
        <w:t xml:space="preserve"> </w:t>
      </w:r>
      <w:r w:rsidRPr="00723E2E">
        <w:rPr>
          <w:rFonts w:ascii="Times New Roman" w:hAnsi="Times New Roman" w:cs="Times New Roman"/>
          <w:sz w:val="24"/>
          <w:szCs w:val="24"/>
        </w:rPr>
        <w:t xml:space="preserve">&amp; </w:t>
      </w:r>
      <w:proofErr w:type="spellStart"/>
      <w:r w:rsidRPr="00723E2E">
        <w:rPr>
          <w:rFonts w:ascii="Times New Roman" w:hAnsi="Times New Roman" w:cs="Times New Roman"/>
          <w:sz w:val="24"/>
          <w:szCs w:val="24"/>
        </w:rPr>
        <w:t>Saha</w:t>
      </w:r>
      <w:proofErr w:type="spellEnd"/>
      <w:r w:rsidRPr="00723E2E">
        <w:rPr>
          <w:rFonts w:ascii="Times New Roman" w:hAnsi="Times New Roman" w:cs="Times New Roman"/>
          <w:sz w:val="24"/>
          <w:szCs w:val="24"/>
        </w:rPr>
        <w:t xml:space="preserve">, B. (2021a). A study of relationship between leadership style and emotional intelligence of undergraduate students. </w:t>
      </w:r>
      <w:r w:rsidRPr="00E67C39">
        <w:rPr>
          <w:rFonts w:ascii="Times New Roman" w:hAnsi="Times New Roman" w:cs="Times New Roman"/>
          <w:i/>
          <w:iCs/>
          <w:sz w:val="24"/>
          <w:szCs w:val="24"/>
        </w:rPr>
        <w:t>International Journal of Research and Analytical Reviews, 8</w:t>
      </w:r>
      <w:r w:rsidRPr="00723E2E">
        <w:rPr>
          <w:rFonts w:ascii="Times New Roman" w:hAnsi="Times New Roman" w:cs="Times New Roman"/>
          <w:sz w:val="24"/>
          <w:szCs w:val="24"/>
        </w:rPr>
        <w:t>(2), 13-15.</w:t>
      </w:r>
    </w:p>
    <w:p w:rsidR="000B4AA2" w:rsidRPr="00723E2E" w:rsidRDefault="000B4AA2" w:rsidP="000B4AA2">
      <w:pPr>
        <w:pStyle w:val="ListParagraph"/>
        <w:numPr>
          <w:ilvl w:val="0"/>
          <w:numId w:val="7"/>
        </w:numPr>
        <w:spacing w:line="360" w:lineRule="auto"/>
        <w:jc w:val="both"/>
        <w:rPr>
          <w:rFonts w:ascii="Times New Roman" w:hAnsi="Times New Roman" w:cs="Times New Roman"/>
          <w:sz w:val="24"/>
          <w:szCs w:val="24"/>
        </w:rPr>
      </w:pPr>
      <w:proofErr w:type="spellStart"/>
      <w:r w:rsidRPr="00723E2E">
        <w:rPr>
          <w:rFonts w:ascii="Times New Roman" w:hAnsi="Times New Roman" w:cs="Times New Roman"/>
          <w:sz w:val="24"/>
          <w:szCs w:val="24"/>
        </w:rPr>
        <w:t>Kar</w:t>
      </w:r>
      <w:proofErr w:type="spellEnd"/>
      <w:r w:rsidRPr="00723E2E">
        <w:rPr>
          <w:rFonts w:ascii="Times New Roman" w:hAnsi="Times New Roman" w:cs="Times New Roman"/>
          <w:sz w:val="24"/>
          <w:szCs w:val="24"/>
        </w:rPr>
        <w:t xml:space="preserve">, D., &amp; </w:t>
      </w:r>
      <w:proofErr w:type="spellStart"/>
      <w:r w:rsidRPr="00723E2E">
        <w:rPr>
          <w:rFonts w:ascii="Times New Roman" w:hAnsi="Times New Roman" w:cs="Times New Roman"/>
          <w:sz w:val="24"/>
          <w:szCs w:val="24"/>
        </w:rPr>
        <w:t>Saha</w:t>
      </w:r>
      <w:proofErr w:type="spellEnd"/>
      <w:r w:rsidRPr="00723E2E">
        <w:rPr>
          <w:rFonts w:ascii="Times New Roman" w:hAnsi="Times New Roman" w:cs="Times New Roman"/>
          <w:sz w:val="24"/>
          <w:szCs w:val="24"/>
        </w:rPr>
        <w:t xml:space="preserve">, B. (2021b). Leadership style and Adjustment Ability among Undergraduate Students: A </w:t>
      </w:r>
      <w:proofErr w:type="spellStart"/>
      <w:r w:rsidRPr="00723E2E">
        <w:rPr>
          <w:rFonts w:ascii="Times New Roman" w:hAnsi="Times New Roman" w:cs="Times New Roman"/>
          <w:sz w:val="24"/>
          <w:szCs w:val="24"/>
        </w:rPr>
        <w:t>Correlational</w:t>
      </w:r>
      <w:proofErr w:type="spellEnd"/>
      <w:r w:rsidRPr="00723E2E">
        <w:rPr>
          <w:rFonts w:ascii="Times New Roman" w:hAnsi="Times New Roman" w:cs="Times New Roman"/>
          <w:sz w:val="24"/>
          <w:szCs w:val="24"/>
        </w:rPr>
        <w:t xml:space="preserve"> Study. </w:t>
      </w:r>
      <w:r w:rsidRPr="00E67C39">
        <w:rPr>
          <w:rFonts w:ascii="Times New Roman" w:hAnsi="Times New Roman" w:cs="Times New Roman"/>
          <w:i/>
          <w:iCs/>
          <w:sz w:val="24"/>
          <w:szCs w:val="24"/>
        </w:rPr>
        <w:t>International Journal of Creative Research Thoughts, 9</w:t>
      </w:r>
      <w:r w:rsidRPr="00723E2E">
        <w:rPr>
          <w:rFonts w:ascii="Times New Roman" w:hAnsi="Times New Roman" w:cs="Times New Roman"/>
          <w:sz w:val="24"/>
          <w:szCs w:val="24"/>
        </w:rPr>
        <w:t>(9), d148-d151.</w:t>
      </w:r>
    </w:p>
    <w:p w:rsidR="000B4AA2" w:rsidRPr="00723E2E" w:rsidRDefault="000B4AA2" w:rsidP="000B4AA2">
      <w:pPr>
        <w:pStyle w:val="ListParagraph"/>
        <w:numPr>
          <w:ilvl w:val="0"/>
          <w:numId w:val="7"/>
        </w:numPr>
        <w:spacing w:line="360" w:lineRule="auto"/>
        <w:jc w:val="both"/>
        <w:rPr>
          <w:rFonts w:ascii="Times New Roman" w:hAnsi="Times New Roman" w:cs="Times New Roman"/>
          <w:sz w:val="24"/>
          <w:szCs w:val="24"/>
        </w:rPr>
      </w:pPr>
      <w:proofErr w:type="spellStart"/>
      <w:r w:rsidRPr="00723E2E">
        <w:rPr>
          <w:rFonts w:ascii="Times New Roman" w:hAnsi="Times New Roman" w:cs="Times New Roman"/>
          <w:sz w:val="24"/>
          <w:szCs w:val="24"/>
        </w:rPr>
        <w:t>Kar</w:t>
      </w:r>
      <w:proofErr w:type="spellEnd"/>
      <w:r w:rsidRPr="00723E2E">
        <w:rPr>
          <w:rFonts w:ascii="Times New Roman" w:hAnsi="Times New Roman" w:cs="Times New Roman"/>
          <w:sz w:val="24"/>
          <w:szCs w:val="24"/>
        </w:rPr>
        <w:t xml:space="preserve">, D., </w:t>
      </w:r>
      <w:proofErr w:type="spellStart"/>
      <w:r w:rsidRPr="00723E2E">
        <w:rPr>
          <w:rFonts w:ascii="Times New Roman" w:hAnsi="Times New Roman" w:cs="Times New Roman"/>
          <w:sz w:val="24"/>
          <w:szCs w:val="24"/>
        </w:rPr>
        <w:t>Saha</w:t>
      </w:r>
      <w:proofErr w:type="spellEnd"/>
      <w:r w:rsidRPr="00723E2E">
        <w:rPr>
          <w:rFonts w:ascii="Times New Roman" w:hAnsi="Times New Roman" w:cs="Times New Roman"/>
          <w:sz w:val="24"/>
          <w:szCs w:val="24"/>
        </w:rPr>
        <w:t xml:space="preserve">, B., &amp; </w:t>
      </w:r>
      <w:proofErr w:type="spellStart"/>
      <w:r w:rsidRPr="00723E2E">
        <w:rPr>
          <w:rFonts w:ascii="Times New Roman" w:hAnsi="Times New Roman" w:cs="Times New Roman"/>
          <w:sz w:val="24"/>
          <w:szCs w:val="24"/>
        </w:rPr>
        <w:t>Mondal</w:t>
      </w:r>
      <w:proofErr w:type="spellEnd"/>
      <w:r w:rsidRPr="00723E2E">
        <w:rPr>
          <w:rFonts w:ascii="Times New Roman" w:hAnsi="Times New Roman" w:cs="Times New Roman"/>
          <w:sz w:val="24"/>
          <w:szCs w:val="24"/>
        </w:rPr>
        <w:t xml:space="preserve">, B. C. (2016). Emotional Intelligence and Adjustment Ability among Higher Secondary School Students: A </w:t>
      </w:r>
      <w:proofErr w:type="spellStart"/>
      <w:r w:rsidRPr="00723E2E">
        <w:rPr>
          <w:rFonts w:ascii="Times New Roman" w:hAnsi="Times New Roman" w:cs="Times New Roman"/>
          <w:sz w:val="24"/>
          <w:szCs w:val="24"/>
        </w:rPr>
        <w:t>Correlational</w:t>
      </w:r>
      <w:proofErr w:type="spellEnd"/>
      <w:r w:rsidRPr="00723E2E">
        <w:rPr>
          <w:rFonts w:ascii="Times New Roman" w:hAnsi="Times New Roman" w:cs="Times New Roman"/>
          <w:sz w:val="24"/>
          <w:szCs w:val="24"/>
        </w:rPr>
        <w:t xml:space="preserve"> study. </w:t>
      </w:r>
      <w:r w:rsidRPr="00E67C39">
        <w:rPr>
          <w:rFonts w:ascii="Times New Roman" w:hAnsi="Times New Roman" w:cs="Times New Roman"/>
          <w:i/>
          <w:iCs/>
          <w:sz w:val="24"/>
          <w:szCs w:val="24"/>
        </w:rPr>
        <w:t>American Journal of Social Sciences, 4</w:t>
      </w:r>
      <w:r w:rsidRPr="00723E2E">
        <w:rPr>
          <w:rFonts w:ascii="Times New Roman" w:hAnsi="Times New Roman" w:cs="Times New Roman"/>
          <w:sz w:val="24"/>
          <w:szCs w:val="24"/>
        </w:rPr>
        <w:t>(4), 34-37.</w:t>
      </w:r>
    </w:p>
    <w:p w:rsidR="000B4AA2" w:rsidRPr="001D7BCC" w:rsidRDefault="000B4AA2" w:rsidP="001D7BCC">
      <w:pPr>
        <w:pStyle w:val="ListParagraph"/>
        <w:numPr>
          <w:ilvl w:val="0"/>
          <w:numId w:val="7"/>
        </w:numPr>
        <w:spacing w:line="360" w:lineRule="auto"/>
        <w:jc w:val="both"/>
        <w:rPr>
          <w:rFonts w:ascii="Times New Roman" w:hAnsi="Times New Roman" w:cs="Times New Roman"/>
          <w:sz w:val="24"/>
          <w:szCs w:val="24"/>
        </w:rPr>
      </w:pPr>
      <w:proofErr w:type="spellStart"/>
      <w:r w:rsidRPr="00723E2E">
        <w:rPr>
          <w:rFonts w:ascii="Times New Roman" w:hAnsi="Times New Roman" w:cs="Times New Roman"/>
          <w:sz w:val="24"/>
          <w:szCs w:val="24"/>
        </w:rPr>
        <w:t>Kar</w:t>
      </w:r>
      <w:proofErr w:type="spellEnd"/>
      <w:r w:rsidRPr="00723E2E">
        <w:rPr>
          <w:rFonts w:ascii="Times New Roman" w:hAnsi="Times New Roman" w:cs="Times New Roman"/>
          <w:sz w:val="24"/>
          <w:szCs w:val="24"/>
        </w:rPr>
        <w:t xml:space="preserve">, D., </w:t>
      </w:r>
      <w:proofErr w:type="spellStart"/>
      <w:r w:rsidRPr="00723E2E">
        <w:rPr>
          <w:rFonts w:ascii="Times New Roman" w:hAnsi="Times New Roman" w:cs="Times New Roman"/>
          <w:sz w:val="24"/>
          <w:szCs w:val="24"/>
        </w:rPr>
        <w:t>Saha</w:t>
      </w:r>
      <w:proofErr w:type="spellEnd"/>
      <w:r w:rsidRPr="00723E2E">
        <w:rPr>
          <w:rFonts w:ascii="Times New Roman" w:hAnsi="Times New Roman" w:cs="Times New Roman"/>
          <w:sz w:val="24"/>
          <w:szCs w:val="24"/>
        </w:rPr>
        <w:t xml:space="preserve">, B., &amp; </w:t>
      </w:r>
      <w:proofErr w:type="spellStart"/>
      <w:r w:rsidRPr="00723E2E">
        <w:rPr>
          <w:rFonts w:ascii="Times New Roman" w:hAnsi="Times New Roman" w:cs="Times New Roman"/>
          <w:sz w:val="24"/>
          <w:szCs w:val="24"/>
        </w:rPr>
        <w:t>Mondal</w:t>
      </w:r>
      <w:proofErr w:type="spellEnd"/>
      <w:r w:rsidRPr="00723E2E">
        <w:rPr>
          <w:rFonts w:ascii="Times New Roman" w:hAnsi="Times New Roman" w:cs="Times New Roman"/>
          <w:sz w:val="24"/>
          <w:szCs w:val="24"/>
        </w:rPr>
        <w:t xml:space="preserve">, B.C. (2014). Attitude of university students towards e-learning in West Bengal. </w:t>
      </w:r>
      <w:r w:rsidRPr="00723E2E">
        <w:rPr>
          <w:rFonts w:ascii="Times New Roman" w:hAnsi="Times New Roman" w:cs="Times New Roman"/>
          <w:i/>
          <w:iCs/>
          <w:sz w:val="24"/>
          <w:szCs w:val="24"/>
        </w:rPr>
        <w:t>American Journal of Educational Research, 2</w:t>
      </w:r>
      <w:r w:rsidRPr="00723E2E">
        <w:rPr>
          <w:rFonts w:ascii="Times New Roman" w:hAnsi="Times New Roman" w:cs="Times New Roman"/>
          <w:sz w:val="24"/>
          <w:szCs w:val="24"/>
        </w:rPr>
        <w:t xml:space="preserve">(8), 669-673. </w:t>
      </w:r>
      <w:r w:rsidR="001D7BCC" w:rsidRPr="00C5210F">
        <w:rPr>
          <w:rFonts w:ascii="Times New Roman" w:hAnsi="Times New Roman" w:cs="Times New Roman"/>
          <w:color w:val="000000" w:themeColor="text1"/>
          <w:sz w:val="24"/>
          <w:szCs w:val="24"/>
        </w:rPr>
        <w:t>https://doi.org/</w:t>
      </w:r>
      <w:r w:rsidRPr="00723E2E">
        <w:rPr>
          <w:rFonts w:ascii="Times New Roman" w:hAnsi="Times New Roman" w:cs="Times New Roman"/>
          <w:sz w:val="24"/>
          <w:szCs w:val="24"/>
        </w:rPr>
        <w:t>10.12691/education-2-8-16</w:t>
      </w:r>
      <w:r w:rsidRPr="001D7BCC">
        <w:rPr>
          <w:rFonts w:ascii="Times New Roman" w:hAnsi="Times New Roman" w:cs="Times New Roman"/>
          <w:sz w:val="24"/>
          <w:szCs w:val="24"/>
        </w:rPr>
        <w:t xml:space="preserve"> </w:t>
      </w:r>
    </w:p>
    <w:p w:rsidR="000B4AA2" w:rsidRPr="001D7BCC" w:rsidRDefault="000B4AA2" w:rsidP="001D7BCC">
      <w:pPr>
        <w:pStyle w:val="ListParagraph"/>
        <w:numPr>
          <w:ilvl w:val="0"/>
          <w:numId w:val="7"/>
        </w:numPr>
        <w:spacing w:line="360" w:lineRule="auto"/>
        <w:jc w:val="both"/>
        <w:rPr>
          <w:rFonts w:ascii="Times New Roman" w:hAnsi="Times New Roman" w:cs="Times New Roman"/>
          <w:sz w:val="24"/>
          <w:szCs w:val="24"/>
        </w:rPr>
      </w:pPr>
      <w:proofErr w:type="spellStart"/>
      <w:r w:rsidRPr="00723E2E">
        <w:rPr>
          <w:rFonts w:ascii="Times New Roman" w:hAnsi="Times New Roman" w:cs="Times New Roman"/>
          <w:sz w:val="24"/>
          <w:szCs w:val="24"/>
        </w:rPr>
        <w:t>Kar</w:t>
      </w:r>
      <w:proofErr w:type="spellEnd"/>
      <w:r w:rsidRPr="00723E2E">
        <w:rPr>
          <w:rFonts w:ascii="Times New Roman" w:hAnsi="Times New Roman" w:cs="Times New Roman"/>
          <w:sz w:val="24"/>
          <w:szCs w:val="24"/>
        </w:rPr>
        <w:t xml:space="preserve">, D., </w:t>
      </w:r>
      <w:proofErr w:type="spellStart"/>
      <w:r w:rsidRPr="00723E2E">
        <w:rPr>
          <w:rFonts w:ascii="Times New Roman" w:hAnsi="Times New Roman" w:cs="Times New Roman"/>
          <w:sz w:val="24"/>
          <w:szCs w:val="24"/>
        </w:rPr>
        <w:t>Saha</w:t>
      </w:r>
      <w:proofErr w:type="spellEnd"/>
      <w:r w:rsidRPr="00723E2E">
        <w:rPr>
          <w:rFonts w:ascii="Times New Roman" w:hAnsi="Times New Roman" w:cs="Times New Roman"/>
          <w:sz w:val="24"/>
          <w:szCs w:val="24"/>
        </w:rPr>
        <w:t xml:space="preserve">, B., &amp; </w:t>
      </w:r>
      <w:proofErr w:type="spellStart"/>
      <w:r w:rsidRPr="00723E2E">
        <w:rPr>
          <w:rFonts w:ascii="Times New Roman" w:hAnsi="Times New Roman" w:cs="Times New Roman"/>
          <w:sz w:val="24"/>
          <w:szCs w:val="24"/>
        </w:rPr>
        <w:t>Mondal</w:t>
      </w:r>
      <w:proofErr w:type="spellEnd"/>
      <w:r w:rsidRPr="00723E2E">
        <w:rPr>
          <w:rFonts w:ascii="Times New Roman" w:hAnsi="Times New Roman" w:cs="Times New Roman"/>
          <w:sz w:val="24"/>
          <w:szCs w:val="24"/>
        </w:rPr>
        <w:t xml:space="preserve">, B.C. (2014). Measuring emotional intelligence of secondary school students in relation to gender and residence: an empirical study. </w:t>
      </w:r>
      <w:r w:rsidRPr="00723E2E">
        <w:rPr>
          <w:rFonts w:ascii="Times New Roman" w:hAnsi="Times New Roman" w:cs="Times New Roman"/>
          <w:i/>
          <w:iCs/>
          <w:sz w:val="24"/>
          <w:szCs w:val="24"/>
        </w:rPr>
        <w:t>American Journal of Educational Research, 2</w:t>
      </w:r>
      <w:r w:rsidRPr="00723E2E">
        <w:rPr>
          <w:rFonts w:ascii="Times New Roman" w:hAnsi="Times New Roman" w:cs="Times New Roman"/>
          <w:sz w:val="24"/>
          <w:szCs w:val="24"/>
        </w:rPr>
        <w:t xml:space="preserve">(4), 193-196. </w:t>
      </w:r>
      <w:r w:rsidR="001D7BCC" w:rsidRPr="00C5210F">
        <w:rPr>
          <w:rFonts w:ascii="Times New Roman" w:hAnsi="Times New Roman" w:cs="Times New Roman"/>
          <w:color w:val="000000" w:themeColor="text1"/>
          <w:sz w:val="24"/>
          <w:szCs w:val="24"/>
        </w:rPr>
        <w:t>https://doi.org/</w:t>
      </w:r>
      <w:r w:rsidRPr="00723E2E">
        <w:rPr>
          <w:rFonts w:ascii="Times New Roman" w:hAnsi="Times New Roman" w:cs="Times New Roman"/>
          <w:sz w:val="24"/>
          <w:szCs w:val="24"/>
        </w:rPr>
        <w:t>10.12691/education-2-4-3</w:t>
      </w:r>
      <w:r w:rsidRPr="001D7BCC">
        <w:rPr>
          <w:rFonts w:ascii="Times New Roman" w:hAnsi="Times New Roman" w:cs="Times New Roman"/>
          <w:sz w:val="24"/>
          <w:szCs w:val="24"/>
        </w:rPr>
        <w:t xml:space="preserve"> </w:t>
      </w:r>
    </w:p>
    <w:p w:rsidR="000B4AA2" w:rsidRPr="00723E2E" w:rsidRDefault="000B4AA2" w:rsidP="000B4AA2">
      <w:pPr>
        <w:pStyle w:val="ListParagraph"/>
        <w:numPr>
          <w:ilvl w:val="0"/>
          <w:numId w:val="7"/>
        </w:numPr>
        <w:spacing w:line="360" w:lineRule="auto"/>
        <w:jc w:val="both"/>
        <w:rPr>
          <w:rFonts w:ascii="Times New Roman" w:hAnsi="Times New Roman" w:cs="Times New Roman"/>
          <w:sz w:val="24"/>
          <w:szCs w:val="24"/>
        </w:rPr>
      </w:pPr>
      <w:proofErr w:type="spellStart"/>
      <w:r w:rsidRPr="00723E2E">
        <w:rPr>
          <w:rFonts w:ascii="Times New Roman" w:hAnsi="Times New Roman" w:cs="Times New Roman"/>
          <w:sz w:val="24"/>
          <w:szCs w:val="24"/>
        </w:rPr>
        <w:t>Kar</w:t>
      </w:r>
      <w:proofErr w:type="spellEnd"/>
      <w:r w:rsidRPr="00723E2E">
        <w:rPr>
          <w:rFonts w:ascii="Times New Roman" w:hAnsi="Times New Roman" w:cs="Times New Roman"/>
          <w:sz w:val="24"/>
          <w:szCs w:val="24"/>
        </w:rPr>
        <w:t>, S.</w:t>
      </w:r>
      <w:r w:rsidR="00E67C39">
        <w:rPr>
          <w:rFonts w:ascii="Times New Roman" w:hAnsi="Times New Roman" w:cs="Times New Roman"/>
          <w:sz w:val="24"/>
          <w:szCs w:val="24"/>
        </w:rPr>
        <w:t>,</w:t>
      </w:r>
      <w:r w:rsidR="00773B2E">
        <w:rPr>
          <w:rFonts w:ascii="Times New Roman" w:hAnsi="Times New Roman" w:cs="Times New Roman"/>
          <w:sz w:val="24"/>
          <w:szCs w:val="24"/>
        </w:rPr>
        <w:t xml:space="preserve"> </w:t>
      </w:r>
      <w:r w:rsidRPr="00723E2E">
        <w:rPr>
          <w:rFonts w:ascii="Times New Roman" w:hAnsi="Times New Roman" w:cs="Times New Roman"/>
          <w:sz w:val="24"/>
          <w:szCs w:val="24"/>
        </w:rPr>
        <w:t xml:space="preserve">&amp; </w:t>
      </w:r>
      <w:proofErr w:type="spellStart"/>
      <w:r w:rsidRPr="00723E2E">
        <w:rPr>
          <w:rFonts w:ascii="Times New Roman" w:hAnsi="Times New Roman" w:cs="Times New Roman"/>
          <w:sz w:val="24"/>
          <w:szCs w:val="24"/>
        </w:rPr>
        <w:t>Sen</w:t>
      </w:r>
      <w:proofErr w:type="spellEnd"/>
      <w:r w:rsidRPr="00723E2E">
        <w:rPr>
          <w:rFonts w:ascii="Times New Roman" w:hAnsi="Times New Roman" w:cs="Times New Roman"/>
          <w:sz w:val="24"/>
          <w:szCs w:val="24"/>
        </w:rPr>
        <w:t xml:space="preserve">, S. (2014). Attitude of women towards higher education-a case study in </w:t>
      </w:r>
      <w:proofErr w:type="spellStart"/>
      <w:r w:rsidRPr="00723E2E">
        <w:rPr>
          <w:rFonts w:ascii="Times New Roman" w:hAnsi="Times New Roman" w:cs="Times New Roman"/>
          <w:sz w:val="24"/>
          <w:szCs w:val="24"/>
        </w:rPr>
        <w:t>Birbhum</w:t>
      </w:r>
      <w:proofErr w:type="spellEnd"/>
      <w:r w:rsidRPr="00723E2E">
        <w:rPr>
          <w:rFonts w:ascii="Times New Roman" w:hAnsi="Times New Roman" w:cs="Times New Roman"/>
          <w:sz w:val="24"/>
          <w:szCs w:val="24"/>
        </w:rPr>
        <w:t xml:space="preserve"> District of West Bengal. </w:t>
      </w:r>
      <w:r w:rsidRPr="00723E2E">
        <w:rPr>
          <w:rFonts w:ascii="Times New Roman" w:hAnsi="Times New Roman" w:cs="Times New Roman"/>
          <w:i/>
          <w:iCs/>
          <w:sz w:val="24"/>
          <w:szCs w:val="24"/>
        </w:rPr>
        <w:t>Golden Research Thoughts, 4</w:t>
      </w:r>
      <w:r w:rsidRPr="00723E2E">
        <w:rPr>
          <w:rFonts w:ascii="Times New Roman" w:hAnsi="Times New Roman" w:cs="Times New Roman"/>
          <w:sz w:val="24"/>
          <w:szCs w:val="24"/>
        </w:rPr>
        <w:t xml:space="preserve">(3), 1-8. </w:t>
      </w:r>
    </w:p>
    <w:p w:rsidR="001D7BCC" w:rsidRPr="001D7BCC" w:rsidRDefault="000B4AA2" w:rsidP="001D7BCC">
      <w:pPr>
        <w:pStyle w:val="ListParagraph"/>
        <w:numPr>
          <w:ilvl w:val="0"/>
          <w:numId w:val="7"/>
        </w:numPr>
        <w:spacing w:line="360" w:lineRule="auto"/>
        <w:jc w:val="both"/>
        <w:rPr>
          <w:rFonts w:ascii="Times New Roman" w:hAnsi="Times New Roman" w:cs="Times New Roman"/>
          <w:color w:val="000000" w:themeColor="text1"/>
          <w:sz w:val="24"/>
          <w:szCs w:val="24"/>
        </w:rPr>
      </w:pPr>
      <w:proofErr w:type="spellStart"/>
      <w:r w:rsidRPr="00723E2E">
        <w:rPr>
          <w:rFonts w:ascii="Times New Roman" w:hAnsi="Times New Roman" w:cs="Times New Roman"/>
          <w:sz w:val="24"/>
          <w:szCs w:val="24"/>
        </w:rPr>
        <w:t>Karmakar</w:t>
      </w:r>
      <w:proofErr w:type="spellEnd"/>
      <w:r w:rsidRPr="00723E2E">
        <w:rPr>
          <w:rFonts w:ascii="Times New Roman" w:hAnsi="Times New Roman" w:cs="Times New Roman"/>
          <w:sz w:val="24"/>
          <w:szCs w:val="24"/>
        </w:rPr>
        <w:t xml:space="preserve">, T., Paul, A., </w:t>
      </w:r>
      <w:proofErr w:type="spellStart"/>
      <w:r w:rsidRPr="00723E2E">
        <w:rPr>
          <w:rFonts w:ascii="Times New Roman" w:hAnsi="Times New Roman" w:cs="Times New Roman"/>
          <w:sz w:val="24"/>
          <w:szCs w:val="24"/>
        </w:rPr>
        <w:t>Mondal</w:t>
      </w:r>
      <w:proofErr w:type="spellEnd"/>
      <w:r w:rsidRPr="00723E2E">
        <w:rPr>
          <w:rFonts w:ascii="Times New Roman" w:hAnsi="Times New Roman" w:cs="Times New Roman"/>
          <w:sz w:val="24"/>
          <w:szCs w:val="24"/>
        </w:rPr>
        <w:t xml:space="preserve">, A., &amp; </w:t>
      </w:r>
      <w:proofErr w:type="spellStart"/>
      <w:r w:rsidRPr="00723E2E">
        <w:rPr>
          <w:rFonts w:ascii="Times New Roman" w:hAnsi="Times New Roman" w:cs="Times New Roman"/>
          <w:sz w:val="24"/>
          <w:szCs w:val="24"/>
        </w:rPr>
        <w:t>Saha</w:t>
      </w:r>
      <w:proofErr w:type="spellEnd"/>
      <w:r w:rsidRPr="00723E2E">
        <w:rPr>
          <w:rFonts w:ascii="Times New Roman" w:hAnsi="Times New Roman" w:cs="Times New Roman"/>
          <w:sz w:val="24"/>
          <w:szCs w:val="24"/>
        </w:rPr>
        <w:t xml:space="preserve">, B. (2016). Intelligence in relation to Height and Weight among Secondary School Students. </w:t>
      </w:r>
      <w:r w:rsidRPr="00E67C39">
        <w:rPr>
          <w:rFonts w:ascii="Times New Roman" w:hAnsi="Times New Roman" w:cs="Times New Roman"/>
          <w:i/>
          <w:iCs/>
          <w:sz w:val="24"/>
          <w:szCs w:val="24"/>
        </w:rPr>
        <w:t>American Journal of Educational Research, 4</w:t>
      </w:r>
      <w:r w:rsidRPr="00723E2E">
        <w:rPr>
          <w:rFonts w:ascii="Times New Roman" w:hAnsi="Times New Roman" w:cs="Times New Roman"/>
          <w:sz w:val="24"/>
          <w:szCs w:val="24"/>
        </w:rPr>
        <w:t>(16), 1145-1148.</w:t>
      </w:r>
      <w:r w:rsidR="00773B2E">
        <w:rPr>
          <w:rFonts w:ascii="Times New Roman" w:hAnsi="Times New Roman" w:cs="Times New Roman"/>
          <w:sz w:val="24"/>
          <w:szCs w:val="24"/>
        </w:rPr>
        <w:t xml:space="preserve"> </w:t>
      </w:r>
      <w:r w:rsidR="001D7BCC" w:rsidRPr="00C5210F">
        <w:rPr>
          <w:rFonts w:ascii="Times New Roman" w:hAnsi="Times New Roman" w:cs="Times New Roman"/>
          <w:color w:val="000000" w:themeColor="text1"/>
          <w:sz w:val="24"/>
          <w:szCs w:val="24"/>
        </w:rPr>
        <w:t>https://doi.org/</w:t>
      </w:r>
      <w:r w:rsidR="00773B2E" w:rsidRPr="00773B2E">
        <w:rPr>
          <w:rFonts w:ascii="Times New Roman" w:hAnsi="Times New Roman" w:cs="Times New Roman"/>
          <w:color w:val="000000" w:themeColor="text1"/>
          <w:sz w:val="24"/>
          <w:szCs w:val="24"/>
          <w:shd w:val="clear" w:color="auto" w:fill="FFFFFF"/>
        </w:rPr>
        <w:t>10.12691/education-4-16-4</w:t>
      </w:r>
    </w:p>
    <w:p w:rsidR="000B4AA2" w:rsidRPr="001D7BCC" w:rsidRDefault="000B4AA2" w:rsidP="001D7BCC">
      <w:pPr>
        <w:pStyle w:val="ListParagraph"/>
        <w:numPr>
          <w:ilvl w:val="0"/>
          <w:numId w:val="7"/>
        </w:numPr>
        <w:spacing w:line="360" w:lineRule="auto"/>
        <w:jc w:val="both"/>
        <w:rPr>
          <w:rFonts w:ascii="Times New Roman" w:hAnsi="Times New Roman" w:cs="Times New Roman"/>
          <w:sz w:val="24"/>
          <w:szCs w:val="24"/>
        </w:rPr>
      </w:pPr>
      <w:r w:rsidRPr="00723E2E">
        <w:rPr>
          <w:rFonts w:ascii="Times New Roman" w:hAnsi="Times New Roman" w:cs="Times New Roman"/>
          <w:sz w:val="24"/>
          <w:szCs w:val="24"/>
        </w:rPr>
        <w:t xml:space="preserve">Khan, S., Roy, S., </w:t>
      </w:r>
      <w:proofErr w:type="spellStart"/>
      <w:r w:rsidRPr="00723E2E">
        <w:rPr>
          <w:rFonts w:ascii="Times New Roman" w:hAnsi="Times New Roman" w:cs="Times New Roman"/>
          <w:sz w:val="24"/>
          <w:szCs w:val="24"/>
        </w:rPr>
        <w:t>Gorain</w:t>
      </w:r>
      <w:proofErr w:type="spellEnd"/>
      <w:r w:rsidRPr="00723E2E">
        <w:rPr>
          <w:rFonts w:ascii="Times New Roman" w:hAnsi="Times New Roman" w:cs="Times New Roman"/>
          <w:sz w:val="24"/>
          <w:szCs w:val="24"/>
        </w:rPr>
        <w:t xml:space="preserve">, S. C., &amp; </w:t>
      </w:r>
      <w:proofErr w:type="spellStart"/>
      <w:r w:rsidRPr="00723E2E">
        <w:rPr>
          <w:rFonts w:ascii="Times New Roman" w:hAnsi="Times New Roman" w:cs="Times New Roman"/>
          <w:sz w:val="24"/>
          <w:szCs w:val="24"/>
        </w:rPr>
        <w:t>Adhikari</w:t>
      </w:r>
      <w:proofErr w:type="spellEnd"/>
      <w:r w:rsidRPr="00723E2E">
        <w:rPr>
          <w:rFonts w:ascii="Times New Roman" w:hAnsi="Times New Roman" w:cs="Times New Roman"/>
          <w:sz w:val="24"/>
          <w:szCs w:val="24"/>
        </w:rPr>
        <w:t xml:space="preserve">, A. (2023). Cyber schooling: a study on the higher education learners. </w:t>
      </w:r>
      <w:r w:rsidRPr="00723E2E">
        <w:rPr>
          <w:rFonts w:ascii="Times New Roman" w:hAnsi="Times New Roman" w:cs="Times New Roman"/>
          <w:i/>
          <w:iCs/>
          <w:sz w:val="24"/>
          <w:szCs w:val="24"/>
        </w:rPr>
        <w:t>IAR Journal of Humanities and Social Science</w:t>
      </w:r>
      <w:r w:rsidR="0004524B">
        <w:rPr>
          <w:rFonts w:ascii="Times New Roman" w:hAnsi="Times New Roman" w:cs="Times New Roman"/>
          <w:i/>
          <w:iCs/>
          <w:sz w:val="24"/>
          <w:szCs w:val="24"/>
        </w:rPr>
        <w:t>,</w:t>
      </w:r>
      <w:r w:rsidRPr="00723E2E">
        <w:rPr>
          <w:rFonts w:ascii="Times New Roman" w:hAnsi="Times New Roman" w:cs="Times New Roman"/>
          <w:i/>
          <w:iCs/>
          <w:sz w:val="24"/>
          <w:szCs w:val="24"/>
        </w:rPr>
        <w:t xml:space="preserve"> 4</w:t>
      </w:r>
      <w:r w:rsidRPr="00723E2E">
        <w:rPr>
          <w:rFonts w:ascii="Times New Roman" w:hAnsi="Times New Roman" w:cs="Times New Roman"/>
          <w:sz w:val="24"/>
          <w:szCs w:val="24"/>
        </w:rPr>
        <w:t xml:space="preserve">(1), 1-10. </w:t>
      </w:r>
      <w:r w:rsidR="001D7BCC" w:rsidRPr="00C5210F">
        <w:rPr>
          <w:rFonts w:ascii="Times New Roman" w:hAnsi="Times New Roman" w:cs="Times New Roman"/>
          <w:color w:val="000000" w:themeColor="text1"/>
          <w:sz w:val="24"/>
          <w:szCs w:val="24"/>
        </w:rPr>
        <w:t>https://doi.org/</w:t>
      </w:r>
      <w:r w:rsidRPr="00723E2E">
        <w:rPr>
          <w:rFonts w:ascii="Times New Roman" w:hAnsi="Times New Roman" w:cs="Times New Roman"/>
          <w:sz w:val="24"/>
          <w:szCs w:val="24"/>
        </w:rPr>
        <w:t>10.47310/iarjhss.2023.v04i01.001</w:t>
      </w:r>
      <w:r w:rsidRPr="001D7BCC">
        <w:rPr>
          <w:rFonts w:ascii="Times New Roman" w:hAnsi="Times New Roman" w:cs="Times New Roman"/>
          <w:sz w:val="24"/>
          <w:szCs w:val="24"/>
        </w:rPr>
        <w:t xml:space="preserve"> </w:t>
      </w:r>
    </w:p>
    <w:p w:rsidR="0012093E" w:rsidRPr="0012093E" w:rsidRDefault="000B4AA2" w:rsidP="0012093E">
      <w:pPr>
        <w:pStyle w:val="ListParagraph"/>
        <w:numPr>
          <w:ilvl w:val="0"/>
          <w:numId w:val="7"/>
        </w:numPr>
        <w:spacing w:line="360" w:lineRule="auto"/>
        <w:jc w:val="both"/>
        <w:rPr>
          <w:rFonts w:ascii="Times New Roman" w:hAnsi="Times New Roman" w:cs="Times New Roman"/>
          <w:sz w:val="24"/>
          <w:szCs w:val="24"/>
        </w:rPr>
      </w:pPr>
      <w:proofErr w:type="spellStart"/>
      <w:r w:rsidRPr="00723E2E">
        <w:rPr>
          <w:rFonts w:ascii="Times New Roman" w:hAnsi="Times New Roman" w:cs="Times New Roman"/>
          <w:sz w:val="24"/>
          <w:szCs w:val="24"/>
        </w:rPr>
        <w:lastRenderedPageBreak/>
        <w:t>Khatun</w:t>
      </w:r>
      <w:proofErr w:type="spellEnd"/>
      <w:r w:rsidRPr="00723E2E">
        <w:rPr>
          <w:rFonts w:ascii="Times New Roman" w:hAnsi="Times New Roman" w:cs="Times New Roman"/>
          <w:sz w:val="24"/>
          <w:szCs w:val="24"/>
        </w:rPr>
        <w:t xml:space="preserve">, S., </w:t>
      </w:r>
      <w:proofErr w:type="spellStart"/>
      <w:r w:rsidRPr="00723E2E">
        <w:rPr>
          <w:rFonts w:ascii="Times New Roman" w:hAnsi="Times New Roman" w:cs="Times New Roman"/>
          <w:sz w:val="24"/>
          <w:szCs w:val="24"/>
        </w:rPr>
        <w:t>Ansary</w:t>
      </w:r>
      <w:proofErr w:type="spellEnd"/>
      <w:r w:rsidRPr="00723E2E">
        <w:rPr>
          <w:rFonts w:ascii="Times New Roman" w:hAnsi="Times New Roman" w:cs="Times New Roman"/>
          <w:sz w:val="24"/>
          <w:szCs w:val="24"/>
        </w:rPr>
        <w:t xml:space="preserve">, K., &amp; </w:t>
      </w:r>
      <w:proofErr w:type="spellStart"/>
      <w:r w:rsidRPr="00723E2E">
        <w:rPr>
          <w:rFonts w:ascii="Times New Roman" w:hAnsi="Times New Roman" w:cs="Times New Roman"/>
          <w:sz w:val="24"/>
          <w:szCs w:val="24"/>
        </w:rPr>
        <w:t>Adhikari</w:t>
      </w:r>
      <w:proofErr w:type="spellEnd"/>
      <w:r w:rsidRPr="00723E2E">
        <w:rPr>
          <w:rFonts w:ascii="Times New Roman" w:hAnsi="Times New Roman" w:cs="Times New Roman"/>
          <w:sz w:val="24"/>
          <w:szCs w:val="24"/>
        </w:rPr>
        <w:t xml:space="preserve">, A. (2022). Attitude towards yoga education among undergraduate students. </w:t>
      </w:r>
      <w:r w:rsidRPr="00723E2E">
        <w:rPr>
          <w:rFonts w:ascii="Times New Roman" w:hAnsi="Times New Roman" w:cs="Times New Roman"/>
          <w:i/>
          <w:iCs/>
          <w:sz w:val="24"/>
          <w:szCs w:val="24"/>
        </w:rPr>
        <w:t>EPRA International Journal of Multidisciplinary Research (IJMR), 8</w:t>
      </w:r>
      <w:r w:rsidRPr="00723E2E">
        <w:rPr>
          <w:rFonts w:ascii="Times New Roman" w:hAnsi="Times New Roman" w:cs="Times New Roman"/>
          <w:sz w:val="24"/>
          <w:szCs w:val="24"/>
        </w:rPr>
        <w:t>(12), 9-13.</w:t>
      </w:r>
      <w:r w:rsidR="0012093E" w:rsidRPr="0012093E">
        <w:t xml:space="preserve"> </w:t>
      </w:r>
      <w:r w:rsidR="0012093E" w:rsidRPr="0012093E">
        <w:rPr>
          <w:rFonts w:ascii="Times New Roman" w:hAnsi="Times New Roman" w:cs="Times New Roman"/>
          <w:color w:val="000000" w:themeColor="text1"/>
          <w:sz w:val="24"/>
          <w:szCs w:val="24"/>
          <w:shd w:val="clear" w:color="auto" w:fill="FFFFFF"/>
        </w:rPr>
        <w:t>https://doi.org/</w:t>
      </w:r>
      <w:r w:rsidR="002B7045" w:rsidRPr="002B7045">
        <w:rPr>
          <w:rFonts w:ascii="Times New Roman" w:hAnsi="Times New Roman" w:cs="Times New Roman"/>
          <w:color w:val="000000" w:themeColor="text1"/>
          <w:sz w:val="24"/>
          <w:szCs w:val="24"/>
          <w:shd w:val="clear" w:color="auto" w:fill="FFFFFF"/>
        </w:rPr>
        <w:t>10.36713/epra11931</w:t>
      </w:r>
    </w:p>
    <w:p w:rsidR="000B4AA2" w:rsidRPr="00723E2E" w:rsidRDefault="000B4AA2" w:rsidP="000B4AA2">
      <w:pPr>
        <w:pStyle w:val="ListParagraph"/>
        <w:numPr>
          <w:ilvl w:val="0"/>
          <w:numId w:val="7"/>
        </w:numPr>
        <w:spacing w:line="360" w:lineRule="auto"/>
        <w:jc w:val="both"/>
        <w:rPr>
          <w:rFonts w:ascii="Times New Roman" w:hAnsi="Times New Roman" w:cs="Times New Roman"/>
          <w:sz w:val="24"/>
          <w:szCs w:val="24"/>
        </w:rPr>
      </w:pPr>
      <w:r w:rsidRPr="00723E2E">
        <w:rPr>
          <w:rFonts w:ascii="Times New Roman" w:hAnsi="Times New Roman" w:cs="Times New Roman"/>
          <w:sz w:val="24"/>
          <w:szCs w:val="24"/>
        </w:rPr>
        <w:t xml:space="preserve">Kumar, V. V., &amp;Tankha, G. (2020). Influence of achievement motivation and psychological adjustment on academic achievement: A cross-sectional study of school students. </w:t>
      </w:r>
      <w:r w:rsidRPr="00723E2E">
        <w:rPr>
          <w:rFonts w:ascii="Times New Roman" w:hAnsi="Times New Roman" w:cs="Times New Roman"/>
          <w:i/>
          <w:sz w:val="24"/>
          <w:szCs w:val="24"/>
        </w:rPr>
        <w:t>Humanities &amp; Social Sciences Reviews, 8</w:t>
      </w:r>
      <w:r w:rsidRPr="00723E2E">
        <w:rPr>
          <w:rFonts w:ascii="Times New Roman" w:hAnsi="Times New Roman" w:cs="Times New Roman"/>
          <w:sz w:val="24"/>
          <w:szCs w:val="24"/>
        </w:rPr>
        <w:t>(1), 532-538.</w:t>
      </w:r>
    </w:p>
    <w:p w:rsidR="00F046D1" w:rsidRPr="00F046D1" w:rsidRDefault="000B4AA2" w:rsidP="00F046D1">
      <w:pPr>
        <w:pStyle w:val="ListParagraph"/>
        <w:numPr>
          <w:ilvl w:val="0"/>
          <w:numId w:val="7"/>
        </w:numPr>
        <w:spacing w:line="360" w:lineRule="auto"/>
        <w:jc w:val="both"/>
        <w:rPr>
          <w:rFonts w:ascii="Times New Roman" w:hAnsi="Times New Roman" w:cs="Times New Roman"/>
          <w:sz w:val="24"/>
          <w:szCs w:val="24"/>
        </w:rPr>
      </w:pPr>
      <w:proofErr w:type="spellStart"/>
      <w:r w:rsidRPr="00723E2E">
        <w:rPr>
          <w:rFonts w:ascii="Times New Roman" w:hAnsi="Times New Roman" w:cs="Times New Roman"/>
          <w:sz w:val="24"/>
          <w:szCs w:val="24"/>
        </w:rPr>
        <w:t>Kundu</w:t>
      </w:r>
      <w:proofErr w:type="spellEnd"/>
      <w:r w:rsidRPr="00723E2E">
        <w:rPr>
          <w:rFonts w:ascii="Times New Roman" w:hAnsi="Times New Roman" w:cs="Times New Roman"/>
          <w:sz w:val="24"/>
          <w:szCs w:val="24"/>
        </w:rPr>
        <w:t xml:space="preserve">, M., </w:t>
      </w:r>
      <w:proofErr w:type="spellStart"/>
      <w:r w:rsidRPr="00723E2E">
        <w:rPr>
          <w:rFonts w:ascii="Times New Roman" w:hAnsi="Times New Roman" w:cs="Times New Roman"/>
          <w:sz w:val="24"/>
          <w:szCs w:val="24"/>
        </w:rPr>
        <w:t>Saha</w:t>
      </w:r>
      <w:proofErr w:type="spellEnd"/>
      <w:r w:rsidRPr="00723E2E">
        <w:rPr>
          <w:rFonts w:ascii="Times New Roman" w:hAnsi="Times New Roman" w:cs="Times New Roman"/>
          <w:sz w:val="24"/>
          <w:szCs w:val="24"/>
        </w:rPr>
        <w:t xml:space="preserve">, B., &amp; </w:t>
      </w:r>
      <w:proofErr w:type="spellStart"/>
      <w:r w:rsidRPr="00723E2E">
        <w:rPr>
          <w:rFonts w:ascii="Times New Roman" w:hAnsi="Times New Roman" w:cs="Times New Roman"/>
          <w:sz w:val="24"/>
          <w:szCs w:val="24"/>
        </w:rPr>
        <w:t>Mondal</w:t>
      </w:r>
      <w:proofErr w:type="spellEnd"/>
      <w:r w:rsidRPr="00723E2E">
        <w:rPr>
          <w:rFonts w:ascii="Times New Roman" w:hAnsi="Times New Roman" w:cs="Times New Roman"/>
          <w:sz w:val="24"/>
          <w:szCs w:val="24"/>
        </w:rPr>
        <w:t xml:space="preserve">, B.C. (2015). Adjustment of undergraduate students in relation to their social intelligence. </w:t>
      </w:r>
      <w:r w:rsidRPr="00723E2E">
        <w:rPr>
          <w:rFonts w:ascii="Times New Roman" w:hAnsi="Times New Roman" w:cs="Times New Roman"/>
          <w:i/>
          <w:iCs/>
          <w:sz w:val="24"/>
          <w:szCs w:val="24"/>
        </w:rPr>
        <w:t>American Journal of Educational Research, 3</w:t>
      </w:r>
      <w:r w:rsidRPr="00723E2E">
        <w:rPr>
          <w:rFonts w:ascii="Times New Roman" w:hAnsi="Times New Roman" w:cs="Times New Roman"/>
          <w:sz w:val="24"/>
          <w:szCs w:val="24"/>
        </w:rPr>
        <w:t xml:space="preserve">(11), 1398-1401. </w:t>
      </w:r>
      <w:r w:rsidR="00F046D1" w:rsidRPr="00F046D1">
        <w:rPr>
          <w:rFonts w:ascii="Times New Roman" w:hAnsi="Times New Roman" w:cs="Times New Roman"/>
          <w:sz w:val="24"/>
          <w:szCs w:val="24"/>
        </w:rPr>
        <w:t>https://doi.org/</w:t>
      </w:r>
      <w:r w:rsidR="00F046D1">
        <w:rPr>
          <w:rFonts w:ascii="Times New Roman" w:hAnsi="Times New Roman" w:cs="Times New Roman"/>
          <w:sz w:val="24"/>
          <w:szCs w:val="24"/>
        </w:rPr>
        <w:t>10.12691/education-3-11-8</w:t>
      </w:r>
    </w:p>
    <w:p w:rsidR="000B4AA2" w:rsidRPr="00723E2E" w:rsidRDefault="000B4AA2" w:rsidP="000B4AA2">
      <w:pPr>
        <w:pStyle w:val="ListParagraph"/>
        <w:numPr>
          <w:ilvl w:val="0"/>
          <w:numId w:val="7"/>
        </w:numPr>
        <w:spacing w:line="360" w:lineRule="auto"/>
        <w:jc w:val="both"/>
        <w:rPr>
          <w:rFonts w:ascii="Times New Roman" w:hAnsi="Times New Roman" w:cs="Times New Roman"/>
          <w:sz w:val="24"/>
          <w:szCs w:val="24"/>
        </w:rPr>
      </w:pPr>
      <w:proofErr w:type="spellStart"/>
      <w:r w:rsidRPr="00723E2E">
        <w:rPr>
          <w:rFonts w:ascii="Times New Roman" w:hAnsi="Times New Roman" w:cs="Times New Roman"/>
          <w:sz w:val="24"/>
          <w:szCs w:val="24"/>
        </w:rPr>
        <w:t>Mahanti</w:t>
      </w:r>
      <w:proofErr w:type="spellEnd"/>
      <w:r w:rsidRPr="00723E2E">
        <w:rPr>
          <w:rFonts w:ascii="Times New Roman" w:hAnsi="Times New Roman" w:cs="Times New Roman"/>
          <w:sz w:val="24"/>
          <w:szCs w:val="24"/>
        </w:rPr>
        <w:t xml:space="preserve">, J., </w:t>
      </w:r>
      <w:proofErr w:type="spellStart"/>
      <w:r w:rsidRPr="00723E2E">
        <w:rPr>
          <w:rFonts w:ascii="Times New Roman" w:hAnsi="Times New Roman" w:cs="Times New Roman"/>
          <w:sz w:val="24"/>
          <w:szCs w:val="24"/>
        </w:rPr>
        <w:t>Mondal</w:t>
      </w:r>
      <w:proofErr w:type="spellEnd"/>
      <w:r w:rsidRPr="00723E2E">
        <w:rPr>
          <w:rFonts w:ascii="Times New Roman" w:hAnsi="Times New Roman" w:cs="Times New Roman"/>
          <w:sz w:val="24"/>
          <w:szCs w:val="24"/>
        </w:rPr>
        <w:t xml:space="preserve">, B.C., &amp; </w:t>
      </w:r>
      <w:proofErr w:type="spellStart"/>
      <w:r w:rsidRPr="00723E2E">
        <w:rPr>
          <w:rFonts w:ascii="Times New Roman" w:hAnsi="Times New Roman" w:cs="Times New Roman"/>
          <w:sz w:val="24"/>
          <w:szCs w:val="24"/>
        </w:rPr>
        <w:t>Saha</w:t>
      </w:r>
      <w:proofErr w:type="spellEnd"/>
      <w:r w:rsidRPr="00723E2E">
        <w:rPr>
          <w:rFonts w:ascii="Times New Roman" w:hAnsi="Times New Roman" w:cs="Times New Roman"/>
          <w:sz w:val="24"/>
          <w:szCs w:val="24"/>
        </w:rPr>
        <w:t xml:space="preserve">, B. (2016). Internet dependency of undergraduate students: an empirical study. </w:t>
      </w:r>
      <w:r w:rsidRPr="00723E2E">
        <w:rPr>
          <w:rFonts w:ascii="Times New Roman" w:hAnsi="Times New Roman" w:cs="Times New Roman"/>
          <w:i/>
          <w:iCs/>
          <w:sz w:val="24"/>
          <w:szCs w:val="24"/>
        </w:rPr>
        <w:t>American International Journal of Research in Humanities, Arts and Social Sciences, 15</w:t>
      </w:r>
      <w:r w:rsidRPr="00723E2E">
        <w:rPr>
          <w:rFonts w:ascii="Times New Roman" w:hAnsi="Times New Roman" w:cs="Times New Roman"/>
          <w:sz w:val="24"/>
          <w:szCs w:val="24"/>
        </w:rPr>
        <w:t xml:space="preserve">(2), 171-174. </w:t>
      </w:r>
    </w:p>
    <w:p w:rsidR="000B4AA2" w:rsidRPr="00723E2E" w:rsidRDefault="000B4AA2" w:rsidP="000B4AA2">
      <w:pPr>
        <w:pStyle w:val="ListParagraph"/>
        <w:numPr>
          <w:ilvl w:val="0"/>
          <w:numId w:val="7"/>
        </w:numPr>
        <w:spacing w:line="360" w:lineRule="auto"/>
        <w:jc w:val="both"/>
        <w:rPr>
          <w:rFonts w:ascii="Times New Roman" w:hAnsi="Times New Roman" w:cs="Times New Roman"/>
          <w:sz w:val="24"/>
          <w:szCs w:val="24"/>
        </w:rPr>
      </w:pPr>
      <w:proofErr w:type="spellStart"/>
      <w:r w:rsidRPr="00723E2E">
        <w:rPr>
          <w:rFonts w:ascii="Times New Roman" w:hAnsi="Times New Roman" w:cs="Times New Roman"/>
          <w:sz w:val="24"/>
          <w:szCs w:val="24"/>
        </w:rPr>
        <w:t>Mahato</w:t>
      </w:r>
      <w:proofErr w:type="spellEnd"/>
      <w:r w:rsidR="00E92C5B">
        <w:rPr>
          <w:rFonts w:ascii="Times New Roman" w:hAnsi="Times New Roman" w:cs="Times New Roman"/>
          <w:sz w:val="24"/>
          <w:szCs w:val="24"/>
        </w:rPr>
        <w:t>,</w:t>
      </w:r>
      <w:r w:rsidRPr="00723E2E">
        <w:rPr>
          <w:rFonts w:ascii="Times New Roman" w:hAnsi="Times New Roman" w:cs="Times New Roman"/>
          <w:sz w:val="24"/>
          <w:szCs w:val="24"/>
        </w:rPr>
        <w:t xml:space="preserve"> R. C.</w:t>
      </w:r>
      <w:r w:rsidR="00E92C5B">
        <w:rPr>
          <w:rFonts w:ascii="Times New Roman" w:hAnsi="Times New Roman" w:cs="Times New Roman"/>
          <w:sz w:val="24"/>
          <w:szCs w:val="24"/>
        </w:rPr>
        <w:t>,</w:t>
      </w:r>
      <w:r w:rsidRPr="00723E2E">
        <w:rPr>
          <w:rFonts w:ascii="Times New Roman" w:hAnsi="Times New Roman" w:cs="Times New Roman"/>
          <w:sz w:val="24"/>
          <w:szCs w:val="24"/>
        </w:rPr>
        <w:t xml:space="preserve"> &amp; </w:t>
      </w:r>
      <w:proofErr w:type="spellStart"/>
      <w:r w:rsidRPr="00723E2E">
        <w:rPr>
          <w:rFonts w:ascii="Times New Roman" w:hAnsi="Times New Roman" w:cs="Times New Roman"/>
          <w:sz w:val="24"/>
          <w:szCs w:val="24"/>
        </w:rPr>
        <w:t>Sen</w:t>
      </w:r>
      <w:proofErr w:type="spellEnd"/>
      <w:r w:rsidRPr="00723E2E">
        <w:rPr>
          <w:rFonts w:ascii="Times New Roman" w:hAnsi="Times New Roman" w:cs="Times New Roman"/>
          <w:sz w:val="24"/>
          <w:szCs w:val="24"/>
        </w:rPr>
        <w:t xml:space="preserve">, S. (2023). A Study of Contexts Knowledge (CK1), Technological Pedagogical Content Knowledge (TPCK) and Attitude towards Creative Teaching (ACT) among the Pre-service Mathematics Trainee Teachers in West Bengal, India. </w:t>
      </w:r>
      <w:r w:rsidRPr="00723E2E">
        <w:rPr>
          <w:rFonts w:ascii="Times New Roman" w:hAnsi="Times New Roman" w:cs="Times New Roman"/>
          <w:i/>
          <w:iCs/>
          <w:sz w:val="24"/>
          <w:szCs w:val="24"/>
        </w:rPr>
        <w:t>Journal of Emerging Technologies and Innovative Research (JETIR)</w:t>
      </w:r>
      <w:r w:rsidRPr="00723E2E">
        <w:rPr>
          <w:rFonts w:ascii="Times New Roman" w:hAnsi="Times New Roman" w:cs="Times New Roman"/>
          <w:sz w:val="24"/>
          <w:szCs w:val="24"/>
        </w:rPr>
        <w:t>, 10(4), h35-h43.</w:t>
      </w:r>
    </w:p>
    <w:p w:rsidR="000B4AA2" w:rsidRPr="00723E2E" w:rsidRDefault="000B4AA2" w:rsidP="000B4AA2">
      <w:pPr>
        <w:pStyle w:val="ListParagraph"/>
        <w:numPr>
          <w:ilvl w:val="0"/>
          <w:numId w:val="7"/>
        </w:numPr>
        <w:spacing w:line="360" w:lineRule="auto"/>
        <w:jc w:val="both"/>
        <w:rPr>
          <w:rFonts w:ascii="Times New Roman" w:hAnsi="Times New Roman" w:cs="Times New Roman"/>
          <w:sz w:val="24"/>
          <w:szCs w:val="24"/>
        </w:rPr>
      </w:pPr>
      <w:proofErr w:type="spellStart"/>
      <w:r w:rsidRPr="00723E2E">
        <w:rPr>
          <w:rFonts w:ascii="Times New Roman" w:hAnsi="Times New Roman" w:cs="Times New Roman"/>
          <w:sz w:val="24"/>
          <w:szCs w:val="24"/>
        </w:rPr>
        <w:t>Mahato</w:t>
      </w:r>
      <w:proofErr w:type="spellEnd"/>
      <w:r w:rsidRPr="00723E2E">
        <w:rPr>
          <w:rFonts w:ascii="Times New Roman" w:hAnsi="Times New Roman" w:cs="Times New Roman"/>
          <w:sz w:val="24"/>
          <w:szCs w:val="24"/>
        </w:rPr>
        <w:t xml:space="preserve">, A., </w:t>
      </w:r>
      <w:proofErr w:type="spellStart"/>
      <w:r w:rsidRPr="00723E2E">
        <w:rPr>
          <w:rFonts w:ascii="Times New Roman" w:hAnsi="Times New Roman" w:cs="Times New Roman"/>
          <w:sz w:val="24"/>
          <w:szCs w:val="24"/>
        </w:rPr>
        <w:t>Gayen</w:t>
      </w:r>
      <w:proofErr w:type="spellEnd"/>
      <w:r w:rsidRPr="00723E2E">
        <w:rPr>
          <w:rFonts w:ascii="Times New Roman" w:hAnsi="Times New Roman" w:cs="Times New Roman"/>
          <w:sz w:val="24"/>
          <w:szCs w:val="24"/>
        </w:rPr>
        <w:t xml:space="preserve">, P., &amp; </w:t>
      </w:r>
      <w:proofErr w:type="spellStart"/>
      <w:r w:rsidRPr="00723E2E">
        <w:rPr>
          <w:rFonts w:ascii="Times New Roman" w:hAnsi="Times New Roman" w:cs="Times New Roman"/>
          <w:sz w:val="24"/>
          <w:szCs w:val="24"/>
        </w:rPr>
        <w:t>Mahato</w:t>
      </w:r>
      <w:proofErr w:type="spellEnd"/>
      <w:r w:rsidRPr="00723E2E">
        <w:rPr>
          <w:rFonts w:ascii="Times New Roman" w:hAnsi="Times New Roman" w:cs="Times New Roman"/>
          <w:sz w:val="24"/>
          <w:szCs w:val="24"/>
        </w:rPr>
        <w:t xml:space="preserve">, R. C. (2023b). Relationship between academic resilience and internet addiction of undergraduate students of Purulia district of West Bengal: A study. </w:t>
      </w:r>
      <w:r w:rsidRPr="00E67C39">
        <w:rPr>
          <w:rFonts w:ascii="Times New Roman" w:hAnsi="Times New Roman" w:cs="Times New Roman"/>
          <w:i/>
          <w:iCs/>
          <w:sz w:val="24"/>
          <w:szCs w:val="24"/>
        </w:rPr>
        <w:t>EPRA International Journal of Multidisciplinary Research, 9</w:t>
      </w:r>
      <w:r w:rsidRPr="00723E2E">
        <w:rPr>
          <w:rFonts w:ascii="Times New Roman" w:hAnsi="Times New Roman" w:cs="Times New Roman"/>
          <w:sz w:val="24"/>
          <w:szCs w:val="24"/>
        </w:rPr>
        <w:t xml:space="preserve">(3), 103- 106. </w:t>
      </w:r>
      <w:hyperlink r:id="rId5" w:history="1">
        <w:r w:rsidRPr="00723E2E">
          <w:rPr>
            <w:rStyle w:val="Hyperlink"/>
            <w:rFonts w:ascii="Times New Roman" w:hAnsi="Times New Roman" w:cs="Times New Roman"/>
            <w:color w:val="auto"/>
            <w:sz w:val="24"/>
            <w:szCs w:val="24"/>
          </w:rPr>
          <w:t>https://doi.org/10.36713/epra12603</w:t>
        </w:r>
      </w:hyperlink>
    </w:p>
    <w:p w:rsidR="000B4AA2" w:rsidRPr="00723E2E" w:rsidRDefault="000B4AA2" w:rsidP="000B4AA2">
      <w:pPr>
        <w:pStyle w:val="ListParagraph"/>
        <w:numPr>
          <w:ilvl w:val="0"/>
          <w:numId w:val="7"/>
        </w:numPr>
        <w:spacing w:line="360" w:lineRule="auto"/>
        <w:jc w:val="both"/>
        <w:rPr>
          <w:rFonts w:ascii="Times New Roman" w:hAnsi="Times New Roman" w:cs="Times New Roman"/>
          <w:sz w:val="24"/>
          <w:szCs w:val="24"/>
        </w:rPr>
      </w:pPr>
      <w:proofErr w:type="spellStart"/>
      <w:r w:rsidRPr="00723E2E">
        <w:rPr>
          <w:rFonts w:ascii="Times New Roman" w:hAnsi="Times New Roman" w:cs="Times New Roman"/>
          <w:sz w:val="24"/>
          <w:szCs w:val="24"/>
        </w:rPr>
        <w:t>Mahato</w:t>
      </w:r>
      <w:proofErr w:type="spellEnd"/>
      <w:r w:rsidRPr="00723E2E">
        <w:rPr>
          <w:rFonts w:ascii="Times New Roman" w:hAnsi="Times New Roman" w:cs="Times New Roman"/>
          <w:sz w:val="24"/>
          <w:szCs w:val="24"/>
        </w:rPr>
        <w:t xml:space="preserve">, A., </w:t>
      </w:r>
      <w:proofErr w:type="spellStart"/>
      <w:r w:rsidRPr="00723E2E">
        <w:rPr>
          <w:rFonts w:ascii="Times New Roman" w:hAnsi="Times New Roman" w:cs="Times New Roman"/>
          <w:sz w:val="24"/>
          <w:szCs w:val="24"/>
        </w:rPr>
        <w:t>Gayen</w:t>
      </w:r>
      <w:proofErr w:type="spellEnd"/>
      <w:r w:rsidRPr="00723E2E">
        <w:rPr>
          <w:rFonts w:ascii="Times New Roman" w:hAnsi="Times New Roman" w:cs="Times New Roman"/>
          <w:sz w:val="24"/>
          <w:szCs w:val="24"/>
        </w:rPr>
        <w:t xml:space="preserve">, P., &amp; </w:t>
      </w:r>
      <w:proofErr w:type="spellStart"/>
      <w:r w:rsidRPr="00723E2E">
        <w:rPr>
          <w:rFonts w:ascii="Times New Roman" w:hAnsi="Times New Roman" w:cs="Times New Roman"/>
          <w:sz w:val="24"/>
          <w:szCs w:val="24"/>
        </w:rPr>
        <w:t>Mahato</w:t>
      </w:r>
      <w:proofErr w:type="spellEnd"/>
      <w:r w:rsidRPr="00723E2E">
        <w:rPr>
          <w:rFonts w:ascii="Times New Roman" w:hAnsi="Times New Roman" w:cs="Times New Roman"/>
          <w:sz w:val="24"/>
          <w:szCs w:val="24"/>
        </w:rPr>
        <w:t xml:space="preserve">, R. C. (2023c). Relationship between Cognitive Failure and Internet Addiction of Higher Secondary Students of Purulia District of West Bengal: A Study. </w:t>
      </w:r>
      <w:proofErr w:type="spellStart"/>
      <w:r w:rsidRPr="00E67C39">
        <w:rPr>
          <w:rFonts w:ascii="Times New Roman" w:hAnsi="Times New Roman" w:cs="Times New Roman"/>
          <w:i/>
          <w:iCs/>
          <w:sz w:val="24"/>
          <w:szCs w:val="24"/>
        </w:rPr>
        <w:t>Innovare</w:t>
      </w:r>
      <w:proofErr w:type="spellEnd"/>
      <w:r w:rsidRPr="00E67C39">
        <w:rPr>
          <w:rFonts w:ascii="Times New Roman" w:hAnsi="Times New Roman" w:cs="Times New Roman"/>
          <w:i/>
          <w:iCs/>
          <w:sz w:val="24"/>
          <w:szCs w:val="24"/>
        </w:rPr>
        <w:t xml:space="preserve"> Journal of Education, 11</w:t>
      </w:r>
      <w:r w:rsidRPr="00723E2E">
        <w:rPr>
          <w:rFonts w:ascii="Times New Roman" w:hAnsi="Times New Roman" w:cs="Times New Roman"/>
          <w:sz w:val="24"/>
          <w:szCs w:val="24"/>
        </w:rPr>
        <w:t xml:space="preserve">(3), 15-19. </w:t>
      </w:r>
    </w:p>
    <w:p w:rsidR="000B4AA2" w:rsidRPr="00723E2E" w:rsidRDefault="000B4AA2" w:rsidP="000B4AA2">
      <w:pPr>
        <w:pStyle w:val="ListParagraph"/>
        <w:numPr>
          <w:ilvl w:val="0"/>
          <w:numId w:val="7"/>
        </w:numPr>
        <w:spacing w:line="360" w:lineRule="auto"/>
        <w:jc w:val="both"/>
        <w:rPr>
          <w:rFonts w:ascii="Times New Roman" w:hAnsi="Times New Roman" w:cs="Times New Roman"/>
          <w:sz w:val="24"/>
          <w:szCs w:val="24"/>
        </w:rPr>
      </w:pPr>
      <w:proofErr w:type="spellStart"/>
      <w:r w:rsidRPr="00723E2E">
        <w:rPr>
          <w:rFonts w:ascii="Times New Roman" w:hAnsi="Times New Roman" w:cs="Times New Roman"/>
          <w:sz w:val="24"/>
          <w:szCs w:val="24"/>
        </w:rPr>
        <w:t>Mahato</w:t>
      </w:r>
      <w:proofErr w:type="spellEnd"/>
      <w:r w:rsidRPr="00723E2E">
        <w:rPr>
          <w:rFonts w:ascii="Times New Roman" w:hAnsi="Times New Roman" w:cs="Times New Roman"/>
          <w:sz w:val="24"/>
          <w:szCs w:val="24"/>
        </w:rPr>
        <w:t xml:space="preserve">, M., </w:t>
      </w:r>
      <w:proofErr w:type="spellStart"/>
      <w:r w:rsidRPr="00723E2E">
        <w:rPr>
          <w:rFonts w:ascii="Times New Roman" w:hAnsi="Times New Roman" w:cs="Times New Roman"/>
          <w:sz w:val="24"/>
          <w:szCs w:val="24"/>
        </w:rPr>
        <w:t>Gayen</w:t>
      </w:r>
      <w:proofErr w:type="spellEnd"/>
      <w:r w:rsidRPr="00723E2E">
        <w:rPr>
          <w:rFonts w:ascii="Times New Roman" w:hAnsi="Times New Roman" w:cs="Times New Roman"/>
          <w:sz w:val="24"/>
          <w:szCs w:val="24"/>
        </w:rPr>
        <w:t xml:space="preserve">, P., &amp; </w:t>
      </w:r>
      <w:proofErr w:type="spellStart"/>
      <w:r w:rsidRPr="00723E2E">
        <w:rPr>
          <w:rFonts w:ascii="Times New Roman" w:hAnsi="Times New Roman" w:cs="Times New Roman"/>
          <w:sz w:val="24"/>
          <w:szCs w:val="24"/>
        </w:rPr>
        <w:t>Mahato</w:t>
      </w:r>
      <w:proofErr w:type="spellEnd"/>
      <w:r w:rsidRPr="00723E2E">
        <w:rPr>
          <w:rFonts w:ascii="Times New Roman" w:hAnsi="Times New Roman" w:cs="Times New Roman"/>
          <w:sz w:val="24"/>
          <w:szCs w:val="24"/>
        </w:rPr>
        <w:t xml:space="preserve">, R. C. (2023a). Relationship between self-efficacy and m-learning of undergraduate students of Purulia district of West Bengal. </w:t>
      </w:r>
      <w:r w:rsidRPr="00E67C39">
        <w:rPr>
          <w:rFonts w:ascii="Times New Roman" w:hAnsi="Times New Roman" w:cs="Times New Roman"/>
          <w:i/>
          <w:iCs/>
          <w:sz w:val="24"/>
          <w:szCs w:val="24"/>
        </w:rPr>
        <w:t>International Journal of Research Publication and Reviews, 4</w:t>
      </w:r>
      <w:r w:rsidRPr="00723E2E">
        <w:rPr>
          <w:rFonts w:ascii="Times New Roman" w:hAnsi="Times New Roman" w:cs="Times New Roman"/>
          <w:sz w:val="24"/>
          <w:szCs w:val="24"/>
        </w:rPr>
        <w:t>(4), 3219-3222.</w:t>
      </w:r>
    </w:p>
    <w:p w:rsidR="000B4AA2" w:rsidRPr="00723E2E" w:rsidRDefault="000B4AA2" w:rsidP="000B4AA2">
      <w:pPr>
        <w:pStyle w:val="ListParagraph"/>
        <w:numPr>
          <w:ilvl w:val="0"/>
          <w:numId w:val="7"/>
        </w:numPr>
        <w:spacing w:line="360" w:lineRule="auto"/>
        <w:jc w:val="both"/>
        <w:rPr>
          <w:rFonts w:ascii="Times New Roman" w:hAnsi="Times New Roman" w:cs="Times New Roman"/>
          <w:sz w:val="24"/>
          <w:szCs w:val="24"/>
        </w:rPr>
      </w:pPr>
      <w:proofErr w:type="spellStart"/>
      <w:r w:rsidRPr="00723E2E">
        <w:rPr>
          <w:rFonts w:ascii="Times New Roman" w:hAnsi="Times New Roman" w:cs="Times New Roman"/>
          <w:sz w:val="24"/>
          <w:szCs w:val="24"/>
        </w:rPr>
        <w:t>Mahato</w:t>
      </w:r>
      <w:proofErr w:type="spellEnd"/>
      <w:r w:rsidRPr="00723E2E">
        <w:rPr>
          <w:rFonts w:ascii="Times New Roman" w:hAnsi="Times New Roman" w:cs="Times New Roman"/>
          <w:sz w:val="24"/>
          <w:szCs w:val="24"/>
        </w:rPr>
        <w:t xml:space="preserve">, R. C., &amp; </w:t>
      </w:r>
      <w:proofErr w:type="spellStart"/>
      <w:r w:rsidRPr="00723E2E">
        <w:rPr>
          <w:rFonts w:ascii="Times New Roman" w:hAnsi="Times New Roman" w:cs="Times New Roman"/>
          <w:sz w:val="24"/>
          <w:szCs w:val="24"/>
        </w:rPr>
        <w:t>Sen</w:t>
      </w:r>
      <w:proofErr w:type="spellEnd"/>
      <w:r w:rsidRPr="00723E2E">
        <w:rPr>
          <w:rFonts w:ascii="Times New Roman" w:hAnsi="Times New Roman" w:cs="Times New Roman"/>
          <w:sz w:val="24"/>
          <w:szCs w:val="24"/>
        </w:rPr>
        <w:t xml:space="preserve">, S. (2021). Academic stress, self-efficacy and anxiety: A study on Mathematics of higher secondary level students in Purulia District of West Bengal, India. </w:t>
      </w:r>
      <w:r w:rsidRPr="00723E2E">
        <w:rPr>
          <w:rFonts w:ascii="Times New Roman" w:hAnsi="Times New Roman" w:cs="Times New Roman"/>
          <w:i/>
          <w:iCs/>
          <w:sz w:val="24"/>
          <w:szCs w:val="24"/>
        </w:rPr>
        <w:t>International Journal of Creative Research Thoughts (IJCRT), 9</w:t>
      </w:r>
      <w:r w:rsidRPr="00723E2E">
        <w:rPr>
          <w:rFonts w:ascii="Times New Roman" w:hAnsi="Times New Roman" w:cs="Times New Roman"/>
          <w:sz w:val="24"/>
          <w:szCs w:val="24"/>
        </w:rPr>
        <w:t xml:space="preserve">(5), c969-c980. </w:t>
      </w:r>
    </w:p>
    <w:p w:rsidR="000B4AA2" w:rsidRPr="00723E2E" w:rsidRDefault="000B4AA2" w:rsidP="000B4AA2">
      <w:pPr>
        <w:pStyle w:val="ListParagraph"/>
        <w:numPr>
          <w:ilvl w:val="0"/>
          <w:numId w:val="7"/>
        </w:numPr>
        <w:spacing w:line="360" w:lineRule="auto"/>
        <w:jc w:val="both"/>
        <w:rPr>
          <w:rFonts w:ascii="Times New Roman" w:hAnsi="Times New Roman" w:cs="Times New Roman"/>
          <w:sz w:val="24"/>
          <w:szCs w:val="24"/>
        </w:rPr>
      </w:pPr>
      <w:proofErr w:type="spellStart"/>
      <w:r w:rsidRPr="00723E2E">
        <w:rPr>
          <w:rFonts w:ascii="Times New Roman" w:hAnsi="Times New Roman" w:cs="Times New Roman"/>
          <w:sz w:val="24"/>
          <w:szCs w:val="24"/>
        </w:rPr>
        <w:t>Mahato</w:t>
      </w:r>
      <w:proofErr w:type="spellEnd"/>
      <w:r w:rsidRPr="00723E2E">
        <w:rPr>
          <w:rFonts w:ascii="Times New Roman" w:hAnsi="Times New Roman" w:cs="Times New Roman"/>
          <w:sz w:val="24"/>
          <w:szCs w:val="24"/>
        </w:rPr>
        <w:t xml:space="preserve">, R. C., &amp; </w:t>
      </w:r>
      <w:proofErr w:type="spellStart"/>
      <w:r w:rsidRPr="00723E2E">
        <w:rPr>
          <w:rFonts w:ascii="Times New Roman" w:hAnsi="Times New Roman" w:cs="Times New Roman"/>
          <w:sz w:val="24"/>
          <w:szCs w:val="24"/>
        </w:rPr>
        <w:t>Sen</w:t>
      </w:r>
      <w:proofErr w:type="spellEnd"/>
      <w:r w:rsidRPr="00723E2E">
        <w:rPr>
          <w:rFonts w:ascii="Times New Roman" w:hAnsi="Times New Roman" w:cs="Times New Roman"/>
          <w:sz w:val="24"/>
          <w:szCs w:val="24"/>
        </w:rPr>
        <w:t xml:space="preserve">, S. (2023). Relationship among Contexts Knowledge (CK1), technological pedagogical content knowledge (TPCK) and attitude towards creative teaching for pre-service trainee teachers: A study on Mathematics method subject. </w:t>
      </w:r>
      <w:r w:rsidRPr="00E67C39">
        <w:rPr>
          <w:rFonts w:ascii="Times New Roman" w:hAnsi="Times New Roman" w:cs="Times New Roman"/>
          <w:i/>
          <w:iCs/>
          <w:sz w:val="24"/>
          <w:szCs w:val="24"/>
        </w:rPr>
        <w:t>International Journal of Creative Research Thoughts, 11</w:t>
      </w:r>
      <w:r w:rsidRPr="00723E2E">
        <w:rPr>
          <w:rFonts w:ascii="Times New Roman" w:hAnsi="Times New Roman" w:cs="Times New Roman"/>
          <w:sz w:val="24"/>
          <w:szCs w:val="24"/>
        </w:rPr>
        <w:t>(4), d301-d314.</w:t>
      </w:r>
    </w:p>
    <w:p w:rsidR="000572C6" w:rsidRPr="00723E2E" w:rsidRDefault="000572C6" w:rsidP="000B4AA2">
      <w:pPr>
        <w:pStyle w:val="ListParagraph"/>
        <w:numPr>
          <w:ilvl w:val="0"/>
          <w:numId w:val="7"/>
        </w:numPr>
        <w:spacing w:line="360" w:lineRule="auto"/>
        <w:jc w:val="both"/>
        <w:rPr>
          <w:rFonts w:ascii="Times New Roman" w:hAnsi="Times New Roman" w:cs="Times New Roman"/>
          <w:sz w:val="24"/>
          <w:szCs w:val="24"/>
        </w:rPr>
      </w:pPr>
      <w:proofErr w:type="spellStart"/>
      <w:r w:rsidRPr="00723E2E">
        <w:rPr>
          <w:rFonts w:ascii="Times New Roman" w:hAnsi="Times New Roman" w:cs="Times New Roman"/>
          <w:sz w:val="24"/>
          <w:szCs w:val="24"/>
        </w:rPr>
        <w:lastRenderedPageBreak/>
        <w:t>Mohanta</w:t>
      </w:r>
      <w:proofErr w:type="spellEnd"/>
      <w:r w:rsidRPr="00723E2E">
        <w:rPr>
          <w:rFonts w:ascii="Times New Roman" w:hAnsi="Times New Roman" w:cs="Times New Roman"/>
          <w:sz w:val="24"/>
          <w:szCs w:val="24"/>
        </w:rPr>
        <w:t xml:space="preserve">, R., </w:t>
      </w:r>
      <w:proofErr w:type="spellStart"/>
      <w:r w:rsidR="00345F3B" w:rsidRPr="00723E2E">
        <w:rPr>
          <w:rFonts w:ascii="Times New Roman" w:hAnsi="Times New Roman" w:cs="Times New Roman"/>
          <w:sz w:val="24"/>
          <w:szCs w:val="24"/>
          <w:shd w:val="clear" w:color="auto" w:fill="FFFFFF"/>
        </w:rPr>
        <w:t>Adhikari</w:t>
      </w:r>
      <w:proofErr w:type="spellEnd"/>
      <w:r w:rsidR="00345F3B" w:rsidRPr="00723E2E">
        <w:rPr>
          <w:rFonts w:ascii="Times New Roman" w:hAnsi="Times New Roman" w:cs="Times New Roman"/>
          <w:sz w:val="24"/>
          <w:szCs w:val="24"/>
          <w:shd w:val="clear" w:color="auto" w:fill="FFFFFF"/>
        </w:rPr>
        <w:t>,</w:t>
      </w:r>
      <w:r w:rsidR="0062103B">
        <w:rPr>
          <w:rFonts w:ascii="Times New Roman" w:hAnsi="Times New Roman" w:cs="Times New Roman"/>
          <w:sz w:val="24"/>
          <w:szCs w:val="24"/>
          <w:shd w:val="clear" w:color="auto" w:fill="FFFFFF"/>
        </w:rPr>
        <w:t xml:space="preserve"> A., Pal, I.,</w:t>
      </w:r>
      <w:r w:rsidR="00944384">
        <w:rPr>
          <w:rFonts w:ascii="Times New Roman" w:hAnsi="Times New Roman" w:cs="Times New Roman"/>
          <w:sz w:val="24"/>
          <w:szCs w:val="24"/>
          <w:shd w:val="clear" w:color="auto" w:fill="FFFFFF"/>
        </w:rPr>
        <w:t xml:space="preserve"> </w:t>
      </w:r>
      <w:r w:rsidR="0062103B">
        <w:rPr>
          <w:rFonts w:ascii="Times New Roman" w:hAnsi="Times New Roman" w:cs="Times New Roman"/>
          <w:sz w:val="24"/>
          <w:szCs w:val="24"/>
          <w:shd w:val="clear" w:color="auto" w:fill="FFFFFF"/>
        </w:rPr>
        <w:t>&amp;</w:t>
      </w:r>
      <w:r w:rsidR="00944384">
        <w:rPr>
          <w:rFonts w:ascii="Times New Roman" w:hAnsi="Times New Roman" w:cs="Times New Roman"/>
          <w:sz w:val="24"/>
          <w:szCs w:val="24"/>
          <w:shd w:val="clear" w:color="auto" w:fill="FFFFFF"/>
        </w:rPr>
        <w:t xml:space="preserve"> </w:t>
      </w:r>
      <w:proofErr w:type="spellStart"/>
      <w:r w:rsidR="0062103B">
        <w:rPr>
          <w:rFonts w:ascii="Times New Roman" w:hAnsi="Times New Roman" w:cs="Times New Roman"/>
          <w:sz w:val="24"/>
          <w:szCs w:val="24"/>
          <w:shd w:val="clear" w:color="auto" w:fill="FFFFFF"/>
        </w:rPr>
        <w:t>Sen</w:t>
      </w:r>
      <w:proofErr w:type="spellEnd"/>
      <w:r w:rsidR="0062103B">
        <w:rPr>
          <w:rFonts w:ascii="Times New Roman" w:hAnsi="Times New Roman" w:cs="Times New Roman"/>
          <w:sz w:val="24"/>
          <w:szCs w:val="24"/>
          <w:shd w:val="clear" w:color="auto" w:fill="FFFFFF"/>
        </w:rPr>
        <w:t xml:space="preserve">, S., (2023a). </w:t>
      </w:r>
      <w:proofErr w:type="gramStart"/>
      <w:r w:rsidR="00345F3B" w:rsidRPr="00723E2E">
        <w:rPr>
          <w:rFonts w:ascii="Times New Roman" w:hAnsi="Times New Roman" w:cs="Times New Roman"/>
          <w:sz w:val="24"/>
          <w:szCs w:val="24"/>
          <w:shd w:val="clear" w:color="auto" w:fill="FFFFFF"/>
        </w:rPr>
        <w:t>Introspecting</w:t>
      </w:r>
      <w:proofErr w:type="gramEnd"/>
      <w:r w:rsidR="00345F3B" w:rsidRPr="00723E2E">
        <w:rPr>
          <w:rFonts w:ascii="Times New Roman" w:hAnsi="Times New Roman" w:cs="Times New Roman"/>
          <w:sz w:val="24"/>
          <w:szCs w:val="24"/>
          <w:shd w:val="clear" w:color="auto" w:fill="FFFFFF"/>
        </w:rPr>
        <w:t xml:space="preserve"> Institutional Commitment Using Cluster Analysis</w:t>
      </w:r>
      <w:r w:rsidR="00345F3B" w:rsidRPr="00723E2E">
        <w:rPr>
          <w:rFonts w:ascii="Times New Roman" w:hAnsi="Times New Roman" w:cs="Times New Roman"/>
          <w:sz w:val="24"/>
          <w:szCs w:val="24"/>
        </w:rPr>
        <w:t>.</w:t>
      </w:r>
      <w:r w:rsidR="0062103B">
        <w:rPr>
          <w:rFonts w:ascii="Times New Roman" w:hAnsi="Times New Roman" w:cs="Times New Roman"/>
          <w:sz w:val="24"/>
          <w:szCs w:val="24"/>
        </w:rPr>
        <w:t xml:space="preserve"> </w:t>
      </w:r>
      <w:r w:rsidR="00345F3B" w:rsidRPr="00723E2E">
        <w:rPr>
          <w:rFonts w:ascii="Times New Roman" w:hAnsi="Times New Roman" w:cs="Times New Roman"/>
          <w:i/>
          <w:iCs/>
          <w:sz w:val="24"/>
          <w:szCs w:val="24"/>
          <w:shd w:val="clear" w:color="auto" w:fill="FFFFFF"/>
        </w:rPr>
        <w:t>International Research Journal of Education and Technology, 5</w:t>
      </w:r>
      <w:r w:rsidR="00345F3B" w:rsidRPr="00723E2E">
        <w:rPr>
          <w:rFonts w:ascii="Times New Roman" w:hAnsi="Times New Roman" w:cs="Times New Roman"/>
          <w:sz w:val="24"/>
          <w:szCs w:val="24"/>
          <w:shd w:val="clear" w:color="auto" w:fill="FFFFFF"/>
        </w:rPr>
        <w:t xml:space="preserve">(4), 198-217. </w:t>
      </w:r>
    </w:p>
    <w:p w:rsidR="00345F3B" w:rsidRPr="00723E2E" w:rsidRDefault="00345F3B" w:rsidP="00345F3B">
      <w:pPr>
        <w:pStyle w:val="ListParagraph"/>
        <w:numPr>
          <w:ilvl w:val="0"/>
          <w:numId w:val="7"/>
        </w:numPr>
        <w:spacing w:after="0" w:line="360" w:lineRule="auto"/>
        <w:jc w:val="both"/>
        <w:rPr>
          <w:rFonts w:ascii="Times New Roman" w:eastAsia="Times New Roman" w:hAnsi="Times New Roman" w:cs="Times New Roman"/>
          <w:sz w:val="24"/>
          <w:szCs w:val="24"/>
          <w:lang w:val="en-IN"/>
        </w:rPr>
      </w:pPr>
      <w:proofErr w:type="spellStart"/>
      <w:r w:rsidRPr="00723E2E">
        <w:rPr>
          <w:rFonts w:ascii="Times New Roman" w:hAnsi="Times New Roman" w:cs="Times New Roman"/>
          <w:sz w:val="24"/>
          <w:szCs w:val="24"/>
          <w:shd w:val="clear" w:color="auto" w:fill="FFFFFF"/>
        </w:rPr>
        <w:t>Mohanta</w:t>
      </w:r>
      <w:proofErr w:type="spellEnd"/>
      <w:r w:rsidRPr="00723E2E">
        <w:rPr>
          <w:rFonts w:ascii="Times New Roman" w:hAnsi="Times New Roman" w:cs="Times New Roman"/>
          <w:sz w:val="24"/>
          <w:szCs w:val="24"/>
          <w:shd w:val="clear" w:color="auto" w:fill="FFFFFF"/>
        </w:rPr>
        <w:t xml:space="preserve">, R., </w:t>
      </w:r>
      <w:proofErr w:type="spellStart"/>
      <w:r w:rsidRPr="00723E2E">
        <w:rPr>
          <w:rFonts w:ascii="Times New Roman" w:hAnsi="Times New Roman" w:cs="Times New Roman"/>
          <w:sz w:val="24"/>
          <w:szCs w:val="24"/>
          <w:shd w:val="clear" w:color="auto" w:fill="FFFFFF"/>
        </w:rPr>
        <w:t>Sen</w:t>
      </w:r>
      <w:proofErr w:type="spellEnd"/>
      <w:r w:rsidRPr="00723E2E">
        <w:rPr>
          <w:rFonts w:ascii="Times New Roman" w:hAnsi="Times New Roman" w:cs="Times New Roman"/>
          <w:sz w:val="24"/>
          <w:szCs w:val="24"/>
          <w:shd w:val="clear" w:color="auto" w:fill="FFFFFF"/>
        </w:rPr>
        <w:t xml:space="preserve">, S., </w:t>
      </w:r>
      <w:proofErr w:type="spellStart"/>
      <w:r w:rsidRPr="00723E2E">
        <w:rPr>
          <w:rFonts w:ascii="Times New Roman" w:hAnsi="Times New Roman" w:cs="Times New Roman"/>
          <w:sz w:val="24"/>
          <w:szCs w:val="24"/>
          <w:shd w:val="clear" w:color="auto" w:fill="FFFFFF"/>
        </w:rPr>
        <w:t>Adhikari</w:t>
      </w:r>
      <w:proofErr w:type="spellEnd"/>
      <w:r w:rsidRPr="00723E2E">
        <w:rPr>
          <w:rFonts w:ascii="Times New Roman" w:hAnsi="Times New Roman" w:cs="Times New Roman"/>
          <w:sz w:val="24"/>
          <w:szCs w:val="24"/>
          <w:shd w:val="clear" w:color="auto" w:fill="FFFFFF"/>
        </w:rPr>
        <w:t>, A., &amp; Pal, I. (2023</w:t>
      </w:r>
      <w:r w:rsidR="00581902" w:rsidRPr="00723E2E">
        <w:rPr>
          <w:rFonts w:ascii="Times New Roman" w:hAnsi="Times New Roman" w:cs="Times New Roman"/>
          <w:sz w:val="24"/>
          <w:szCs w:val="24"/>
          <w:shd w:val="clear" w:color="auto" w:fill="FFFFFF"/>
        </w:rPr>
        <w:t>b</w:t>
      </w:r>
      <w:r w:rsidRPr="00723E2E">
        <w:rPr>
          <w:rFonts w:ascii="Times New Roman" w:hAnsi="Times New Roman" w:cs="Times New Roman"/>
          <w:sz w:val="24"/>
          <w:szCs w:val="24"/>
          <w:shd w:val="clear" w:color="auto" w:fill="FFFFFF"/>
        </w:rPr>
        <w:t>). Perceptional Environment: A Study on Organizational</w:t>
      </w:r>
      <w:r w:rsidR="0062103B">
        <w:rPr>
          <w:rFonts w:ascii="Times New Roman" w:hAnsi="Times New Roman" w:cs="Times New Roman"/>
          <w:sz w:val="24"/>
          <w:szCs w:val="24"/>
          <w:shd w:val="clear" w:color="auto" w:fill="FFFFFF"/>
        </w:rPr>
        <w:t xml:space="preserve"> Climate Using Cluster Analysis.</w:t>
      </w:r>
      <w:r w:rsidRPr="00723E2E">
        <w:rPr>
          <w:rFonts w:ascii="Times New Roman" w:hAnsi="Times New Roman" w:cs="Times New Roman"/>
          <w:sz w:val="24"/>
          <w:szCs w:val="24"/>
          <w:shd w:val="clear" w:color="auto" w:fill="FFFFFF"/>
        </w:rPr>
        <w:t xml:space="preserve"> </w:t>
      </w:r>
      <w:r w:rsidRPr="00723E2E">
        <w:rPr>
          <w:rFonts w:ascii="Times New Roman" w:hAnsi="Times New Roman" w:cs="Times New Roman"/>
          <w:i/>
          <w:iCs/>
          <w:sz w:val="24"/>
          <w:szCs w:val="24"/>
        </w:rPr>
        <w:t>International Journal of Research Publication and Reviews, 4</w:t>
      </w:r>
      <w:r w:rsidRPr="00723E2E">
        <w:rPr>
          <w:rFonts w:ascii="Times New Roman" w:hAnsi="Times New Roman" w:cs="Times New Roman"/>
          <w:sz w:val="24"/>
          <w:szCs w:val="24"/>
        </w:rPr>
        <w:t>(4), 1336-1346.</w:t>
      </w:r>
    </w:p>
    <w:p w:rsidR="0012093E" w:rsidRPr="0012093E" w:rsidRDefault="000B4AA2" w:rsidP="0012093E">
      <w:pPr>
        <w:pStyle w:val="ListParagraph"/>
        <w:numPr>
          <w:ilvl w:val="0"/>
          <w:numId w:val="7"/>
        </w:numPr>
        <w:spacing w:line="360" w:lineRule="auto"/>
        <w:jc w:val="both"/>
        <w:rPr>
          <w:rFonts w:ascii="Times New Roman" w:hAnsi="Times New Roman" w:cs="Times New Roman"/>
          <w:sz w:val="24"/>
          <w:szCs w:val="24"/>
        </w:rPr>
      </w:pPr>
      <w:proofErr w:type="spellStart"/>
      <w:r w:rsidRPr="00723E2E">
        <w:rPr>
          <w:rFonts w:ascii="Times New Roman" w:hAnsi="Times New Roman" w:cs="Times New Roman"/>
          <w:sz w:val="24"/>
          <w:szCs w:val="24"/>
        </w:rPr>
        <w:t>Mondal</w:t>
      </w:r>
      <w:proofErr w:type="spellEnd"/>
      <w:r w:rsidRPr="00723E2E">
        <w:rPr>
          <w:rFonts w:ascii="Times New Roman" w:hAnsi="Times New Roman" w:cs="Times New Roman"/>
          <w:sz w:val="24"/>
          <w:szCs w:val="24"/>
        </w:rPr>
        <w:t>, A.</w:t>
      </w:r>
      <w:r w:rsidR="00E92C5B">
        <w:rPr>
          <w:rFonts w:ascii="Times New Roman" w:hAnsi="Times New Roman" w:cs="Times New Roman"/>
          <w:sz w:val="24"/>
          <w:szCs w:val="24"/>
        </w:rPr>
        <w:t xml:space="preserve">, &amp; </w:t>
      </w:r>
      <w:proofErr w:type="spellStart"/>
      <w:r w:rsidR="00E92C5B">
        <w:rPr>
          <w:rFonts w:ascii="Times New Roman" w:hAnsi="Times New Roman" w:cs="Times New Roman"/>
          <w:sz w:val="24"/>
          <w:szCs w:val="24"/>
        </w:rPr>
        <w:t>Saha</w:t>
      </w:r>
      <w:proofErr w:type="spellEnd"/>
      <w:r w:rsidR="00E92C5B">
        <w:rPr>
          <w:rFonts w:ascii="Times New Roman" w:hAnsi="Times New Roman" w:cs="Times New Roman"/>
          <w:sz w:val="24"/>
          <w:szCs w:val="24"/>
        </w:rPr>
        <w:t>, B.</w:t>
      </w:r>
      <w:r w:rsidRPr="00723E2E">
        <w:rPr>
          <w:rFonts w:ascii="Times New Roman" w:hAnsi="Times New Roman" w:cs="Times New Roman"/>
          <w:sz w:val="24"/>
          <w:szCs w:val="24"/>
        </w:rPr>
        <w:t xml:space="preserve"> (2017). Job satisfaction of secondary school teachers in relation to personality and emotional intelligence. </w:t>
      </w:r>
      <w:r w:rsidRPr="00723E2E">
        <w:rPr>
          <w:rFonts w:ascii="Times New Roman" w:hAnsi="Times New Roman" w:cs="Times New Roman"/>
          <w:i/>
          <w:iCs/>
          <w:sz w:val="24"/>
          <w:szCs w:val="24"/>
        </w:rPr>
        <w:t>American Journal of Educational Research</w:t>
      </w:r>
      <w:r w:rsidRPr="00723E2E">
        <w:rPr>
          <w:rFonts w:ascii="Times New Roman" w:hAnsi="Times New Roman" w:cs="Times New Roman"/>
          <w:sz w:val="24"/>
          <w:szCs w:val="24"/>
        </w:rPr>
        <w:t xml:space="preserve">, </w:t>
      </w:r>
      <w:r w:rsidRPr="00723E2E">
        <w:rPr>
          <w:rFonts w:ascii="Times New Roman" w:hAnsi="Times New Roman" w:cs="Times New Roman"/>
          <w:i/>
          <w:iCs/>
          <w:sz w:val="24"/>
          <w:szCs w:val="24"/>
        </w:rPr>
        <w:t>5</w:t>
      </w:r>
      <w:r w:rsidRPr="00723E2E">
        <w:rPr>
          <w:rFonts w:ascii="Times New Roman" w:hAnsi="Times New Roman" w:cs="Times New Roman"/>
          <w:sz w:val="24"/>
          <w:szCs w:val="24"/>
        </w:rPr>
        <w:t xml:space="preserve">(10), 1097-1101. </w:t>
      </w:r>
      <w:r w:rsidR="0012093E">
        <w:rPr>
          <w:rFonts w:ascii="Times New Roman" w:hAnsi="Times New Roman" w:cs="Times New Roman"/>
          <w:sz w:val="24"/>
          <w:szCs w:val="24"/>
        </w:rPr>
        <w:t>https://doi.org/10.12691/education-5-10-11</w:t>
      </w:r>
      <w:r w:rsidRPr="0012093E">
        <w:rPr>
          <w:rFonts w:ascii="Times New Roman" w:hAnsi="Times New Roman" w:cs="Times New Roman"/>
          <w:sz w:val="24"/>
          <w:szCs w:val="24"/>
        </w:rPr>
        <w:t xml:space="preserve"> </w:t>
      </w:r>
    </w:p>
    <w:p w:rsidR="000B4AA2" w:rsidRPr="00723E2E" w:rsidRDefault="000B4AA2" w:rsidP="000B4AA2">
      <w:pPr>
        <w:pStyle w:val="ListParagraph"/>
        <w:numPr>
          <w:ilvl w:val="0"/>
          <w:numId w:val="7"/>
        </w:numPr>
        <w:spacing w:line="360" w:lineRule="auto"/>
        <w:jc w:val="both"/>
        <w:rPr>
          <w:rFonts w:ascii="Times New Roman" w:hAnsi="Times New Roman" w:cs="Times New Roman"/>
          <w:sz w:val="24"/>
          <w:szCs w:val="24"/>
        </w:rPr>
      </w:pPr>
      <w:proofErr w:type="spellStart"/>
      <w:r w:rsidRPr="00723E2E">
        <w:rPr>
          <w:rFonts w:ascii="Times New Roman" w:hAnsi="Times New Roman" w:cs="Times New Roman"/>
          <w:sz w:val="24"/>
          <w:szCs w:val="24"/>
        </w:rPr>
        <w:t>Mondal</w:t>
      </w:r>
      <w:proofErr w:type="spellEnd"/>
      <w:r w:rsidRPr="00723E2E">
        <w:rPr>
          <w:rFonts w:ascii="Times New Roman" w:hAnsi="Times New Roman" w:cs="Times New Roman"/>
          <w:sz w:val="24"/>
          <w:szCs w:val="24"/>
        </w:rPr>
        <w:t xml:space="preserve">, A., </w:t>
      </w:r>
      <w:proofErr w:type="spellStart"/>
      <w:r w:rsidRPr="00723E2E">
        <w:rPr>
          <w:rFonts w:ascii="Times New Roman" w:hAnsi="Times New Roman" w:cs="Times New Roman"/>
          <w:sz w:val="24"/>
          <w:szCs w:val="24"/>
        </w:rPr>
        <w:t>Ansary</w:t>
      </w:r>
      <w:proofErr w:type="spellEnd"/>
      <w:r w:rsidRPr="00723E2E">
        <w:rPr>
          <w:rFonts w:ascii="Times New Roman" w:hAnsi="Times New Roman" w:cs="Times New Roman"/>
          <w:sz w:val="24"/>
          <w:szCs w:val="24"/>
        </w:rPr>
        <w:t xml:space="preserve">, K., </w:t>
      </w:r>
      <w:proofErr w:type="spellStart"/>
      <w:r w:rsidRPr="00723E2E">
        <w:rPr>
          <w:rFonts w:ascii="Times New Roman" w:hAnsi="Times New Roman" w:cs="Times New Roman"/>
          <w:sz w:val="24"/>
          <w:szCs w:val="24"/>
        </w:rPr>
        <w:t>Gorain</w:t>
      </w:r>
      <w:proofErr w:type="spellEnd"/>
      <w:r w:rsidRPr="00723E2E">
        <w:rPr>
          <w:rFonts w:ascii="Times New Roman" w:hAnsi="Times New Roman" w:cs="Times New Roman"/>
          <w:sz w:val="24"/>
          <w:szCs w:val="24"/>
        </w:rPr>
        <w:t xml:space="preserve">, S. C., &amp; </w:t>
      </w:r>
      <w:proofErr w:type="spellStart"/>
      <w:r w:rsidRPr="00723E2E">
        <w:rPr>
          <w:rFonts w:ascii="Times New Roman" w:hAnsi="Times New Roman" w:cs="Times New Roman"/>
          <w:sz w:val="24"/>
          <w:szCs w:val="24"/>
        </w:rPr>
        <w:t>Saha</w:t>
      </w:r>
      <w:proofErr w:type="spellEnd"/>
      <w:r w:rsidRPr="00723E2E">
        <w:rPr>
          <w:rFonts w:ascii="Times New Roman" w:hAnsi="Times New Roman" w:cs="Times New Roman"/>
          <w:sz w:val="24"/>
          <w:szCs w:val="24"/>
        </w:rPr>
        <w:t xml:space="preserve">, B. (2018). Internet Affinity in relation to Personality and Gender. </w:t>
      </w:r>
      <w:r w:rsidRPr="00E67C39">
        <w:rPr>
          <w:rFonts w:ascii="Times New Roman" w:hAnsi="Times New Roman" w:cs="Times New Roman"/>
          <w:i/>
          <w:iCs/>
          <w:sz w:val="24"/>
          <w:szCs w:val="24"/>
        </w:rPr>
        <w:t>American International Journal of Research in Humanities, Arts and Social Sciences, 22</w:t>
      </w:r>
      <w:r w:rsidRPr="00723E2E">
        <w:rPr>
          <w:rFonts w:ascii="Times New Roman" w:hAnsi="Times New Roman" w:cs="Times New Roman"/>
          <w:sz w:val="24"/>
          <w:szCs w:val="24"/>
        </w:rPr>
        <w:t>(1), 11-15.</w:t>
      </w:r>
    </w:p>
    <w:p w:rsidR="00C5210F" w:rsidRPr="00C5210F" w:rsidRDefault="000B4AA2" w:rsidP="00C5210F">
      <w:pPr>
        <w:pStyle w:val="ListParagraph"/>
        <w:numPr>
          <w:ilvl w:val="0"/>
          <w:numId w:val="7"/>
        </w:numPr>
        <w:spacing w:line="360" w:lineRule="auto"/>
        <w:jc w:val="both"/>
        <w:rPr>
          <w:rFonts w:ascii="Times New Roman" w:hAnsi="Times New Roman" w:cs="Times New Roman"/>
          <w:sz w:val="24"/>
          <w:szCs w:val="24"/>
        </w:rPr>
      </w:pPr>
      <w:proofErr w:type="spellStart"/>
      <w:r w:rsidRPr="00723E2E">
        <w:rPr>
          <w:rFonts w:ascii="Times New Roman" w:hAnsi="Times New Roman" w:cs="Times New Roman"/>
          <w:sz w:val="24"/>
          <w:szCs w:val="24"/>
        </w:rPr>
        <w:t>Mondal</w:t>
      </w:r>
      <w:proofErr w:type="spellEnd"/>
      <w:r w:rsidRPr="00723E2E">
        <w:rPr>
          <w:rFonts w:ascii="Times New Roman" w:hAnsi="Times New Roman" w:cs="Times New Roman"/>
          <w:sz w:val="24"/>
          <w:szCs w:val="24"/>
        </w:rPr>
        <w:t xml:space="preserve">, N., &amp; </w:t>
      </w:r>
      <w:proofErr w:type="spellStart"/>
      <w:r w:rsidRPr="00723E2E">
        <w:rPr>
          <w:rFonts w:ascii="Times New Roman" w:hAnsi="Times New Roman" w:cs="Times New Roman"/>
          <w:sz w:val="24"/>
          <w:szCs w:val="24"/>
        </w:rPr>
        <w:t>Saha</w:t>
      </w:r>
      <w:proofErr w:type="spellEnd"/>
      <w:r w:rsidRPr="00723E2E">
        <w:rPr>
          <w:rFonts w:ascii="Times New Roman" w:hAnsi="Times New Roman" w:cs="Times New Roman"/>
          <w:sz w:val="24"/>
          <w:szCs w:val="24"/>
        </w:rPr>
        <w:t xml:space="preserve">, B. (2012). Achievement difference in science at secondary level in Darjeeling District: a comparative study. </w:t>
      </w:r>
      <w:r w:rsidRPr="00723E2E">
        <w:rPr>
          <w:rFonts w:ascii="Times New Roman" w:hAnsi="Times New Roman" w:cs="Times New Roman"/>
          <w:i/>
          <w:iCs/>
          <w:sz w:val="24"/>
          <w:szCs w:val="24"/>
        </w:rPr>
        <w:t>International Journal of Scientific Research</w:t>
      </w:r>
      <w:r w:rsidRPr="00723E2E">
        <w:rPr>
          <w:rFonts w:ascii="Times New Roman" w:hAnsi="Times New Roman" w:cs="Times New Roman"/>
          <w:sz w:val="24"/>
          <w:szCs w:val="24"/>
        </w:rPr>
        <w:t xml:space="preserve">, </w:t>
      </w:r>
      <w:r w:rsidRPr="00723E2E">
        <w:rPr>
          <w:rFonts w:ascii="Times New Roman" w:hAnsi="Times New Roman" w:cs="Times New Roman"/>
          <w:i/>
          <w:iCs/>
          <w:sz w:val="24"/>
          <w:szCs w:val="24"/>
        </w:rPr>
        <w:t>2</w:t>
      </w:r>
      <w:r w:rsidR="00944384">
        <w:rPr>
          <w:rFonts w:ascii="Times New Roman" w:hAnsi="Times New Roman" w:cs="Times New Roman"/>
          <w:sz w:val="24"/>
          <w:szCs w:val="24"/>
        </w:rPr>
        <w:t xml:space="preserve">(2), 85–86. </w:t>
      </w:r>
      <w:r w:rsidR="0012093E" w:rsidRPr="0012093E">
        <w:rPr>
          <w:rFonts w:ascii="Times New Roman" w:hAnsi="Times New Roman" w:cs="Times New Roman"/>
          <w:sz w:val="24"/>
          <w:szCs w:val="24"/>
        </w:rPr>
        <w:t>https://doi.org/</w:t>
      </w:r>
      <w:r w:rsidRPr="00723E2E">
        <w:rPr>
          <w:rFonts w:ascii="Times New Roman" w:hAnsi="Times New Roman" w:cs="Times New Roman"/>
          <w:sz w:val="24"/>
          <w:szCs w:val="24"/>
        </w:rPr>
        <w:t>10.15373/22778179/feb2013/31</w:t>
      </w:r>
    </w:p>
    <w:p w:rsidR="000B4AA2" w:rsidRPr="00723E2E" w:rsidRDefault="000B4AA2" w:rsidP="000B4AA2">
      <w:pPr>
        <w:pStyle w:val="ListParagraph"/>
        <w:numPr>
          <w:ilvl w:val="0"/>
          <w:numId w:val="7"/>
        </w:numPr>
        <w:spacing w:line="360" w:lineRule="auto"/>
        <w:jc w:val="both"/>
        <w:rPr>
          <w:rFonts w:ascii="Times New Roman" w:hAnsi="Times New Roman" w:cs="Times New Roman"/>
          <w:sz w:val="24"/>
          <w:szCs w:val="24"/>
        </w:rPr>
      </w:pPr>
      <w:proofErr w:type="spellStart"/>
      <w:r w:rsidRPr="00723E2E">
        <w:rPr>
          <w:rFonts w:ascii="Times New Roman" w:hAnsi="Times New Roman" w:cs="Times New Roman"/>
          <w:sz w:val="24"/>
          <w:szCs w:val="24"/>
        </w:rPr>
        <w:t>Mondal</w:t>
      </w:r>
      <w:proofErr w:type="spellEnd"/>
      <w:r w:rsidRPr="00723E2E">
        <w:rPr>
          <w:rFonts w:ascii="Times New Roman" w:hAnsi="Times New Roman" w:cs="Times New Roman"/>
          <w:sz w:val="24"/>
          <w:szCs w:val="24"/>
        </w:rPr>
        <w:t xml:space="preserve">, N., </w:t>
      </w:r>
      <w:proofErr w:type="spellStart"/>
      <w:r w:rsidRPr="00723E2E">
        <w:rPr>
          <w:rFonts w:ascii="Times New Roman" w:hAnsi="Times New Roman" w:cs="Times New Roman"/>
          <w:sz w:val="24"/>
          <w:szCs w:val="24"/>
        </w:rPr>
        <w:t>Mondal</w:t>
      </w:r>
      <w:proofErr w:type="spellEnd"/>
      <w:r w:rsidRPr="00723E2E">
        <w:rPr>
          <w:rFonts w:ascii="Times New Roman" w:hAnsi="Times New Roman" w:cs="Times New Roman"/>
          <w:sz w:val="24"/>
          <w:szCs w:val="24"/>
        </w:rPr>
        <w:t xml:space="preserve">, S., </w:t>
      </w:r>
      <w:proofErr w:type="spellStart"/>
      <w:r w:rsidRPr="00723E2E">
        <w:rPr>
          <w:rFonts w:ascii="Times New Roman" w:hAnsi="Times New Roman" w:cs="Times New Roman"/>
          <w:sz w:val="24"/>
          <w:szCs w:val="24"/>
        </w:rPr>
        <w:t>Saha</w:t>
      </w:r>
      <w:proofErr w:type="spellEnd"/>
      <w:r w:rsidRPr="00723E2E">
        <w:rPr>
          <w:rFonts w:ascii="Times New Roman" w:hAnsi="Times New Roman" w:cs="Times New Roman"/>
          <w:sz w:val="24"/>
          <w:szCs w:val="24"/>
        </w:rPr>
        <w:t xml:space="preserve">, C., &amp; </w:t>
      </w:r>
      <w:proofErr w:type="spellStart"/>
      <w:r w:rsidRPr="00723E2E">
        <w:rPr>
          <w:rFonts w:ascii="Times New Roman" w:hAnsi="Times New Roman" w:cs="Times New Roman"/>
          <w:sz w:val="24"/>
          <w:szCs w:val="24"/>
        </w:rPr>
        <w:t>Saha</w:t>
      </w:r>
      <w:proofErr w:type="spellEnd"/>
      <w:r w:rsidRPr="00723E2E">
        <w:rPr>
          <w:rFonts w:ascii="Times New Roman" w:hAnsi="Times New Roman" w:cs="Times New Roman"/>
          <w:sz w:val="24"/>
          <w:szCs w:val="24"/>
        </w:rPr>
        <w:t xml:space="preserve">, B. (2012). A cognizance on the decreasing rate of enrolment in </w:t>
      </w:r>
      <w:proofErr w:type="spellStart"/>
      <w:r w:rsidRPr="00723E2E">
        <w:rPr>
          <w:rFonts w:ascii="Times New Roman" w:hAnsi="Times New Roman" w:cs="Times New Roman"/>
          <w:sz w:val="24"/>
          <w:szCs w:val="24"/>
        </w:rPr>
        <w:t>govt</w:t>
      </w:r>
      <w:proofErr w:type="spellEnd"/>
      <w:r w:rsidRPr="00723E2E">
        <w:rPr>
          <w:rFonts w:ascii="Times New Roman" w:hAnsi="Times New Roman" w:cs="Times New Roman"/>
          <w:sz w:val="24"/>
          <w:szCs w:val="24"/>
        </w:rPr>
        <w:t xml:space="preserve">-aided primary school in West Bengal. </w:t>
      </w:r>
      <w:r w:rsidRPr="00723E2E">
        <w:rPr>
          <w:rFonts w:ascii="Times New Roman" w:hAnsi="Times New Roman" w:cs="Times New Roman"/>
          <w:i/>
          <w:iCs/>
          <w:sz w:val="24"/>
          <w:szCs w:val="24"/>
        </w:rPr>
        <w:t>International Journal of Scientific Research</w:t>
      </w:r>
      <w:r w:rsidRPr="00723E2E">
        <w:rPr>
          <w:rFonts w:ascii="Times New Roman" w:hAnsi="Times New Roman" w:cs="Times New Roman"/>
          <w:sz w:val="24"/>
          <w:szCs w:val="24"/>
        </w:rPr>
        <w:t xml:space="preserve">, </w:t>
      </w:r>
      <w:r w:rsidRPr="00723E2E">
        <w:rPr>
          <w:rFonts w:ascii="Times New Roman" w:hAnsi="Times New Roman" w:cs="Times New Roman"/>
          <w:i/>
          <w:iCs/>
          <w:sz w:val="24"/>
          <w:szCs w:val="24"/>
        </w:rPr>
        <w:t>3</w:t>
      </w:r>
      <w:r w:rsidRPr="00723E2E">
        <w:rPr>
          <w:rFonts w:ascii="Times New Roman" w:hAnsi="Times New Roman" w:cs="Times New Roman"/>
          <w:sz w:val="24"/>
          <w:szCs w:val="24"/>
        </w:rPr>
        <w:t xml:space="preserve">(8), 64–69. https://doi.org/10.15373/22778179/august2014/22 </w:t>
      </w:r>
    </w:p>
    <w:p w:rsidR="000B4AA2" w:rsidRPr="00723E2E" w:rsidRDefault="000B4AA2" w:rsidP="000B4AA2">
      <w:pPr>
        <w:pStyle w:val="ListParagraph"/>
        <w:numPr>
          <w:ilvl w:val="0"/>
          <w:numId w:val="7"/>
        </w:numPr>
        <w:spacing w:line="360" w:lineRule="auto"/>
        <w:jc w:val="both"/>
        <w:rPr>
          <w:rFonts w:ascii="Times New Roman" w:hAnsi="Times New Roman" w:cs="Times New Roman"/>
          <w:sz w:val="24"/>
          <w:szCs w:val="24"/>
        </w:rPr>
      </w:pPr>
      <w:proofErr w:type="spellStart"/>
      <w:r w:rsidRPr="00723E2E">
        <w:rPr>
          <w:rFonts w:ascii="Times New Roman" w:hAnsi="Times New Roman" w:cs="Times New Roman"/>
          <w:sz w:val="24"/>
          <w:szCs w:val="24"/>
        </w:rPr>
        <w:t>Mondal</w:t>
      </w:r>
      <w:proofErr w:type="spellEnd"/>
      <w:r w:rsidRPr="00723E2E">
        <w:rPr>
          <w:rFonts w:ascii="Times New Roman" w:hAnsi="Times New Roman" w:cs="Times New Roman"/>
          <w:sz w:val="24"/>
          <w:szCs w:val="24"/>
        </w:rPr>
        <w:t xml:space="preserve">, S., &amp; </w:t>
      </w:r>
      <w:proofErr w:type="spellStart"/>
      <w:r w:rsidRPr="00723E2E">
        <w:rPr>
          <w:rFonts w:ascii="Times New Roman" w:hAnsi="Times New Roman" w:cs="Times New Roman"/>
          <w:sz w:val="24"/>
          <w:szCs w:val="24"/>
        </w:rPr>
        <w:t>Sutradhar</w:t>
      </w:r>
      <w:proofErr w:type="spellEnd"/>
      <w:r w:rsidRPr="00723E2E">
        <w:rPr>
          <w:rFonts w:ascii="Times New Roman" w:hAnsi="Times New Roman" w:cs="Times New Roman"/>
          <w:sz w:val="24"/>
          <w:szCs w:val="24"/>
        </w:rPr>
        <w:t xml:space="preserve">, A. (2015). Effect of home environment on different dimensions of emotional maturity of adolescents. </w:t>
      </w:r>
      <w:r w:rsidRPr="00723E2E">
        <w:rPr>
          <w:rFonts w:ascii="Times New Roman" w:hAnsi="Times New Roman" w:cs="Times New Roman"/>
          <w:i/>
          <w:iCs/>
          <w:sz w:val="24"/>
          <w:szCs w:val="24"/>
        </w:rPr>
        <w:t>The International Journal of Indian Psychology, 2</w:t>
      </w:r>
      <w:r w:rsidRPr="00723E2E">
        <w:rPr>
          <w:rFonts w:ascii="Times New Roman" w:hAnsi="Times New Roman" w:cs="Times New Roman"/>
          <w:sz w:val="24"/>
          <w:szCs w:val="24"/>
        </w:rPr>
        <w:t>(4)</w:t>
      </w:r>
      <w:r w:rsidRPr="00723E2E">
        <w:rPr>
          <w:rFonts w:ascii="Times New Roman" w:hAnsi="Times New Roman" w:cs="Times New Roman"/>
          <w:i/>
          <w:iCs/>
          <w:sz w:val="24"/>
          <w:szCs w:val="24"/>
        </w:rPr>
        <w:t xml:space="preserve">, </w:t>
      </w:r>
      <w:r w:rsidRPr="00723E2E">
        <w:rPr>
          <w:rFonts w:ascii="Times New Roman" w:hAnsi="Times New Roman" w:cs="Times New Roman"/>
          <w:sz w:val="24"/>
          <w:szCs w:val="24"/>
        </w:rPr>
        <w:t xml:space="preserve">6-13. </w:t>
      </w:r>
    </w:p>
    <w:p w:rsidR="000B4AA2" w:rsidRPr="00723E2E" w:rsidRDefault="000B4AA2" w:rsidP="000B4AA2">
      <w:pPr>
        <w:pStyle w:val="ListParagraph"/>
        <w:numPr>
          <w:ilvl w:val="0"/>
          <w:numId w:val="7"/>
        </w:numPr>
        <w:spacing w:line="360" w:lineRule="auto"/>
        <w:jc w:val="both"/>
        <w:rPr>
          <w:rFonts w:ascii="Times New Roman" w:hAnsi="Times New Roman" w:cs="Times New Roman"/>
          <w:sz w:val="24"/>
          <w:szCs w:val="24"/>
        </w:rPr>
      </w:pPr>
      <w:proofErr w:type="spellStart"/>
      <w:r w:rsidRPr="00723E2E">
        <w:rPr>
          <w:rFonts w:ascii="Times New Roman" w:hAnsi="Times New Roman" w:cs="Times New Roman"/>
          <w:sz w:val="24"/>
          <w:szCs w:val="24"/>
        </w:rPr>
        <w:t>Naik</w:t>
      </w:r>
      <w:proofErr w:type="spellEnd"/>
      <w:r w:rsidRPr="00723E2E">
        <w:rPr>
          <w:rFonts w:ascii="Times New Roman" w:hAnsi="Times New Roman" w:cs="Times New Roman"/>
          <w:sz w:val="24"/>
          <w:szCs w:val="24"/>
        </w:rPr>
        <w:t xml:space="preserve">, P. K., &amp; </w:t>
      </w:r>
      <w:proofErr w:type="spellStart"/>
      <w:r w:rsidRPr="00723E2E">
        <w:rPr>
          <w:rFonts w:ascii="Times New Roman" w:hAnsi="Times New Roman" w:cs="Times New Roman"/>
          <w:sz w:val="24"/>
          <w:szCs w:val="24"/>
        </w:rPr>
        <w:t>Sutradhar</w:t>
      </w:r>
      <w:proofErr w:type="spellEnd"/>
      <w:r w:rsidRPr="00723E2E">
        <w:rPr>
          <w:rFonts w:ascii="Times New Roman" w:hAnsi="Times New Roman" w:cs="Times New Roman"/>
          <w:sz w:val="24"/>
          <w:szCs w:val="24"/>
        </w:rPr>
        <w:t xml:space="preserve">, A. (2015). Impact of emotional maturity on personality of B.Ed. trainees: a study. </w:t>
      </w:r>
      <w:r w:rsidRPr="00723E2E">
        <w:rPr>
          <w:rFonts w:ascii="Times New Roman" w:hAnsi="Times New Roman" w:cs="Times New Roman"/>
          <w:i/>
          <w:iCs/>
          <w:sz w:val="24"/>
          <w:szCs w:val="24"/>
        </w:rPr>
        <w:t>Asian Academic Research Journal of Social Science &amp; Humanities, 2</w:t>
      </w:r>
      <w:r w:rsidRPr="00723E2E">
        <w:rPr>
          <w:rFonts w:ascii="Times New Roman" w:hAnsi="Times New Roman" w:cs="Times New Roman"/>
          <w:sz w:val="24"/>
          <w:szCs w:val="24"/>
        </w:rPr>
        <w:t xml:space="preserve">(1), 1-10. </w:t>
      </w:r>
    </w:p>
    <w:p w:rsidR="000B4AA2" w:rsidRPr="00723E2E" w:rsidRDefault="000B4AA2" w:rsidP="000B4AA2">
      <w:pPr>
        <w:pStyle w:val="ListParagraph"/>
        <w:numPr>
          <w:ilvl w:val="0"/>
          <w:numId w:val="7"/>
        </w:numPr>
        <w:spacing w:line="360" w:lineRule="auto"/>
        <w:jc w:val="both"/>
        <w:rPr>
          <w:rFonts w:ascii="Times New Roman" w:hAnsi="Times New Roman" w:cs="Times New Roman"/>
          <w:sz w:val="24"/>
          <w:szCs w:val="24"/>
        </w:rPr>
      </w:pPr>
      <w:proofErr w:type="spellStart"/>
      <w:r w:rsidRPr="00723E2E">
        <w:rPr>
          <w:rFonts w:ascii="Times New Roman" w:hAnsi="Times New Roman" w:cs="Times New Roman"/>
          <w:sz w:val="24"/>
          <w:szCs w:val="24"/>
        </w:rPr>
        <w:t>Naik</w:t>
      </w:r>
      <w:proofErr w:type="spellEnd"/>
      <w:r w:rsidRPr="00723E2E">
        <w:rPr>
          <w:rFonts w:ascii="Times New Roman" w:hAnsi="Times New Roman" w:cs="Times New Roman"/>
          <w:sz w:val="24"/>
          <w:szCs w:val="24"/>
        </w:rPr>
        <w:t xml:space="preserve">, P. K., </w:t>
      </w:r>
      <w:proofErr w:type="spellStart"/>
      <w:r w:rsidRPr="00723E2E">
        <w:rPr>
          <w:rFonts w:ascii="Times New Roman" w:hAnsi="Times New Roman" w:cs="Times New Roman"/>
          <w:sz w:val="24"/>
          <w:szCs w:val="24"/>
        </w:rPr>
        <w:t>Bhattacharjee</w:t>
      </w:r>
      <w:proofErr w:type="spellEnd"/>
      <w:r w:rsidRPr="00723E2E">
        <w:rPr>
          <w:rFonts w:ascii="Times New Roman" w:hAnsi="Times New Roman" w:cs="Times New Roman"/>
          <w:sz w:val="24"/>
          <w:szCs w:val="24"/>
        </w:rPr>
        <w:t xml:space="preserve">, P., &amp; </w:t>
      </w:r>
      <w:proofErr w:type="spellStart"/>
      <w:r w:rsidRPr="00723E2E">
        <w:rPr>
          <w:rFonts w:ascii="Times New Roman" w:hAnsi="Times New Roman" w:cs="Times New Roman"/>
          <w:sz w:val="24"/>
          <w:szCs w:val="24"/>
        </w:rPr>
        <w:t>Sutradhar</w:t>
      </w:r>
      <w:proofErr w:type="spellEnd"/>
      <w:r w:rsidRPr="00723E2E">
        <w:rPr>
          <w:rFonts w:ascii="Times New Roman" w:hAnsi="Times New Roman" w:cs="Times New Roman"/>
          <w:sz w:val="24"/>
          <w:szCs w:val="24"/>
        </w:rPr>
        <w:t xml:space="preserve">, A. (2015). A Comparative study of mental health among rural and urban adolescent students. </w:t>
      </w:r>
      <w:r w:rsidRPr="00723E2E">
        <w:rPr>
          <w:rFonts w:ascii="Times New Roman" w:hAnsi="Times New Roman" w:cs="Times New Roman"/>
          <w:i/>
          <w:iCs/>
          <w:sz w:val="24"/>
          <w:szCs w:val="24"/>
        </w:rPr>
        <w:t>International Journal of Recent Research in Social Sciences and Humanities, 2</w:t>
      </w:r>
      <w:r w:rsidRPr="00723E2E">
        <w:rPr>
          <w:rFonts w:ascii="Times New Roman" w:hAnsi="Times New Roman" w:cs="Times New Roman"/>
          <w:sz w:val="24"/>
          <w:szCs w:val="24"/>
        </w:rPr>
        <w:t>(2)</w:t>
      </w:r>
      <w:r w:rsidRPr="00723E2E">
        <w:rPr>
          <w:rFonts w:ascii="Times New Roman" w:hAnsi="Times New Roman" w:cs="Times New Roman"/>
          <w:i/>
          <w:iCs/>
          <w:sz w:val="24"/>
          <w:szCs w:val="24"/>
        </w:rPr>
        <w:t xml:space="preserve">, </w:t>
      </w:r>
      <w:r w:rsidRPr="00723E2E">
        <w:rPr>
          <w:rFonts w:ascii="Times New Roman" w:hAnsi="Times New Roman" w:cs="Times New Roman"/>
          <w:sz w:val="24"/>
          <w:szCs w:val="24"/>
        </w:rPr>
        <w:t xml:space="preserve">143-145. </w:t>
      </w:r>
    </w:p>
    <w:p w:rsidR="000B4AA2" w:rsidRPr="00723E2E" w:rsidRDefault="000B4AA2" w:rsidP="000B4AA2">
      <w:pPr>
        <w:pStyle w:val="ListParagraph"/>
        <w:numPr>
          <w:ilvl w:val="0"/>
          <w:numId w:val="7"/>
        </w:numPr>
        <w:spacing w:line="360" w:lineRule="auto"/>
        <w:jc w:val="both"/>
        <w:rPr>
          <w:rFonts w:ascii="Times New Roman" w:hAnsi="Times New Roman" w:cs="Times New Roman"/>
          <w:sz w:val="24"/>
          <w:szCs w:val="24"/>
        </w:rPr>
      </w:pPr>
      <w:proofErr w:type="spellStart"/>
      <w:r w:rsidRPr="00723E2E">
        <w:rPr>
          <w:rFonts w:ascii="Times New Roman" w:hAnsi="Times New Roman" w:cs="Times New Roman"/>
          <w:sz w:val="24"/>
          <w:szCs w:val="24"/>
        </w:rPr>
        <w:t>Naik</w:t>
      </w:r>
      <w:proofErr w:type="spellEnd"/>
      <w:r w:rsidRPr="00723E2E">
        <w:rPr>
          <w:rFonts w:ascii="Times New Roman" w:hAnsi="Times New Roman" w:cs="Times New Roman"/>
          <w:sz w:val="24"/>
          <w:szCs w:val="24"/>
        </w:rPr>
        <w:t xml:space="preserve">, P. K., </w:t>
      </w:r>
      <w:proofErr w:type="spellStart"/>
      <w:r w:rsidRPr="00723E2E">
        <w:rPr>
          <w:rFonts w:ascii="Times New Roman" w:hAnsi="Times New Roman" w:cs="Times New Roman"/>
          <w:sz w:val="24"/>
          <w:szCs w:val="24"/>
        </w:rPr>
        <w:t>Dutta</w:t>
      </w:r>
      <w:proofErr w:type="spellEnd"/>
      <w:r w:rsidRPr="00723E2E">
        <w:rPr>
          <w:rFonts w:ascii="Times New Roman" w:hAnsi="Times New Roman" w:cs="Times New Roman"/>
          <w:sz w:val="24"/>
          <w:szCs w:val="24"/>
        </w:rPr>
        <w:t xml:space="preserve">, A. N., &amp; </w:t>
      </w:r>
      <w:proofErr w:type="spellStart"/>
      <w:r w:rsidRPr="00723E2E">
        <w:rPr>
          <w:rFonts w:ascii="Times New Roman" w:hAnsi="Times New Roman" w:cs="Times New Roman"/>
          <w:sz w:val="24"/>
          <w:szCs w:val="24"/>
        </w:rPr>
        <w:t>Sutradhar</w:t>
      </w:r>
      <w:proofErr w:type="spellEnd"/>
      <w:r w:rsidRPr="00723E2E">
        <w:rPr>
          <w:rFonts w:ascii="Times New Roman" w:hAnsi="Times New Roman" w:cs="Times New Roman"/>
          <w:sz w:val="24"/>
          <w:szCs w:val="24"/>
        </w:rPr>
        <w:t xml:space="preserve">, A. (2015). Mental health of </w:t>
      </w:r>
      <w:proofErr w:type="spellStart"/>
      <w:r w:rsidRPr="00723E2E">
        <w:rPr>
          <w:rFonts w:ascii="Times New Roman" w:hAnsi="Times New Roman" w:cs="Times New Roman"/>
          <w:sz w:val="24"/>
          <w:szCs w:val="24"/>
        </w:rPr>
        <w:t>Facebook</w:t>
      </w:r>
      <w:proofErr w:type="spellEnd"/>
      <w:r w:rsidRPr="00723E2E">
        <w:rPr>
          <w:rFonts w:ascii="Times New Roman" w:hAnsi="Times New Roman" w:cs="Times New Roman"/>
          <w:sz w:val="24"/>
          <w:szCs w:val="24"/>
        </w:rPr>
        <w:t xml:space="preserve"> addicted and non-addicted adolescent students-a study. </w:t>
      </w:r>
      <w:r w:rsidRPr="00723E2E">
        <w:rPr>
          <w:rFonts w:ascii="Times New Roman" w:hAnsi="Times New Roman" w:cs="Times New Roman"/>
          <w:i/>
          <w:iCs/>
          <w:sz w:val="24"/>
          <w:szCs w:val="24"/>
        </w:rPr>
        <w:t>Journal of International Academic Research for Multidisciplinary, 3</w:t>
      </w:r>
      <w:r w:rsidRPr="00723E2E">
        <w:rPr>
          <w:rFonts w:ascii="Times New Roman" w:hAnsi="Times New Roman" w:cs="Times New Roman"/>
          <w:sz w:val="24"/>
          <w:szCs w:val="24"/>
        </w:rPr>
        <w:t>(5)</w:t>
      </w:r>
      <w:r w:rsidRPr="00723E2E">
        <w:rPr>
          <w:rFonts w:ascii="Times New Roman" w:hAnsi="Times New Roman" w:cs="Times New Roman"/>
          <w:i/>
          <w:iCs/>
          <w:sz w:val="24"/>
          <w:szCs w:val="24"/>
        </w:rPr>
        <w:t xml:space="preserve">, </w:t>
      </w:r>
      <w:r w:rsidRPr="00723E2E">
        <w:rPr>
          <w:rFonts w:ascii="Times New Roman" w:hAnsi="Times New Roman" w:cs="Times New Roman"/>
          <w:sz w:val="24"/>
          <w:szCs w:val="24"/>
        </w:rPr>
        <w:t xml:space="preserve">352-358. </w:t>
      </w:r>
    </w:p>
    <w:p w:rsidR="000B4AA2" w:rsidRPr="00C5210F" w:rsidRDefault="000B4AA2" w:rsidP="00C5210F">
      <w:pPr>
        <w:pStyle w:val="ListParagraph"/>
        <w:numPr>
          <w:ilvl w:val="0"/>
          <w:numId w:val="7"/>
        </w:numPr>
        <w:spacing w:line="360" w:lineRule="auto"/>
        <w:jc w:val="both"/>
        <w:rPr>
          <w:rFonts w:ascii="Times New Roman" w:hAnsi="Times New Roman" w:cs="Times New Roman"/>
          <w:sz w:val="24"/>
          <w:szCs w:val="24"/>
        </w:rPr>
      </w:pPr>
      <w:proofErr w:type="spellStart"/>
      <w:r w:rsidRPr="00723E2E">
        <w:rPr>
          <w:rFonts w:ascii="Times New Roman" w:hAnsi="Times New Roman" w:cs="Times New Roman"/>
          <w:sz w:val="24"/>
          <w:szCs w:val="24"/>
        </w:rPr>
        <w:t>Paramanik</w:t>
      </w:r>
      <w:proofErr w:type="spellEnd"/>
      <w:r w:rsidRPr="00723E2E">
        <w:rPr>
          <w:rFonts w:ascii="Times New Roman" w:hAnsi="Times New Roman" w:cs="Times New Roman"/>
          <w:sz w:val="24"/>
          <w:szCs w:val="24"/>
        </w:rPr>
        <w:t xml:space="preserve">, J., </w:t>
      </w:r>
      <w:proofErr w:type="spellStart"/>
      <w:r w:rsidRPr="00723E2E">
        <w:rPr>
          <w:rFonts w:ascii="Times New Roman" w:hAnsi="Times New Roman" w:cs="Times New Roman"/>
          <w:sz w:val="24"/>
          <w:szCs w:val="24"/>
        </w:rPr>
        <w:t>Saha</w:t>
      </w:r>
      <w:proofErr w:type="spellEnd"/>
      <w:r w:rsidRPr="00723E2E">
        <w:rPr>
          <w:rFonts w:ascii="Times New Roman" w:hAnsi="Times New Roman" w:cs="Times New Roman"/>
          <w:sz w:val="24"/>
          <w:szCs w:val="24"/>
        </w:rPr>
        <w:t xml:space="preserve">, B., &amp; </w:t>
      </w:r>
      <w:proofErr w:type="spellStart"/>
      <w:r w:rsidRPr="00723E2E">
        <w:rPr>
          <w:rFonts w:ascii="Times New Roman" w:hAnsi="Times New Roman" w:cs="Times New Roman"/>
          <w:sz w:val="24"/>
          <w:szCs w:val="24"/>
        </w:rPr>
        <w:t>Mondal</w:t>
      </w:r>
      <w:proofErr w:type="spellEnd"/>
      <w:r w:rsidRPr="00723E2E">
        <w:rPr>
          <w:rFonts w:ascii="Times New Roman" w:hAnsi="Times New Roman" w:cs="Times New Roman"/>
          <w:sz w:val="24"/>
          <w:szCs w:val="24"/>
        </w:rPr>
        <w:t xml:space="preserve">, B.C. (2014). Adjustment of secondary school students with respect to gender and residence. </w:t>
      </w:r>
      <w:r w:rsidRPr="00723E2E">
        <w:rPr>
          <w:rFonts w:ascii="Times New Roman" w:hAnsi="Times New Roman" w:cs="Times New Roman"/>
          <w:i/>
          <w:iCs/>
          <w:sz w:val="24"/>
          <w:szCs w:val="24"/>
        </w:rPr>
        <w:t>American Journal of Educational Research</w:t>
      </w:r>
      <w:r w:rsidRPr="00723E2E">
        <w:rPr>
          <w:rFonts w:ascii="Times New Roman" w:hAnsi="Times New Roman" w:cs="Times New Roman"/>
          <w:sz w:val="24"/>
          <w:szCs w:val="24"/>
        </w:rPr>
        <w:t xml:space="preserve">, </w:t>
      </w:r>
      <w:r w:rsidRPr="00723E2E">
        <w:rPr>
          <w:rFonts w:ascii="Times New Roman" w:hAnsi="Times New Roman" w:cs="Times New Roman"/>
          <w:i/>
          <w:iCs/>
          <w:sz w:val="24"/>
          <w:szCs w:val="24"/>
        </w:rPr>
        <w:t>2</w:t>
      </w:r>
      <w:r w:rsidRPr="00723E2E">
        <w:rPr>
          <w:rFonts w:ascii="Times New Roman" w:hAnsi="Times New Roman" w:cs="Times New Roman"/>
          <w:sz w:val="24"/>
          <w:szCs w:val="24"/>
        </w:rPr>
        <w:t xml:space="preserve">(12), 1138-1143. </w:t>
      </w:r>
      <w:r w:rsidR="00C5210F" w:rsidRPr="00C5210F">
        <w:rPr>
          <w:rFonts w:ascii="Times New Roman" w:hAnsi="Times New Roman" w:cs="Times New Roman"/>
          <w:sz w:val="24"/>
          <w:szCs w:val="24"/>
        </w:rPr>
        <w:t>https://doi.org/</w:t>
      </w:r>
      <w:r w:rsidRPr="00723E2E">
        <w:rPr>
          <w:rFonts w:ascii="Times New Roman" w:hAnsi="Times New Roman" w:cs="Times New Roman"/>
          <w:sz w:val="24"/>
          <w:szCs w:val="24"/>
        </w:rPr>
        <w:t>10.12691/education-2-12-2</w:t>
      </w:r>
      <w:r w:rsidRPr="00C5210F">
        <w:rPr>
          <w:rFonts w:ascii="Times New Roman" w:hAnsi="Times New Roman" w:cs="Times New Roman"/>
          <w:sz w:val="24"/>
          <w:szCs w:val="24"/>
        </w:rPr>
        <w:t xml:space="preserve"> </w:t>
      </w:r>
    </w:p>
    <w:p w:rsidR="00C5210F" w:rsidRPr="00723E2E" w:rsidRDefault="00C5210F" w:rsidP="00C5210F">
      <w:pPr>
        <w:pStyle w:val="ListParagraph"/>
        <w:spacing w:line="360" w:lineRule="auto"/>
        <w:ind w:left="360"/>
        <w:jc w:val="both"/>
        <w:rPr>
          <w:rFonts w:ascii="Times New Roman" w:hAnsi="Times New Roman" w:cs="Times New Roman"/>
          <w:sz w:val="24"/>
          <w:szCs w:val="24"/>
        </w:rPr>
      </w:pPr>
    </w:p>
    <w:p w:rsidR="000B4AA2" w:rsidRPr="00723E2E" w:rsidRDefault="000B4AA2" w:rsidP="000B4AA2">
      <w:pPr>
        <w:pStyle w:val="ListParagraph"/>
        <w:numPr>
          <w:ilvl w:val="0"/>
          <w:numId w:val="7"/>
        </w:numPr>
        <w:spacing w:line="360" w:lineRule="auto"/>
        <w:jc w:val="both"/>
        <w:rPr>
          <w:rFonts w:ascii="Times New Roman" w:hAnsi="Times New Roman" w:cs="Times New Roman"/>
          <w:sz w:val="24"/>
          <w:szCs w:val="24"/>
        </w:rPr>
      </w:pPr>
      <w:r w:rsidRPr="00723E2E">
        <w:rPr>
          <w:rFonts w:ascii="Times New Roman" w:hAnsi="Times New Roman" w:cs="Times New Roman"/>
          <w:sz w:val="24"/>
          <w:szCs w:val="24"/>
        </w:rPr>
        <w:lastRenderedPageBreak/>
        <w:t xml:space="preserve">Paul, A., </w:t>
      </w:r>
      <w:proofErr w:type="spellStart"/>
      <w:r w:rsidRPr="00723E2E">
        <w:rPr>
          <w:rFonts w:ascii="Times New Roman" w:hAnsi="Times New Roman" w:cs="Times New Roman"/>
          <w:sz w:val="24"/>
          <w:szCs w:val="24"/>
        </w:rPr>
        <w:t>Karmakar</w:t>
      </w:r>
      <w:proofErr w:type="spellEnd"/>
      <w:r w:rsidRPr="00723E2E">
        <w:rPr>
          <w:rFonts w:ascii="Times New Roman" w:hAnsi="Times New Roman" w:cs="Times New Roman"/>
          <w:sz w:val="24"/>
          <w:szCs w:val="24"/>
        </w:rPr>
        <w:t xml:space="preserve">, T., </w:t>
      </w:r>
      <w:proofErr w:type="spellStart"/>
      <w:r w:rsidRPr="00723E2E">
        <w:rPr>
          <w:rFonts w:ascii="Times New Roman" w:hAnsi="Times New Roman" w:cs="Times New Roman"/>
          <w:sz w:val="24"/>
          <w:szCs w:val="24"/>
        </w:rPr>
        <w:t>Mondal</w:t>
      </w:r>
      <w:proofErr w:type="spellEnd"/>
      <w:r w:rsidRPr="00723E2E">
        <w:rPr>
          <w:rFonts w:ascii="Times New Roman" w:hAnsi="Times New Roman" w:cs="Times New Roman"/>
          <w:sz w:val="24"/>
          <w:szCs w:val="24"/>
        </w:rPr>
        <w:t xml:space="preserve">, A., &amp; </w:t>
      </w:r>
      <w:proofErr w:type="spellStart"/>
      <w:r w:rsidRPr="00723E2E">
        <w:rPr>
          <w:rFonts w:ascii="Times New Roman" w:hAnsi="Times New Roman" w:cs="Times New Roman"/>
          <w:sz w:val="24"/>
          <w:szCs w:val="24"/>
        </w:rPr>
        <w:t>Saha</w:t>
      </w:r>
      <w:proofErr w:type="spellEnd"/>
      <w:r w:rsidRPr="00723E2E">
        <w:rPr>
          <w:rFonts w:ascii="Times New Roman" w:hAnsi="Times New Roman" w:cs="Times New Roman"/>
          <w:sz w:val="24"/>
          <w:szCs w:val="24"/>
        </w:rPr>
        <w:t xml:space="preserve">, B. (2017). Creativity among secondary students in relation to gender and residence. </w:t>
      </w:r>
      <w:r w:rsidRPr="00723E2E">
        <w:rPr>
          <w:rFonts w:ascii="Times New Roman" w:hAnsi="Times New Roman" w:cs="Times New Roman"/>
          <w:i/>
          <w:iCs/>
          <w:sz w:val="24"/>
          <w:szCs w:val="24"/>
        </w:rPr>
        <w:t>International Journal of Informative &amp; Futuristic Research, 4</w:t>
      </w:r>
      <w:r w:rsidRPr="00723E2E">
        <w:rPr>
          <w:rFonts w:ascii="Times New Roman" w:hAnsi="Times New Roman" w:cs="Times New Roman"/>
          <w:sz w:val="24"/>
          <w:szCs w:val="24"/>
        </w:rPr>
        <w:t xml:space="preserve">(5), 6197-6199. </w:t>
      </w:r>
    </w:p>
    <w:p w:rsidR="000B4AA2" w:rsidRPr="00723E2E" w:rsidRDefault="000B4AA2" w:rsidP="000B4AA2">
      <w:pPr>
        <w:pStyle w:val="ListParagraph"/>
        <w:numPr>
          <w:ilvl w:val="0"/>
          <w:numId w:val="7"/>
        </w:numPr>
        <w:spacing w:line="360" w:lineRule="auto"/>
        <w:jc w:val="both"/>
        <w:rPr>
          <w:rFonts w:ascii="Times New Roman" w:hAnsi="Times New Roman" w:cs="Times New Roman"/>
          <w:sz w:val="24"/>
          <w:szCs w:val="24"/>
        </w:rPr>
      </w:pPr>
      <w:r w:rsidRPr="00723E2E">
        <w:rPr>
          <w:rFonts w:ascii="Times New Roman" w:hAnsi="Times New Roman" w:cs="Times New Roman"/>
          <w:sz w:val="24"/>
          <w:szCs w:val="24"/>
        </w:rPr>
        <w:t xml:space="preserve">Pawar, S. (2017). A study of academic achievement motivation among secondary school students. </w:t>
      </w:r>
      <w:r w:rsidRPr="00723E2E">
        <w:rPr>
          <w:rFonts w:ascii="Times New Roman" w:hAnsi="Times New Roman" w:cs="Times New Roman"/>
          <w:i/>
          <w:sz w:val="24"/>
          <w:szCs w:val="24"/>
        </w:rPr>
        <w:t>Scholarly Research Journal for Interdisciplinary Studies, 4</w:t>
      </w:r>
      <w:r w:rsidRPr="00723E2E">
        <w:rPr>
          <w:rFonts w:ascii="Times New Roman" w:hAnsi="Times New Roman" w:cs="Times New Roman"/>
          <w:sz w:val="24"/>
          <w:szCs w:val="24"/>
        </w:rPr>
        <w:t>(36), 6646-6651.</w:t>
      </w:r>
    </w:p>
    <w:p w:rsidR="000B4AA2" w:rsidRPr="00723E2E" w:rsidRDefault="000B4AA2" w:rsidP="000B4AA2">
      <w:pPr>
        <w:pStyle w:val="ListParagraph"/>
        <w:numPr>
          <w:ilvl w:val="0"/>
          <w:numId w:val="7"/>
        </w:numPr>
        <w:spacing w:line="360" w:lineRule="auto"/>
        <w:jc w:val="both"/>
        <w:rPr>
          <w:rFonts w:ascii="Times New Roman" w:hAnsi="Times New Roman" w:cs="Times New Roman"/>
          <w:sz w:val="24"/>
          <w:szCs w:val="24"/>
        </w:rPr>
      </w:pPr>
      <w:r w:rsidRPr="00723E2E">
        <w:rPr>
          <w:rFonts w:ascii="Times New Roman" w:hAnsi="Times New Roman" w:cs="Times New Roman"/>
          <w:sz w:val="24"/>
          <w:szCs w:val="24"/>
        </w:rPr>
        <w:t xml:space="preserve">Rani, G. (2019). Study of achievement motivation among postgraduate students in relation to course, gender and college. </w:t>
      </w:r>
      <w:r w:rsidRPr="00723E2E">
        <w:rPr>
          <w:rFonts w:ascii="Times New Roman" w:hAnsi="Times New Roman" w:cs="Times New Roman"/>
          <w:i/>
          <w:sz w:val="24"/>
          <w:szCs w:val="24"/>
        </w:rPr>
        <w:t>Scholarly Research Journal for Interdisciplinary Studies, 6</w:t>
      </w:r>
      <w:r w:rsidRPr="00723E2E">
        <w:rPr>
          <w:rFonts w:ascii="Times New Roman" w:hAnsi="Times New Roman" w:cs="Times New Roman"/>
          <w:sz w:val="24"/>
          <w:szCs w:val="24"/>
        </w:rPr>
        <w:t>(50), 11907-11910.</w:t>
      </w:r>
    </w:p>
    <w:p w:rsidR="000B4AA2" w:rsidRPr="001D7BCC" w:rsidRDefault="000B4AA2" w:rsidP="001D7BCC">
      <w:pPr>
        <w:pStyle w:val="ListParagraph"/>
        <w:numPr>
          <w:ilvl w:val="0"/>
          <w:numId w:val="7"/>
        </w:numPr>
        <w:spacing w:line="360" w:lineRule="auto"/>
        <w:jc w:val="both"/>
        <w:rPr>
          <w:rFonts w:ascii="Times New Roman" w:hAnsi="Times New Roman" w:cs="Times New Roman"/>
          <w:sz w:val="24"/>
          <w:szCs w:val="24"/>
        </w:rPr>
      </w:pPr>
      <w:r w:rsidRPr="00723E2E">
        <w:rPr>
          <w:rFonts w:ascii="Times New Roman" w:hAnsi="Times New Roman" w:cs="Times New Roman"/>
          <w:sz w:val="24"/>
          <w:szCs w:val="24"/>
        </w:rPr>
        <w:t xml:space="preserve">Roy, S. &amp; </w:t>
      </w:r>
      <w:proofErr w:type="spellStart"/>
      <w:r w:rsidRPr="00723E2E">
        <w:rPr>
          <w:rFonts w:ascii="Times New Roman" w:hAnsi="Times New Roman" w:cs="Times New Roman"/>
          <w:sz w:val="24"/>
          <w:szCs w:val="24"/>
        </w:rPr>
        <w:t>Saha</w:t>
      </w:r>
      <w:proofErr w:type="spellEnd"/>
      <w:r w:rsidRPr="00723E2E">
        <w:rPr>
          <w:rFonts w:ascii="Times New Roman" w:hAnsi="Times New Roman" w:cs="Times New Roman"/>
          <w:sz w:val="24"/>
          <w:szCs w:val="24"/>
        </w:rPr>
        <w:t xml:space="preserve">, B. (2022). Achievement motivation of post graduate level students: an analytical study. </w:t>
      </w:r>
      <w:r w:rsidRPr="00723E2E">
        <w:rPr>
          <w:rFonts w:ascii="Times New Roman" w:hAnsi="Times New Roman" w:cs="Times New Roman"/>
          <w:i/>
          <w:iCs/>
          <w:sz w:val="24"/>
          <w:szCs w:val="24"/>
        </w:rPr>
        <w:t>Galore International Journal of Applied Sciences and Humanities, 6</w:t>
      </w:r>
      <w:r w:rsidR="001D7BCC">
        <w:rPr>
          <w:rFonts w:ascii="Times New Roman" w:hAnsi="Times New Roman" w:cs="Times New Roman"/>
          <w:sz w:val="24"/>
          <w:szCs w:val="24"/>
        </w:rPr>
        <w:t xml:space="preserve">(4), 51-55. </w:t>
      </w:r>
      <w:r w:rsidRPr="00723E2E">
        <w:rPr>
          <w:rFonts w:ascii="Times New Roman" w:hAnsi="Times New Roman" w:cs="Times New Roman"/>
          <w:sz w:val="24"/>
          <w:szCs w:val="24"/>
        </w:rPr>
        <w:t>https://doi.org/10.52403/gijash.20221008</w:t>
      </w:r>
      <w:r w:rsidRPr="001D7BCC">
        <w:rPr>
          <w:rFonts w:ascii="Times New Roman" w:hAnsi="Times New Roman" w:cs="Times New Roman"/>
          <w:sz w:val="24"/>
          <w:szCs w:val="24"/>
        </w:rPr>
        <w:t xml:space="preserve"> </w:t>
      </w:r>
    </w:p>
    <w:p w:rsidR="000B4AA2" w:rsidRPr="001D7BCC" w:rsidRDefault="000B4AA2" w:rsidP="001D7BCC">
      <w:pPr>
        <w:pStyle w:val="ListParagraph"/>
        <w:numPr>
          <w:ilvl w:val="0"/>
          <w:numId w:val="7"/>
        </w:numPr>
        <w:spacing w:line="360" w:lineRule="auto"/>
        <w:jc w:val="both"/>
        <w:rPr>
          <w:rFonts w:ascii="Times New Roman" w:hAnsi="Times New Roman" w:cs="Times New Roman"/>
          <w:sz w:val="24"/>
          <w:szCs w:val="24"/>
        </w:rPr>
      </w:pPr>
      <w:r w:rsidRPr="00723E2E">
        <w:rPr>
          <w:rFonts w:ascii="Times New Roman" w:hAnsi="Times New Roman" w:cs="Times New Roman"/>
          <w:sz w:val="24"/>
          <w:szCs w:val="24"/>
        </w:rPr>
        <w:t>Roy, S.</w:t>
      </w:r>
      <w:r w:rsidR="00E92C5B">
        <w:rPr>
          <w:rFonts w:ascii="Times New Roman" w:hAnsi="Times New Roman" w:cs="Times New Roman"/>
          <w:sz w:val="24"/>
          <w:szCs w:val="24"/>
        </w:rPr>
        <w:t>,</w:t>
      </w:r>
      <w:r w:rsidRPr="00723E2E">
        <w:rPr>
          <w:rFonts w:ascii="Times New Roman" w:hAnsi="Times New Roman" w:cs="Times New Roman"/>
          <w:sz w:val="24"/>
          <w:szCs w:val="24"/>
        </w:rPr>
        <w:t xml:space="preserve"> &amp; </w:t>
      </w:r>
      <w:proofErr w:type="spellStart"/>
      <w:r w:rsidRPr="00723E2E">
        <w:rPr>
          <w:rFonts w:ascii="Times New Roman" w:hAnsi="Times New Roman" w:cs="Times New Roman"/>
          <w:sz w:val="24"/>
          <w:szCs w:val="24"/>
        </w:rPr>
        <w:t>Saha</w:t>
      </w:r>
      <w:proofErr w:type="spellEnd"/>
      <w:r w:rsidRPr="00723E2E">
        <w:rPr>
          <w:rFonts w:ascii="Times New Roman" w:hAnsi="Times New Roman" w:cs="Times New Roman"/>
          <w:sz w:val="24"/>
          <w:szCs w:val="24"/>
        </w:rPr>
        <w:t xml:space="preserve">, B. (2023). Exploring the self-concept of post graduate level students: a critical study. </w:t>
      </w:r>
      <w:r w:rsidRPr="00723E2E">
        <w:rPr>
          <w:rFonts w:ascii="Times New Roman" w:hAnsi="Times New Roman" w:cs="Times New Roman"/>
          <w:i/>
          <w:iCs/>
          <w:sz w:val="24"/>
          <w:szCs w:val="24"/>
        </w:rPr>
        <w:t>International Journal of Research and Review, 10</w:t>
      </w:r>
      <w:r w:rsidR="001D7BCC">
        <w:rPr>
          <w:rFonts w:ascii="Times New Roman" w:hAnsi="Times New Roman" w:cs="Times New Roman"/>
          <w:sz w:val="24"/>
          <w:szCs w:val="24"/>
        </w:rPr>
        <w:t xml:space="preserve">(1), 372-377. </w:t>
      </w:r>
      <w:r w:rsidRPr="00723E2E">
        <w:rPr>
          <w:rFonts w:ascii="Times New Roman" w:hAnsi="Times New Roman" w:cs="Times New Roman"/>
          <w:sz w:val="24"/>
          <w:szCs w:val="24"/>
        </w:rPr>
        <w:t>https://doi.org/10.52403/ijrr.20230141</w:t>
      </w:r>
      <w:r w:rsidRPr="001D7BCC">
        <w:rPr>
          <w:rFonts w:ascii="Times New Roman" w:hAnsi="Times New Roman" w:cs="Times New Roman"/>
          <w:sz w:val="24"/>
          <w:szCs w:val="24"/>
        </w:rPr>
        <w:t xml:space="preserve"> </w:t>
      </w:r>
    </w:p>
    <w:p w:rsidR="000B4AA2" w:rsidRPr="00723E2E" w:rsidRDefault="000B4AA2" w:rsidP="000B4AA2">
      <w:pPr>
        <w:pStyle w:val="ListParagraph"/>
        <w:numPr>
          <w:ilvl w:val="0"/>
          <w:numId w:val="7"/>
        </w:numPr>
        <w:spacing w:line="360" w:lineRule="auto"/>
        <w:jc w:val="both"/>
        <w:rPr>
          <w:rFonts w:ascii="Times New Roman" w:hAnsi="Times New Roman" w:cs="Times New Roman"/>
          <w:sz w:val="24"/>
          <w:szCs w:val="24"/>
        </w:rPr>
      </w:pPr>
      <w:r w:rsidRPr="00723E2E">
        <w:rPr>
          <w:rFonts w:ascii="Times New Roman" w:hAnsi="Times New Roman" w:cs="Times New Roman"/>
          <w:sz w:val="24"/>
          <w:szCs w:val="24"/>
        </w:rPr>
        <w:t xml:space="preserve">Roy, S., </w:t>
      </w:r>
      <w:proofErr w:type="spellStart"/>
      <w:r w:rsidRPr="00723E2E">
        <w:rPr>
          <w:rFonts w:ascii="Times New Roman" w:hAnsi="Times New Roman" w:cs="Times New Roman"/>
          <w:sz w:val="24"/>
          <w:szCs w:val="24"/>
        </w:rPr>
        <w:t>Saha</w:t>
      </w:r>
      <w:proofErr w:type="spellEnd"/>
      <w:r w:rsidRPr="00723E2E">
        <w:rPr>
          <w:rFonts w:ascii="Times New Roman" w:hAnsi="Times New Roman" w:cs="Times New Roman"/>
          <w:sz w:val="24"/>
          <w:szCs w:val="24"/>
        </w:rPr>
        <w:t>, B.</w:t>
      </w:r>
      <w:r w:rsidR="00E92C5B">
        <w:rPr>
          <w:rFonts w:ascii="Times New Roman" w:hAnsi="Times New Roman" w:cs="Times New Roman"/>
          <w:sz w:val="24"/>
          <w:szCs w:val="24"/>
        </w:rPr>
        <w:t>,</w:t>
      </w:r>
      <w:r w:rsidRPr="00723E2E">
        <w:rPr>
          <w:rFonts w:ascii="Times New Roman" w:hAnsi="Times New Roman" w:cs="Times New Roman"/>
          <w:sz w:val="24"/>
          <w:szCs w:val="24"/>
        </w:rPr>
        <w:t xml:space="preserve"> &amp; </w:t>
      </w:r>
      <w:proofErr w:type="spellStart"/>
      <w:r w:rsidRPr="00723E2E">
        <w:rPr>
          <w:rFonts w:ascii="Times New Roman" w:hAnsi="Times New Roman" w:cs="Times New Roman"/>
          <w:sz w:val="24"/>
          <w:szCs w:val="24"/>
        </w:rPr>
        <w:t>Maji</w:t>
      </w:r>
      <w:proofErr w:type="spellEnd"/>
      <w:r w:rsidRPr="00723E2E">
        <w:rPr>
          <w:rFonts w:ascii="Times New Roman" w:hAnsi="Times New Roman" w:cs="Times New Roman"/>
          <w:sz w:val="24"/>
          <w:szCs w:val="24"/>
        </w:rPr>
        <w:t xml:space="preserve">, S. (2017). Measuring attitude towards inclusive education among B.Ed. students in Purulia District of West Bengal. </w:t>
      </w:r>
      <w:r w:rsidRPr="00723E2E">
        <w:rPr>
          <w:rFonts w:ascii="Times New Roman" w:hAnsi="Times New Roman" w:cs="Times New Roman"/>
          <w:i/>
          <w:iCs/>
          <w:sz w:val="24"/>
          <w:szCs w:val="24"/>
        </w:rPr>
        <w:t>Conflux Journal of Education, 5</w:t>
      </w:r>
      <w:r w:rsidRPr="00723E2E">
        <w:rPr>
          <w:rFonts w:ascii="Times New Roman" w:hAnsi="Times New Roman" w:cs="Times New Roman"/>
          <w:sz w:val="24"/>
          <w:szCs w:val="24"/>
        </w:rPr>
        <w:t>(7), 37-43.</w:t>
      </w:r>
    </w:p>
    <w:p w:rsidR="00E67C39" w:rsidRDefault="000B4AA2" w:rsidP="00E67C39">
      <w:pPr>
        <w:pStyle w:val="ListParagraph"/>
        <w:numPr>
          <w:ilvl w:val="0"/>
          <w:numId w:val="7"/>
        </w:numPr>
        <w:spacing w:line="360" w:lineRule="auto"/>
        <w:jc w:val="both"/>
        <w:rPr>
          <w:rFonts w:ascii="Times New Roman" w:hAnsi="Times New Roman" w:cs="Times New Roman"/>
          <w:sz w:val="24"/>
          <w:szCs w:val="24"/>
        </w:rPr>
      </w:pPr>
      <w:r w:rsidRPr="00723E2E">
        <w:rPr>
          <w:rFonts w:ascii="Times New Roman" w:hAnsi="Times New Roman" w:cs="Times New Roman"/>
          <w:sz w:val="24"/>
          <w:szCs w:val="24"/>
        </w:rPr>
        <w:t xml:space="preserve">Rwandema, J. (2017). </w:t>
      </w:r>
      <w:r w:rsidRPr="00723E2E">
        <w:rPr>
          <w:rFonts w:ascii="Times New Roman" w:hAnsi="Times New Roman" w:cs="Times New Roman"/>
          <w:i/>
          <w:sz w:val="24"/>
          <w:szCs w:val="24"/>
        </w:rPr>
        <w:t xml:space="preserve">A study academic achievement of secondary school students in relation to their achievement motivation, study habits and learning style in </w:t>
      </w:r>
      <w:proofErr w:type="spellStart"/>
      <w:r w:rsidRPr="00723E2E">
        <w:rPr>
          <w:rFonts w:ascii="Times New Roman" w:hAnsi="Times New Roman" w:cs="Times New Roman"/>
          <w:i/>
          <w:sz w:val="24"/>
          <w:szCs w:val="24"/>
        </w:rPr>
        <w:t>Kagil</w:t>
      </w:r>
      <w:proofErr w:type="spellEnd"/>
      <w:r w:rsidRPr="00723E2E">
        <w:rPr>
          <w:rFonts w:ascii="Times New Roman" w:hAnsi="Times New Roman" w:cs="Times New Roman"/>
          <w:i/>
          <w:sz w:val="24"/>
          <w:szCs w:val="24"/>
        </w:rPr>
        <w:t xml:space="preserve"> City Rwanda </w:t>
      </w:r>
      <w:r w:rsidRPr="00723E2E">
        <w:rPr>
          <w:rFonts w:ascii="Times New Roman" w:hAnsi="Times New Roman" w:cs="Times New Roman"/>
          <w:sz w:val="24"/>
          <w:szCs w:val="24"/>
        </w:rPr>
        <w:t>[PhD’s Thesis in Education, University of Mysore].</w:t>
      </w:r>
    </w:p>
    <w:p w:rsidR="000B4AA2" w:rsidRPr="00E67C39" w:rsidRDefault="000F062B" w:rsidP="00E67C39">
      <w:pPr>
        <w:pStyle w:val="ListParagraph"/>
        <w:spacing w:line="360" w:lineRule="auto"/>
        <w:ind w:left="360"/>
        <w:jc w:val="both"/>
        <w:rPr>
          <w:rFonts w:ascii="Times New Roman" w:hAnsi="Times New Roman" w:cs="Times New Roman"/>
          <w:sz w:val="24"/>
          <w:szCs w:val="24"/>
        </w:rPr>
      </w:pPr>
      <w:hyperlink r:id="rId6" w:history="1">
        <w:r w:rsidR="000B4AA2" w:rsidRPr="00E67C39">
          <w:rPr>
            <w:rStyle w:val="Hyperlink"/>
            <w:rFonts w:ascii="Times New Roman" w:hAnsi="Times New Roman" w:cs="Times New Roman"/>
            <w:color w:val="auto"/>
            <w:sz w:val="24"/>
            <w:szCs w:val="24"/>
          </w:rPr>
          <w:t>http://hdl.handle.net/10603/209647</w:t>
        </w:r>
      </w:hyperlink>
    </w:p>
    <w:p w:rsidR="000B4AA2" w:rsidRPr="00723E2E" w:rsidRDefault="000B4AA2" w:rsidP="000B4AA2">
      <w:pPr>
        <w:pStyle w:val="ListParagraph"/>
        <w:numPr>
          <w:ilvl w:val="0"/>
          <w:numId w:val="7"/>
        </w:numPr>
        <w:spacing w:line="360" w:lineRule="auto"/>
        <w:jc w:val="both"/>
        <w:rPr>
          <w:rFonts w:ascii="Times New Roman" w:hAnsi="Times New Roman" w:cs="Times New Roman"/>
          <w:sz w:val="24"/>
          <w:szCs w:val="24"/>
        </w:rPr>
      </w:pPr>
      <w:proofErr w:type="spellStart"/>
      <w:r w:rsidRPr="00723E2E">
        <w:rPr>
          <w:rFonts w:ascii="Times New Roman" w:hAnsi="Times New Roman" w:cs="Times New Roman"/>
          <w:sz w:val="24"/>
          <w:szCs w:val="24"/>
        </w:rPr>
        <w:t>Saha</w:t>
      </w:r>
      <w:proofErr w:type="spellEnd"/>
      <w:r w:rsidRPr="00723E2E">
        <w:rPr>
          <w:rFonts w:ascii="Times New Roman" w:hAnsi="Times New Roman" w:cs="Times New Roman"/>
          <w:sz w:val="24"/>
          <w:szCs w:val="24"/>
        </w:rPr>
        <w:t xml:space="preserve">, B. (2012). A comparative study of environmental awareness among teacher trainees of West Bengal. </w:t>
      </w:r>
      <w:r w:rsidRPr="00723E2E">
        <w:rPr>
          <w:rFonts w:ascii="Times New Roman" w:hAnsi="Times New Roman" w:cs="Times New Roman"/>
          <w:i/>
          <w:iCs/>
          <w:sz w:val="24"/>
          <w:szCs w:val="24"/>
        </w:rPr>
        <w:t>Indian Streams Research Journal, 2</w:t>
      </w:r>
      <w:r w:rsidRPr="00723E2E">
        <w:rPr>
          <w:rFonts w:ascii="Times New Roman" w:hAnsi="Times New Roman" w:cs="Times New Roman"/>
          <w:sz w:val="24"/>
          <w:szCs w:val="24"/>
        </w:rPr>
        <w:t xml:space="preserve">(9), 1-5. </w:t>
      </w:r>
    </w:p>
    <w:p w:rsidR="00AF418E" w:rsidRDefault="000B4AA2" w:rsidP="00AF418E">
      <w:pPr>
        <w:pStyle w:val="ListParagraph"/>
        <w:numPr>
          <w:ilvl w:val="0"/>
          <w:numId w:val="7"/>
        </w:numPr>
        <w:spacing w:line="360" w:lineRule="auto"/>
        <w:jc w:val="both"/>
        <w:rPr>
          <w:rFonts w:ascii="Times New Roman" w:hAnsi="Times New Roman" w:cs="Times New Roman"/>
          <w:sz w:val="24"/>
          <w:szCs w:val="24"/>
        </w:rPr>
      </w:pPr>
      <w:proofErr w:type="spellStart"/>
      <w:r w:rsidRPr="00723E2E">
        <w:rPr>
          <w:rFonts w:ascii="Times New Roman" w:hAnsi="Times New Roman" w:cs="Times New Roman"/>
          <w:sz w:val="24"/>
          <w:szCs w:val="24"/>
        </w:rPr>
        <w:t>Saha</w:t>
      </w:r>
      <w:proofErr w:type="spellEnd"/>
      <w:r w:rsidRPr="00723E2E">
        <w:rPr>
          <w:rFonts w:ascii="Times New Roman" w:hAnsi="Times New Roman" w:cs="Times New Roman"/>
          <w:sz w:val="24"/>
          <w:szCs w:val="24"/>
        </w:rPr>
        <w:t xml:space="preserve">, B. (2012). Creativity in </w:t>
      </w:r>
      <w:r w:rsidR="00E92C5B" w:rsidRPr="00723E2E">
        <w:rPr>
          <w:rFonts w:ascii="Times New Roman" w:hAnsi="Times New Roman" w:cs="Times New Roman"/>
          <w:sz w:val="24"/>
          <w:szCs w:val="24"/>
        </w:rPr>
        <w:t>relation to socio</w:t>
      </w:r>
      <w:r w:rsidRPr="00723E2E">
        <w:rPr>
          <w:rFonts w:ascii="Times New Roman" w:hAnsi="Times New Roman" w:cs="Times New Roman"/>
          <w:sz w:val="24"/>
          <w:szCs w:val="24"/>
        </w:rPr>
        <w:t>-economic Status in Secondary School Students in West Bengal. Indian Journal of Applied Research, 2(2), 60-61.</w:t>
      </w:r>
    </w:p>
    <w:p w:rsidR="00FA75A0" w:rsidRPr="00AF418E" w:rsidRDefault="000B4AA2" w:rsidP="00AF418E">
      <w:pPr>
        <w:pStyle w:val="ListParagraph"/>
        <w:numPr>
          <w:ilvl w:val="0"/>
          <w:numId w:val="7"/>
        </w:numPr>
        <w:spacing w:line="360" w:lineRule="auto"/>
        <w:jc w:val="both"/>
        <w:rPr>
          <w:rFonts w:ascii="Times New Roman" w:hAnsi="Times New Roman" w:cs="Times New Roman"/>
          <w:color w:val="000000" w:themeColor="text1"/>
          <w:sz w:val="24"/>
          <w:szCs w:val="24"/>
        </w:rPr>
      </w:pPr>
      <w:proofErr w:type="spellStart"/>
      <w:r w:rsidRPr="00AF418E">
        <w:rPr>
          <w:rFonts w:ascii="Times New Roman" w:hAnsi="Times New Roman" w:cs="Times New Roman"/>
          <w:sz w:val="24"/>
          <w:szCs w:val="24"/>
        </w:rPr>
        <w:t>Saha</w:t>
      </w:r>
      <w:proofErr w:type="spellEnd"/>
      <w:r w:rsidRPr="00AF418E">
        <w:rPr>
          <w:rFonts w:ascii="Times New Roman" w:hAnsi="Times New Roman" w:cs="Times New Roman"/>
          <w:sz w:val="24"/>
          <w:szCs w:val="24"/>
        </w:rPr>
        <w:t xml:space="preserve">, B. (2013). Creativity in </w:t>
      </w:r>
      <w:r w:rsidR="00E92C5B" w:rsidRPr="00AF418E">
        <w:rPr>
          <w:rFonts w:ascii="Times New Roman" w:hAnsi="Times New Roman" w:cs="Times New Roman"/>
          <w:sz w:val="24"/>
          <w:szCs w:val="24"/>
        </w:rPr>
        <w:t>relation to environmental awareness i</w:t>
      </w:r>
      <w:r w:rsidRPr="00AF418E">
        <w:rPr>
          <w:rFonts w:ascii="Times New Roman" w:hAnsi="Times New Roman" w:cs="Times New Roman"/>
          <w:sz w:val="24"/>
          <w:szCs w:val="24"/>
        </w:rPr>
        <w:t xml:space="preserve">n </w:t>
      </w:r>
      <w:proofErr w:type="spellStart"/>
      <w:r w:rsidRPr="00AF418E">
        <w:rPr>
          <w:rFonts w:ascii="Times New Roman" w:hAnsi="Times New Roman" w:cs="Times New Roman"/>
          <w:sz w:val="24"/>
          <w:szCs w:val="24"/>
        </w:rPr>
        <w:t>Birbhum</w:t>
      </w:r>
      <w:proofErr w:type="spellEnd"/>
      <w:r w:rsidRPr="00AF418E">
        <w:rPr>
          <w:rFonts w:ascii="Times New Roman" w:hAnsi="Times New Roman" w:cs="Times New Roman"/>
          <w:sz w:val="24"/>
          <w:szCs w:val="24"/>
        </w:rPr>
        <w:t xml:space="preserve"> District: </w:t>
      </w:r>
      <w:r w:rsidR="00E92C5B">
        <w:rPr>
          <w:rFonts w:ascii="Times New Roman" w:hAnsi="Times New Roman" w:cs="Times New Roman"/>
          <w:sz w:val="24"/>
          <w:szCs w:val="24"/>
        </w:rPr>
        <w:t>A</w:t>
      </w:r>
      <w:r w:rsidR="00E92C5B" w:rsidRPr="00AF418E">
        <w:rPr>
          <w:rFonts w:ascii="Times New Roman" w:hAnsi="Times New Roman" w:cs="Times New Roman"/>
          <w:sz w:val="24"/>
          <w:szCs w:val="24"/>
        </w:rPr>
        <w:t>n analytical s</w:t>
      </w:r>
      <w:r w:rsidRPr="00AF418E">
        <w:rPr>
          <w:rFonts w:ascii="Times New Roman" w:hAnsi="Times New Roman" w:cs="Times New Roman"/>
          <w:sz w:val="24"/>
          <w:szCs w:val="24"/>
        </w:rPr>
        <w:t>tudy. IJSR-International Journal of Scientific Research, 2(8), 106-107.</w:t>
      </w:r>
      <w:r w:rsidR="00FA75A0" w:rsidRPr="00AF418E">
        <w:rPr>
          <w:rFonts w:ascii="Times New Roman" w:hAnsi="Times New Roman" w:cs="Times New Roman"/>
          <w:sz w:val="24"/>
          <w:szCs w:val="24"/>
        </w:rPr>
        <w:t xml:space="preserve"> </w:t>
      </w:r>
      <w:r w:rsidR="00C5210F" w:rsidRPr="00AF418E">
        <w:rPr>
          <w:rFonts w:ascii="Times New Roman" w:hAnsi="Times New Roman" w:cs="Times New Roman"/>
          <w:color w:val="000000" w:themeColor="text1"/>
          <w:sz w:val="24"/>
          <w:szCs w:val="24"/>
        </w:rPr>
        <w:t>https://doi.org</w:t>
      </w:r>
      <w:r w:rsidR="00AF418E" w:rsidRPr="00AF418E">
        <w:rPr>
          <w:rFonts w:ascii="Times New Roman" w:hAnsi="Times New Roman" w:cs="Times New Roman"/>
          <w:color w:val="000000" w:themeColor="text1"/>
          <w:sz w:val="24"/>
          <w:szCs w:val="24"/>
        </w:rPr>
        <w:t>/</w:t>
      </w:r>
      <w:hyperlink r:id="rId7" w:tgtFrame="_blank" w:history="1">
        <w:r w:rsidR="00AF418E" w:rsidRPr="00AF418E">
          <w:rPr>
            <w:rStyle w:val="Hyperlink"/>
            <w:rFonts w:ascii="Times New Roman" w:hAnsi="Times New Roman" w:cs="Times New Roman"/>
            <w:color w:val="000000" w:themeColor="text1"/>
            <w:sz w:val="24"/>
            <w:szCs w:val="24"/>
            <w:bdr w:val="none" w:sz="0" w:space="0" w:color="auto" w:frame="1"/>
          </w:rPr>
          <w:t>10.15373/22778179/AUG2013/34</w:t>
        </w:r>
      </w:hyperlink>
    </w:p>
    <w:p w:rsidR="00C5210F" w:rsidRPr="00C5210F" w:rsidRDefault="000B4AA2" w:rsidP="00C5210F">
      <w:pPr>
        <w:pStyle w:val="ListParagraph"/>
        <w:numPr>
          <w:ilvl w:val="0"/>
          <w:numId w:val="7"/>
        </w:numPr>
        <w:spacing w:line="360" w:lineRule="auto"/>
        <w:jc w:val="both"/>
        <w:rPr>
          <w:rFonts w:ascii="Times New Roman" w:hAnsi="Times New Roman" w:cs="Times New Roman"/>
          <w:color w:val="000000" w:themeColor="text1"/>
          <w:sz w:val="24"/>
          <w:szCs w:val="24"/>
        </w:rPr>
      </w:pPr>
      <w:proofErr w:type="spellStart"/>
      <w:r w:rsidRPr="00723E2E">
        <w:rPr>
          <w:rFonts w:ascii="Times New Roman" w:hAnsi="Times New Roman" w:cs="Times New Roman"/>
          <w:sz w:val="24"/>
          <w:szCs w:val="24"/>
        </w:rPr>
        <w:t>Saha</w:t>
      </w:r>
      <w:proofErr w:type="spellEnd"/>
      <w:r w:rsidRPr="00723E2E">
        <w:rPr>
          <w:rFonts w:ascii="Times New Roman" w:hAnsi="Times New Roman" w:cs="Times New Roman"/>
          <w:sz w:val="24"/>
          <w:szCs w:val="24"/>
        </w:rPr>
        <w:t xml:space="preserve">, B. (2021). Attitude towards yoga practice among college students with regard to gender, residence and stream of study. </w:t>
      </w:r>
      <w:r w:rsidRPr="00723E2E">
        <w:rPr>
          <w:rFonts w:ascii="Times New Roman" w:hAnsi="Times New Roman" w:cs="Times New Roman"/>
          <w:i/>
          <w:iCs/>
          <w:sz w:val="24"/>
          <w:szCs w:val="24"/>
        </w:rPr>
        <w:t xml:space="preserve">IAR Journal of Humanities and Social Science, </w:t>
      </w:r>
      <w:r w:rsidRPr="00F405A1">
        <w:rPr>
          <w:rFonts w:ascii="Times New Roman" w:hAnsi="Times New Roman" w:cs="Times New Roman"/>
          <w:i/>
          <w:iCs/>
          <w:color w:val="000000" w:themeColor="text1"/>
          <w:sz w:val="24"/>
          <w:szCs w:val="24"/>
        </w:rPr>
        <w:t>2</w:t>
      </w:r>
      <w:r w:rsidRPr="00F405A1">
        <w:rPr>
          <w:rFonts w:ascii="Times New Roman" w:hAnsi="Times New Roman" w:cs="Times New Roman"/>
          <w:color w:val="000000" w:themeColor="text1"/>
          <w:sz w:val="24"/>
          <w:szCs w:val="24"/>
        </w:rPr>
        <w:t xml:space="preserve">(5), 25-29. </w:t>
      </w:r>
      <w:r w:rsidR="00C5210F" w:rsidRPr="00C5210F">
        <w:rPr>
          <w:rFonts w:ascii="Times New Roman" w:hAnsi="Times New Roman" w:cs="Times New Roman"/>
          <w:color w:val="000000" w:themeColor="text1"/>
          <w:sz w:val="24"/>
          <w:szCs w:val="24"/>
        </w:rPr>
        <w:t>https://doi.org/</w:t>
      </w:r>
      <w:r w:rsidR="00F405A1" w:rsidRPr="00F405A1">
        <w:rPr>
          <w:rFonts w:ascii="Times New Roman" w:hAnsi="Times New Roman" w:cs="Times New Roman"/>
          <w:color w:val="000000" w:themeColor="text1"/>
          <w:sz w:val="24"/>
          <w:szCs w:val="24"/>
          <w:shd w:val="clear" w:color="auto" w:fill="FFFFFF"/>
        </w:rPr>
        <w:t>10.47310/iarjhss.v02i05.004</w:t>
      </w:r>
    </w:p>
    <w:p w:rsidR="000B4AA2" w:rsidRPr="00723E2E" w:rsidRDefault="00E92C5B" w:rsidP="000B4AA2">
      <w:pPr>
        <w:pStyle w:val="ListParagraph"/>
        <w:numPr>
          <w:ilvl w:val="0"/>
          <w:numId w:val="7"/>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Saha</w:t>
      </w:r>
      <w:proofErr w:type="spellEnd"/>
      <w:r>
        <w:rPr>
          <w:rFonts w:ascii="Times New Roman" w:hAnsi="Times New Roman" w:cs="Times New Roman"/>
          <w:sz w:val="24"/>
          <w:szCs w:val="24"/>
        </w:rPr>
        <w:t xml:space="preserve">, B., &amp; </w:t>
      </w:r>
      <w:proofErr w:type="spellStart"/>
      <w:r w:rsidR="000B4AA2" w:rsidRPr="00723E2E">
        <w:rPr>
          <w:rFonts w:ascii="Times New Roman" w:hAnsi="Times New Roman" w:cs="Times New Roman"/>
          <w:sz w:val="24"/>
          <w:szCs w:val="24"/>
        </w:rPr>
        <w:t>Adhikari</w:t>
      </w:r>
      <w:proofErr w:type="spellEnd"/>
      <w:r w:rsidR="000B4AA2" w:rsidRPr="00723E2E">
        <w:rPr>
          <w:rFonts w:ascii="Times New Roman" w:hAnsi="Times New Roman" w:cs="Times New Roman"/>
          <w:sz w:val="24"/>
          <w:szCs w:val="24"/>
        </w:rPr>
        <w:t xml:space="preserve">, A. (2021). Measuring Social Relationship of Undergraduate College Students of West Bengal. </w:t>
      </w:r>
      <w:r w:rsidR="000B4AA2" w:rsidRPr="00723E2E">
        <w:rPr>
          <w:rFonts w:ascii="Times New Roman" w:hAnsi="Times New Roman" w:cs="Times New Roman"/>
          <w:i/>
          <w:iCs/>
          <w:sz w:val="24"/>
          <w:szCs w:val="24"/>
        </w:rPr>
        <w:t xml:space="preserve">Education India Journal: A Quarterly Refereed Journal of Dialogues on Education, A UGC CARE List Journal, </w:t>
      </w:r>
      <w:r w:rsidR="000B4AA2" w:rsidRPr="00723E2E">
        <w:rPr>
          <w:rFonts w:ascii="Times New Roman" w:hAnsi="Times New Roman" w:cs="Times New Roman"/>
          <w:sz w:val="24"/>
          <w:szCs w:val="24"/>
        </w:rPr>
        <w:t xml:space="preserve">10(4). 261-269. </w:t>
      </w:r>
    </w:p>
    <w:p w:rsidR="000B4AA2" w:rsidRPr="00723E2E" w:rsidRDefault="000B4AA2" w:rsidP="000B4AA2">
      <w:pPr>
        <w:pStyle w:val="ListParagraph"/>
        <w:numPr>
          <w:ilvl w:val="0"/>
          <w:numId w:val="7"/>
        </w:numPr>
        <w:spacing w:line="360" w:lineRule="auto"/>
        <w:jc w:val="both"/>
        <w:rPr>
          <w:rFonts w:ascii="Times New Roman" w:hAnsi="Times New Roman" w:cs="Times New Roman"/>
          <w:sz w:val="24"/>
          <w:szCs w:val="24"/>
        </w:rPr>
      </w:pPr>
      <w:r w:rsidRPr="00723E2E">
        <w:rPr>
          <w:rFonts w:ascii="Times New Roman" w:hAnsi="Times New Roman" w:cs="Times New Roman"/>
          <w:sz w:val="24"/>
          <w:szCs w:val="24"/>
        </w:rPr>
        <w:lastRenderedPageBreak/>
        <w:t xml:space="preserve">Sebastian, M. A., &amp; Villa, E. A. (2021). Achievement motivation. Locus of control and study habits as predictors of mathematics achievement of new college students. </w:t>
      </w:r>
      <w:r w:rsidRPr="00723E2E">
        <w:rPr>
          <w:rFonts w:ascii="Times New Roman" w:hAnsi="Times New Roman" w:cs="Times New Roman"/>
          <w:i/>
          <w:sz w:val="24"/>
          <w:szCs w:val="24"/>
        </w:rPr>
        <w:t>International Electronic Journal of Mathematics Education, 16</w:t>
      </w:r>
      <w:r w:rsidRPr="00723E2E">
        <w:rPr>
          <w:rFonts w:ascii="Times New Roman" w:hAnsi="Times New Roman" w:cs="Times New Roman"/>
          <w:sz w:val="24"/>
          <w:szCs w:val="24"/>
        </w:rPr>
        <w:t>(3), 1-16.</w:t>
      </w:r>
    </w:p>
    <w:p w:rsidR="000B4AA2" w:rsidRPr="00723E2E" w:rsidRDefault="000B4AA2" w:rsidP="000B4AA2">
      <w:pPr>
        <w:pStyle w:val="ListParagraph"/>
        <w:numPr>
          <w:ilvl w:val="0"/>
          <w:numId w:val="7"/>
        </w:numPr>
        <w:spacing w:line="360" w:lineRule="auto"/>
        <w:jc w:val="both"/>
        <w:rPr>
          <w:rFonts w:ascii="Times New Roman" w:hAnsi="Times New Roman" w:cs="Times New Roman"/>
          <w:sz w:val="24"/>
          <w:szCs w:val="24"/>
        </w:rPr>
      </w:pPr>
      <w:proofErr w:type="spellStart"/>
      <w:r w:rsidRPr="00723E2E">
        <w:rPr>
          <w:rFonts w:ascii="Times New Roman" w:hAnsi="Times New Roman" w:cs="Times New Roman"/>
          <w:sz w:val="24"/>
          <w:szCs w:val="24"/>
        </w:rPr>
        <w:t>Sen</w:t>
      </w:r>
      <w:proofErr w:type="spellEnd"/>
      <w:r w:rsidRPr="00723E2E">
        <w:rPr>
          <w:rFonts w:ascii="Times New Roman" w:hAnsi="Times New Roman" w:cs="Times New Roman"/>
          <w:sz w:val="24"/>
          <w:szCs w:val="24"/>
        </w:rPr>
        <w:t xml:space="preserve">, B., </w:t>
      </w:r>
      <w:proofErr w:type="spellStart"/>
      <w:r w:rsidRPr="00723E2E">
        <w:rPr>
          <w:rFonts w:ascii="Times New Roman" w:hAnsi="Times New Roman" w:cs="Times New Roman"/>
          <w:sz w:val="24"/>
          <w:szCs w:val="24"/>
        </w:rPr>
        <w:t>Mondal</w:t>
      </w:r>
      <w:proofErr w:type="spellEnd"/>
      <w:r w:rsidRPr="00723E2E">
        <w:rPr>
          <w:rFonts w:ascii="Times New Roman" w:hAnsi="Times New Roman" w:cs="Times New Roman"/>
          <w:sz w:val="24"/>
          <w:szCs w:val="24"/>
        </w:rPr>
        <w:t xml:space="preserve">, N., &amp; </w:t>
      </w:r>
      <w:proofErr w:type="spellStart"/>
      <w:r w:rsidRPr="00723E2E">
        <w:rPr>
          <w:rFonts w:ascii="Times New Roman" w:hAnsi="Times New Roman" w:cs="Times New Roman"/>
          <w:sz w:val="24"/>
          <w:szCs w:val="24"/>
        </w:rPr>
        <w:t>Saha</w:t>
      </w:r>
      <w:proofErr w:type="spellEnd"/>
      <w:r w:rsidRPr="00723E2E">
        <w:rPr>
          <w:rFonts w:ascii="Times New Roman" w:hAnsi="Times New Roman" w:cs="Times New Roman"/>
          <w:sz w:val="24"/>
          <w:szCs w:val="24"/>
        </w:rPr>
        <w:t xml:space="preserve">, B. (2012). A comparative study of poor achievement in physics at the higher secondary level with respect to secondary level in </w:t>
      </w:r>
      <w:proofErr w:type="spellStart"/>
      <w:r w:rsidRPr="00723E2E">
        <w:rPr>
          <w:rFonts w:ascii="Times New Roman" w:hAnsi="Times New Roman" w:cs="Times New Roman"/>
          <w:sz w:val="24"/>
          <w:szCs w:val="24"/>
        </w:rPr>
        <w:t>Birbhum</w:t>
      </w:r>
      <w:proofErr w:type="spellEnd"/>
      <w:r w:rsidRPr="00723E2E">
        <w:rPr>
          <w:rFonts w:ascii="Times New Roman" w:hAnsi="Times New Roman" w:cs="Times New Roman"/>
          <w:sz w:val="24"/>
          <w:szCs w:val="24"/>
        </w:rPr>
        <w:t xml:space="preserve"> District. </w:t>
      </w:r>
      <w:r w:rsidRPr="00723E2E">
        <w:rPr>
          <w:rFonts w:ascii="Times New Roman" w:hAnsi="Times New Roman" w:cs="Times New Roman"/>
          <w:i/>
          <w:iCs/>
          <w:sz w:val="24"/>
          <w:szCs w:val="24"/>
        </w:rPr>
        <w:t>International Journal of Scientific Research</w:t>
      </w:r>
      <w:r w:rsidRPr="00723E2E">
        <w:rPr>
          <w:rFonts w:ascii="Times New Roman" w:hAnsi="Times New Roman" w:cs="Times New Roman"/>
          <w:sz w:val="24"/>
          <w:szCs w:val="24"/>
        </w:rPr>
        <w:t xml:space="preserve">, </w:t>
      </w:r>
      <w:r w:rsidRPr="00723E2E">
        <w:rPr>
          <w:rFonts w:ascii="Times New Roman" w:hAnsi="Times New Roman" w:cs="Times New Roman"/>
          <w:i/>
          <w:iCs/>
          <w:sz w:val="24"/>
          <w:szCs w:val="24"/>
        </w:rPr>
        <w:t>2</w:t>
      </w:r>
      <w:r w:rsidRPr="00723E2E">
        <w:rPr>
          <w:rFonts w:ascii="Times New Roman" w:hAnsi="Times New Roman" w:cs="Times New Roman"/>
          <w:sz w:val="24"/>
          <w:szCs w:val="24"/>
        </w:rPr>
        <w:t xml:space="preserve">(4), 66–67. </w:t>
      </w:r>
      <w:hyperlink r:id="rId8" w:history="1">
        <w:r w:rsidR="00AF60AE" w:rsidRPr="00723E2E">
          <w:rPr>
            <w:rStyle w:val="Hyperlink"/>
            <w:rFonts w:ascii="Times New Roman" w:hAnsi="Times New Roman" w:cs="Times New Roman"/>
            <w:color w:val="auto"/>
            <w:sz w:val="24"/>
            <w:szCs w:val="24"/>
          </w:rPr>
          <w:t>https://doi.org/10.15373/22778179/apr2013/26</w:t>
        </w:r>
      </w:hyperlink>
    </w:p>
    <w:p w:rsidR="00AF60AE" w:rsidRPr="00723E2E" w:rsidRDefault="00AF60AE" w:rsidP="000B4AA2">
      <w:pPr>
        <w:pStyle w:val="ListParagraph"/>
        <w:numPr>
          <w:ilvl w:val="0"/>
          <w:numId w:val="7"/>
        </w:numPr>
        <w:spacing w:line="360" w:lineRule="auto"/>
        <w:jc w:val="both"/>
        <w:rPr>
          <w:rFonts w:ascii="Times New Roman" w:hAnsi="Times New Roman" w:cs="Times New Roman"/>
          <w:sz w:val="24"/>
          <w:szCs w:val="24"/>
        </w:rPr>
      </w:pPr>
      <w:proofErr w:type="spellStart"/>
      <w:r w:rsidRPr="00723E2E">
        <w:rPr>
          <w:rFonts w:ascii="Times New Roman" w:hAnsi="Times New Roman" w:cs="Times New Roman"/>
          <w:sz w:val="24"/>
          <w:szCs w:val="24"/>
        </w:rPr>
        <w:t>Sen</w:t>
      </w:r>
      <w:proofErr w:type="spellEnd"/>
      <w:r w:rsidRPr="00723E2E">
        <w:rPr>
          <w:rFonts w:ascii="Times New Roman" w:hAnsi="Times New Roman" w:cs="Times New Roman"/>
          <w:sz w:val="24"/>
          <w:szCs w:val="24"/>
        </w:rPr>
        <w:t xml:space="preserve">, S., </w:t>
      </w:r>
      <w:proofErr w:type="spellStart"/>
      <w:r w:rsidRPr="00723E2E">
        <w:rPr>
          <w:rFonts w:ascii="Times New Roman" w:hAnsi="Times New Roman" w:cs="Times New Roman"/>
          <w:sz w:val="24"/>
          <w:szCs w:val="24"/>
        </w:rPr>
        <w:t>Adhikari</w:t>
      </w:r>
      <w:proofErr w:type="spellEnd"/>
      <w:r w:rsidRPr="00723E2E">
        <w:rPr>
          <w:rFonts w:ascii="Times New Roman" w:hAnsi="Times New Roman" w:cs="Times New Roman"/>
          <w:sz w:val="24"/>
          <w:szCs w:val="24"/>
        </w:rPr>
        <w:t xml:space="preserve">, A., </w:t>
      </w:r>
      <w:proofErr w:type="spellStart"/>
      <w:r w:rsidRPr="00723E2E">
        <w:rPr>
          <w:rFonts w:ascii="Times New Roman" w:hAnsi="Times New Roman" w:cs="Times New Roman"/>
          <w:sz w:val="24"/>
          <w:szCs w:val="24"/>
        </w:rPr>
        <w:t>Ansary</w:t>
      </w:r>
      <w:proofErr w:type="spellEnd"/>
      <w:r w:rsidRPr="00723E2E">
        <w:rPr>
          <w:rFonts w:ascii="Times New Roman" w:hAnsi="Times New Roman" w:cs="Times New Roman"/>
          <w:sz w:val="24"/>
          <w:szCs w:val="24"/>
        </w:rPr>
        <w:t xml:space="preserve">, K., Roy, S., </w:t>
      </w:r>
      <w:r w:rsidR="00345F3B" w:rsidRPr="00723E2E">
        <w:rPr>
          <w:rFonts w:ascii="Times New Roman" w:hAnsi="Times New Roman" w:cs="Times New Roman"/>
          <w:sz w:val="24"/>
          <w:szCs w:val="24"/>
        </w:rPr>
        <w:t>&amp;</w:t>
      </w:r>
      <w:r w:rsidR="0062103B">
        <w:rPr>
          <w:rFonts w:ascii="Times New Roman" w:hAnsi="Times New Roman" w:cs="Times New Roman"/>
          <w:sz w:val="24"/>
          <w:szCs w:val="24"/>
        </w:rPr>
        <w:t xml:space="preserve"> </w:t>
      </w:r>
      <w:r w:rsidRPr="00723E2E">
        <w:rPr>
          <w:rFonts w:ascii="Times New Roman" w:hAnsi="Times New Roman" w:cs="Times New Roman"/>
          <w:sz w:val="24"/>
          <w:szCs w:val="24"/>
        </w:rPr>
        <w:t>Pal, I. (2023</w:t>
      </w:r>
      <w:r w:rsidR="00581902" w:rsidRPr="00723E2E">
        <w:rPr>
          <w:rFonts w:ascii="Times New Roman" w:hAnsi="Times New Roman" w:cs="Times New Roman"/>
          <w:sz w:val="24"/>
          <w:szCs w:val="24"/>
        </w:rPr>
        <w:t>a</w:t>
      </w:r>
      <w:r w:rsidRPr="00723E2E">
        <w:rPr>
          <w:rFonts w:ascii="Times New Roman" w:hAnsi="Times New Roman" w:cs="Times New Roman"/>
          <w:sz w:val="24"/>
          <w:szCs w:val="24"/>
        </w:rPr>
        <w:t xml:space="preserve">). </w:t>
      </w:r>
      <w:r w:rsidRPr="00723E2E">
        <w:rPr>
          <w:rFonts w:ascii="Times New Roman" w:hAnsi="Times New Roman" w:cs="Times New Roman"/>
          <w:sz w:val="24"/>
          <w:szCs w:val="24"/>
          <w:shd w:val="clear" w:color="auto" w:fill="FFFFFF"/>
        </w:rPr>
        <w:t xml:space="preserve">Comparison among Different Leadership Styles of Head of the Institution of West Bengal by </w:t>
      </w:r>
      <w:proofErr w:type="spellStart"/>
      <w:r w:rsidRPr="00723E2E">
        <w:rPr>
          <w:rFonts w:ascii="Times New Roman" w:hAnsi="Times New Roman" w:cs="Times New Roman"/>
          <w:sz w:val="24"/>
          <w:szCs w:val="24"/>
          <w:shd w:val="clear" w:color="auto" w:fill="FFFFFF"/>
        </w:rPr>
        <w:t>Mahalanobis</w:t>
      </w:r>
      <w:proofErr w:type="spellEnd"/>
      <w:r w:rsidRPr="00723E2E">
        <w:rPr>
          <w:rFonts w:ascii="Times New Roman" w:hAnsi="Times New Roman" w:cs="Times New Roman"/>
          <w:sz w:val="24"/>
          <w:szCs w:val="24"/>
          <w:shd w:val="clear" w:color="auto" w:fill="FFFFFF"/>
        </w:rPr>
        <w:t xml:space="preserve"> Distance</w:t>
      </w:r>
      <w:r w:rsidRPr="00723E2E">
        <w:rPr>
          <w:rFonts w:ascii="Times New Roman" w:hAnsi="Times New Roman" w:cs="Times New Roman"/>
          <w:sz w:val="24"/>
          <w:szCs w:val="24"/>
        </w:rPr>
        <w:t xml:space="preserve">. </w:t>
      </w:r>
      <w:r w:rsidRPr="00723E2E">
        <w:rPr>
          <w:rFonts w:ascii="Times New Roman" w:hAnsi="Times New Roman" w:cs="Times New Roman"/>
          <w:i/>
          <w:iCs/>
          <w:sz w:val="24"/>
          <w:szCs w:val="24"/>
          <w:shd w:val="clear" w:color="auto" w:fill="FFFFFF"/>
        </w:rPr>
        <w:t>International Research Journal of Modernization in Engineering Technology and Science</w:t>
      </w:r>
      <w:r w:rsidRPr="00723E2E">
        <w:rPr>
          <w:rFonts w:ascii="Times New Roman" w:hAnsi="Times New Roman" w:cs="Times New Roman"/>
          <w:sz w:val="24"/>
          <w:szCs w:val="24"/>
          <w:shd w:val="clear" w:color="auto" w:fill="FFFFFF"/>
        </w:rPr>
        <w:t>,</w:t>
      </w:r>
      <w:r w:rsidRPr="00723E2E">
        <w:rPr>
          <w:rFonts w:ascii="Times New Roman" w:hAnsi="Times New Roman" w:cs="Times New Roman"/>
          <w:i/>
          <w:iCs/>
          <w:sz w:val="24"/>
          <w:szCs w:val="24"/>
          <w:shd w:val="clear" w:color="auto" w:fill="FFFFFF"/>
        </w:rPr>
        <w:t xml:space="preserve"> 5</w:t>
      </w:r>
      <w:r w:rsidRPr="00723E2E">
        <w:rPr>
          <w:rFonts w:ascii="Times New Roman" w:hAnsi="Times New Roman" w:cs="Times New Roman"/>
          <w:sz w:val="24"/>
          <w:szCs w:val="24"/>
          <w:shd w:val="clear" w:color="auto" w:fill="FFFFFF"/>
        </w:rPr>
        <w:t>(4). 5005-5010.</w:t>
      </w:r>
    </w:p>
    <w:p w:rsidR="00C5210F" w:rsidRPr="00C5210F" w:rsidRDefault="0042223F" w:rsidP="00C5210F">
      <w:pPr>
        <w:pStyle w:val="ListParagraph"/>
        <w:numPr>
          <w:ilvl w:val="0"/>
          <w:numId w:val="7"/>
        </w:numPr>
        <w:spacing w:line="360" w:lineRule="auto"/>
        <w:jc w:val="both"/>
        <w:rPr>
          <w:rFonts w:ascii="Times New Roman" w:hAnsi="Times New Roman" w:cs="Times New Roman"/>
          <w:sz w:val="24"/>
          <w:szCs w:val="24"/>
        </w:rPr>
      </w:pPr>
      <w:proofErr w:type="spellStart"/>
      <w:r w:rsidRPr="00723E2E">
        <w:rPr>
          <w:rFonts w:ascii="Times New Roman" w:hAnsi="Times New Roman" w:cs="Times New Roman"/>
          <w:sz w:val="24"/>
          <w:szCs w:val="24"/>
          <w:shd w:val="clear" w:color="auto" w:fill="FFFFFF"/>
        </w:rPr>
        <w:t>Sen</w:t>
      </w:r>
      <w:proofErr w:type="spellEnd"/>
      <w:r w:rsidRPr="00723E2E">
        <w:rPr>
          <w:rFonts w:ascii="Times New Roman" w:hAnsi="Times New Roman" w:cs="Times New Roman"/>
          <w:sz w:val="24"/>
          <w:szCs w:val="24"/>
          <w:shd w:val="clear" w:color="auto" w:fill="FFFFFF"/>
        </w:rPr>
        <w:t xml:space="preserve">, S., </w:t>
      </w:r>
      <w:proofErr w:type="spellStart"/>
      <w:r w:rsidRPr="00723E2E">
        <w:rPr>
          <w:rFonts w:ascii="Times New Roman" w:hAnsi="Times New Roman" w:cs="Times New Roman"/>
          <w:sz w:val="24"/>
          <w:szCs w:val="24"/>
          <w:shd w:val="clear" w:color="auto" w:fill="FFFFFF"/>
        </w:rPr>
        <w:t>Adhikari</w:t>
      </w:r>
      <w:proofErr w:type="spellEnd"/>
      <w:r w:rsidRPr="00723E2E">
        <w:rPr>
          <w:rFonts w:ascii="Times New Roman" w:hAnsi="Times New Roman" w:cs="Times New Roman"/>
          <w:sz w:val="24"/>
          <w:szCs w:val="24"/>
          <w:shd w:val="clear" w:color="auto" w:fill="FFFFFF"/>
        </w:rPr>
        <w:t xml:space="preserve">, A., </w:t>
      </w:r>
      <w:proofErr w:type="spellStart"/>
      <w:r w:rsidRPr="00723E2E">
        <w:rPr>
          <w:rFonts w:ascii="Times New Roman" w:hAnsi="Times New Roman" w:cs="Times New Roman"/>
          <w:sz w:val="24"/>
          <w:szCs w:val="24"/>
          <w:shd w:val="clear" w:color="auto" w:fill="FFFFFF"/>
        </w:rPr>
        <w:t>Ansary</w:t>
      </w:r>
      <w:proofErr w:type="spellEnd"/>
      <w:r w:rsidRPr="00723E2E">
        <w:rPr>
          <w:rFonts w:ascii="Times New Roman" w:hAnsi="Times New Roman" w:cs="Times New Roman"/>
          <w:sz w:val="24"/>
          <w:szCs w:val="24"/>
          <w:shd w:val="clear" w:color="auto" w:fill="FFFFFF"/>
        </w:rPr>
        <w:t xml:space="preserve">, K., Roy, S., </w:t>
      </w:r>
      <w:r w:rsidR="00E92C5B">
        <w:rPr>
          <w:rFonts w:ascii="Times New Roman" w:hAnsi="Times New Roman" w:cs="Times New Roman"/>
          <w:sz w:val="24"/>
          <w:szCs w:val="24"/>
          <w:shd w:val="clear" w:color="auto" w:fill="FFFFFF"/>
        </w:rPr>
        <w:t xml:space="preserve">&amp; </w:t>
      </w:r>
      <w:r w:rsidRPr="00723E2E">
        <w:rPr>
          <w:rFonts w:ascii="Times New Roman" w:hAnsi="Times New Roman" w:cs="Times New Roman"/>
          <w:sz w:val="24"/>
          <w:szCs w:val="24"/>
          <w:shd w:val="clear" w:color="auto" w:fill="FFFFFF"/>
        </w:rPr>
        <w:t>Pal, I. (2023</w:t>
      </w:r>
      <w:r w:rsidR="00581902" w:rsidRPr="00723E2E">
        <w:rPr>
          <w:rFonts w:ascii="Times New Roman" w:hAnsi="Times New Roman" w:cs="Times New Roman"/>
          <w:sz w:val="24"/>
          <w:szCs w:val="24"/>
          <w:shd w:val="clear" w:color="auto" w:fill="FFFFFF"/>
        </w:rPr>
        <w:t>b</w:t>
      </w:r>
      <w:r w:rsidRPr="00723E2E">
        <w:rPr>
          <w:rFonts w:ascii="Times New Roman" w:hAnsi="Times New Roman" w:cs="Times New Roman"/>
          <w:sz w:val="24"/>
          <w:szCs w:val="24"/>
          <w:shd w:val="clear" w:color="auto" w:fill="FFFFFF"/>
        </w:rPr>
        <w:t>). Clustering Technique for Analyzing Leadership Style of the Head of the Institutions</w:t>
      </w:r>
      <w:r w:rsidRPr="00723E2E">
        <w:rPr>
          <w:rFonts w:ascii="Times New Roman" w:hAnsi="Times New Roman" w:cs="Times New Roman"/>
          <w:sz w:val="24"/>
          <w:szCs w:val="24"/>
        </w:rPr>
        <w:t xml:space="preserve">. </w:t>
      </w:r>
      <w:r w:rsidRPr="00723E2E">
        <w:rPr>
          <w:rFonts w:ascii="Times New Roman" w:hAnsi="Times New Roman" w:cs="Times New Roman"/>
          <w:i/>
          <w:iCs/>
          <w:sz w:val="24"/>
          <w:szCs w:val="24"/>
          <w:shd w:val="clear" w:color="auto" w:fill="FFFFFF"/>
        </w:rPr>
        <w:t>International Journal of Advanced Research in Science, Communication and Technology (IJARSCT), 3</w:t>
      </w:r>
      <w:r w:rsidRPr="00723E2E">
        <w:rPr>
          <w:rFonts w:ascii="Times New Roman" w:hAnsi="Times New Roman" w:cs="Times New Roman"/>
          <w:sz w:val="24"/>
          <w:szCs w:val="24"/>
          <w:shd w:val="clear" w:color="auto" w:fill="FFFFFF"/>
        </w:rPr>
        <w:t>(3). 220-228</w:t>
      </w:r>
      <w:r w:rsidRPr="00F71F63">
        <w:rPr>
          <w:rFonts w:ascii="Times New Roman" w:hAnsi="Times New Roman" w:cs="Times New Roman"/>
          <w:color w:val="000000" w:themeColor="text1"/>
          <w:sz w:val="24"/>
          <w:szCs w:val="24"/>
          <w:shd w:val="clear" w:color="auto" w:fill="FFFFFF"/>
        </w:rPr>
        <w:t>.</w:t>
      </w:r>
      <w:r w:rsidR="00C5210F">
        <w:rPr>
          <w:rFonts w:ascii="Times New Roman" w:hAnsi="Times New Roman" w:cs="Times New Roman"/>
          <w:color w:val="000000" w:themeColor="text1"/>
          <w:sz w:val="24"/>
          <w:szCs w:val="24"/>
          <w:shd w:val="clear" w:color="auto" w:fill="FFFFFF"/>
        </w:rPr>
        <w:t xml:space="preserve"> </w:t>
      </w:r>
      <w:r w:rsidR="00C5210F" w:rsidRPr="00C5210F">
        <w:rPr>
          <w:rFonts w:ascii="Times New Roman" w:hAnsi="Times New Roman" w:cs="Times New Roman"/>
          <w:color w:val="000000" w:themeColor="text1"/>
          <w:sz w:val="24"/>
          <w:szCs w:val="24"/>
          <w:shd w:val="clear" w:color="auto" w:fill="FFFFFF"/>
        </w:rPr>
        <w:t>https://doi.org/</w:t>
      </w:r>
      <w:r w:rsidR="00F71F63" w:rsidRPr="00F71F63">
        <w:rPr>
          <w:rFonts w:ascii="Times New Roman" w:hAnsi="Times New Roman" w:cs="Times New Roman"/>
          <w:color w:val="000000" w:themeColor="text1"/>
          <w:sz w:val="24"/>
          <w:szCs w:val="24"/>
          <w:shd w:val="clear" w:color="auto" w:fill="FFFFFF"/>
        </w:rPr>
        <w:t>10.48175/IJARSCT-9806</w:t>
      </w:r>
    </w:p>
    <w:p w:rsidR="000B4AA2" w:rsidRPr="00723E2E" w:rsidRDefault="000B4AA2" w:rsidP="000B4AA2">
      <w:pPr>
        <w:pStyle w:val="ListParagraph"/>
        <w:numPr>
          <w:ilvl w:val="0"/>
          <w:numId w:val="7"/>
        </w:numPr>
        <w:spacing w:line="360" w:lineRule="auto"/>
        <w:jc w:val="both"/>
        <w:rPr>
          <w:rFonts w:ascii="Times New Roman" w:hAnsi="Times New Roman" w:cs="Times New Roman"/>
          <w:sz w:val="24"/>
          <w:szCs w:val="24"/>
        </w:rPr>
      </w:pPr>
      <w:proofErr w:type="spellStart"/>
      <w:r w:rsidRPr="00723E2E">
        <w:rPr>
          <w:rFonts w:ascii="Times New Roman" w:hAnsi="Times New Roman" w:cs="Times New Roman"/>
          <w:sz w:val="24"/>
          <w:szCs w:val="24"/>
        </w:rPr>
        <w:t>Sen</w:t>
      </w:r>
      <w:proofErr w:type="spellEnd"/>
      <w:r w:rsidRPr="00723E2E">
        <w:rPr>
          <w:rFonts w:ascii="Times New Roman" w:hAnsi="Times New Roman" w:cs="Times New Roman"/>
          <w:sz w:val="24"/>
          <w:szCs w:val="24"/>
        </w:rPr>
        <w:t>, S.</w:t>
      </w:r>
      <w:r w:rsidR="004F0DB2">
        <w:rPr>
          <w:rFonts w:ascii="Times New Roman" w:hAnsi="Times New Roman" w:cs="Times New Roman"/>
          <w:sz w:val="24"/>
          <w:szCs w:val="24"/>
        </w:rPr>
        <w:t>,</w:t>
      </w:r>
      <w:r w:rsidRPr="00723E2E">
        <w:rPr>
          <w:rFonts w:ascii="Times New Roman" w:hAnsi="Times New Roman" w:cs="Times New Roman"/>
          <w:sz w:val="24"/>
          <w:szCs w:val="24"/>
        </w:rPr>
        <w:t xml:space="preserve"> &amp; </w:t>
      </w:r>
      <w:proofErr w:type="spellStart"/>
      <w:r w:rsidRPr="00723E2E">
        <w:rPr>
          <w:rFonts w:ascii="Times New Roman" w:hAnsi="Times New Roman" w:cs="Times New Roman"/>
          <w:sz w:val="24"/>
          <w:szCs w:val="24"/>
        </w:rPr>
        <w:t>Kar</w:t>
      </w:r>
      <w:proofErr w:type="spellEnd"/>
      <w:r w:rsidRPr="00723E2E">
        <w:rPr>
          <w:rFonts w:ascii="Times New Roman" w:hAnsi="Times New Roman" w:cs="Times New Roman"/>
          <w:sz w:val="24"/>
          <w:szCs w:val="24"/>
        </w:rPr>
        <w:t xml:space="preserve">, S. (2014). Comparison between the achievements in unit tests and annual examinations: a study of seventh and eighth-grade students on science subjects. </w:t>
      </w:r>
      <w:r w:rsidRPr="00723E2E">
        <w:rPr>
          <w:rFonts w:ascii="Times New Roman" w:hAnsi="Times New Roman" w:cs="Times New Roman"/>
          <w:i/>
          <w:iCs/>
          <w:sz w:val="24"/>
          <w:szCs w:val="24"/>
        </w:rPr>
        <w:t>Indian Streams Research Journal, 4</w:t>
      </w:r>
      <w:r w:rsidRPr="00723E2E">
        <w:rPr>
          <w:rFonts w:ascii="Times New Roman" w:hAnsi="Times New Roman" w:cs="Times New Roman"/>
          <w:sz w:val="24"/>
          <w:szCs w:val="24"/>
        </w:rPr>
        <w:t xml:space="preserve">(7), 1-5. </w:t>
      </w:r>
    </w:p>
    <w:p w:rsidR="000B4AA2" w:rsidRPr="00723E2E" w:rsidRDefault="000B4AA2" w:rsidP="000B4AA2">
      <w:pPr>
        <w:pStyle w:val="ListParagraph"/>
        <w:numPr>
          <w:ilvl w:val="0"/>
          <w:numId w:val="7"/>
        </w:numPr>
        <w:spacing w:line="360" w:lineRule="auto"/>
        <w:jc w:val="both"/>
        <w:rPr>
          <w:rFonts w:ascii="Times New Roman" w:hAnsi="Times New Roman" w:cs="Times New Roman"/>
          <w:sz w:val="24"/>
          <w:szCs w:val="24"/>
        </w:rPr>
      </w:pPr>
      <w:proofErr w:type="spellStart"/>
      <w:r w:rsidRPr="00723E2E">
        <w:rPr>
          <w:rFonts w:ascii="Times New Roman" w:hAnsi="Times New Roman" w:cs="Times New Roman"/>
          <w:sz w:val="24"/>
          <w:szCs w:val="24"/>
        </w:rPr>
        <w:t>Sen</w:t>
      </w:r>
      <w:proofErr w:type="spellEnd"/>
      <w:r w:rsidRPr="00723E2E">
        <w:rPr>
          <w:rFonts w:ascii="Times New Roman" w:hAnsi="Times New Roman" w:cs="Times New Roman"/>
          <w:sz w:val="24"/>
          <w:szCs w:val="24"/>
        </w:rPr>
        <w:t xml:space="preserve">, S., &amp; </w:t>
      </w:r>
      <w:proofErr w:type="spellStart"/>
      <w:r w:rsidRPr="00723E2E">
        <w:rPr>
          <w:rFonts w:ascii="Times New Roman" w:hAnsi="Times New Roman" w:cs="Times New Roman"/>
          <w:sz w:val="24"/>
          <w:szCs w:val="24"/>
        </w:rPr>
        <w:t>Samanta</w:t>
      </w:r>
      <w:proofErr w:type="spellEnd"/>
      <w:r w:rsidRPr="00723E2E">
        <w:rPr>
          <w:rFonts w:ascii="Times New Roman" w:hAnsi="Times New Roman" w:cs="Times New Roman"/>
          <w:sz w:val="24"/>
          <w:szCs w:val="24"/>
        </w:rPr>
        <w:t xml:space="preserve">, T. K. (2013). A study on the effect of unit tests in secondary level schools of </w:t>
      </w:r>
      <w:proofErr w:type="spellStart"/>
      <w:r w:rsidRPr="00723E2E">
        <w:rPr>
          <w:rFonts w:ascii="Times New Roman" w:hAnsi="Times New Roman" w:cs="Times New Roman"/>
          <w:sz w:val="24"/>
          <w:szCs w:val="24"/>
        </w:rPr>
        <w:t>Birbhum</w:t>
      </w:r>
      <w:proofErr w:type="spellEnd"/>
      <w:r w:rsidRPr="00723E2E">
        <w:rPr>
          <w:rFonts w:ascii="Times New Roman" w:hAnsi="Times New Roman" w:cs="Times New Roman"/>
          <w:sz w:val="24"/>
          <w:szCs w:val="24"/>
        </w:rPr>
        <w:t xml:space="preserve"> District, West Bengal. </w:t>
      </w:r>
      <w:r w:rsidRPr="00723E2E">
        <w:rPr>
          <w:rFonts w:ascii="Times New Roman" w:hAnsi="Times New Roman" w:cs="Times New Roman"/>
          <w:i/>
          <w:iCs/>
          <w:sz w:val="24"/>
          <w:szCs w:val="24"/>
        </w:rPr>
        <w:t xml:space="preserve">SIKSHACHINTAN, 7, </w:t>
      </w:r>
      <w:r w:rsidRPr="00723E2E">
        <w:rPr>
          <w:rFonts w:ascii="Times New Roman" w:hAnsi="Times New Roman" w:cs="Times New Roman"/>
          <w:sz w:val="24"/>
          <w:szCs w:val="24"/>
        </w:rPr>
        <w:t xml:space="preserve">21-24. </w:t>
      </w:r>
    </w:p>
    <w:p w:rsidR="000B4AA2" w:rsidRPr="00723E2E" w:rsidRDefault="000B4AA2" w:rsidP="000B4AA2">
      <w:pPr>
        <w:pStyle w:val="ListParagraph"/>
        <w:numPr>
          <w:ilvl w:val="0"/>
          <w:numId w:val="7"/>
        </w:numPr>
        <w:spacing w:line="360" w:lineRule="auto"/>
        <w:jc w:val="both"/>
        <w:rPr>
          <w:rFonts w:ascii="Times New Roman" w:hAnsi="Times New Roman" w:cs="Times New Roman"/>
          <w:sz w:val="24"/>
          <w:szCs w:val="24"/>
        </w:rPr>
      </w:pPr>
      <w:r w:rsidRPr="00723E2E">
        <w:rPr>
          <w:rFonts w:ascii="Times New Roman" w:hAnsi="Times New Roman" w:cs="Times New Roman"/>
          <w:sz w:val="24"/>
          <w:szCs w:val="24"/>
        </w:rPr>
        <w:t>Sharma, H. L., &amp; Ranjan, P. (2018). Effect of instructional strategy on academic achievement in relation to cognitive style &amp; achievement motivation at secondary stage</w:t>
      </w:r>
      <w:r w:rsidRPr="00723E2E">
        <w:rPr>
          <w:rFonts w:ascii="Times New Roman" w:hAnsi="Times New Roman" w:cs="Times New Roman"/>
          <w:i/>
          <w:sz w:val="24"/>
          <w:szCs w:val="24"/>
        </w:rPr>
        <w:t>. International Journal of Academic Research and Development, 3</w:t>
      </w:r>
      <w:r w:rsidRPr="00723E2E">
        <w:rPr>
          <w:rFonts w:ascii="Times New Roman" w:hAnsi="Times New Roman" w:cs="Times New Roman"/>
          <w:sz w:val="24"/>
          <w:szCs w:val="24"/>
        </w:rPr>
        <w:t>(2), 43-50.</w:t>
      </w:r>
    </w:p>
    <w:p w:rsidR="00E67C39" w:rsidRDefault="000B4AA2" w:rsidP="000B4AA2">
      <w:pPr>
        <w:pStyle w:val="ListParagraph"/>
        <w:numPr>
          <w:ilvl w:val="0"/>
          <w:numId w:val="7"/>
        </w:numPr>
        <w:spacing w:line="360" w:lineRule="auto"/>
        <w:jc w:val="both"/>
        <w:rPr>
          <w:rFonts w:ascii="Times New Roman" w:hAnsi="Times New Roman" w:cs="Times New Roman"/>
          <w:sz w:val="24"/>
          <w:szCs w:val="24"/>
        </w:rPr>
      </w:pPr>
      <w:proofErr w:type="spellStart"/>
      <w:r w:rsidRPr="00723E2E">
        <w:rPr>
          <w:rFonts w:ascii="Times New Roman" w:hAnsi="Times New Roman" w:cs="Times New Roman"/>
          <w:sz w:val="24"/>
          <w:szCs w:val="24"/>
        </w:rPr>
        <w:t>Sutradhar</w:t>
      </w:r>
      <w:proofErr w:type="spellEnd"/>
      <w:r w:rsidRPr="00723E2E">
        <w:rPr>
          <w:rFonts w:ascii="Times New Roman" w:hAnsi="Times New Roman" w:cs="Times New Roman"/>
          <w:sz w:val="24"/>
          <w:szCs w:val="24"/>
        </w:rPr>
        <w:t xml:space="preserve">, A., &amp; </w:t>
      </w:r>
      <w:proofErr w:type="spellStart"/>
      <w:r w:rsidRPr="00723E2E">
        <w:rPr>
          <w:rFonts w:ascii="Times New Roman" w:hAnsi="Times New Roman" w:cs="Times New Roman"/>
          <w:sz w:val="24"/>
          <w:szCs w:val="24"/>
        </w:rPr>
        <w:t>Sen</w:t>
      </w:r>
      <w:proofErr w:type="spellEnd"/>
      <w:r w:rsidRPr="00723E2E">
        <w:rPr>
          <w:rFonts w:ascii="Times New Roman" w:hAnsi="Times New Roman" w:cs="Times New Roman"/>
          <w:sz w:val="24"/>
          <w:szCs w:val="24"/>
        </w:rPr>
        <w:t>, S. (2022a). Effect of Different Dimensions of Emotional Maturity on Academic Achievement of B. Ed. Trainees</w:t>
      </w:r>
      <w:r w:rsidRPr="00723E2E">
        <w:rPr>
          <w:rFonts w:ascii="Times New Roman" w:eastAsia="TimesNewRomanPSMT" w:hAnsi="Times New Roman" w:cs="Times New Roman"/>
          <w:sz w:val="24"/>
          <w:szCs w:val="24"/>
        </w:rPr>
        <w:t>–</w:t>
      </w:r>
      <w:r w:rsidRPr="00723E2E">
        <w:rPr>
          <w:rFonts w:ascii="Times New Roman" w:hAnsi="Times New Roman" w:cs="Times New Roman"/>
          <w:sz w:val="24"/>
          <w:szCs w:val="24"/>
        </w:rPr>
        <w:t xml:space="preserve">A Study. International Journal of Research Publication and Reviews, 3(11), 1237-1247. </w:t>
      </w:r>
    </w:p>
    <w:p w:rsidR="000B4AA2" w:rsidRPr="00723E2E" w:rsidRDefault="000F062B" w:rsidP="00E67C39">
      <w:pPr>
        <w:pStyle w:val="ListParagraph"/>
        <w:spacing w:line="360" w:lineRule="auto"/>
        <w:ind w:left="360"/>
        <w:jc w:val="both"/>
        <w:rPr>
          <w:rFonts w:ascii="Times New Roman" w:hAnsi="Times New Roman" w:cs="Times New Roman"/>
          <w:sz w:val="24"/>
          <w:szCs w:val="24"/>
        </w:rPr>
      </w:pPr>
      <w:hyperlink r:id="rId9" w:history="1">
        <w:r w:rsidR="00E67C39" w:rsidRPr="000131C3">
          <w:rPr>
            <w:rStyle w:val="Hyperlink"/>
            <w:rFonts w:ascii="Times New Roman" w:hAnsi="Times New Roman" w:cs="Times New Roman"/>
            <w:sz w:val="24"/>
            <w:szCs w:val="24"/>
          </w:rPr>
          <w:t>https://doi.org/10.55248/gengpi.2022.3.11.13</w:t>
        </w:r>
      </w:hyperlink>
    </w:p>
    <w:p w:rsidR="00D86749" w:rsidRPr="00723E2E" w:rsidRDefault="000B4AA2" w:rsidP="00FF0BA7">
      <w:pPr>
        <w:pStyle w:val="ListParagraph"/>
        <w:numPr>
          <w:ilvl w:val="0"/>
          <w:numId w:val="7"/>
        </w:numPr>
        <w:spacing w:line="360" w:lineRule="auto"/>
        <w:jc w:val="both"/>
        <w:rPr>
          <w:rFonts w:ascii="Times New Roman" w:hAnsi="Times New Roman" w:cs="Times New Roman"/>
          <w:sz w:val="24"/>
          <w:szCs w:val="24"/>
        </w:rPr>
      </w:pPr>
      <w:r w:rsidRPr="00723E2E">
        <w:rPr>
          <w:rFonts w:ascii="Times New Roman" w:hAnsi="Times New Roman" w:cs="Times New Roman"/>
          <w:sz w:val="24"/>
          <w:szCs w:val="24"/>
        </w:rPr>
        <w:t xml:space="preserve"> </w:t>
      </w:r>
      <w:proofErr w:type="spellStart"/>
      <w:r w:rsidRPr="00723E2E">
        <w:rPr>
          <w:rFonts w:ascii="Times New Roman" w:hAnsi="Times New Roman" w:cs="Times New Roman"/>
          <w:sz w:val="24"/>
          <w:szCs w:val="24"/>
        </w:rPr>
        <w:t>Sutradhar</w:t>
      </w:r>
      <w:proofErr w:type="spellEnd"/>
      <w:r w:rsidRPr="00723E2E">
        <w:rPr>
          <w:rFonts w:ascii="Times New Roman" w:hAnsi="Times New Roman" w:cs="Times New Roman"/>
          <w:sz w:val="24"/>
          <w:szCs w:val="24"/>
        </w:rPr>
        <w:t xml:space="preserve">, A., &amp; </w:t>
      </w:r>
      <w:proofErr w:type="spellStart"/>
      <w:r w:rsidRPr="00723E2E">
        <w:rPr>
          <w:rFonts w:ascii="Times New Roman" w:hAnsi="Times New Roman" w:cs="Times New Roman"/>
          <w:sz w:val="24"/>
          <w:szCs w:val="24"/>
        </w:rPr>
        <w:t>Sen</w:t>
      </w:r>
      <w:proofErr w:type="spellEnd"/>
      <w:r w:rsidRPr="00723E2E">
        <w:rPr>
          <w:rFonts w:ascii="Times New Roman" w:hAnsi="Times New Roman" w:cs="Times New Roman"/>
          <w:sz w:val="24"/>
          <w:szCs w:val="24"/>
        </w:rPr>
        <w:t xml:space="preserve">, S. (2022b). Emotional maturity and study habits of B. Ed. </w:t>
      </w:r>
      <w:r w:rsidR="00E70D11" w:rsidRPr="00723E2E">
        <w:rPr>
          <w:rFonts w:ascii="Times New Roman" w:hAnsi="Times New Roman" w:cs="Times New Roman"/>
          <w:sz w:val="24"/>
          <w:szCs w:val="24"/>
        </w:rPr>
        <w:t>T</w:t>
      </w:r>
      <w:r w:rsidRPr="00723E2E">
        <w:rPr>
          <w:rFonts w:ascii="Times New Roman" w:hAnsi="Times New Roman" w:cs="Times New Roman"/>
          <w:sz w:val="24"/>
          <w:szCs w:val="24"/>
        </w:rPr>
        <w:t>rainees</w:t>
      </w:r>
      <w:r w:rsidRPr="00723E2E">
        <w:rPr>
          <w:rFonts w:ascii="Times New Roman" w:eastAsia="TimesNewRomanPSMT" w:hAnsi="Times New Roman" w:cs="Times New Roman"/>
          <w:sz w:val="24"/>
          <w:szCs w:val="24"/>
        </w:rPr>
        <w:t>–</w:t>
      </w:r>
      <w:r w:rsidRPr="00723E2E">
        <w:rPr>
          <w:rFonts w:ascii="Times New Roman" w:hAnsi="Times New Roman" w:cs="Times New Roman"/>
          <w:sz w:val="24"/>
          <w:szCs w:val="24"/>
        </w:rPr>
        <w:t xml:space="preserve">A </w:t>
      </w:r>
      <w:proofErr w:type="spellStart"/>
      <w:r w:rsidRPr="00723E2E">
        <w:rPr>
          <w:rFonts w:ascii="Times New Roman" w:hAnsi="Times New Roman" w:cs="Times New Roman"/>
          <w:sz w:val="24"/>
          <w:szCs w:val="24"/>
        </w:rPr>
        <w:t>Correlational</w:t>
      </w:r>
      <w:proofErr w:type="spellEnd"/>
      <w:r w:rsidRPr="00723E2E">
        <w:rPr>
          <w:rFonts w:ascii="Times New Roman" w:hAnsi="Times New Roman" w:cs="Times New Roman"/>
          <w:sz w:val="24"/>
          <w:szCs w:val="24"/>
        </w:rPr>
        <w:t xml:space="preserve"> study. </w:t>
      </w:r>
      <w:r w:rsidRPr="00EE22C3">
        <w:rPr>
          <w:rFonts w:ascii="Times New Roman" w:hAnsi="Times New Roman" w:cs="Times New Roman"/>
          <w:i/>
          <w:iCs/>
          <w:sz w:val="24"/>
          <w:szCs w:val="24"/>
        </w:rPr>
        <w:t>International Journal of Multidisciplinary Researc</w:t>
      </w:r>
      <w:r w:rsidR="00FF0BA7" w:rsidRPr="00EE22C3">
        <w:rPr>
          <w:rFonts w:ascii="Times New Roman" w:hAnsi="Times New Roman" w:cs="Times New Roman"/>
          <w:i/>
          <w:iCs/>
          <w:sz w:val="24"/>
          <w:szCs w:val="24"/>
        </w:rPr>
        <w:t>h and Development, 9</w:t>
      </w:r>
      <w:r w:rsidR="00FF0BA7" w:rsidRPr="00723E2E">
        <w:rPr>
          <w:rFonts w:ascii="Times New Roman" w:hAnsi="Times New Roman" w:cs="Times New Roman"/>
          <w:sz w:val="24"/>
          <w:szCs w:val="24"/>
        </w:rPr>
        <w:t>(12), 77-83.</w:t>
      </w:r>
    </w:p>
    <w:p w:rsidR="00AD5C4F" w:rsidRPr="00723E2E" w:rsidRDefault="00AD5C4F" w:rsidP="00FF0BA7">
      <w:pPr>
        <w:pStyle w:val="ListParagraph"/>
        <w:numPr>
          <w:ilvl w:val="0"/>
          <w:numId w:val="7"/>
        </w:numPr>
        <w:spacing w:line="360" w:lineRule="auto"/>
        <w:jc w:val="both"/>
        <w:rPr>
          <w:rFonts w:ascii="Times New Roman" w:hAnsi="Times New Roman" w:cs="Times New Roman"/>
          <w:sz w:val="24"/>
          <w:szCs w:val="24"/>
        </w:rPr>
      </w:pPr>
      <w:proofErr w:type="spellStart"/>
      <w:r w:rsidRPr="00723E2E">
        <w:rPr>
          <w:rFonts w:ascii="Times New Roman" w:hAnsi="Times New Roman" w:cs="Times New Roman"/>
          <w:sz w:val="24"/>
          <w:szCs w:val="24"/>
          <w:shd w:val="clear" w:color="auto" w:fill="FFFFFF"/>
        </w:rPr>
        <w:t>Sutradhar</w:t>
      </w:r>
      <w:proofErr w:type="spellEnd"/>
      <w:r w:rsidRPr="00723E2E">
        <w:rPr>
          <w:rFonts w:ascii="Times New Roman" w:hAnsi="Times New Roman" w:cs="Times New Roman"/>
          <w:sz w:val="24"/>
          <w:szCs w:val="24"/>
          <w:shd w:val="clear" w:color="auto" w:fill="FFFFFF"/>
        </w:rPr>
        <w:t xml:space="preserve">, A., </w:t>
      </w:r>
      <w:proofErr w:type="spellStart"/>
      <w:r w:rsidRPr="00723E2E">
        <w:rPr>
          <w:rFonts w:ascii="Times New Roman" w:hAnsi="Times New Roman" w:cs="Times New Roman"/>
          <w:sz w:val="24"/>
          <w:szCs w:val="24"/>
          <w:shd w:val="clear" w:color="auto" w:fill="FFFFFF"/>
        </w:rPr>
        <w:t>Adhikari</w:t>
      </w:r>
      <w:proofErr w:type="spellEnd"/>
      <w:r w:rsidRPr="00723E2E">
        <w:rPr>
          <w:rFonts w:ascii="Times New Roman" w:hAnsi="Times New Roman" w:cs="Times New Roman"/>
          <w:sz w:val="24"/>
          <w:szCs w:val="24"/>
          <w:shd w:val="clear" w:color="auto" w:fill="FFFFFF"/>
        </w:rPr>
        <w:t xml:space="preserve">, A., </w:t>
      </w:r>
      <w:proofErr w:type="spellStart"/>
      <w:r w:rsidRPr="00723E2E">
        <w:rPr>
          <w:rFonts w:ascii="Times New Roman" w:hAnsi="Times New Roman" w:cs="Times New Roman"/>
          <w:sz w:val="24"/>
          <w:szCs w:val="24"/>
          <w:shd w:val="clear" w:color="auto" w:fill="FFFFFF"/>
        </w:rPr>
        <w:t>Sutradhar</w:t>
      </w:r>
      <w:proofErr w:type="spellEnd"/>
      <w:r w:rsidRPr="00723E2E">
        <w:rPr>
          <w:rFonts w:ascii="Times New Roman" w:hAnsi="Times New Roman" w:cs="Times New Roman"/>
          <w:sz w:val="24"/>
          <w:szCs w:val="24"/>
          <w:shd w:val="clear" w:color="auto" w:fill="FFFFFF"/>
        </w:rPr>
        <w:t xml:space="preserve">, S. M., &amp; </w:t>
      </w:r>
      <w:proofErr w:type="spellStart"/>
      <w:r w:rsidRPr="00723E2E">
        <w:rPr>
          <w:rFonts w:ascii="Times New Roman" w:hAnsi="Times New Roman" w:cs="Times New Roman"/>
          <w:sz w:val="24"/>
          <w:szCs w:val="24"/>
          <w:shd w:val="clear" w:color="auto" w:fill="FFFFFF"/>
        </w:rPr>
        <w:t>Sen</w:t>
      </w:r>
      <w:proofErr w:type="spellEnd"/>
      <w:r w:rsidRPr="00723E2E">
        <w:rPr>
          <w:rFonts w:ascii="Times New Roman" w:hAnsi="Times New Roman" w:cs="Times New Roman"/>
          <w:sz w:val="24"/>
          <w:szCs w:val="24"/>
          <w:shd w:val="clear" w:color="auto" w:fill="FFFFFF"/>
        </w:rPr>
        <w:t>, S. (2023). Use of Correlation Analysis in Educational Research</w:t>
      </w:r>
      <w:r w:rsidRPr="00723E2E">
        <w:rPr>
          <w:rFonts w:ascii="Times New Roman" w:hAnsi="Times New Roman" w:cs="Times New Roman"/>
          <w:sz w:val="24"/>
          <w:szCs w:val="24"/>
        </w:rPr>
        <w:t xml:space="preserve">. </w:t>
      </w:r>
      <w:r w:rsidRPr="00EE22C3">
        <w:rPr>
          <w:rFonts w:ascii="Times New Roman" w:hAnsi="Times New Roman" w:cs="Times New Roman"/>
          <w:i/>
          <w:iCs/>
          <w:sz w:val="24"/>
          <w:szCs w:val="24"/>
          <w:shd w:val="clear" w:color="auto" w:fill="FFFFFF"/>
        </w:rPr>
        <w:t>International Journal of Education and Technology, 5</w:t>
      </w:r>
      <w:r w:rsidRPr="00723E2E">
        <w:rPr>
          <w:rFonts w:ascii="Times New Roman" w:hAnsi="Times New Roman" w:cs="Times New Roman"/>
          <w:sz w:val="24"/>
          <w:szCs w:val="24"/>
          <w:shd w:val="clear" w:color="auto" w:fill="FFFFFF"/>
        </w:rPr>
        <w:t xml:space="preserve">(5). 731-737. </w:t>
      </w:r>
    </w:p>
    <w:sectPr w:rsidR="00AD5C4F" w:rsidRPr="00723E2E" w:rsidSect="0009058C">
      <w:pgSz w:w="11906" w:h="16838" w:code="9"/>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rinda">
    <w:panose1 w:val="020B0502040204020203"/>
    <w:charset w:val="00"/>
    <w:family w:val="swiss"/>
    <w:pitch w:val="variable"/>
    <w:sig w:usb0="0001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E6B4C"/>
    <w:multiLevelType w:val="hybridMultilevel"/>
    <w:tmpl w:val="1780DB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257372F0"/>
    <w:multiLevelType w:val="hybridMultilevel"/>
    <w:tmpl w:val="6FDEF2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38375264"/>
    <w:multiLevelType w:val="multilevel"/>
    <w:tmpl w:val="F7C28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8651DB"/>
    <w:multiLevelType w:val="hybridMultilevel"/>
    <w:tmpl w:val="F01C136C"/>
    <w:lvl w:ilvl="0" w:tplc="75A83FBE">
      <w:start w:val="1"/>
      <w:numFmt w:val="lowerRoman"/>
      <w:lvlText w:val="%1."/>
      <w:lvlJc w:val="righ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444A19F1"/>
    <w:multiLevelType w:val="hybridMultilevel"/>
    <w:tmpl w:val="B6E61F2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nsid w:val="52054EF4"/>
    <w:multiLevelType w:val="multilevel"/>
    <w:tmpl w:val="35A0A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E162E04"/>
    <w:multiLevelType w:val="hybridMultilevel"/>
    <w:tmpl w:val="674EB2C8"/>
    <w:lvl w:ilvl="0" w:tplc="15AA7E34">
      <w:start w:val="1"/>
      <w:numFmt w:val="lowerRoman"/>
      <w:lvlText w:val="%1."/>
      <w:lvlJc w:val="righ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65900386"/>
    <w:multiLevelType w:val="hybridMultilevel"/>
    <w:tmpl w:val="1F22C156"/>
    <w:lvl w:ilvl="0" w:tplc="AD6EC918">
      <w:start w:val="1"/>
      <w:numFmt w:val="lowerRoman"/>
      <w:lvlText w:val="%1."/>
      <w:lvlJc w:val="right"/>
      <w:pPr>
        <w:ind w:left="720" w:hanging="360"/>
      </w:pPr>
      <w:rPr>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6AA46E58"/>
    <w:multiLevelType w:val="hybridMultilevel"/>
    <w:tmpl w:val="08BA3BE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708E4AA6"/>
    <w:multiLevelType w:val="hybridMultilevel"/>
    <w:tmpl w:val="08BA3BE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7"/>
  </w:num>
  <w:num w:numId="2">
    <w:abstractNumId w:val="0"/>
  </w:num>
  <w:num w:numId="3">
    <w:abstractNumId w:val="3"/>
  </w:num>
  <w:num w:numId="4">
    <w:abstractNumId w:val="6"/>
  </w:num>
  <w:num w:numId="5">
    <w:abstractNumId w:val="9"/>
  </w:num>
  <w:num w:numId="6">
    <w:abstractNumId w:val="8"/>
  </w:num>
  <w:num w:numId="7">
    <w:abstractNumId w:val="4"/>
  </w:num>
  <w:num w:numId="8">
    <w:abstractNumId w:val="1"/>
  </w:num>
  <w:num w:numId="9">
    <w:abstractNumId w:val="5"/>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rsids>
    <w:rsidRoot w:val="0009058C"/>
    <w:rsid w:val="00004E9F"/>
    <w:rsid w:val="000368BF"/>
    <w:rsid w:val="0004524B"/>
    <w:rsid w:val="000572C6"/>
    <w:rsid w:val="000627CB"/>
    <w:rsid w:val="0009058C"/>
    <w:rsid w:val="000B4AA2"/>
    <w:rsid w:val="000F062B"/>
    <w:rsid w:val="00111E93"/>
    <w:rsid w:val="00117D10"/>
    <w:rsid w:val="00120563"/>
    <w:rsid w:val="0012093E"/>
    <w:rsid w:val="00127D4B"/>
    <w:rsid w:val="001456DC"/>
    <w:rsid w:val="00146F2F"/>
    <w:rsid w:val="00163DD5"/>
    <w:rsid w:val="0019666B"/>
    <w:rsid w:val="001A6561"/>
    <w:rsid w:val="001C2B51"/>
    <w:rsid w:val="001C4A9B"/>
    <w:rsid w:val="001D7BCC"/>
    <w:rsid w:val="001E20A9"/>
    <w:rsid w:val="00240D74"/>
    <w:rsid w:val="00246418"/>
    <w:rsid w:val="00263C4D"/>
    <w:rsid w:val="00264154"/>
    <w:rsid w:val="00272FFC"/>
    <w:rsid w:val="00282351"/>
    <w:rsid w:val="002B7045"/>
    <w:rsid w:val="002C05D1"/>
    <w:rsid w:val="002C6593"/>
    <w:rsid w:val="002D446E"/>
    <w:rsid w:val="00317B4B"/>
    <w:rsid w:val="00345F3B"/>
    <w:rsid w:val="0035137A"/>
    <w:rsid w:val="003649F6"/>
    <w:rsid w:val="00376E61"/>
    <w:rsid w:val="003772C2"/>
    <w:rsid w:val="00386DBA"/>
    <w:rsid w:val="003B3C5E"/>
    <w:rsid w:val="003B41DC"/>
    <w:rsid w:val="00402976"/>
    <w:rsid w:val="00412148"/>
    <w:rsid w:val="0042223F"/>
    <w:rsid w:val="00427FEF"/>
    <w:rsid w:val="00495E39"/>
    <w:rsid w:val="004D0B7D"/>
    <w:rsid w:val="004F0DB2"/>
    <w:rsid w:val="004F4F51"/>
    <w:rsid w:val="004F629C"/>
    <w:rsid w:val="004F6AE2"/>
    <w:rsid w:val="00536BDA"/>
    <w:rsid w:val="0054345C"/>
    <w:rsid w:val="0055147A"/>
    <w:rsid w:val="00553232"/>
    <w:rsid w:val="00563AA1"/>
    <w:rsid w:val="005809B3"/>
    <w:rsid w:val="00581902"/>
    <w:rsid w:val="005873A6"/>
    <w:rsid w:val="005C44DA"/>
    <w:rsid w:val="0062103B"/>
    <w:rsid w:val="006424D6"/>
    <w:rsid w:val="006729C0"/>
    <w:rsid w:val="006A2F0E"/>
    <w:rsid w:val="006C6CCA"/>
    <w:rsid w:val="006C7747"/>
    <w:rsid w:val="00723E2E"/>
    <w:rsid w:val="00751002"/>
    <w:rsid w:val="0075410D"/>
    <w:rsid w:val="00773B2E"/>
    <w:rsid w:val="007818A9"/>
    <w:rsid w:val="0079336B"/>
    <w:rsid w:val="00793DBD"/>
    <w:rsid w:val="007A21B2"/>
    <w:rsid w:val="007D784E"/>
    <w:rsid w:val="007F1023"/>
    <w:rsid w:val="0080095B"/>
    <w:rsid w:val="00802D4D"/>
    <w:rsid w:val="00826396"/>
    <w:rsid w:val="008817AC"/>
    <w:rsid w:val="0088617F"/>
    <w:rsid w:val="008874D2"/>
    <w:rsid w:val="008A0A8E"/>
    <w:rsid w:val="008D09FF"/>
    <w:rsid w:val="008D6E4F"/>
    <w:rsid w:val="008D7893"/>
    <w:rsid w:val="008E38C4"/>
    <w:rsid w:val="00901751"/>
    <w:rsid w:val="009418FB"/>
    <w:rsid w:val="00942891"/>
    <w:rsid w:val="00944384"/>
    <w:rsid w:val="0095722D"/>
    <w:rsid w:val="0096503B"/>
    <w:rsid w:val="00965500"/>
    <w:rsid w:val="009723DC"/>
    <w:rsid w:val="009804E4"/>
    <w:rsid w:val="009B7E4D"/>
    <w:rsid w:val="009C66B3"/>
    <w:rsid w:val="00A11DAE"/>
    <w:rsid w:val="00A223EB"/>
    <w:rsid w:val="00A61014"/>
    <w:rsid w:val="00A621F1"/>
    <w:rsid w:val="00A6361C"/>
    <w:rsid w:val="00AC0E31"/>
    <w:rsid w:val="00AC1EF7"/>
    <w:rsid w:val="00AD5C4F"/>
    <w:rsid w:val="00AE497E"/>
    <w:rsid w:val="00AE4DB7"/>
    <w:rsid w:val="00AE67AA"/>
    <w:rsid w:val="00AE7EE9"/>
    <w:rsid w:val="00AF418E"/>
    <w:rsid w:val="00AF60AE"/>
    <w:rsid w:val="00B13A31"/>
    <w:rsid w:val="00B21D5A"/>
    <w:rsid w:val="00B84D55"/>
    <w:rsid w:val="00B9364E"/>
    <w:rsid w:val="00BA195A"/>
    <w:rsid w:val="00BA25CA"/>
    <w:rsid w:val="00C5210F"/>
    <w:rsid w:val="00C60C46"/>
    <w:rsid w:val="00C7211A"/>
    <w:rsid w:val="00C82149"/>
    <w:rsid w:val="00C9033C"/>
    <w:rsid w:val="00CA0E55"/>
    <w:rsid w:val="00CB754F"/>
    <w:rsid w:val="00CC4CE8"/>
    <w:rsid w:val="00CF359C"/>
    <w:rsid w:val="00D027FB"/>
    <w:rsid w:val="00D64195"/>
    <w:rsid w:val="00D86749"/>
    <w:rsid w:val="00D95006"/>
    <w:rsid w:val="00DB6C62"/>
    <w:rsid w:val="00DC3E2D"/>
    <w:rsid w:val="00E15DD7"/>
    <w:rsid w:val="00E67C39"/>
    <w:rsid w:val="00E70D11"/>
    <w:rsid w:val="00E92C5B"/>
    <w:rsid w:val="00EA6CA9"/>
    <w:rsid w:val="00EE22C3"/>
    <w:rsid w:val="00EF64EA"/>
    <w:rsid w:val="00F0283F"/>
    <w:rsid w:val="00F046D1"/>
    <w:rsid w:val="00F116E5"/>
    <w:rsid w:val="00F405A1"/>
    <w:rsid w:val="00F71F63"/>
    <w:rsid w:val="00F80F3D"/>
    <w:rsid w:val="00F82BAF"/>
    <w:rsid w:val="00FA75A0"/>
    <w:rsid w:val="00FF0BA7"/>
  </w:rsids>
  <m:mathPr>
    <m:mathFont m:val="Cambria Math"/>
    <m:brkBin m:val="before"/>
    <m:brkBinSub m:val="--"/>
    <m:smallFrac/>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058C"/>
    <w:pPr>
      <w:spacing w:after="160" w:line="259"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014"/>
    <w:pPr>
      <w:ind w:left="720"/>
      <w:contextualSpacing/>
    </w:pPr>
  </w:style>
  <w:style w:type="table" w:styleId="TableGrid">
    <w:name w:val="Table Grid"/>
    <w:basedOn w:val="TableNormal"/>
    <w:uiPriority w:val="59"/>
    <w:rsid w:val="00AE67A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0B4AA2"/>
    <w:rPr>
      <w:color w:val="0000FF" w:themeColor="hyperlink"/>
      <w:u w:val="single"/>
    </w:rPr>
  </w:style>
  <w:style w:type="character" w:customStyle="1" w:styleId="UnresolvedMention1">
    <w:name w:val="Unresolved Mention1"/>
    <w:basedOn w:val="DefaultParagraphFont"/>
    <w:uiPriority w:val="99"/>
    <w:semiHidden/>
    <w:unhideWhenUsed/>
    <w:rsid w:val="00AF60AE"/>
    <w:rPr>
      <w:color w:val="605E5C"/>
      <w:shd w:val="clear" w:color="auto" w:fill="E1DFDD"/>
    </w:rPr>
  </w:style>
  <w:style w:type="character" w:customStyle="1" w:styleId="UnresolvedMention">
    <w:name w:val="Unresolved Mention"/>
    <w:basedOn w:val="DefaultParagraphFont"/>
    <w:uiPriority w:val="99"/>
    <w:semiHidden/>
    <w:unhideWhenUsed/>
    <w:rsid w:val="00E67C39"/>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797840639">
      <w:bodyDiv w:val="1"/>
      <w:marLeft w:val="0"/>
      <w:marRight w:val="0"/>
      <w:marTop w:val="0"/>
      <w:marBottom w:val="0"/>
      <w:divBdr>
        <w:top w:val="none" w:sz="0" w:space="0" w:color="auto"/>
        <w:left w:val="none" w:sz="0" w:space="0" w:color="auto"/>
        <w:bottom w:val="none" w:sz="0" w:space="0" w:color="auto"/>
        <w:right w:val="none" w:sz="0" w:space="0" w:color="auto"/>
      </w:divBdr>
    </w:div>
    <w:div w:id="906888486">
      <w:bodyDiv w:val="1"/>
      <w:marLeft w:val="0"/>
      <w:marRight w:val="0"/>
      <w:marTop w:val="0"/>
      <w:marBottom w:val="0"/>
      <w:divBdr>
        <w:top w:val="none" w:sz="0" w:space="0" w:color="auto"/>
        <w:left w:val="none" w:sz="0" w:space="0" w:color="auto"/>
        <w:bottom w:val="none" w:sz="0" w:space="0" w:color="auto"/>
        <w:right w:val="none" w:sz="0" w:space="0" w:color="auto"/>
      </w:divBdr>
    </w:div>
    <w:div w:id="1077751798">
      <w:bodyDiv w:val="1"/>
      <w:marLeft w:val="0"/>
      <w:marRight w:val="0"/>
      <w:marTop w:val="0"/>
      <w:marBottom w:val="0"/>
      <w:divBdr>
        <w:top w:val="none" w:sz="0" w:space="0" w:color="auto"/>
        <w:left w:val="none" w:sz="0" w:space="0" w:color="auto"/>
        <w:bottom w:val="none" w:sz="0" w:space="0" w:color="auto"/>
        <w:right w:val="none" w:sz="0" w:space="0" w:color="auto"/>
      </w:divBdr>
    </w:div>
    <w:div w:id="210568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5373/22778179/apr2013/26" TargetMode="External"/><Relationship Id="rId3" Type="http://schemas.openxmlformats.org/officeDocument/2006/relationships/settings" Target="settings.xml"/><Relationship Id="rId7" Type="http://schemas.openxmlformats.org/officeDocument/2006/relationships/hyperlink" Target="http://dx.doi.org/10.15373/22778179/AUG2013/3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dl.handle.net/10603/209647" TargetMode="External"/><Relationship Id="rId11" Type="http://schemas.openxmlformats.org/officeDocument/2006/relationships/theme" Target="theme/theme1.xml"/><Relationship Id="rId5" Type="http://schemas.openxmlformats.org/officeDocument/2006/relationships/hyperlink" Target="https://doi.org/10.36713/epra1260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55248/gengpi.2022.3.11.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15</Pages>
  <Words>5207</Words>
  <Characters>29685</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40</cp:revision>
  <dcterms:created xsi:type="dcterms:W3CDTF">2023-11-03T07:25:00Z</dcterms:created>
  <dcterms:modified xsi:type="dcterms:W3CDTF">2023-11-04T12:46:00Z</dcterms:modified>
</cp:coreProperties>
</file>