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D82" w:rsidRPr="00E34D82" w:rsidRDefault="00E34D82" w:rsidP="00E34D82">
      <w:pPr>
        <w:widowControl/>
        <w:autoSpaceDE/>
        <w:autoSpaceDN/>
        <w:jc w:val="center"/>
        <w:rPr>
          <w:sz w:val="24"/>
          <w:szCs w:val="20"/>
        </w:rPr>
      </w:pPr>
      <w:r>
        <w:rPr>
          <w:b/>
        </w:rPr>
        <w:t>“</w:t>
      </w:r>
      <w:r w:rsidRPr="00E34D82">
        <w:rPr>
          <w:b/>
        </w:rPr>
        <w:t>Partial Replacement o</w:t>
      </w:r>
      <w:r w:rsidR="00CF0555">
        <w:rPr>
          <w:b/>
        </w:rPr>
        <w:t xml:space="preserve"> </w:t>
      </w:r>
      <w:r w:rsidRPr="00E34D82">
        <w:rPr>
          <w:b/>
        </w:rPr>
        <w:t>f Ordinary Portland Cement with Wood Ash and</w:t>
      </w:r>
      <w:r w:rsidRPr="00E34D82">
        <w:rPr>
          <w:b/>
        </w:rPr>
        <w:br/>
        <w:t>Foundry Sand as fine aggregate</w:t>
      </w:r>
      <w:r>
        <w:rPr>
          <w:b/>
        </w:rPr>
        <w:t>”</w:t>
      </w:r>
    </w:p>
    <w:p w:rsidR="00E34D82" w:rsidRPr="00E34D82" w:rsidRDefault="00E34D82" w:rsidP="00E34D82">
      <w:pPr>
        <w:widowControl/>
        <w:autoSpaceDE/>
        <w:autoSpaceDN/>
        <w:jc w:val="center"/>
        <w:rPr>
          <w:sz w:val="24"/>
          <w:szCs w:val="20"/>
        </w:rPr>
      </w:pPr>
    </w:p>
    <w:p w:rsidR="00E34D82" w:rsidRDefault="00E34D82" w:rsidP="00E34D82">
      <w:pPr>
        <w:widowControl/>
        <w:autoSpaceDE/>
        <w:autoSpaceDN/>
        <w:jc w:val="center"/>
        <w:rPr>
          <w:color w:val="000000"/>
          <w:sz w:val="24"/>
          <w:szCs w:val="20"/>
        </w:rPr>
      </w:pPr>
      <w:r w:rsidRPr="0050392D">
        <w:rPr>
          <w:color w:val="000000"/>
          <w:sz w:val="24"/>
          <w:szCs w:val="20"/>
        </w:rPr>
        <w:t>Praveen Birla</w:t>
      </w:r>
      <w:r>
        <w:rPr>
          <w:color w:val="000000"/>
          <w:sz w:val="24"/>
          <w:szCs w:val="20"/>
        </w:rPr>
        <w:t>,</w:t>
      </w:r>
      <w:r w:rsidR="00AF4FD4">
        <w:rPr>
          <w:color w:val="000000"/>
          <w:sz w:val="24"/>
          <w:szCs w:val="20"/>
        </w:rPr>
        <w:t xml:space="preserve"> </w:t>
      </w:r>
      <w:r>
        <w:rPr>
          <w:color w:val="000000"/>
          <w:sz w:val="24"/>
          <w:szCs w:val="20"/>
        </w:rPr>
        <w:t xml:space="preserve">Dr. </w:t>
      </w:r>
      <w:proofErr w:type="spellStart"/>
      <w:r>
        <w:rPr>
          <w:color w:val="000000"/>
          <w:sz w:val="24"/>
          <w:szCs w:val="20"/>
        </w:rPr>
        <w:t>Manoj</w:t>
      </w:r>
      <w:proofErr w:type="spellEnd"/>
      <w:r>
        <w:rPr>
          <w:color w:val="000000"/>
          <w:sz w:val="24"/>
          <w:szCs w:val="20"/>
        </w:rPr>
        <w:t xml:space="preserve"> Sharma, </w:t>
      </w:r>
      <w:r w:rsidR="00AF4FD4">
        <w:rPr>
          <w:color w:val="000000"/>
          <w:sz w:val="24"/>
          <w:szCs w:val="20"/>
        </w:rPr>
        <w:t>D</w:t>
      </w:r>
      <w:r>
        <w:rPr>
          <w:color w:val="000000"/>
          <w:sz w:val="24"/>
          <w:szCs w:val="20"/>
        </w:rPr>
        <w:t xml:space="preserve">r. </w:t>
      </w:r>
      <w:proofErr w:type="spellStart"/>
      <w:r w:rsidR="00AF4FD4">
        <w:rPr>
          <w:color w:val="000000"/>
          <w:sz w:val="24"/>
          <w:szCs w:val="20"/>
        </w:rPr>
        <w:t>B.P.Mudgal</w:t>
      </w:r>
      <w:proofErr w:type="spellEnd"/>
      <w:r w:rsidR="00AF4FD4">
        <w:rPr>
          <w:color w:val="000000"/>
          <w:sz w:val="24"/>
          <w:szCs w:val="20"/>
        </w:rPr>
        <w:t xml:space="preserve"> </w:t>
      </w:r>
    </w:p>
    <w:p w:rsidR="00E34D82" w:rsidRPr="0050392D" w:rsidRDefault="00E34D82" w:rsidP="00E34D82">
      <w:pPr>
        <w:widowControl/>
        <w:autoSpaceDE/>
        <w:autoSpaceDN/>
        <w:jc w:val="center"/>
        <w:rPr>
          <w:color w:val="000000"/>
          <w:sz w:val="24"/>
          <w:szCs w:val="20"/>
        </w:rPr>
      </w:pPr>
    </w:p>
    <w:p w:rsidR="00CF0555" w:rsidRPr="00CF0555" w:rsidRDefault="00CF0555" w:rsidP="00CF0555">
      <w:pPr>
        <w:spacing w:line="360" w:lineRule="auto"/>
        <w:ind w:left="886" w:right="107"/>
        <w:jc w:val="center"/>
        <w:rPr>
          <w:b/>
          <w:spacing w:val="-4"/>
          <w:w w:val="95"/>
          <w:sz w:val="24"/>
        </w:rPr>
      </w:pPr>
      <w:r w:rsidRPr="00CF0555">
        <w:rPr>
          <w:b/>
          <w:w w:val="95"/>
          <w:sz w:val="24"/>
        </w:rPr>
        <w:t>M.</w:t>
      </w:r>
      <w:r w:rsidRPr="00CF0555">
        <w:rPr>
          <w:b/>
          <w:spacing w:val="5"/>
          <w:sz w:val="24"/>
        </w:rPr>
        <w:t xml:space="preserve"> </w:t>
      </w:r>
      <w:r w:rsidRPr="00CF0555">
        <w:rPr>
          <w:b/>
          <w:w w:val="95"/>
          <w:sz w:val="24"/>
        </w:rPr>
        <w:t>Tech</w:t>
      </w:r>
      <w:r w:rsidRPr="00CF0555">
        <w:rPr>
          <w:b/>
          <w:spacing w:val="3"/>
          <w:sz w:val="24"/>
        </w:rPr>
        <w:t xml:space="preserve"> </w:t>
      </w:r>
      <w:r>
        <w:rPr>
          <w:b/>
          <w:spacing w:val="3"/>
          <w:sz w:val="24"/>
        </w:rPr>
        <w:t>S</w:t>
      </w:r>
      <w:r w:rsidRPr="00CF0555">
        <w:rPr>
          <w:b/>
          <w:w w:val="95"/>
          <w:sz w:val="24"/>
        </w:rPr>
        <w:t>tudents,</w:t>
      </w:r>
      <w:r w:rsidRPr="00CF0555">
        <w:rPr>
          <w:b/>
          <w:spacing w:val="6"/>
          <w:sz w:val="24"/>
        </w:rPr>
        <w:t xml:space="preserve"> </w:t>
      </w:r>
      <w:r w:rsidRPr="00CF0555">
        <w:rPr>
          <w:b/>
          <w:w w:val="95"/>
          <w:sz w:val="24"/>
        </w:rPr>
        <w:t>IPS</w:t>
      </w:r>
      <w:r w:rsidRPr="00CF0555">
        <w:rPr>
          <w:b/>
          <w:spacing w:val="7"/>
          <w:sz w:val="24"/>
        </w:rPr>
        <w:t xml:space="preserve"> </w:t>
      </w:r>
      <w:r w:rsidRPr="00CF0555">
        <w:rPr>
          <w:b/>
          <w:w w:val="95"/>
          <w:sz w:val="24"/>
        </w:rPr>
        <w:t>College</w:t>
      </w:r>
      <w:r w:rsidRPr="00CF0555">
        <w:rPr>
          <w:b/>
          <w:spacing w:val="4"/>
          <w:sz w:val="24"/>
        </w:rPr>
        <w:t xml:space="preserve"> </w:t>
      </w:r>
      <w:r w:rsidRPr="00CF0555">
        <w:rPr>
          <w:b/>
          <w:w w:val="95"/>
          <w:sz w:val="24"/>
        </w:rPr>
        <w:t>of</w:t>
      </w:r>
      <w:r w:rsidRPr="00CF0555">
        <w:rPr>
          <w:b/>
          <w:spacing w:val="-4"/>
          <w:w w:val="95"/>
          <w:sz w:val="24"/>
        </w:rPr>
        <w:t xml:space="preserve"> </w:t>
      </w:r>
      <w:r w:rsidRPr="00CF0555">
        <w:rPr>
          <w:b/>
          <w:w w:val="95"/>
          <w:sz w:val="24"/>
        </w:rPr>
        <w:t>Technology</w:t>
      </w:r>
      <w:r w:rsidRPr="00CF0555">
        <w:rPr>
          <w:b/>
          <w:spacing w:val="13"/>
          <w:sz w:val="24"/>
        </w:rPr>
        <w:t xml:space="preserve"> </w:t>
      </w:r>
      <w:r w:rsidRPr="00CF0555">
        <w:rPr>
          <w:b/>
          <w:w w:val="95"/>
          <w:sz w:val="24"/>
        </w:rPr>
        <w:t>and</w:t>
      </w:r>
      <w:r w:rsidRPr="00CF0555">
        <w:rPr>
          <w:b/>
          <w:spacing w:val="2"/>
          <w:sz w:val="24"/>
        </w:rPr>
        <w:t xml:space="preserve"> </w:t>
      </w:r>
      <w:r w:rsidRPr="00CF0555">
        <w:rPr>
          <w:b/>
          <w:w w:val="95"/>
          <w:sz w:val="24"/>
        </w:rPr>
        <w:t>Management,</w:t>
      </w:r>
      <w:r w:rsidRPr="00CF0555">
        <w:rPr>
          <w:b/>
          <w:spacing w:val="9"/>
          <w:sz w:val="24"/>
        </w:rPr>
        <w:t xml:space="preserve"> </w:t>
      </w:r>
      <w:r w:rsidRPr="00CF0555">
        <w:rPr>
          <w:b/>
          <w:w w:val="95"/>
          <w:sz w:val="24"/>
        </w:rPr>
        <w:t>Gwalior,</w:t>
      </w:r>
      <w:r w:rsidRPr="00CF0555">
        <w:rPr>
          <w:b/>
          <w:spacing w:val="7"/>
          <w:sz w:val="24"/>
        </w:rPr>
        <w:t xml:space="preserve"> </w:t>
      </w:r>
      <w:r w:rsidRPr="00CF0555">
        <w:rPr>
          <w:b/>
          <w:spacing w:val="-4"/>
          <w:w w:val="95"/>
          <w:sz w:val="24"/>
        </w:rPr>
        <w:t>M.P.</w:t>
      </w:r>
    </w:p>
    <w:p w:rsidR="00CF0555" w:rsidRDefault="00CF0555" w:rsidP="00CF0555">
      <w:pPr>
        <w:spacing w:line="360" w:lineRule="auto"/>
        <w:ind w:left="886" w:right="107"/>
        <w:jc w:val="center"/>
        <w:rPr>
          <w:b/>
          <w:spacing w:val="-4"/>
          <w:w w:val="95"/>
          <w:sz w:val="24"/>
        </w:rPr>
      </w:pPr>
    </w:p>
    <w:p w:rsidR="00CF0555" w:rsidRPr="00CF0555" w:rsidRDefault="00CF0555" w:rsidP="00CF0555">
      <w:pPr>
        <w:spacing w:line="360" w:lineRule="auto"/>
        <w:ind w:left="886" w:right="107"/>
        <w:rPr>
          <w:b/>
          <w:sz w:val="24"/>
        </w:rPr>
      </w:pPr>
      <w:r>
        <w:rPr>
          <w:b/>
          <w:sz w:val="24"/>
        </w:rPr>
        <w:t xml:space="preserve">      </w:t>
      </w:r>
      <w:r w:rsidR="00AF4FD4">
        <w:rPr>
          <w:b/>
          <w:sz w:val="24"/>
        </w:rPr>
        <w:t>Professor</w:t>
      </w:r>
      <w:r w:rsidRPr="00CF0555">
        <w:rPr>
          <w:b/>
          <w:sz w:val="24"/>
        </w:rPr>
        <w:t>,</w:t>
      </w:r>
      <w:r w:rsidR="00AF4FD4">
        <w:rPr>
          <w:b/>
          <w:w w:val="95"/>
          <w:sz w:val="24"/>
        </w:rPr>
        <w:t xml:space="preserve"> I</w:t>
      </w:r>
      <w:r w:rsidRPr="00CF0555">
        <w:rPr>
          <w:b/>
          <w:w w:val="95"/>
          <w:sz w:val="24"/>
        </w:rPr>
        <w:t>PS</w:t>
      </w:r>
      <w:r w:rsidRPr="00CF0555">
        <w:rPr>
          <w:b/>
          <w:spacing w:val="8"/>
          <w:sz w:val="24"/>
        </w:rPr>
        <w:t xml:space="preserve"> </w:t>
      </w:r>
      <w:r w:rsidRPr="00CF0555">
        <w:rPr>
          <w:b/>
          <w:w w:val="95"/>
          <w:sz w:val="24"/>
        </w:rPr>
        <w:t>College</w:t>
      </w:r>
      <w:r w:rsidRPr="00CF0555">
        <w:rPr>
          <w:b/>
          <w:spacing w:val="6"/>
          <w:sz w:val="24"/>
        </w:rPr>
        <w:t xml:space="preserve"> </w:t>
      </w:r>
      <w:r w:rsidRPr="00CF0555">
        <w:rPr>
          <w:b/>
          <w:w w:val="95"/>
          <w:sz w:val="24"/>
        </w:rPr>
        <w:t>of</w:t>
      </w:r>
      <w:r w:rsidRPr="00CF0555">
        <w:rPr>
          <w:b/>
          <w:spacing w:val="-3"/>
          <w:w w:val="95"/>
          <w:sz w:val="24"/>
        </w:rPr>
        <w:t xml:space="preserve"> </w:t>
      </w:r>
      <w:r w:rsidRPr="00CF0555">
        <w:rPr>
          <w:b/>
          <w:w w:val="95"/>
          <w:sz w:val="24"/>
        </w:rPr>
        <w:t>Technology</w:t>
      </w:r>
      <w:r w:rsidRPr="00CF0555">
        <w:rPr>
          <w:b/>
          <w:spacing w:val="14"/>
          <w:sz w:val="24"/>
        </w:rPr>
        <w:t xml:space="preserve"> </w:t>
      </w:r>
      <w:r w:rsidRPr="00CF0555">
        <w:rPr>
          <w:b/>
          <w:w w:val="95"/>
          <w:sz w:val="24"/>
        </w:rPr>
        <w:t>and</w:t>
      </w:r>
      <w:r w:rsidRPr="00CF0555">
        <w:rPr>
          <w:b/>
          <w:spacing w:val="2"/>
          <w:sz w:val="24"/>
        </w:rPr>
        <w:t xml:space="preserve"> </w:t>
      </w:r>
      <w:r w:rsidRPr="00CF0555">
        <w:rPr>
          <w:b/>
          <w:w w:val="95"/>
          <w:sz w:val="24"/>
        </w:rPr>
        <w:t>Management,</w:t>
      </w:r>
      <w:r w:rsidRPr="00CF0555">
        <w:rPr>
          <w:b/>
          <w:spacing w:val="14"/>
          <w:sz w:val="24"/>
        </w:rPr>
        <w:t xml:space="preserve"> </w:t>
      </w:r>
      <w:r w:rsidRPr="00CF0555">
        <w:rPr>
          <w:b/>
          <w:w w:val="95"/>
          <w:sz w:val="24"/>
        </w:rPr>
        <w:t>Gwalior,</w:t>
      </w:r>
      <w:r w:rsidRPr="00CF0555">
        <w:rPr>
          <w:b/>
          <w:spacing w:val="1"/>
          <w:sz w:val="24"/>
        </w:rPr>
        <w:t xml:space="preserve"> </w:t>
      </w:r>
      <w:r w:rsidRPr="00CF0555">
        <w:rPr>
          <w:b/>
          <w:spacing w:val="-5"/>
          <w:w w:val="95"/>
          <w:sz w:val="24"/>
        </w:rPr>
        <w:t>MP</w:t>
      </w:r>
    </w:p>
    <w:p w:rsidR="00CF0555" w:rsidRDefault="00CF0555" w:rsidP="00CF0555">
      <w:pPr>
        <w:spacing w:line="360" w:lineRule="auto"/>
        <w:ind w:left="886" w:right="97"/>
        <w:jc w:val="center"/>
        <w:rPr>
          <w:b/>
          <w:w w:val="95"/>
          <w:sz w:val="24"/>
        </w:rPr>
      </w:pPr>
    </w:p>
    <w:p w:rsidR="00CF0555" w:rsidRPr="00CF0555" w:rsidRDefault="00CF0555" w:rsidP="00CF0555">
      <w:pPr>
        <w:spacing w:line="360" w:lineRule="auto"/>
        <w:ind w:left="886" w:right="97"/>
        <w:jc w:val="center"/>
        <w:rPr>
          <w:b/>
          <w:sz w:val="24"/>
        </w:rPr>
      </w:pPr>
      <w:r w:rsidRPr="00CF0555">
        <w:rPr>
          <w:b/>
          <w:w w:val="95"/>
          <w:sz w:val="24"/>
        </w:rPr>
        <w:t>Ass</w:t>
      </w:r>
      <w:r>
        <w:rPr>
          <w:b/>
          <w:w w:val="95"/>
          <w:sz w:val="24"/>
        </w:rPr>
        <w:t>t.</w:t>
      </w:r>
      <w:r w:rsidRPr="00CF0555">
        <w:rPr>
          <w:b/>
          <w:spacing w:val="5"/>
          <w:sz w:val="24"/>
        </w:rPr>
        <w:t xml:space="preserve"> </w:t>
      </w:r>
      <w:r w:rsidRPr="00CF0555">
        <w:rPr>
          <w:b/>
          <w:w w:val="95"/>
          <w:sz w:val="24"/>
        </w:rPr>
        <w:t>Professor,</w:t>
      </w:r>
      <w:r w:rsidRPr="00CF0555">
        <w:rPr>
          <w:b/>
          <w:spacing w:val="7"/>
          <w:sz w:val="24"/>
        </w:rPr>
        <w:t xml:space="preserve"> </w:t>
      </w:r>
      <w:r w:rsidRPr="00CF0555">
        <w:rPr>
          <w:b/>
          <w:w w:val="95"/>
          <w:sz w:val="24"/>
        </w:rPr>
        <w:t>IPS</w:t>
      </w:r>
      <w:r w:rsidRPr="00CF0555">
        <w:rPr>
          <w:b/>
          <w:spacing w:val="8"/>
          <w:sz w:val="24"/>
        </w:rPr>
        <w:t xml:space="preserve"> </w:t>
      </w:r>
      <w:r w:rsidRPr="00CF0555">
        <w:rPr>
          <w:b/>
          <w:w w:val="95"/>
          <w:sz w:val="24"/>
        </w:rPr>
        <w:t>College</w:t>
      </w:r>
      <w:r w:rsidRPr="00CF0555">
        <w:rPr>
          <w:b/>
          <w:spacing w:val="6"/>
          <w:sz w:val="24"/>
        </w:rPr>
        <w:t xml:space="preserve"> </w:t>
      </w:r>
      <w:r w:rsidRPr="00CF0555">
        <w:rPr>
          <w:b/>
          <w:w w:val="95"/>
          <w:sz w:val="24"/>
        </w:rPr>
        <w:t>of</w:t>
      </w:r>
      <w:r w:rsidRPr="00CF0555">
        <w:rPr>
          <w:b/>
          <w:spacing w:val="-3"/>
          <w:w w:val="95"/>
          <w:sz w:val="24"/>
        </w:rPr>
        <w:t xml:space="preserve"> </w:t>
      </w:r>
      <w:r w:rsidRPr="00CF0555">
        <w:rPr>
          <w:b/>
          <w:w w:val="95"/>
          <w:sz w:val="24"/>
        </w:rPr>
        <w:t>Technology</w:t>
      </w:r>
      <w:r w:rsidRPr="00CF0555">
        <w:rPr>
          <w:b/>
          <w:spacing w:val="14"/>
          <w:sz w:val="24"/>
        </w:rPr>
        <w:t xml:space="preserve"> </w:t>
      </w:r>
      <w:r w:rsidRPr="00CF0555">
        <w:rPr>
          <w:b/>
          <w:w w:val="95"/>
          <w:sz w:val="24"/>
        </w:rPr>
        <w:t>and</w:t>
      </w:r>
      <w:r w:rsidRPr="00CF0555">
        <w:rPr>
          <w:b/>
          <w:spacing w:val="2"/>
          <w:sz w:val="24"/>
        </w:rPr>
        <w:t xml:space="preserve"> </w:t>
      </w:r>
      <w:r w:rsidRPr="00CF0555">
        <w:rPr>
          <w:b/>
          <w:w w:val="95"/>
          <w:sz w:val="24"/>
        </w:rPr>
        <w:t>Management,</w:t>
      </w:r>
      <w:r w:rsidRPr="00CF0555">
        <w:rPr>
          <w:b/>
          <w:spacing w:val="14"/>
          <w:sz w:val="24"/>
        </w:rPr>
        <w:t xml:space="preserve"> </w:t>
      </w:r>
      <w:r w:rsidRPr="00CF0555">
        <w:rPr>
          <w:b/>
          <w:w w:val="95"/>
          <w:sz w:val="24"/>
        </w:rPr>
        <w:t>Gwalior,</w:t>
      </w:r>
      <w:r w:rsidRPr="00CF0555">
        <w:rPr>
          <w:b/>
          <w:spacing w:val="1"/>
          <w:sz w:val="24"/>
        </w:rPr>
        <w:t xml:space="preserve"> </w:t>
      </w:r>
      <w:r w:rsidRPr="00CF0555">
        <w:rPr>
          <w:b/>
          <w:spacing w:val="-5"/>
          <w:w w:val="95"/>
          <w:sz w:val="24"/>
        </w:rPr>
        <w:t>MP</w:t>
      </w:r>
    </w:p>
    <w:p w:rsidR="007B77C6" w:rsidRDefault="00CF0555" w:rsidP="00CF0555">
      <w:pPr>
        <w:tabs>
          <w:tab w:val="left" w:pos="1770"/>
        </w:tabs>
        <w:spacing w:before="60" w:line="360" w:lineRule="auto"/>
        <w:ind w:right="966"/>
        <w:rPr>
          <w:b/>
          <w:sz w:val="24"/>
          <w:szCs w:val="20"/>
        </w:rPr>
      </w:pPr>
      <w:r>
        <w:rPr>
          <w:b/>
          <w:sz w:val="24"/>
          <w:szCs w:val="20"/>
        </w:rPr>
        <w:tab/>
      </w:r>
    </w:p>
    <w:p w:rsidR="007B77C6" w:rsidRDefault="007B77C6" w:rsidP="00743AA7">
      <w:pPr>
        <w:spacing w:before="60"/>
        <w:ind w:right="966"/>
        <w:rPr>
          <w:b/>
          <w:sz w:val="24"/>
          <w:szCs w:val="20"/>
        </w:rPr>
      </w:pPr>
    </w:p>
    <w:p w:rsidR="00BB702C" w:rsidRPr="00F55296" w:rsidRDefault="00BB702C" w:rsidP="00743AA7">
      <w:pPr>
        <w:spacing w:before="60"/>
        <w:ind w:right="966"/>
        <w:rPr>
          <w:b/>
          <w:sz w:val="24"/>
          <w:szCs w:val="20"/>
        </w:rPr>
      </w:pPr>
      <w:r w:rsidRPr="00F55296">
        <w:rPr>
          <w:b/>
          <w:sz w:val="24"/>
          <w:szCs w:val="20"/>
        </w:rPr>
        <w:t>ABSTRACT</w:t>
      </w:r>
    </w:p>
    <w:p w:rsidR="00BB702C" w:rsidRDefault="00BB702C" w:rsidP="00BB702C">
      <w:pPr>
        <w:pStyle w:val="BodyText"/>
        <w:spacing w:before="8"/>
        <w:rPr>
          <w:b/>
          <w:sz w:val="36"/>
        </w:rPr>
      </w:pPr>
    </w:p>
    <w:p w:rsidR="00BB702C" w:rsidRDefault="00BB702C" w:rsidP="00E47BC0">
      <w:pPr>
        <w:pStyle w:val="BodyText"/>
        <w:spacing w:line="360" w:lineRule="auto"/>
        <w:jc w:val="both"/>
      </w:pPr>
      <w:r>
        <w:t>Wood ash is generated as residual / waste from combustion done in boilers at mills, powerplants, and at different thermal power generating facilities. Since wood is a renewable sourceof energy andanenvironmentally friendly, there is an increased requirement of using waste</w:t>
      </w:r>
      <w:r w:rsidR="0078089D">
        <w:t xml:space="preserve"> </w:t>
      </w:r>
      <w:r>
        <w:t>or residual</w:t>
      </w:r>
      <w:r w:rsidR="0078089D">
        <w:t xml:space="preserve"> </w:t>
      </w:r>
      <w:r>
        <w:t>wood</w:t>
      </w:r>
      <w:r w:rsidR="0078089D">
        <w:t xml:space="preserve"> </w:t>
      </w:r>
      <w:r>
        <w:t>for the</w:t>
      </w:r>
      <w:r w:rsidR="0078089D">
        <w:t xml:space="preserve"> </w:t>
      </w:r>
      <w:r>
        <w:t>purpose of</w:t>
      </w:r>
      <w:r w:rsidR="0078089D">
        <w:t xml:space="preserve"> </w:t>
      </w:r>
      <w:r>
        <w:t>energy generation</w:t>
      </w:r>
      <w:r w:rsidR="0078089D">
        <w:t xml:space="preserve"> </w:t>
      </w:r>
      <w:r>
        <w:t>thus</w:t>
      </w:r>
      <w:r w:rsidR="0078089D">
        <w:t xml:space="preserve"> </w:t>
      </w:r>
      <w:r>
        <w:t>leading to</w:t>
      </w:r>
      <w:r w:rsidR="0078089D">
        <w:t xml:space="preserve"> </w:t>
      </w:r>
      <w:r>
        <w:t>formation</w:t>
      </w:r>
      <w:r w:rsidR="0078089D">
        <w:t xml:space="preserve"> </w:t>
      </w:r>
      <w:r>
        <w:t>of more</w:t>
      </w:r>
      <w:r w:rsidR="0078089D">
        <w:t xml:space="preserve"> </w:t>
      </w:r>
      <w:r>
        <w:t>wood</w:t>
      </w:r>
      <w:r w:rsidR="0078089D">
        <w:t xml:space="preserve"> </w:t>
      </w:r>
      <w:r>
        <w:t>ash</w:t>
      </w:r>
      <w:r w:rsidR="0078089D">
        <w:t xml:space="preserve"> </w:t>
      </w:r>
      <w:r>
        <w:t>waste.</w:t>
      </w:r>
      <w:r w:rsidR="0078089D">
        <w:t xml:space="preserve"> </w:t>
      </w:r>
      <w:r>
        <w:t>The</w:t>
      </w:r>
      <w:r w:rsidR="0078089D">
        <w:t xml:space="preserve"> </w:t>
      </w:r>
      <w:r>
        <w:t>study focuses</w:t>
      </w:r>
      <w:r w:rsidR="0078089D">
        <w:t xml:space="preserve"> </w:t>
      </w:r>
      <w:r>
        <w:t>on</w:t>
      </w:r>
      <w:r w:rsidR="0078089D">
        <w:t xml:space="preserve"> </w:t>
      </w:r>
      <w:r>
        <w:t>incorporation</w:t>
      </w:r>
      <w:r w:rsidR="0078089D">
        <w:t xml:space="preserve"> </w:t>
      </w:r>
      <w:r>
        <w:t>of</w:t>
      </w:r>
      <w:r w:rsidR="0078089D">
        <w:t xml:space="preserve"> </w:t>
      </w:r>
      <w:r>
        <w:t>wood</w:t>
      </w:r>
      <w:r w:rsidR="0078089D">
        <w:t xml:space="preserve"> </w:t>
      </w:r>
      <w:r>
        <w:t>ash</w:t>
      </w:r>
      <w:r w:rsidR="0078089D">
        <w:t xml:space="preserve"> </w:t>
      </w:r>
      <w:r>
        <w:t>in</w:t>
      </w:r>
      <w:r w:rsidR="0078089D">
        <w:t xml:space="preserve"> </w:t>
      </w:r>
      <w:r>
        <w:t>combination</w:t>
      </w:r>
      <w:r w:rsidR="0078089D">
        <w:t xml:space="preserve"> </w:t>
      </w:r>
      <w:r>
        <w:t>with</w:t>
      </w:r>
      <w:r w:rsidR="0078089D">
        <w:t xml:space="preserve"> </w:t>
      </w:r>
      <w:r>
        <w:t xml:space="preserve">ordinary Portland cement and foundry sand while using it for various structural works. </w:t>
      </w:r>
    </w:p>
    <w:p w:rsidR="00BB702C" w:rsidRDefault="00BB702C" w:rsidP="00E47BC0">
      <w:pPr>
        <w:pStyle w:val="BodyText"/>
        <w:spacing w:line="360" w:lineRule="auto"/>
        <w:ind w:right="90"/>
        <w:jc w:val="both"/>
      </w:pPr>
      <w:r w:rsidRPr="0009041A">
        <w:t xml:space="preserve">A critical study of sieve analysis, consistency and water absorption, setting time and slump testing of wood ash added to OPC will produce important results that will emphasize the research process. </w:t>
      </w:r>
      <w:r w:rsidR="005553E6" w:rsidRPr="0009041A">
        <w:t>Save</w:t>
      </w:r>
      <w:r w:rsidRPr="0009041A">
        <w:t xml:space="preserve"> details.</w:t>
      </w:r>
      <w:r>
        <w:t xml:space="preserve"> Uncontrolled burning of saw dust to form wood ash can </w:t>
      </w:r>
      <w:proofErr w:type="gramStart"/>
      <w:r>
        <w:t>be</w:t>
      </w:r>
      <w:proofErr w:type="gramEnd"/>
      <w:r>
        <w:t xml:space="preserve"> used as a partialreplacement of OPC, thereby changing its physical and chemical properties. These propertiesare found somewhat similar to fly ash. The concrete mixes are replaced with the amorphouswood ash as an admixture of cement having grain size less than 75micron in proportions of5%, 10 %, 15%, 20%, 25% and 30% by weight of cement and can be tested for compressivestrength and carbonation. In this study a review of numerous technical papers will be done toanalyze and compare the properties of conventional cement concrete with wood ash concrete.All the properties of wood ash cement are compared with OPC for the purpose of reviewingtheapplication and feasibilityof usingwoodash in structural works.</w:t>
      </w:r>
    </w:p>
    <w:p w:rsidR="00BB702C" w:rsidRDefault="00BB702C" w:rsidP="00075AF4">
      <w:pPr>
        <w:pStyle w:val="BodyText"/>
        <w:spacing w:before="1" w:line="276" w:lineRule="auto"/>
        <w:jc w:val="both"/>
      </w:pPr>
      <w:r w:rsidRPr="00643873">
        <w:rPr>
          <w:b/>
        </w:rPr>
        <w:t>Keywords</w:t>
      </w:r>
      <w:r>
        <w:rPr>
          <w:b/>
          <w:i/>
        </w:rPr>
        <w:t xml:space="preserve">: </w:t>
      </w:r>
      <w:r>
        <w:t>Compressive Strength, Carbonation, 2point load System, Flexural Strength, SplitTensileStrength, HCWA, cement replacement</w:t>
      </w:r>
    </w:p>
    <w:p w:rsidR="00056071" w:rsidRDefault="00056071" w:rsidP="00056071">
      <w:pPr>
        <w:ind w:right="-69"/>
        <w:rPr>
          <w:sz w:val="24"/>
          <w:szCs w:val="24"/>
        </w:rPr>
      </w:pPr>
    </w:p>
    <w:p w:rsidR="00056071" w:rsidRPr="00056071" w:rsidRDefault="00056071" w:rsidP="00056071">
      <w:pPr>
        <w:ind w:right="-69"/>
        <w:rPr>
          <w:b/>
          <w:sz w:val="24"/>
        </w:rPr>
      </w:pPr>
      <w:r w:rsidRPr="00056071">
        <w:rPr>
          <w:b/>
          <w:sz w:val="24"/>
        </w:rPr>
        <w:lastRenderedPageBreak/>
        <w:t>INTRODUCTION</w:t>
      </w:r>
    </w:p>
    <w:p w:rsidR="004A3088" w:rsidRDefault="004A3088" w:rsidP="0078089D">
      <w:pPr>
        <w:spacing w:line="360" w:lineRule="auto"/>
        <w:ind w:right="720"/>
        <w:jc w:val="both"/>
      </w:pPr>
    </w:p>
    <w:p w:rsidR="00056071" w:rsidRPr="00111379" w:rsidRDefault="00056071" w:rsidP="00075AF4">
      <w:pPr>
        <w:spacing w:line="360" w:lineRule="auto"/>
        <w:jc w:val="both"/>
      </w:pPr>
      <w:r>
        <w:t>In the present years, the concern of our technology, efficiency issues have forced us foran increased demand for renewable energy and their sources to meet the growing energyproblems. Biomass resources (including forest wastes and agricultural wastes) and powerplants comprising a part of these are an efficient source of renewable energy. These sourcesare economic i.e. havelowoperationalcosts</w:t>
      </w:r>
      <w:r>
        <w:rPr>
          <w:spacing w:val="1"/>
        </w:rPr>
        <w:t xml:space="preserve">. </w:t>
      </w:r>
      <w:r>
        <w:t>Apartfromhistoricalevidencesaboutdemand of renewable energy inthe presentmodernizing world</w:t>
      </w:r>
      <w:r w:rsidR="00191CC5">
        <w:t>, intheera</w:t>
      </w:r>
      <w:r>
        <w:t xml:space="preserve"> of urbanizationnow the demand for renewable energy resources have further increased.</w:t>
      </w:r>
      <w:r w:rsidR="00191CC5">
        <w:t xml:space="preserve"> </w:t>
      </w:r>
      <w:r>
        <w:t>Wood ash is produced by the combustion of wood in power plants, paper industries,</w:t>
      </w:r>
      <w:r w:rsidR="00111379">
        <w:t xml:space="preserve"> </w:t>
      </w:r>
      <w:proofErr w:type="gramStart"/>
      <w:r>
        <w:t>wood</w:t>
      </w:r>
      <w:r w:rsidR="00111379">
        <w:t xml:space="preserve"> </w:t>
      </w:r>
      <w:r w:rsidR="00075AF4">
        <w:t xml:space="preserve"> </w:t>
      </w:r>
      <w:r w:rsidR="000A7F77">
        <w:t>I</w:t>
      </w:r>
      <w:r>
        <w:t>ncinerating</w:t>
      </w:r>
      <w:proofErr w:type="gramEnd"/>
      <w:r w:rsidR="000A7F77">
        <w:t xml:space="preserve"> </w:t>
      </w:r>
      <w:r>
        <w:t>factories,</w:t>
      </w:r>
      <w:r w:rsidR="00111379">
        <w:t xml:space="preserve"> </w:t>
      </w:r>
      <w:r>
        <w:t>etc.</w:t>
      </w:r>
      <w:r w:rsidR="00111379">
        <w:t xml:space="preserve"> </w:t>
      </w:r>
      <w:r>
        <w:t>It</w:t>
      </w:r>
      <w:r w:rsidR="00111379">
        <w:t xml:space="preserve"> </w:t>
      </w:r>
      <w:r>
        <w:t>is</w:t>
      </w:r>
      <w:r w:rsidR="00111379">
        <w:t xml:space="preserve"> </w:t>
      </w:r>
      <w:r>
        <w:t>well</w:t>
      </w:r>
      <w:r w:rsidR="00111379">
        <w:t xml:space="preserve"> </w:t>
      </w:r>
      <w:r>
        <w:t>known</w:t>
      </w:r>
      <w:r w:rsidR="00111379">
        <w:t xml:space="preserve"> </w:t>
      </w:r>
      <w:r>
        <w:t>fact</w:t>
      </w:r>
      <w:r w:rsidR="00111379">
        <w:t xml:space="preserve"> </w:t>
      </w:r>
      <w:r>
        <w:t>that</w:t>
      </w:r>
      <w:r w:rsidR="00111379">
        <w:t xml:space="preserve"> </w:t>
      </w:r>
      <w:r>
        <w:t>wood</w:t>
      </w:r>
      <w:r w:rsidR="00111379">
        <w:t xml:space="preserve"> </w:t>
      </w:r>
      <w:r>
        <w:t>or</w:t>
      </w:r>
      <w:r w:rsidR="00111379">
        <w:t xml:space="preserve"> </w:t>
      </w:r>
      <w:r>
        <w:t>forestry</w:t>
      </w:r>
      <w:r w:rsidR="00111379">
        <w:t xml:space="preserve"> </w:t>
      </w:r>
      <w:r>
        <w:t>waste</w:t>
      </w:r>
      <w:r w:rsidR="00111379">
        <w:t xml:space="preserve"> </w:t>
      </w:r>
      <w:r>
        <w:t>is</w:t>
      </w:r>
      <w:r w:rsidR="00111379">
        <w:t xml:space="preserve"> </w:t>
      </w:r>
      <w:r>
        <w:t>considered to be a potential source of energy. It has no hazards and thus is environmentallyfriendly material (proving zero harm to ecosystem). With all these facts to be known toeveryone that increasing energy demand can enhance the increased usage of forestry wasteproducts, thereby leading to increased waste production. As a result, the quantity of ashgenerated will be very high to get disposed. It will increase in quantity, thereby raising theissues of disposal. thus making large part of it available to be used in cement industries asmostof its chemical as wellas physical properties resembleflyash.</w:t>
      </w:r>
      <w:r w:rsidRPr="00296DA5">
        <w:rPr>
          <w:sz w:val="24"/>
          <w:szCs w:val="24"/>
        </w:rPr>
        <w:t>As in research programs we mainly focus the economic criteria at first we can say that wood ash produced as waste if used as partial replacement for OPC (ordinary Portland Cement) will be beneficial in economic aspects. Apart from this it will be beneficial for environment in the way of disposing large wastes. This way of utilization will provide a better way to the waste management problem where they require high energy sources for disposing large quantities of wastes.</w:t>
      </w:r>
    </w:p>
    <w:p w:rsidR="00056071" w:rsidRDefault="0077542F" w:rsidP="00056071">
      <w:pPr>
        <w:spacing w:line="360" w:lineRule="auto"/>
        <w:jc w:val="both"/>
      </w:pPr>
      <w:r>
        <w:t>.</w:t>
      </w:r>
    </w:p>
    <w:p w:rsidR="0077542F" w:rsidRDefault="0077542F" w:rsidP="00191CC5">
      <w:pPr>
        <w:spacing w:line="360" w:lineRule="auto"/>
        <w:jc w:val="both"/>
        <w:rPr>
          <w:sz w:val="24"/>
        </w:rPr>
      </w:pPr>
      <w:r w:rsidRPr="00772A7D">
        <w:rPr>
          <w:b/>
          <w:bCs/>
          <w:color w:val="000000"/>
          <w:sz w:val="24"/>
          <w:szCs w:val="30"/>
        </w:rPr>
        <w:t>Objectives</w:t>
      </w:r>
      <w:r w:rsidR="0078089D" w:rsidRPr="00772A7D">
        <w:rPr>
          <w:b/>
          <w:bCs/>
          <w:color w:val="000000"/>
          <w:sz w:val="24"/>
          <w:szCs w:val="30"/>
        </w:rPr>
        <w:t xml:space="preserve"> </w:t>
      </w:r>
      <w:r w:rsidRPr="00772A7D">
        <w:rPr>
          <w:b/>
          <w:bCs/>
          <w:color w:val="000000"/>
          <w:sz w:val="24"/>
          <w:szCs w:val="30"/>
        </w:rPr>
        <w:t>of</w:t>
      </w:r>
      <w:r w:rsidR="0078089D" w:rsidRPr="00772A7D">
        <w:rPr>
          <w:b/>
          <w:bCs/>
          <w:color w:val="000000"/>
          <w:sz w:val="24"/>
          <w:szCs w:val="30"/>
        </w:rPr>
        <w:t xml:space="preserve"> </w:t>
      </w:r>
      <w:r w:rsidRPr="00772A7D">
        <w:rPr>
          <w:b/>
          <w:bCs/>
          <w:color w:val="000000"/>
          <w:sz w:val="24"/>
          <w:szCs w:val="30"/>
        </w:rPr>
        <w:t>The</w:t>
      </w:r>
      <w:r w:rsidR="0078089D" w:rsidRPr="00772A7D">
        <w:rPr>
          <w:b/>
          <w:bCs/>
          <w:color w:val="000000"/>
          <w:sz w:val="24"/>
          <w:szCs w:val="30"/>
        </w:rPr>
        <w:t xml:space="preserve"> </w:t>
      </w:r>
      <w:r w:rsidRPr="00772A7D">
        <w:rPr>
          <w:b/>
          <w:bCs/>
          <w:color w:val="000000"/>
          <w:sz w:val="24"/>
          <w:szCs w:val="30"/>
        </w:rPr>
        <w:t>Study</w:t>
      </w:r>
      <w:r w:rsidR="002F1071">
        <w:rPr>
          <w:b/>
          <w:sz w:val="24"/>
        </w:rPr>
        <w:t xml:space="preserve"> </w:t>
      </w:r>
      <w:r w:rsidR="004A3088">
        <w:rPr>
          <w:b/>
          <w:sz w:val="24"/>
        </w:rPr>
        <w:t xml:space="preserve"> </w:t>
      </w:r>
      <w:r>
        <w:t xml:space="preserve">The study focuses on the characteristics of wood ash/ saw dust and the properties incurred due toreplacement of cement with wood ash. </w:t>
      </w:r>
      <w:r>
        <w:rPr>
          <w:sz w:val="24"/>
        </w:rPr>
        <w:t>The m</w:t>
      </w:r>
      <w:r w:rsidR="004A3088">
        <w:rPr>
          <w:sz w:val="24"/>
        </w:rPr>
        <w:t xml:space="preserve">ain and final </w:t>
      </w:r>
      <w:proofErr w:type="gramStart"/>
      <w:r w:rsidR="004A3088">
        <w:rPr>
          <w:sz w:val="24"/>
        </w:rPr>
        <w:t xml:space="preserve">objectives of the </w:t>
      </w:r>
      <w:r>
        <w:rPr>
          <w:sz w:val="24"/>
        </w:rPr>
        <w:t>conducted study is</w:t>
      </w:r>
      <w:proofErr w:type="gramEnd"/>
      <w:r>
        <w:rPr>
          <w:sz w:val="24"/>
        </w:rPr>
        <w:t xml:space="preserve"> to</w:t>
      </w:r>
      <w:r w:rsidR="002F1071">
        <w:rPr>
          <w:sz w:val="24"/>
        </w:rPr>
        <w:t xml:space="preserve"> </w:t>
      </w:r>
      <w:r>
        <w:rPr>
          <w:sz w:val="24"/>
        </w:rPr>
        <w:t>get familiar with basic civil engineering site methods and understanding the importance of</w:t>
      </w:r>
      <w:r w:rsidR="00E47BC0">
        <w:rPr>
          <w:sz w:val="24"/>
        </w:rPr>
        <w:t xml:space="preserve"> </w:t>
      </w:r>
      <w:r>
        <w:rPr>
          <w:sz w:val="24"/>
        </w:rPr>
        <w:t>composites.</w:t>
      </w:r>
      <w:bookmarkStart w:id="0" w:name="_GoBack"/>
      <w:bookmarkEnd w:id="0"/>
    </w:p>
    <w:p w:rsidR="00772A7D" w:rsidRDefault="00772A7D" w:rsidP="00772A7D">
      <w:pPr>
        <w:pStyle w:val="BodyText"/>
        <w:spacing w:before="199" w:line="360" w:lineRule="auto"/>
        <w:jc w:val="both"/>
      </w:pPr>
      <w:r>
        <w:t>The objectives are;</w:t>
      </w:r>
    </w:p>
    <w:p w:rsidR="00772A7D" w:rsidRDefault="00772A7D" w:rsidP="00191CC5">
      <w:pPr>
        <w:pStyle w:val="ListParagraph"/>
        <w:numPr>
          <w:ilvl w:val="2"/>
          <w:numId w:val="1"/>
        </w:numPr>
        <w:tabs>
          <w:tab w:val="left" w:pos="1021"/>
        </w:tabs>
        <w:spacing w:before="1" w:line="360" w:lineRule="auto"/>
        <w:jc w:val="both"/>
        <w:rPr>
          <w:sz w:val="24"/>
        </w:rPr>
      </w:pPr>
      <w:r>
        <w:rPr>
          <w:sz w:val="24"/>
        </w:rPr>
        <w:t>To study the mechanical strength (compressive&amp; tensile strength) of concrete along with the wood ash as partial replacement for cement.</w:t>
      </w:r>
    </w:p>
    <w:p w:rsidR="00772A7D" w:rsidRDefault="00772A7D" w:rsidP="00772A7D">
      <w:pPr>
        <w:pStyle w:val="ListParagraph"/>
        <w:numPr>
          <w:ilvl w:val="2"/>
          <w:numId w:val="1"/>
        </w:numPr>
        <w:tabs>
          <w:tab w:val="left" w:pos="1021"/>
        </w:tabs>
        <w:spacing w:line="360" w:lineRule="auto"/>
        <w:ind w:hanging="361"/>
        <w:jc w:val="both"/>
        <w:rPr>
          <w:sz w:val="24"/>
        </w:rPr>
      </w:pPr>
      <w:r>
        <w:rPr>
          <w:sz w:val="24"/>
        </w:rPr>
        <w:t>To study the carbonation.</w:t>
      </w:r>
    </w:p>
    <w:p w:rsidR="00772A7D" w:rsidRDefault="00772A7D" w:rsidP="00772A7D">
      <w:pPr>
        <w:pStyle w:val="ListParagraph"/>
        <w:numPr>
          <w:ilvl w:val="2"/>
          <w:numId w:val="1"/>
        </w:numPr>
        <w:tabs>
          <w:tab w:val="left" w:pos="1021"/>
        </w:tabs>
        <w:spacing w:line="360" w:lineRule="auto"/>
        <w:ind w:hanging="361"/>
        <w:jc w:val="both"/>
        <w:rPr>
          <w:sz w:val="24"/>
        </w:rPr>
      </w:pPr>
      <w:r>
        <w:rPr>
          <w:sz w:val="24"/>
        </w:rPr>
        <w:t>To study the effect on bulk density.</w:t>
      </w:r>
    </w:p>
    <w:p w:rsidR="00772A7D" w:rsidRDefault="00772A7D" w:rsidP="00191CC5">
      <w:pPr>
        <w:pStyle w:val="ListParagraph"/>
        <w:numPr>
          <w:ilvl w:val="2"/>
          <w:numId w:val="1"/>
        </w:numPr>
        <w:tabs>
          <w:tab w:val="left" w:pos="1021"/>
        </w:tabs>
        <w:spacing w:line="360" w:lineRule="auto"/>
        <w:ind w:right="90"/>
        <w:jc w:val="both"/>
        <w:rPr>
          <w:sz w:val="24"/>
        </w:rPr>
      </w:pPr>
      <w:r>
        <w:rPr>
          <w:sz w:val="24"/>
        </w:rPr>
        <w:t>Tolearnhowtoconductexperimentsonconstituentelementstobeusedtopreparemix.</w:t>
      </w:r>
    </w:p>
    <w:p w:rsidR="00772A7D" w:rsidRDefault="00772A7D" w:rsidP="00772A7D">
      <w:pPr>
        <w:pStyle w:val="ListParagraph"/>
        <w:numPr>
          <w:ilvl w:val="2"/>
          <w:numId w:val="1"/>
        </w:numPr>
        <w:tabs>
          <w:tab w:val="left" w:pos="1021"/>
        </w:tabs>
        <w:spacing w:line="360" w:lineRule="auto"/>
        <w:ind w:right="720" w:hanging="361"/>
        <w:jc w:val="both"/>
        <w:rPr>
          <w:sz w:val="24"/>
        </w:rPr>
      </w:pPr>
      <w:r>
        <w:rPr>
          <w:sz w:val="24"/>
        </w:rPr>
        <w:lastRenderedPageBreak/>
        <w:t>To make concrete economical.</w:t>
      </w:r>
    </w:p>
    <w:p w:rsidR="00772A7D" w:rsidRDefault="00772A7D" w:rsidP="00772A7D">
      <w:pPr>
        <w:pStyle w:val="ListParagraph"/>
        <w:numPr>
          <w:ilvl w:val="2"/>
          <w:numId w:val="1"/>
        </w:numPr>
        <w:tabs>
          <w:tab w:val="left" w:pos="1021"/>
        </w:tabs>
        <w:spacing w:line="360" w:lineRule="auto"/>
        <w:ind w:right="720" w:hanging="361"/>
        <w:jc w:val="both"/>
        <w:rPr>
          <w:sz w:val="24"/>
        </w:rPr>
      </w:pPr>
      <w:r>
        <w:rPr>
          <w:sz w:val="24"/>
        </w:rPr>
        <w:t>To make concrete efficient</w:t>
      </w:r>
    </w:p>
    <w:p w:rsidR="00772A7D" w:rsidRDefault="00772A7D" w:rsidP="00772A7D">
      <w:pPr>
        <w:pStyle w:val="ListParagraph"/>
        <w:tabs>
          <w:tab w:val="left" w:pos="1021"/>
        </w:tabs>
        <w:spacing w:line="360" w:lineRule="auto"/>
        <w:ind w:left="1020" w:right="720"/>
        <w:jc w:val="both"/>
        <w:rPr>
          <w:sz w:val="24"/>
        </w:rPr>
      </w:pPr>
    </w:p>
    <w:p w:rsidR="00772A7D" w:rsidRPr="00772A7D" w:rsidRDefault="00772A7D" w:rsidP="00772A7D">
      <w:pPr>
        <w:tabs>
          <w:tab w:val="left" w:pos="1021"/>
        </w:tabs>
        <w:spacing w:line="360" w:lineRule="auto"/>
        <w:ind w:right="720"/>
        <w:jc w:val="both"/>
      </w:pPr>
      <w:r w:rsidRPr="00772A7D">
        <w:rPr>
          <w:b/>
          <w:bCs/>
          <w:color w:val="000000"/>
          <w:sz w:val="24"/>
          <w:szCs w:val="30"/>
        </w:rPr>
        <w:t>LITERATURE REVIEW</w:t>
      </w:r>
      <w:r>
        <w:rPr>
          <w:b/>
          <w:bCs/>
          <w:color w:val="000000"/>
          <w:sz w:val="24"/>
          <w:szCs w:val="30"/>
        </w:rPr>
        <w:t>-</w:t>
      </w:r>
    </w:p>
    <w:p w:rsidR="00772A7D" w:rsidRDefault="00772A7D" w:rsidP="001B7635">
      <w:pPr>
        <w:spacing w:line="360" w:lineRule="auto"/>
        <w:ind w:right="720"/>
        <w:jc w:val="both"/>
        <w:rPr>
          <w:sz w:val="24"/>
        </w:rPr>
      </w:pPr>
    </w:p>
    <w:p w:rsidR="00772A7D" w:rsidRDefault="00772A7D" w:rsidP="00210D55">
      <w:pPr>
        <w:spacing w:line="360" w:lineRule="auto"/>
        <w:jc w:val="both"/>
      </w:pPr>
      <w:proofErr w:type="spellStart"/>
      <w:r w:rsidRPr="00473E05">
        <w:rPr>
          <w:b/>
          <w:sz w:val="24"/>
        </w:rPr>
        <w:t>T.R.Omodara</w:t>
      </w:r>
      <w:proofErr w:type="spellEnd"/>
      <w:r w:rsidRPr="00473E05">
        <w:rPr>
          <w:b/>
          <w:sz w:val="24"/>
        </w:rPr>
        <w:t>*</w:t>
      </w:r>
      <w:proofErr w:type="spellStart"/>
      <w:r w:rsidRPr="00473E05">
        <w:rPr>
          <w:b/>
          <w:sz w:val="24"/>
        </w:rPr>
        <w:t>andE.Y.Aderibigbe</w:t>
      </w:r>
      <w:proofErr w:type="spellEnd"/>
      <w:r w:rsidRPr="00473E05">
        <w:rPr>
          <w:b/>
          <w:sz w:val="24"/>
        </w:rPr>
        <w:t xml:space="preserve"> (2014)</w:t>
      </w:r>
      <w:r>
        <w:rPr>
          <w:b/>
          <w:sz w:val="24"/>
        </w:rPr>
        <w:t xml:space="preserve"> </w:t>
      </w:r>
      <w:proofErr w:type="gramStart"/>
      <w:r>
        <w:t>The</w:t>
      </w:r>
      <w:proofErr w:type="gramEnd"/>
      <w:r>
        <w:t xml:space="preserve"> effects of varying concentrations of wood ash on the growth of known strains of </w:t>
      </w:r>
      <w:proofErr w:type="spellStart"/>
      <w:r>
        <w:t>Bacillussubtil</w:t>
      </w:r>
      <w:proofErr w:type="spellEnd"/>
      <w:r>
        <w:t xml:space="preserve"> is were studied. Different concentrations of ash (0-5%w/v) werepreparedindistilledwaterandfiltered.ThepHofthefiltratesthatrangedbetween9.6 and 9.8 were titrated, using 0.1M </w:t>
      </w:r>
      <w:proofErr w:type="spellStart"/>
      <w:r>
        <w:t>HCl</w:t>
      </w:r>
      <w:proofErr w:type="spellEnd"/>
      <w:r>
        <w:t xml:space="preserve"> (hydrochloric acid) to pH of 7.2. The ash filtrateswereusedtopreparenutrientagarandnutrientbroth.ThegrowthoffivestrainsofBacillus sub </w:t>
      </w:r>
      <w:proofErr w:type="spellStart"/>
      <w:r>
        <w:t>tilis</w:t>
      </w:r>
      <w:proofErr w:type="spellEnd"/>
      <w:r>
        <w:t xml:space="preserve"> (8B</w:t>
      </w:r>
      <w:proofErr w:type="gramStart"/>
      <w:r>
        <w:t>,1A,2B,3A,5AandBC4333</w:t>
      </w:r>
      <w:proofErr w:type="gramEnd"/>
      <w:r>
        <w:t>)on the ash incorporated nutrient agar were determined by pour-plate method at 35</w:t>
      </w:r>
      <w:r w:rsidRPr="00DA0AFC">
        <w:rPr>
          <w:vertAlign w:val="superscript"/>
        </w:rPr>
        <w:t>o</w:t>
      </w:r>
      <w:r>
        <w:t>C.</w:t>
      </w:r>
    </w:p>
    <w:p w:rsidR="00772A7D" w:rsidRDefault="00772A7D" w:rsidP="00191CC5">
      <w:pPr>
        <w:spacing w:line="360" w:lineRule="auto"/>
        <w:jc w:val="both"/>
        <w:rPr>
          <w:color w:val="333333"/>
          <w:sz w:val="24"/>
          <w:szCs w:val="18"/>
          <w:shd w:val="clear" w:color="auto" w:fill="FFFFFF"/>
        </w:rPr>
      </w:pPr>
      <w:proofErr w:type="spellStart"/>
      <w:proofErr w:type="gramStart"/>
      <w:r w:rsidRPr="00187442">
        <w:rPr>
          <w:b/>
          <w:sz w:val="24"/>
        </w:rPr>
        <w:t>PrabagarSubramaniam</w:t>
      </w:r>
      <w:proofErr w:type="spellEnd"/>
      <w:r w:rsidRPr="00187442">
        <w:rPr>
          <w:b/>
          <w:sz w:val="24"/>
        </w:rPr>
        <w:t xml:space="preserve"> ,</w:t>
      </w:r>
      <w:proofErr w:type="spellStart"/>
      <w:r w:rsidRPr="00187442">
        <w:rPr>
          <w:b/>
          <w:sz w:val="24"/>
        </w:rPr>
        <w:t>KalyaSubasinghe</w:t>
      </w:r>
      <w:proofErr w:type="spellEnd"/>
      <w:proofErr w:type="gramEnd"/>
      <w:r w:rsidRPr="00187442">
        <w:rPr>
          <w:b/>
          <w:sz w:val="24"/>
        </w:rPr>
        <w:t xml:space="preserve"> (2015)</w:t>
      </w:r>
      <w:r w:rsidRPr="00187442">
        <w:rPr>
          <w:color w:val="333333"/>
          <w:sz w:val="24"/>
          <w:szCs w:val="18"/>
          <w:shd w:val="clear" w:color="auto" w:fill="FFFFFF"/>
        </w:rPr>
        <w:t>Utilization of wood ash as a partial substitution for cement is one of the promising method to increase the strength and thermal insulation for cement blocks. The present study focused to use wood ash as a partial replacement for cement material during sand cement block manufacturing. The concrete mixtures have been mixed with 10%, 15% 20% and 25% of wood ash as a partial replacement for cement with sand and tested for compressive strength, water absorption and heat release.</w:t>
      </w:r>
    </w:p>
    <w:p w:rsidR="00772A7D" w:rsidRDefault="00772A7D" w:rsidP="00191CC5">
      <w:pPr>
        <w:spacing w:line="360" w:lineRule="auto"/>
        <w:ind w:right="90"/>
        <w:jc w:val="both"/>
      </w:pPr>
      <w:proofErr w:type="spellStart"/>
      <w:r w:rsidRPr="004276F4">
        <w:rPr>
          <w:b/>
          <w:sz w:val="24"/>
        </w:rPr>
        <w:t>Amrutha</w:t>
      </w:r>
      <w:proofErr w:type="spellEnd"/>
      <w:r w:rsidRPr="004276F4">
        <w:rPr>
          <w:b/>
          <w:sz w:val="24"/>
        </w:rPr>
        <w:t xml:space="preserve"> Sebastian &amp;</w:t>
      </w:r>
      <w:proofErr w:type="spellStart"/>
      <w:r w:rsidRPr="004276F4">
        <w:rPr>
          <w:b/>
          <w:sz w:val="24"/>
        </w:rPr>
        <w:t>AnjuSambathManapurath</w:t>
      </w:r>
      <w:proofErr w:type="spellEnd"/>
      <w:r w:rsidRPr="004276F4">
        <w:rPr>
          <w:b/>
          <w:sz w:val="24"/>
        </w:rPr>
        <w:t xml:space="preserve"> (2016</w:t>
      </w:r>
      <w:proofErr w:type="gramStart"/>
      <w:r w:rsidRPr="004276F4">
        <w:rPr>
          <w:b/>
          <w:sz w:val="24"/>
        </w:rPr>
        <w:t>)</w:t>
      </w:r>
      <w:r>
        <w:rPr>
          <w:b/>
        </w:rPr>
        <w:t>-</w:t>
      </w:r>
      <w:proofErr w:type="gramEnd"/>
      <w:r>
        <w:rPr>
          <w:b/>
        </w:rPr>
        <w:t xml:space="preserve"> </w:t>
      </w:r>
      <w:r>
        <w:t>With increasing industrialization, the industrial by products (wastes) are being accumulated to a large extent, leading to environmental and economic concerns related to their disposal (land filling). Wood ash is the residue produced from the incineration of wood and its products (chips, saw dust, bark) for power generation or other uses. The use of Wood Ash (WA) in cement concrete mix will make it cost effective and environment friendly disposal of the product.</w:t>
      </w:r>
    </w:p>
    <w:p w:rsidR="00772A7D" w:rsidRDefault="00772A7D" w:rsidP="00191CC5">
      <w:pPr>
        <w:spacing w:line="360" w:lineRule="auto"/>
        <w:ind w:right="180"/>
        <w:jc w:val="both"/>
        <w:rPr>
          <w:sz w:val="24"/>
        </w:rPr>
      </w:pPr>
      <w:proofErr w:type="spellStart"/>
      <w:r w:rsidRPr="00187442">
        <w:rPr>
          <w:b/>
          <w:sz w:val="24"/>
        </w:rPr>
        <w:t>JonnaWiklund&amp;SigrunDahlin</w:t>
      </w:r>
      <w:proofErr w:type="spellEnd"/>
      <w:r w:rsidRPr="00187442">
        <w:rPr>
          <w:b/>
          <w:sz w:val="24"/>
        </w:rPr>
        <w:t>, (2017)</w:t>
      </w:r>
      <w:r>
        <w:rPr>
          <w:b/>
          <w:sz w:val="24"/>
        </w:rPr>
        <w:t xml:space="preserve"> - </w:t>
      </w:r>
      <w:r w:rsidRPr="00187442">
        <w:rPr>
          <w:sz w:val="24"/>
        </w:rPr>
        <w:t xml:space="preserve"> In the search for farming strategies working to sustain and improve soil fertility while also being affordable to farmers with limited resources, use of wood ash is sometimes discussed. Wood ash contains many important plant nutrients such as potassium (K) and phosphorus (P) and can be used as a fertilizer</w:t>
      </w:r>
      <w:r>
        <w:rPr>
          <w:sz w:val="24"/>
        </w:rPr>
        <w:t>.</w:t>
      </w:r>
    </w:p>
    <w:p w:rsidR="00772A7D" w:rsidRDefault="00F508CB" w:rsidP="00191CC5">
      <w:pPr>
        <w:spacing w:line="360" w:lineRule="auto"/>
        <w:ind w:right="90"/>
        <w:jc w:val="both"/>
        <w:rPr>
          <w:color w:val="333333"/>
          <w:sz w:val="24"/>
          <w:szCs w:val="24"/>
          <w:shd w:val="clear" w:color="auto" w:fill="FCFCFC"/>
        </w:rPr>
      </w:pPr>
      <w:hyperlink r:id="rId5" w:anchor="auth-Dora-Neina-Aff1-Aff2" w:history="1">
        <w:r w:rsidR="00772A7D" w:rsidRPr="00090C6C">
          <w:rPr>
            <w:b/>
            <w:sz w:val="24"/>
            <w:szCs w:val="24"/>
          </w:rPr>
          <w:t xml:space="preserve">Dora </w:t>
        </w:r>
        <w:proofErr w:type="spellStart"/>
        <w:proofErr w:type="gramStart"/>
        <w:r w:rsidR="00772A7D" w:rsidRPr="00090C6C">
          <w:rPr>
            <w:b/>
            <w:sz w:val="24"/>
            <w:szCs w:val="24"/>
          </w:rPr>
          <w:t>Neina</w:t>
        </w:r>
        <w:proofErr w:type="spellEnd"/>
      </w:hyperlink>
      <w:r w:rsidR="00772A7D" w:rsidRPr="00090C6C">
        <w:rPr>
          <w:b/>
          <w:sz w:val="24"/>
          <w:szCs w:val="24"/>
        </w:rPr>
        <w:t>, &amp;</w:t>
      </w:r>
      <w:proofErr w:type="spellStart"/>
      <w:r>
        <w:fldChar w:fldCharType="begin"/>
      </w:r>
      <w:r w:rsidR="00772A7D">
        <w:instrText>HYPERLINK "https://chembioagro.springeropen.com/articles/10.1186/s40538-019-0171-2" \l "auth-Sibylle-Faust-Aff2"</w:instrText>
      </w:r>
      <w:r>
        <w:fldChar w:fldCharType="separate"/>
      </w:r>
      <w:r w:rsidR="00772A7D" w:rsidRPr="00090C6C">
        <w:rPr>
          <w:b/>
          <w:sz w:val="24"/>
          <w:szCs w:val="24"/>
        </w:rPr>
        <w:t>Sibylle</w:t>
      </w:r>
      <w:proofErr w:type="spellEnd"/>
      <w:r w:rsidR="00772A7D" w:rsidRPr="00090C6C">
        <w:rPr>
          <w:b/>
          <w:sz w:val="24"/>
          <w:szCs w:val="24"/>
        </w:rPr>
        <w:t xml:space="preserve"> Faust</w:t>
      </w:r>
      <w:r>
        <w:fldChar w:fldCharType="end"/>
      </w:r>
      <w:proofErr w:type="gramEnd"/>
      <w:r w:rsidR="00772A7D" w:rsidRPr="00090C6C">
        <w:rPr>
          <w:b/>
          <w:sz w:val="24"/>
          <w:szCs w:val="24"/>
        </w:rPr>
        <w:t> (2020)</w:t>
      </w:r>
      <w:r w:rsidR="00772A7D">
        <w:rPr>
          <w:sz w:val="24"/>
          <w:szCs w:val="24"/>
        </w:rPr>
        <w:t>-</w:t>
      </w:r>
      <w:r w:rsidR="00772A7D" w:rsidRPr="00352A2A">
        <w:rPr>
          <w:color w:val="333333"/>
          <w:sz w:val="24"/>
          <w:szCs w:val="24"/>
          <w:shd w:val="clear" w:color="auto" w:fill="FCFCFC"/>
        </w:rPr>
        <w:t xml:space="preserve">Ample quantities of ashes generated from domestic biomass energy combustion in Ghanaian kitchens are currently disposed of despite their potential agricultural value. This study aimed to investigate the potential agricultural value of charcoal and firewood ashes in terms of differences in the chemical and mineralogical </w:t>
      </w:r>
      <w:r w:rsidR="00772A7D" w:rsidRPr="00352A2A">
        <w:rPr>
          <w:color w:val="333333"/>
          <w:sz w:val="24"/>
          <w:szCs w:val="24"/>
          <w:shd w:val="clear" w:color="auto" w:fill="FCFCFC"/>
        </w:rPr>
        <w:lastRenderedPageBreak/>
        <w:t xml:space="preserve">compositions, and to identify the suitability of aqua </w:t>
      </w:r>
      <w:proofErr w:type="spellStart"/>
      <w:r w:rsidR="00772A7D" w:rsidRPr="00352A2A">
        <w:rPr>
          <w:color w:val="333333"/>
          <w:sz w:val="24"/>
          <w:szCs w:val="24"/>
          <w:shd w:val="clear" w:color="auto" w:fill="FCFCFC"/>
        </w:rPr>
        <w:t>regia</w:t>
      </w:r>
      <w:proofErr w:type="spellEnd"/>
      <w:r w:rsidR="00772A7D" w:rsidRPr="00352A2A">
        <w:rPr>
          <w:color w:val="333333"/>
          <w:sz w:val="24"/>
          <w:szCs w:val="24"/>
          <w:shd w:val="clear" w:color="auto" w:fill="FCFCFC"/>
        </w:rPr>
        <w:t>, H</w:t>
      </w:r>
      <w:r w:rsidR="00772A7D" w:rsidRPr="00352A2A">
        <w:rPr>
          <w:color w:val="333333"/>
          <w:sz w:val="24"/>
          <w:szCs w:val="24"/>
          <w:shd w:val="clear" w:color="auto" w:fill="FCFCFC"/>
          <w:vertAlign w:val="subscript"/>
        </w:rPr>
        <w:t>2</w:t>
      </w:r>
      <w:r w:rsidR="00772A7D" w:rsidRPr="00352A2A">
        <w:rPr>
          <w:color w:val="333333"/>
          <w:sz w:val="24"/>
          <w:szCs w:val="24"/>
          <w:shd w:val="clear" w:color="auto" w:fill="FCFCFC"/>
        </w:rPr>
        <w:t>SO</w:t>
      </w:r>
      <w:r w:rsidR="00772A7D" w:rsidRPr="00352A2A">
        <w:rPr>
          <w:color w:val="333333"/>
          <w:sz w:val="24"/>
          <w:szCs w:val="24"/>
          <w:shd w:val="clear" w:color="auto" w:fill="FCFCFC"/>
          <w:vertAlign w:val="subscript"/>
        </w:rPr>
        <w:t>4</w:t>
      </w:r>
      <w:r w:rsidR="00772A7D" w:rsidRPr="00352A2A">
        <w:rPr>
          <w:color w:val="333333"/>
          <w:sz w:val="24"/>
          <w:szCs w:val="24"/>
          <w:shd w:val="clear" w:color="auto" w:fill="FCFCFC"/>
        </w:rPr>
        <w:t>, vinegar and distilled water to extract plant nutrients</w:t>
      </w:r>
      <w:r w:rsidR="00772A7D">
        <w:rPr>
          <w:color w:val="333333"/>
          <w:sz w:val="24"/>
          <w:szCs w:val="24"/>
          <w:shd w:val="clear" w:color="auto" w:fill="FCFCFC"/>
        </w:rPr>
        <w:t>.</w:t>
      </w:r>
    </w:p>
    <w:p w:rsidR="00772A7D" w:rsidRDefault="00F508CB" w:rsidP="00191CC5">
      <w:pPr>
        <w:spacing w:line="360" w:lineRule="auto"/>
        <w:ind w:right="90"/>
        <w:jc w:val="both"/>
        <w:rPr>
          <w:color w:val="333333"/>
          <w:sz w:val="24"/>
          <w:szCs w:val="24"/>
          <w:shd w:val="clear" w:color="auto" w:fill="FCFCFC"/>
        </w:rPr>
      </w:pPr>
      <w:hyperlink r:id="rId6" w:history="1">
        <w:proofErr w:type="spellStart"/>
        <w:r w:rsidR="00772A7D" w:rsidRPr="00772A7D">
          <w:rPr>
            <w:rStyle w:val="Hyperlink"/>
            <w:b/>
            <w:bCs/>
            <w:color w:val="auto"/>
            <w:sz w:val="24"/>
            <w:bdr w:val="none" w:sz="0" w:space="0" w:color="auto" w:frame="1"/>
          </w:rPr>
          <w:t>Haider</w:t>
        </w:r>
        <w:proofErr w:type="spellEnd"/>
        <w:r w:rsidR="00772A7D" w:rsidRPr="00772A7D">
          <w:rPr>
            <w:rStyle w:val="Hyperlink"/>
            <w:b/>
            <w:bCs/>
            <w:color w:val="auto"/>
            <w:sz w:val="24"/>
            <w:bdr w:val="none" w:sz="0" w:space="0" w:color="auto" w:frame="1"/>
          </w:rPr>
          <w:t xml:space="preserve"> M. </w:t>
        </w:r>
        <w:proofErr w:type="spellStart"/>
        <w:proofErr w:type="gramStart"/>
        <w:r w:rsidR="00772A7D" w:rsidRPr="00772A7D">
          <w:rPr>
            <w:rStyle w:val="Hyperlink"/>
            <w:b/>
            <w:bCs/>
            <w:color w:val="auto"/>
            <w:sz w:val="24"/>
            <w:bdr w:val="none" w:sz="0" w:space="0" w:color="auto" w:frame="1"/>
          </w:rPr>
          <w:t>Owaid</w:t>
        </w:r>
        <w:proofErr w:type="spellEnd"/>
        <w:proofErr w:type="gramEnd"/>
      </w:hyperlink>
      <w:r w:rsidR="00772A7D" w:rsidRPr="007E79F3">
        <w:rPr>
          <w:b/>
          <w:bCs/>
        </w:rPr>
        <w:t>(2021</w:t>
      </w:r>
      <w:r w:rsidR="00772A7D" w:rsidRPr="007E79F3">
        <w:rPr>
          <w:b/>
          <w:sz w:val="24"/>
          <w:szCs w:val="24"/>
          <w:shd w:val="clear" w:color="auto" w:fill="FCFCFC"/>
        </w:rPr>
        <w:t>)</w:t>
      </w:r>
      <w:r w:rsidR="00772A7D" w:rsidRPr="00352A2A">
        <w:rPr>
          <w:color w:val="333333"/>
          <w:sz w:val="24"/>
          <w:szCs w:val="24"/>
          <w:shd w:val="clear" w:color="auto" w:fill="FCFCFC"/>
        </w:rPr>
        <w:t xml:space="preserve"> Large quantities of paper and wood waste are generated every day, the disposal of these waste products is a problem because it requires huge space for their disposal. The possibility of using these wastes can mitigate the environmental problems related to them. This study presents an investigation on the feasibility of inclusion of waste paper ash (WPA) or wood ash (WA) as replacement materials for fly ash (FA) class F in preparation geo</w:t>
      </w:r>
      <w:r w:rsidR="00772A7D">
        <w:rPr>
          <w:color w:val="333333"/>
          <w:sz w:val="24"/>
          <w:szCs w:val="24"/>
          <w:shd w:val="clear" w:color="auto" w:fill="FCFCFC"/>
        </w:rPr>
        <w:t xml:space="preserve"> </w:t>
      </w:r>
      <w:r w:rsidR="00772A7D" w:rsidRPr="00352A2A">
        <w:rPr>
          <w:color w:val="333333"/>
          <w:sz w:val="24"/>
          <w:szCs w:val="24"/>
          <w:shd w:val="clear" w:color="auto" w:fill="FCFCFC"/>
        </w:rPr>
        <w:t>polymer concrete (GC).</w:t>
      </w:r>
    </w:p>
    <w:p w:rsidR="00772A7D" w:rsidRDefault="00F508CB" w:rsidP="00191CC5">
      <w:pPr>
        <w:spacing w:line="360" w:lineRule="auto"/>
        <w:ind w:right="90"/>
        <w:jc w:val="both"/>
        <w:rPr>
          <w:color w:val="212121"/>
          <w:sz w:val="24"/>
          <w:szCs w:val="25"/>
          <w:shd w:val="clear" w:color="auto" w:fill="FFFFFF"/>
        </w:rPr>
      </w:pPr>
      <w:hyperlink r:id="rId7" w:history="1">
        <w:proofErr w:type="spellStart"/>
        <w:r w:rsidR="00772A7D" w:rsidRPr="00772A7D">
          <w:rPr>
            <w:rStyle w:val="Hyperlink"/>
            <w:b/>
            <w:color w:val="auto"/>
            <w:sz w:val="28"/>
            <w:szCs w:val="24"/>
            <w:shd w:val="clear" w:color="auto" w:fill="FFFFFF"/>
          </w:rPr>
          <w:t>RebecaMartínez-García</w:t>
        </w:r>
        <w:proofErr w:type="spellEnd"/>
      </w:hyperlink>
      <w:r w:rsidR="00772A7D" w:rsidRPr="00772A7D">
        <w:rPr>
          <w:b/>
          <w:sz w:val="28"/>
          <w:szCs w:val="24"/>
          <w:shd w:val="clear" w:color="auto" w:fill="FFFFFF"/>
        </w:rPr>
        <w:t>, </w:t>
      </w:r>
      <w:hyperlink r:id="rId8" w:history="1">
        <w:r w:rsidR="00772A7D" w:rsidRPr="00772A7D">
          <w:rPr>
            <w:rStyle w:val="Hyperlink"/>
            <w:b/>
            <w:color w:val="auto"/>
            <w:sz w:val="28"/>
            <w:szCs w:val="24"/>
            <w:shd w:val="clear" w:color="auto" w:fill="FFFFFF"/>
          </w:rPr>
          <w:t xml:space="preserve">P. </w:t>
        </w:r>
        <w:proofErr w:type="spellStart"/>
        <w:proofErr w:type="gramStart"/>
        <w:r w:rsidR="00772A7D" w:rsidRPr="00772A7D">
          <w:rPr>
            <w:rStyle w:val="Hyperlink"/>
            <w:b/>
            <w:color w:val="auto"/>
            <w:sz w:val="28"/>
            <w:szCs w:val="24"/>
            <w:shd w:val="clear" w:color="auto" w:fill="FFFFFF"/>
          </w:rPr>
          <w:t>Jagadesh</w:t>
        </w:r>
        <w:proofErr w:type="spellEnd"/>
        <w:proofErr w:type="gramEnd"/>
      </w:hyperlink>
      <w:r w:rsidR="00772A7D" w:rsidRPr="00916235">
        <w:rPr>
          <w:b/>
        </w:rPr>
        <w:t>(2022)</w:t>
      </w:r>
      <w:r w:rsidR="00772A7D">
        <w:t>-</w:t>
      </w:r>
      <w:r w:rsidR="00772A7D" w:rsidRPr="00B93547">
        <w:rPr>
          <w:color w:val="212121"/>
          <w:sz w:val="24"/>
          <w:szCs w:val="25"/>
          <w:shd w:val="clear" w:color="auto" w:fill="FFFFFF"/>
        </w:rPr>
        <w:t>A main global challenge is finding an alternative material for cement, which is a major source of pollution to the environment because it emits greenhouse gases. Investigators play a significant role in global waste disposal by developing appropriate methods for its effective utilization.</w:t>
      </w:r>
    </w:p>
    <w:p w:rsidR="00772A7D" w:rsidRDefault="00E4227E" w:rsidP="00191CC5">
      <w:pPr>
        <w:spacing w:line="360" w:lineRule="auto"/>
        <w:ind w:right="90"/>
        <w:jc w:val="both"/>
      </w:pPr>
      <w:proofErr w:type="spellStart"/>
      <w:proofErr w:type="gramStart"/>
      <w:r>
        <w:rPr>
          <w:b/>
          <w:sz w:val="24"/>
        </w:rPr>
        <w:t>EceEzgiTekerErcan</w:t>
      </w:r>
      <w:proofErr w:type="spellEnd"/>
      <w:r>
        <w:rPr>
          <w:b/>
          <w:sz w:val="24"/>
        </w:rPr>
        <w:t xml:space="preserve"> </w:t>
      </w:r>
      <w:r w:rsidR="00772A7D" w:rsidRPr="00F173D9">
        <w:rPr>
          <w:b/>
          <w:sz w:val="24"/>
        </w:rPr>
        <w:t>,</w:t>
      </w:r>
      <w:proofErr w:type="spellStart"/>
      <w:r w:rsidR="00772A7D" w:rsidRPr="00F173D9">
        <w:rPr>
          <w:b/>
          <w:sz w:val="24"/>
        </w:rPr>
        <w:t>Lale</w:t>
      </w:r>
      <w:proofErr w:type="spellEnd"/>
      <w:proofErr w:type="gramEnd"/>
      <w:r w:rsidR="00772A7D" w:rsidRPr="00F173D9">
        <w:rPr>
          <w:b/>
          <w:sz w:val="24"/>
        </w:rPr>
        <w:t xml:space="preserve"> Andreas(2023)</w:t>
      </w:r>
      <w:r w:rsidR="00772A7D">
        <w:rPr>
          <w:b/>
          <w:sz w:val="24"/>
        </w:rPr>
        <w:t xml:space="preserve"> ,</w:t>
      </w:r>
      <w:r w:rsidR="00772A7D">
        <w:t>Different ecological binders have been used to minimize the negative effects of cement production and use on the environment. Wood ash is one of these alternative binders, and there has been increasing research related to this topic recently. The wood ash utilized in the literature primarily originates from power plants and local bakeries, and predominantly wood fly ash is used. This review paper examines the use of wood ash as an ecological binder in two different applications: as a cement replacement and as an alkali-activated material.</w:t>
      </w:r>
    </w:p>
    <w:p w:rsidR="003C4648" w:rsidRPr="00E47BC0" w:rsidRDefault="003C4648" w:rsidP="00ED7616">
      <w:pPr>
        <w:pStyle w:val="Heading1"/>
        <w:spacing w:before="1" w:line="360" w:lineRule="auto"/>
        <w:ind w:left="0"/>
        <w:jc w:val="both"/>
        <w:rPr>
          <w:b w:val="0"/>
          <w:color w:val="212121"/>
          <w:sz w:val="24"/>
          <w:shd w:val="clear" w:color="auto" w:fill="FFFFFF"/>
        </w:rPr>
      </w:pPr>
      <w:r w:rsidRPr="003C4648">
        <w:rPr>
          <w:sz w:val="24"/>
        </w:rPr>
        <w:t xml:space="preserve">ENVIRONMENTAL IMPACT OF </w:t>
      </w:r>
      <w:r>
        <w:rPr>
          <w:sz w:val="24"/>
        </w:rPr>
        <w:t>WOOD ASH (</w:t>
      </w:r>
      <w:r w:rsidRPr="003C4648">
        <w:rPr>
          <w:sz w:val="24"/>
        </w:rPr>
        <w:t>WA</w:t>
      </w:r>
      <w:proofErr w:type="gramStart"/>
      <w:r w:rsidRPr="003C4648">
        <w:rPr>
          <w:sz w:val="24"/>
        </w:rPr>
        <w:t>)</w:t>
      </w:r>
      <w:r w:rsidR="00191CC5">
        <w:rPr>
          <w:sz w:val="24"/>
        </w:rPr>
        <w:t>-</w:t>
      </w:r>
      <w:proofErr w:type="gramEnd"/>
      <w:r w:rsidR="00191CC5" w:rsidRPr="00191CC5">
        <w:rPr>
          <w:rFonts w:ascii="Segoe UI" w:hAnsi="Segoe UI" w:cs="Segoe UI"/>
          <w:color w:val="212121"/>
          <w:shd w:val="clear" w:color="auto" w:fill="FFFFFF"/>
        </w:rPr>
        <w:t xml:space="preserve"> </w:t>
      </w:r>
      <w:r w:rsidR="00191CC5" w:rsidRPr="00191CC5">
        <w:rPr>
          <w:b w:val="0"/>
          <w:color w:val="212121"/>
          <w:sz w:val="24"/>
          <w:shd w:val="clear" w:color="auto" w:fill="FFFFFF"/>
        </w:rPr>
        <w:t xml:space="preserve">A main global challenge is finding an alternative material for cement, which is a major source of pollution to the environment because it emits greenhouse gases. Investigators play a significant role in global waste disposal by developing appropriate methods for its effective utilization. </w:t>
      </w:r>
    </w:p>
    <w:p w:rsidR="00E47BC0" w:rsidRDefault="00E47BC0" w:rsidP="00E47BC0">
      <w:pPr>
        <w:pStyle w:val="Heading1"/>
        <w:spacing w:before="1"/>
        <w:ind w:left="0"/>
        <w:jc w:val="left"/>
        <w:rPr>
          <w:b w:val="0"/>
          <w:sz w:val="24"/>
          <w:szCs w:val="28"/>
        </w:rPr>
      </w:pPr>
      <w:r w:rsidRPr="00E47BC0">
        <w:rPr>
          <w:sz w:val="24"/>
        </w:rPr>
        <w:t>MATERIALS &amp; PROPERTIES</w:t>
      </w:r>
      <w:r>
        <w:rPr>
          <w:sz w:val="24"/>
        </w:rPr>
        <w:t xml:space="preserve"> -</w:t>
      </w:r>
      <w:r w:rsidRPr="00E47BC0">
        <w:rPr>
          <w:b w:val="0"/>
          <w:sz w:val="24"/>
          <w:szCs w:val="28"/>
        </w:rPr>
        <w:t>They are following materials used</w:t>
      </w:r>
      <w:r w:rsidR="00AE1B58">
        <w:rPr>
          <w:b w:val="0"/>
          <w:sz w:val="24"/>
          <w:szCs w:val="28"/>
        </w:rPr>
        <w:t>.</w:t>
      </w:r>
    </w:p>
    <w:p w:rsidR="00AE1B58" w:rsidRDefault="00AE1B58" w:rsidP="00AE1B58">
      <w:pPr>
        <w:pStyle w:val="Heading1"/>
        <w:numPr>
          <w:ilvl w:val="0"/>
          <w:numId w:val="2"/>
        </w:numPr>
        <w:spacing w:before="1"/>
        <w:jc w:val="left"/>
        <w:rPr>
          <w:sz w:val="24"/>
          <w:szCs w:val="24"/>
        </w:rPr>
      </w:pPr>
      <w:r w:rsidRPr="006C7E8B">
        <w:rPr>
          <w:sz w:val="24"/>
          <w:szCs w:val="24"/>
        </w:rPr>
        <w:t>Wood</w:t>
      </w:r>
      <w:r>
        <w:rPr>
          <w:sz w:val="24"/>
          <w:szCs w:val="24"/>
        </w:rPr>
        <w:t xml:space="preserve"> </w:t>
      </w:r>
    </w:p>
    <w:p w:rsidR="00AE1B58" w:rsidRPr="00ED7616" w:rsidRDefault="00AE1B58" w:rsidP="00AE1B58">
      <w:pPr>
        <w:pStyle w:val="Heading1"/>
        <w:numPr>
          <w:ilvl w:val="0"/>
          <w:numId w:val="2"/>
        </w:numPr>
        <w:spacing w:before="1"/>
        <w:jc w:val="left"/>
        <w:rPr>
          <w:b w:val="0"/>
          <w:sz w:val="22"/>
        </w:rPr>
      </w:pPr>
      <w:r w:rsidRPr="00ED7616">
        <w:rPr>
          <w:color w:val="000000"/>
          <w:sz w:val="24"/>
        </w:rPr>
        <w:t>Cement</w:t>
      </w:r>
    </w:p>
    <w:p w:rsidR="00AE1B58" w:rsidRPr="00ED7616" w:rsidRDefault="00AE1B58" w:rsidP="00AE1B58">
      <w:pPr>
        <w:pStyle w:val="Heading1"/>
        <w:numPr>
          <w:ilvl w:val="0"/>
          <w:numId w:val="2"/>
        </w:numPr>
        <w:spacing w:before="1"/>
        <w:jc w:val="left"/>
        <w:rPr>
          <w:b w:val="0"/>
          <w:sz w:val="22"/>
        </w:rPr>
      </w:pPr>
      <w:r w:rsidRPr="00ED7616">
        <w:rPr>
          <w:color w:val="000000"/>
          <w:sz w:val="24"/>
        </w:rPr>
        <w:t>Aggregates</w:t>
      </w:r>
    </w:p>
    <w:p w:rsidR="000405E3" w:rsidRDefault="00ED7616" w:rsidP="000405E3">
      <w:pPr>
        <w:spacing w:before="250" w:line="480" w:lineRule="auto"/>
        <w:ind w:right="660"/>
        <w:jc w:val="both"/>
        <w:rPr>
          <w:sz w:val="24"/>
        </w:rPr>
      </w:pPr>
      <w:r>
        <w:rPr>
          <w:sz w:val="24"/>
        </w:rPr>
        <w:t xml:space="preserve">Explain </w:t>
      </w:r>
    </w:p>
    <w:p w:rsidR="00ED7616" w:rsidRDefault="00ED7616" w:rsidP="00210D55">
      <w:pPr>
        <w:spacing w:before="250" w:line="360" w:lineRule="auto"/>
        <w:ind w:right="90"/>
        <w:jc w:val="both"/>
        <w:rPr>
          <w:bCs/>
          <w:color w:val="212121"/>
          <w:sz w:val="24"/>
          <w:szCs w:val="32"/>
          <w:shd w:val="clear" w:color="auto" w:fill="FFFFFF"/>
        </w:rPr>
      </w:pPr>
      <w:r>
        <w:rPr>
          <w:sz w:val="24"/>
        </w:rPr>
        <w:t>(</w:t>
      </w:r>
      <w:proofErr w:type="spellStart"/>
      <w:r>
        <w:rPr>
          <w:sz w:val="24"/>
        </w:rPr>
        <w:t>i</w:t>
      </w:r>
      <w:proofErr w:type="spellEnd"/>
      <w:r>
        <w:rPr>
          <w:sz w:val="24"/>
        </w:rPr>
        <w:t xml:space="preserve">) </w:t>
      </w:r>
      <w:r w:rsidR="000405E3" w:rsidRPr="000405E3">
        <w:rPr>
          <w:b/>
          <w:sz w:val="24"/>
        </w:rPr>
        <w:t>WOOD</w:t>
      </w:r>
      <w:r>
        <w:rPr>
          <w:sz w:val="24"/>
        </w:rPr>
        <w:t xml:space="preserve"> - </w:t>
      </w:r>
      <w:r w:rsidRPr="00ED7616">
        <w:rPr>
          <w:bCs/>
          <w:color w:val="212121"/>
          <w:sz w:val="24"/>
          <w:szCs w:val="32"/>
          <w:shd w:val="clear" w:color="auto" w:fill="FFFFFF"/>
        </w:rPr>
        <w:t>As a material, wood has been in service since humans appeared on Earth. Today, in spite of technological advancement and competition from</w:t>
      </w:r>
      <w:proofErr w:type="gramStart"/>
      <w:r w:rsidRPr="00ED7616">
        <w:rPr>
          <w:bCs/>
          <w:color w:val="212121"/>
          <w:sz w:val="24"/>
          <w:szCs w:val="32"/>
          <w:shd w:val="clear" w:color="auto" w:fill="FFFFFF"/>
        </w:rPr>
        <w:t> </w:t>
      </w:r>
      <w:r w:rsidR="00482B8C">
        <w:rPr>
          <w:bCs/>
          <w:color w:val="212121"/>
          <w:sz w:val="24"/>
          <w:szCs w:val="32"/>
          <w:shd w:val="clear" w:color="auto" w:fill="FFFFFF"/>
        </w:rPr>
        <w:t xml:space="preserve"> </w:t>
      </w:r>
      <w:proofErr w:type="gramEnd"/>
      <w:r w:rsidR="00F508CB">
        <w:fldChar w:fldCharType="begin"/>
      </w:r>
      <w:r w:rsidR="00503862">
        <w:instrText>HYPERLINK "https://www.britannica.com/science/metal-chemistry"</w:instrText>
      </w:r>
      <w:r w:rsidR="00F508CB">
        <w:fldChar w:fldCharType="separate"/>
      </w:r>
      <w:r w:rsidRPr="00ED7616">
        <w:rPr>
          <w:bCs/>
          <w:color w:val="212121"/>
          <w:sz w:val="24"/>
          <w:szCs w:val="32"/>
          <w:shd w:val="clear" w:color="auto" w:fill="FFFFFF"/>
        </w:rPr>
        <w:t>metals</w:t>
      </w:r>
      <w:r w:rsidR="00F508CB">
        <w:fldChar w:fldCharType="end"/>
      </w:r>
      <w:r w:rsidRPr="00ED7616">
        <w:rPr>
          <w:bCs/>
          <w:color w:val="212121"/>
          <w:sz w:val="24"/>
          <w:szCs w:val="32"/>
          <w:shd w:val="clear" w:color="auto" w:fill="FFFFFF"/>
        </w:rPr>
        <w:t>, </w:t>
      </w:r>
      <w:r w:rsidR="00482B8C">
        <w:rPr>
          <w:bCs/>
          <w:color w:val="212121"/>
          <w:sz w:val="24"/>
          <w:szCs w:val="32"/>
          <w:shd w:val="clear" w:color="auto" w:fill="FFFFFF"/>
        </w:rPr>
        <w:t xml:space="preserve"> </w:t>
      </w:r>
      <w:hyperlink r:id="rId9" w:history="1">
        <w:r w:rsidRPr="00ED7616">
          <w:rPr>
            <w:bCs/>
            <w:color w:val="212121"/>
            <w:sz w:val="24"/>
            <w:szCs w:val="32"/>
            <w:shd w:val="clear" w:color="auto" w:fill="FFFFFF"/>
          </w:rPr>
          <w:t>plastics</w:t>
        </w:r>
      </w:hyperlink>
      <w:r w:rsidRPr="00ED7616">
        <w:rPr>
          <w:bCs/>
          <w:color w:val="212121"/>
          <w:sz w:val="24"/>
          <w:szCs w:val="32"/>
          <w:shd w:val="clear" w:color="auto" w:fill="FFFFFF"/>
        </w:rPr>
        <w:t>, </w:t>
      </w:r>
      <w:r w:rsidR="00482B8C">
        <w:rPr>
          <w:bCs/>
          <w:color w:val="212121"/>
          <w:sz w:val="24"/>
          <w:szCs w:val="32"/>
          <w:shd w:val="clear" w:color="auto" w:fill="FFFFFF"/>
        </w:rPr>
        <w:t xml:space="preserve"> </w:t>
      </w:r>
      <w:hyperlink r:id="rId10" w:history="1">
        <w:r w:rsidRPr="00ED7616">
          <w:rPr>
            <w:bCs/>
            <w:color w:val="212121"/>
            <w:sz w:val="24"/>
            <w:szCs w:val="32"/>
            <w:shd w:val="clear" w:color="auto" w:fill="FFFFFF"/>
          </w:rPr>
          <w:t>cement</w:t>
        </w:r>
      </w:hyperlink>
      <w:r w:rsidRPr="00ED7616">
        <w:rPr>
          <w:bCs/>
          <w:color w:val="212121"/>
          <w:sz w:val="24"/>
          <w:szCs w:val="32"/>
          <w:shd w:val="clear" w:color="auto" w:fill="FFFFFF"/>
        </w:rPr>
        <w:t>,</w:t>
      </w:r>
      <w:r w:rsidR="00482B8C">
        <w:rPr>
          <w:bCs/>
          <w:color w:val="212121"/>
          <w:sz w:val="24"/>
          <w:szCs w:val="32"/>
          <w:shd w:val="clear" w:color="auto" w:fill="FFFFFF"/>
        </w:rPr>
        <w:t xml:space="preserve"> </w:t>
      </w:r>
      <w:r w:rsidRPr="00ED7616">
        <w:rPr>
          <w:bCs/>
          <w:color w:val="212121"/>
          <w:sz w:val="24"/>
          <w:szCs w:val="32"/>
          <w:shd w:val="clear" w:color="auto" w:fill="FFFFFF"/>
        </w:rPr>
        <w:t>and other materials, wood maintains a place in most of its traditional roles, and its serviceability is expanding through new uses. In addition to well-known products such as </w:t>
      </w:r>
      <w:hyperlink r:id="rId11" w:history="1">
        <w:r w:rsidRPr="00ED7616">
          <w:rPr>
            <w:bCs/>
            <w:color w:val="212121"/>
            <w:szCs w:val="32"/>
          </w:rPr>
          <w:t>lumber</w:t>
        </w:r>
      </w:hyperlink>
      <w:r w:rsidRPr="00ED7616">
        <w:rPr>
          <w:bCs/>
          <w:color w:val="212121"/>
          <w:sz w:val="24"/>
          <w:szCs w:val="32"/>
          <w:shd w:val="clear" w:color="auto" w:fill="FFFFFF"/>
        </w:rPr>
        <w:t xml:space="preserve">, furniture, </w:t>
      </w:r>
      <w:r w:rsidRPr="00ED7616">
        <w:rPr>
          <w:bCs/>
          <w:color w:val="212121"/>
          <w:sz w:val="24"/>
          <w:szCs w:val="32"/>
          <w:shd w:val="clear" w:color="auto" w:fill="FFFFFF"/>
        </w:rPr>
        <w:lastRenderedPageBreak/>
        <w:t>and </w:t>
      </w:r>
      <w:hyperlink r:id="rId12" w:history="1">
        <w:r w:rsidRPr="00ED7616">
          <w:rPr>
            <w:bCs/>
            <w:color w:val="212121"/>
            <w:szCs w:val="32"/>
          </w:rPr>
          <w:t>plywood</w:t>
        </w:r>
      </w:hyperlink>
      <w:r w:rsidRPr="00ED7616">
        <w:rPr>
          <w:bCs/>
          <w:color w:val="212121"/>
          <w:sz w:val="24"/>
          <w:szCs w:val="32"/>
          <w:shd w:val="clear" w:color="auto" w:fill="FFFFFF"/>
        </w:rPr>
        <w:t>, wood is the raw material for wood-based panels, </w:t>
      </w:r>
      <w:hyperlink r:id="rId13" w:history="1">
        <w:r w:rsidRPr="00ED7616">
          <w:rPr>
            <w:bCs/>
            <w:color w:val="212121"/>
            <w:szCs w:val="32"/>
          </w:rPr>
          <w:t>pulp</w:t>
        </w:r>
      </w:hyperlink>
      <w:r w:rsidRPr="00ED7616">
        <w:rPr>
          <w:bCs/>
          <w:color w:val="212121"/>
          <w:sz w:val="24"/>
          <w:szCs w:val="32"/>
          <w:shd w:val="clear" w:color="auto" w:fill="FFFFFF"/>
        </w:rPr>
        <w:t> and </w:t>
      </w:r>
      <w:hyperlink r:id="rId14" w:history="1">
        <w:r w:rsidRPr="00ED7616">
          <w:rPr>
            <w:bCs/>
            <w:color w:val="212121"/>
            <w:szCs w:val="32"/>
          </w:rPr>
          <w:t>paper</w:t>
        </w:r>
      </w:hyperlink>
      <w:r w:rsidRPr="00ED7616">
        <w:rPr>
          <w:bCs/>
          <w:color w:val="212121"/>
          <w:sz w:val="24"/>
          <w:szCs w:val="32"/>
          <w:shd w:val="clear" w:color="auto" w:fill="FFFFFF"/>
        </w:rPr>
        <w:t>, and many chemical products. Finally, wood is still an important fuel in much of the world.</w:t>
      </w:r>
    </w:p>
    <w:p w:rsidR="000405E3" w:rsidRDefault="000405E3" w:rsidP="00210D55">
      <w:pPr>
        <w:spacing w:before="250" w:line="360" w:lineRule="auto"/>
        <w:ind w:right="90"/>
        <w:jc w:val="both"/>
        <w:rPr>
          <w:color w:val="202122"/>
          <w:sz w:val="24"/>
          <w:szCs w:val="24"/>
          <w:shd w:val="clear" w:color="auto" w:fill="FFFFFF"/>
        </w:rPr>
      </w:pPr>
      <w:r w:rsidRPr="00065588">
        <w:rPr>
          <w:b/>
          <w:color w:val="1A1A1A"/>
          <w:sz w:val="24"/>
          <w:szCs w:val="24"/>
        </w:rPr>
        <w:t>Wood-Ash</w:t>
      </w:r>
      <w:r>
        <w:rPr>
          <w:color w:val="1A1A1A"/>
          <w:sz w:val="24"/>
          <w:szCs w:val="24"/>
        </w:rPr>
        <w:t xml:space="preserve">- </w:t>
      </w:r>
      <w:r w:rsidRPr="006F7F17">
        <w:rPr>
          <w:color w:val="1A1A1A"/>
          <w:sz w:val="24"/>
          <w:szCs w:val="24"/>
        </w:rPr>
        <w:t>Wood ash is the </w:t>
      </w:r>
      <w:hyperlink r:id="rId15" w:tooltip="Powder (substance)" w:history="1">
        <w:r w:rsidRPr="006F7F17">
          <w:rPr>
            <w:color w:val="1A1A1A"/>
            <w:sz w:val="24"/>
            <w:szCs w:val="24"/>
          </w:rPr>
          <w:t>powdery</w:t>
        </w:r>
      </w:hyperlink>
      <w:r w:rsidRPr="006F7F17">
        <w:rPr>
          <w:color w:val="1A1A1A"/>
          <w:sz w:val="24"/>
          <w:szCs w:val="24"/>
        </w:rPr>
        <w:t> residue remaining after the </w:t>
      </w:r>
      <w:r>
        <w:rPr>
          <w:color w:val="1A1A1A"/>
          <w:sz w:val="24"/>
          <w:szCs w:val="24"/>
        </w:rPr>
        <w:t xml:space="preserve"> </w:t>
      </w:r>
      <w:hyperlink r:id="rId16" w:tooltip="Combustion" w:history="1">
        <w:r w:rsidRPr="006F7F17">
          <w:rPr>
            <w:color w:val="1A1A1A"/>
            <w:sz w:val="24"/>
            <w:szCs w:val="24"/>
          </w:rPr>
          <w:t>combustion</w:t>
        </w:r>
      </w:hyperlink>
      <w:r>
        <w:t xml:space="preserve"> </w:t>
      </w:r>
      <w:r w:rsidRPr="006F7F17">
        <w:rPr>
          <w:color w:val="1A1A1A"/>
          <w:sz w:val="24"/>
          <w:szCs w:val="24"/>
        </w:rPr>
        <w:t> of</w:t>
      </w:r>
      <w:r>
        <w:rPr>
          <w:color w:val="1A1A1A"/>
          <w:sz w:val="24"/>
          <w:szCs w:val="24"/>
        </w:rPr>
        <w:t xml:space="preserve"> </w:t>
      </w:r>
      <w:r w:rsidRPr="006F7F17">
        <w:rPr>
          <w:color w:val="1A1A1A"/>
          <w:sz w:val="24"/>
          <w:szCs w:val="24"/>
        </w:rPr>
        <w:t> </w:t>
      </w:r>
      <w:hyperlink r:id="rId17" w:tooltip="Wood" w:history="1">
        <w:r w:rsidRPr="006F7F17">
          <w:rPr>
            <w:color w:val="1A1A1A"/>
            <w:sz w:val="24"/>
            <w:szCs w:val="24"/>
          </w:rPr>
          <w:t>wood</w:t>
        </w:r>
      </w:hyperlink>
      <w:r>
        <w:rPr>
          <w:color w:val="1A1A1A"/>
          <w:sz w:val="24"/>
          <w:szCs w:val="24"/>
        </w:rPr>
        <w:t xml:space="preserve">, </w:t>
      </w:r>
      <w:r w:rsidRPr="006F7F17">
        <w:rPr>
          <w:color w:val="1A1A1A"/>
          <w:sz w:val="24"/>
          <w:szCs w:val="24"/>
        </w:rPr>
        <w:t>such as burning wood in a </w:t>
      </w:r>
      <w:hyperlink r:id="rId18" w:tooltip="Fireplace" w:history="1">
        <w:r w:rsidRPr="006F7F17">
          <w:rPr>
            <w:color w:val="1A1A1A"/>
            <w:sz w:val="24"/>
            <w:szCs w:val="24"/>
          </w:rPr>
          <w:t>fireplace</w:t>
        </w:r>
      </w:hyperlink>
      <w:r w:rsidRPr="006F7F17">
        <w:rPr>
          <w:color w:val="1A1A1A"/>
          <w:sz w:val="24"/>
          <w:szCs w:val="24"/>
        </w:rPr>
        <w:t>, </w:t>
      </w:r>
      <w:hyperlink r:id="rId19" w:tooltip="Bonfire" w:history="1">
        <w:r w:rsidRPr="006F7F17">
          <w:rPr>
            <w:color w:val="1A1A1A"/>
            <w:sz w:val="24"/>
            <w:szCs w:val="24"/>
          </w:rPr>
          <w:t>bonfire</w:t>
        </w:r>
      </w:hyperlink>
      <w:r w:rsidRPr="006F7F17">
        <w:rPr>
          <w:color w:val="1A1A1A"/>
          <w:sz w:val="24"/>
          <w:szCs w:val="24"/>
        </w:rPr>
        <w:t>, or an industrial </w:t>
      </w:r>
      <w:hyperlink r:id="rId20" w:tooltip="Power plant" w:history="1">
        <w:r w:rsidRPr="006F7F17">
          <w:rPr>
            <w:color w:val="1A1A1A"/>
            <w:sz w:val="24"/>
            <w:szCs w:val="24"/>
          </w:rPr>
          <w:t>power plant</w:t>
        </w:r>
      </w:hyperlink>
      <w:r w:rsidRPr="006F7F17">
        <w:rPr>
          <w:color w:val="1A1A1A"/>
          <w:sz w:val="24"/>
          <w:szCs w:val="24"/>
        </w:rPr>
        <w:t>. It is largely composed of </w:t>
      </w:r>
      <w:hyperlink r:id="rId21" w:tooltip="Calcium" w:history="1">
        <w:r w:rsidRPr="006F7F17">
          <w:rPr>
            <w:color w:val="1A1A1A"/>
            <w:sz w:val="24"/>
            <w:szCs w:val="24"/>
          </w:rPr>
          <w:t>calcium</w:t>
        </w:r>
      </w:hyperlink>
      <w:r w:rsidRPr="006F7F17">
        <w:rPr>
          <w:color w:val="1A1A1A"/>
          <w:sz w:val="24"/>
          <w:szCs w:val="24"/>
        </w:rPr>
        <w:t> compounds along with other non-combustible trace elements present in the wood. It has been used for many purposes</w:t>
      </w:r>
      <w:r>
        <w:rPr>
          <w:color w:val="1A1A1A"/>
          <w:sz w:val="24"/>
          <w:szCs w:val="24"/>
        </w:rPr>
        <w:t xml:space="preserve"> </w:t>
      </w:r>
      <w:r w:rsidRPr="006F7F17">
        <w:rPr>
          <w:color w:val="202122"/>
          <w:sz w:val="24"/>
          <w:szCs w:val="24"/>
          <w:shd w:val="clear" w:color="auto" w:fill="FFFFFF"/>
        </w:rPr>
        <w:t>throughout history</w:t>
      </w:r>
      <w:r>
        <w:rPr>
          <w:color w:val="202122"/>
          <w:sz w:val="24"/>
          <w:szCs w:val="24"/>
          <w:shd w:val="clear" w:color="auto" w:fill="FFFFFF"/>
        </w:rPr>
        <w:t xml:space="preserve">. </w:t>
      </w:r>
    </w:p>
    <w:p w:rsidR="00210D55" w:rsidRDefault="00210D55" w:rsidP="000405E3">
      <w:pPr>
        <w:pStyle w:val="Heading1"/>
        <w:spacing w:before="1" w:line="480" w:lineRule="auto"/>
        <w:ind w:left="0"/>
        <w:rPr>
          <w:b w:val="0"/>
          <w:color w:val="212121"/>
          <w:sz w:val="24"/>
          <w:shd w:val="clear" w:color="auto" w:fill="FFFFFF"/>
        </w:rPr>
      </w:pPr>
    </w:p>
    <w:p w:rsidR="00210D55" w:rsidRDefault="00210D55" w:rsidP="000405E3">
      <w:pPr>
        <w:pStyle w:val="Heading1"/>
        <w:spacing w:before="1" w:line="480" w:lineRule="auto"/>
        <w:ind w:left="0"/>
        <w:rPr>
          <w:b w:val="0"/>
          <w:color w:val="212121"/>
          <w:sz w:val="24"/>
          <w:shd w:val="clear" w:color="auto" w:fill="FFFFFF"/>
        </w:rPr>
      </w:pPr>
    </w:p>
    <w:p w:rsidR="00210D55" w:rsidRDefault="00210D55" w:rsidP="000405E3">
      <w:pPr>
        <w:pStyle w:val="Heading1"/>
        <w:spacing w:before="1" w:line="480" w:lineRule="auto"/>
        <w:ind w:left="0"/>
        <w:rPr>
          <w:b w:val="0"/>
          <w:color w:val="212121"/>
          <w:sz w:val="24"/>
          <w:shd w:val="clear" w:color="auto" w:fill="FFFFFF"/>
        </w:rPr>
      </w:pPr>
    </w:p>
    <w:p w:rsidR="00210D55" w:rsidRDefault="00210D55" w:rsidP="000405E3">
      <w:pPr>
        <w:pStyle w:val="Heading1"/>
        <w:spacing w:before="1" w:line="480" w:lineRule="auto"/>
        <w:ind w:left="0"/>
        <w:rPr>
          <w:b w:val="0"/>
          <w:color w:val="212121"/>
          <w:sz w:val="24"/>
          <w:shd w:val="clear" w:color="auto" w:fill="FFFFFF"/>
        </w:rPr>
      </w:pPr>
      <w:r w:rsidRPr="000405E3">
        <w:rPr>
          <w:b w:val="0"/>
          <w:noProof/>
          <w:color w:val="212121"/>
          <w:sz w:val="24"/>
          <w:shd w:val="clear" w:color="auto" w:fill="FFFFFF"/>
        </w:rPr>
        <w:drawing>
          <wp:inline distT="0" distB="0" distL="0" distR="0">
            <wp:extent cx="1714500" cy="1166113"/>
            <wp:effectExtent l="190500" t="152400" r="152400" b="110237"/>
            <wp:docPr id="1" name="Picture 1" descr="wo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od.jpg"/>
                    <pic:cNvPicPr/>
                  </pic:nvPicPr>
                  <pic:blipFill>
                    <a:blip r:embed="rId22"/>
                    <a:stretch>
                      <a:fillRect/>
                    </a:stretch>
                  </pic:blipFill>
                  <pic:spPr>
                    <a:xfrm>
                      <a:off x="0" y="0"/>
                      <a:ext cx="1714500" cy="11661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5178F4" w:rsidRDefault="00210D55" w:rsidP="000405E3">
      <w:pPr>
        <w:pStyle w:val="Heading1"/>
        <w:spacing w:before="1" w:line="480" w:lineRule="auto"/>
        <w:ind w:left="0"/>
        <w:rPr>
          <w:b w:val="0"/>
          <w:color w:val="212121"/>
          <w:sz w:val="24"/>
          <w:shd w:val="clear" w:color="auto" w:fill="FFFFFF"/>
        </w:rPr>
      </w:pPr>
      <w:r>
        <w:rPr>
          <w:b w:val="0"/>
          <w:color w:val="212121"/>
          <w:sz w:val="24"/>
          <w:shd w:val="clear" w:color="auto" w:fill="FFFFFF"/>
        </w:rPr>
        <w:t xml:space="preserve"> </w:t>
      </w:r>
      <w:r w:rsidR="000405E3">
        <w:rPr>
          <w:b w:val="0"/>
          <w:color w:val="212121"/>
          <w:sz w:val="24"/>
          <w:shd w:val="clear" w:color="auto" w:fill="FFFFFF"/>
        </w:rPr>
        <w:t xml:space="preserve"> </w:t>
      </w:r>
      <w:proofErr w:type="gramStart"/>
      <w:r w:rsidR="000405E3">
        <w:rPr>
          <w:b w:val="0"/>
          <w:color w:val="212121"/>
          <w:sz w:val="24"/>
          <w:shd w:val="clear" w:color="auto" w:fill="FFFFFF"/>
        </w:rPr>
        <w:t>Figure No.</w:t>
      </w:r>
      <w:proofErr w:type="gramEnd"/>
      <w:r w:rsidR="000405E3">
        <w:rPr>
          <w:b w:val="0"/>
          <w:color w:val="212121"/>
          <w:sz w:val="24"/>
          <w:shd w:val="clear" w:color="auto" w:fill="FFFFFF"/>
        </w:rPr>
        <w:t xml:space="preserve">  1 Wood Ash</w:t>
      </w:r>
    </w:p>
    <w:p w:rsidR="00570B0A" w:rsidRDefault="00E4227E" w:rsidP="00210D55">
      <w:pPr>
        <w:pStyle w:val="NormalWeb"/>
        <w:shd w:val="clear" w:color="auto" w:fill="FFFFFF"/>
        <w:spacing w:before="120" w:beforeAutospacing="0" w:after="120" w:afterAutospacing="0" w:line="360" w:lineRule="auto"/>
        <w:jc w:val="both"/>
        <w:rPr>
          <w:rFonts w:ascii="Arial" w:hAnsi="Arial" w:cs="Arial"/>
          <w:color w:val="202122"/>
          <w:sz w:val="18"/>
          <w:szCs w:val="18"/>
        </w:rPr>
      </w:pPr>
      <w:r>
        <w:rPr>
          <w:b/>
          <w:bCs/>
          <w:color w:val="000000"/>
          <w:szCs w:val="28"/>
        </w:rPr>
        <w:t>C</w:t>
      </w:r>
      <w:r w:rsidR="000405E3" w:rsidRPr="00624EE3">
        <w:rPr>
          <w:b/>
          <w:bCs/>
          <w:color w:val="000000"/>
          <w:szCs w:val="28"/>
        </w:rPr>
        <w:t>hemical properties of wood ash</w:t>
      </w:r>
      <w:r w:rsidR="000405E3" w:rsidRPr="000405E3">
        <w:rPr>
          <w:rStyle w:val="mw-headline"/>
          <w:color w:val="000000"/>
          <w:szCs w:val="29"/>
        </w:rPr>
        <w:t xml:space="preserve"> </w:t>
      </w:r>
      <w:r w:rsidR="000405E3">
        <w:rPr>
          <w:rStyle w:val="mw-headline"/>
          <w:color w:val="000000"/>
          <w:szCs w:val="29"/>
        </w:rPr>
        <w:t xml:space="preserve">- </w:t>
      </w:r>
      <w:r w:rsidR="000405E3" w:rsidRPr="007C24DF">
        <w:rPr>
          <w:rStyle w:val="mw-headline"/>
          <w:color w:val="000000"/>
          <w:szCs w:val="29"/>
        </w:rPr>
        <w:t>Elemental analysis</w:t>
      </w:r>
      <w:r w:rsidR="000405E3">
        <w:rPr>
          <w:rStyle w:val="mw-headline"/>
          <w:color w:val="000000"/>
          <w:szCs w:val="29"/>
        </w:rPr>
        <w:t>-</w:t>
      </w:r>
      <w:r w:rsidR="000405E3" w:rsidRPr="007A68C7">
        <w:rPr>
          <w:shd w:val="clear" w:color="auto" w:fill="FFFFFF"/>
        </w:rPr>
        <w:t>Typically, wood ash contains the following major elements</w:t>
      </w:r>
      <w:r w:rsidR="000405E3">
        <w:rPr>
          <w:rFonts w:ascii="Arial" w:hAnsi="Arial" w:cs="Arial"/>
          <w:color w:val="202122"/>
          <w:sz w:val="18"/>
          <w:szCs w:val="18"/>
        </w:rPr>
        <w:t>:</w:t>
      </w:r>
      <w:r w:rsidR="00570B0A">
        <w:rPr>
          <w:rFonts w:ascii="Arial" w:hAnsi="Arial" w:cs="Arial"/>
          <w:color w:val="202122"/>
          <w:sz w:val="18"/>
          <w:szCs w:val="18"/>
        </w:rPr>
        <w:t xml:space="preserve"> </w:t>
      </w:r>
    </w:p>
    <w:p w:rsidR="000405E3" w:rsidRPr="00570B0A" w:rsidRDefault="00F508CB" w:rsidP="00210D55">
      <w:pPr>
        <w:pStyle w:val="NormalWeb"/>
        <w:shd w:val="clear" w:color="auto" w:fill="FFFFFF"/>
        <w:spacing w:before="120" w:beforeAutospacing="0" w:after="120" w:afterAutospacing="0" w:line="360" w:lineRule="auto"/>
        <w:jc w:val="both"/>
        <w:rPr>
          <w:rFonts w:ascii="Arial" w:hAnsi="Arial" w:cs="Arial"/>
          <w:color w:val="202122"/>
          <w:sz w:val="18"/>
          <w:szCs w:val="18"/>
        </w:rPr>
      </w:pPr>
      <w:hyperlink r:id="rId23" w:tooltip="Carbon" w:history="1">
        <w:r w:rsidR="000405E3" w:rsidRPr="00570B0A">
          <w:rPr>
            <w:sz w:val="22"/>
            <w:szCs w:val="22"/>
          </w:rPr>
          <w:t>Carbon</w:t>
        </w:r>
      </w:hyperlink>
      <w:r w:rsidR="000405E3" w:rsidRPr="000405E3">
        <w:rPr>
          <w:szCs w:val="18"/>
        </w:rPr>
        <w:t xml:space="preserve"> (C) </w:t>
      </w:r>
      <w:r w:rsidR="00570B0A">
        <w:rPr>
          <w:szCs w:val="18"/>
        </w:rPr>
        <w:t>-</w:t>
      </w:r>
      <w:r w:rsidR="000405E3" w:rsidRPr="004B51BA">
        <w:rPr>
          <w:szCs w:val="18"/>
        </w:rPr>
        <w:t xml:space="preserve"> 5–30%.</w:t>
      </w:r>
      <w:r w:rsidR="00570B0A">
        <w:rPr>
          <w:szCs w:val="18"/>
        </w:rPr>
        <w:t xml:space="preserve">, </w:t>
      </w:r>
      <w:hyperlink r:id="rId24" w:tooltip="Calcium" w:history="1">
        <w:r w:rsidR="000405E3" w:rsidRPr="000405E3">
          <w:t>Calcium</w:t>
        </w:r>
      </w:hyperlink>
      <w:r w:rsidR="00570B0A">
        <w:rPr>
          <w:szCs w:val="18"/>
        </w:rPr>
        <w:t> (Ca) -</w:t>
      </w:r>
      <w:r w:rsidR="000405E3" w:rsidRPr="004B51BA">
        <w:rPr>
          <w:szCs w:val="18"/>
        </w:rPr>
        <w:t xml:space="preserve"> 7–33%</w:t>
      </w:r>
      <w:r w:rsidR="00570B0A">
        <w:rPr>
          <w:szCs w:val="18"/>
        </w:rPr>
        <w:t xml:space="preserve"> ,</w:t>
      </w:r>
      <w:hyperlink r:id="rId25" w:tooltip="Potassium" w:history="1">
        <w:r w:rsidR="000405E3" w:rsidRPr="004B51BA">
          <w:t>Potassium</w:t>
        </w:r>
      </w:hyperlink>
      <w:r w:rsidR="00570B0A">
        <w:rPr>
          <w:szCs w:val="18"/>
        </w:rPr>
        <w:t> (K) -</w:t>
      </w:r>
      <w:r w:rsidR="000405E3" w:rsidRPr="004B51BA">
        <w:rPr>
          <w:szCs w:val="18"/>
        </w:rPr>
        <w:t>3–4%</w:t>
      </w:r>
      <w:r w:rsidR="00570B0A">
        <w:rPr>
          <w:szCs w:val="18"/>
        </w:rPr>
        <w:t>,</w:t>
      </w:r>
      <w:hyperlink r:id="rId26" w:tooltip="Magnesium" w:history="1">
        <w:r w:rsidR="000405E3" w:rsidRPr="004B51BA">
          <w:t>Magnesium</w:t>
        </w:r>
      </w:hyperlink>
      <w:r w:rsidR="00570B0A">
        <w:rPr>
          <w:szCs w:val="18"/>
        </w:rPr>
        <w:t> (Mg) -</w:t>
      </w:r>
      <w:r w:rsidR="000405E3" w:rsidRPr="004B51BA">
        <w:rPr>
          <w:szCs w:val="18"/>
        </w:rPr>
        <w:t xml:space="preserve"> 1–2%</w:t>
      </w:r>
      <w:r w:rsidR="00570B0A">
        <w:rPr>
          <w:szCs w:val="18"/>
        </w:rPr>
        <w:t>,</w:t>
      </w:r>
      <w:hyperlink r:id="rId27" w:tooltip="Manganese" w:history="1">
        <w:r w:rsidR="000405E3" w:rsidRPr="004B51BA">
          <w:t>Manganese</w:t>
        </w:r>
      </w:hyperlink>
      <w:r w:rsidR="00570B0A">
        <w:rPr>
          <w:szCs w:val="18"/>
        </w:rPr>
        <w:t> (</w:t>
      </w:r>
      <w:proofErr w:type="spellStart"/>
      <w:r w:rsidR="00570B0A">
        <w:rPr>
          <w:szCs w:val="18"/>
        </w:rPr>
        <w:t>Mn</w:t>
      </w:r>
      <w:proofErr w:type="spellEnd"/>
      <w:r w:rsidR="00570B0A">
        <w:rPr>
          <w:szCs w:val="18"/>
        </w:rPr>
        <w:t>) -</w:t>
      </w:r>
      <w:r w:rsidR="000405E3" w:rsidRPr="004B51BA">
        <w:rPr>
          <w:szCs w:val="18"/>
        </w:rPr>
        <w:t xml:space="preserve"> 0.3–1.3%</w:t>
      </w:r>
      <w:r w:rsidR="00570B0A">
        <w:rPr>
          <w:szCs w:val="18"/>
        </w:rPr>
        <w:t xml:space="preserve"> ,</w:t>
      </w:r>
      <w:hyperlink r:id="rId28" w:tooltip="Phosphorus" w:history="1">
        <w:r w:rsidR="000405E3" w:rsidRPr="004B51BA">
          <w:t>Phosphorus</w:t>
        </w:r>
      </w:hyperlink>
      <w:r w:rsidR="00570B0A">
        <w:rPr>
          <w:szCs w:val="18"/>
        </w:rPr>
        <w:t> (P) -</w:t>
      </w:r>
      <w:r w:rsidR="000405E3" w:rsidRPr="004B51BA">
        <w:rPr>
          <w:szCs w:val="18"/>
        </w:rPr>
        <w:t>0.3–1.4%</w:t>
      </w:r>
      <w:r w:rsidR="00570B0A">
        <w:rPr>
          <w:szCs w:val="18"/>
        </w:rPr>
        <w:t xml:space="preserve"> ,</w:t>
      </w:r>
      <w:hyperlink r:id="rId29" w:tooltip="Sodium" w:history="1">
        <w:r w:rsidR="000405E3" w:rsidRPr="004B51BA">
          <w:t>Sodium</w:t>
        </w:r>
      </w:hyperlink>
      <w:r w:rsidR="000405E3" w:rsidRPr="004B51BA">
        <w:rPr>
          <w:szCs w:val="18"/>
        </w:rPr>
        <w:t> (Na</w:t>
      </w:r>
      <w:r w:rsidR="000405E3" w:rsidRPr="007A68C7">
        <w:rPr>
          <w:color w:val="202122"/>
          <w:szCs w:val="18"/>
        </w:rPr>
        <w:t>) — 0.2–0.5%.</w:t>
      </w:r>
    </w:p>
    <w:p w:rsidR="00F02A45" w:rsidRDefault="000405E3" w:rsidP="00210D55">
      <w:pPr>
        <w:pStyle w:val="NormalWeb"/>
        <w:shd w:val="clear" w:color="auto" w:fill="FFFFFF"/>
        <w:tabs>
          <w:tab w:val="left" w:pos="9630"/>
        </w:tabs>
        <w:spacing w:before="400" w:beforeAutospacing="0" w:after="400" w:afterAutospacing="0" w:line="360" w:lineRule="auto"/>
        <w:jc w:val="both"/>
        <w:rPr>
          <w:color w:val="1A1A1A"/>
          <w:szCs w:val="23"/>
          <w:shd w:val="clear" w:color="auto" w:fill="FFFFFF"/>
        </w:rPr>
      </w:pPr>
      <w:r w:rsidRPr="00F02A45">
        <w:rPr>
          <w:b/>
          <w:color w:val="000000"/>
        </w:rPr>
        <w:t>CEMENT-</w:t>
      </w:r>
      <w:r>
        <w:rPr>
          <w:color w:val="000000"/>
        </w:rPr>
        <w:t xml:space="preserve"> </w:t>
      </w:r>
      <w:r w:rsidRPr="00F02A45">
        <w:rPr>
          <w:color w:val="1A1A1A"/>
          <w:szCs w:val="23"/>
          <w:shd w:val="clear" w:color="auto" w:fill="FFFFFF"/>
        </w:rPr>
        <w:t>cement, in general, </w:t>
      </w:r>
      <w:hyperlink r:id="rId30" w:history="1">
        <w:r w:rsidRPr="00F02A45">
          <w:rPr>
            <w:color w:val="1A1A1A"/>
            <w:szCs w:val="23"/>
            <w:shd w:val="clear" w:color="auto" w:fill="FFFFFF"/>
          </w:rPr>
          <w:t>adhesive</w:t>
        </w:r>
      </w:hyperlink>
      <w:r w:rsidRPr="00F02A45">
        <w:rPr>
          <w:color w:val="1A1A1A"/>
          <w:szCs w:val="23"/>
          <w:shd w:val="clear" w:color="auto" w:fill="FFFFFF"/>
        </w:rPr>
        <w:t> substances of all kinds, but, in a narrower sense, the binding materials used in </w:t>
      </w:r>
      <w:hyperlink r:id="rId31" w:history="1">
        <w:r w:rsidRPr="00F02A45">
          <w:rPr>
            <w:color w:val="1A1A1A"/>
            <w:szCs w:val="23"/>
            <w:shd w:val="clear" w:color="auto" w:fill="FFFFFF"/>
          </w:rPr>
          <w:t>building</w:t>
        </w:r>
      </w:hyperlink>
      <w:r w:rsidRPr="00F02A45">
        <w:rPr>
          <w:color w:val="1A1A1A"/>
          <w:szCs w:val="23"/>
          <w:shd w:val="clear" w:color="auto" w:fill="FFFFFF"/>
        </w:rPr>
        <w:t> and </w:t>
      </w:r>
      <w:hyperlink r:id="rId32" w:history="1">
        <w:r w:rsidRPr="00F02A45">
          <w:rPr>
            <w:color w:val="1A1A1A"/>
            <w:szCs w:val="23"/>
            <w:shd w:val="clear" w:color="auto" w:fill="FFFFFF"/>
          </w:rPr>
          <w:t>civil engineering</w:t>
        </w:r>
      </w:hyperlink>
      <w:r w:rsidRPr="00F02A45">
        <w:rPr>
          <w:color w:val="1A1A1A"/>
          <w:szCs w:val="23"/>
          <w:shd w:val="clear" w:color="auto" w:fill="FFFFFF"/>
        </w:rPr>
        <w:t> construction. Cements of this kind are finely ground powders that, when mixed with </w:t>
      </w:r>
      <w:hyperlink r:id="rId33" w:history="1">
        <w:r w:rsidRPr="00F02A45">
          <w:rPr>
            <w:color w:val="1A1A1A"/>
            <w:szCs w:val="23"/>
            <w:shd w:val="clear" w:color="auto" w:fill="FFFFFF"/>
          </w:rPr>
          <w:t>water</w:t>
        </w:r>
      </w:hyperlink>
      <w:r w:rsidRPr="00F02A45">
        <w:rPr>
          <w:color w:val="1A1A1A"/>
          <w:szCs w:val="23"/>
          <w:shd w:val="clear" w:color="auto" w:fill="FFFFFF"/>
        </w:rPr>
        <w:t>, set to a hard mass. Setting and hardening result from hydration, which is a chemical combination of the cement </w:t>
      </w:r>
      <w:hyperlink r:id="rId34" w:history="1">
        <w:r w:rsidRPr="00F02A45">
          <w:rPr>
            <w:color w:val="1A1A1A"/>
            <w:szCs w:val="23"/>
            <w:shd w:val="clear" w:color="auto" w:fill="FFFFFF"/>
          </w:rPr>
          <w:t>compounds</w:t>
        </w:r>
      </w:hyperlink>
      <w:r w:rsidRPr="00F02A45">
        <w:rPr>
          <w:color w:val="1A1A1A"/>
          <w:szCs w:val="23"/>
          <w:shd w:val="clear" w:color="auto" w:fill="FFFFFF"/>
        </w:rPr>
        <w:t> with water that yields submicroscopic crystals or a gel-like material with a high surface area</w:t>
      </w:r>
      <w:r w:rsidR="004C1A99" w:rsidRPr="00F02A45">
        <w:rPr>
          <w:color w:val="1A1A1A"/>
          <w:szCs w:val="23"/>
          <w:shd w:val="clear" w:color="auto" w:fill="FFFFFF"/>
        </w:rPr>
        <w:t>. Because of their hydrating properties, constructional cements, which will even set and harden under water, are often called hydraulic cements. The most important of these is </w:t>
      </w:r>
      <w:proofErr w:type="spellStart"/>
      <w:r w:rsidR="00F508CB" w:rsidRPr="00F02A45">
        <w:rPr>
          <w:color w:val="1A1A1A"/>
          <w:szCs w:val="23"/>
          <w:shd w:val="clear" w:color="auto" w:fill="FFFFFF"/>
        </w:rPr>
        <w:fldChar w:fldCharType="begin"/>
      </w:r>
      <w:r w:rsidR="004C1A99" w:rsidRPr="00F02A45">
        <w:rPr>
          <w:color w:val="1A1A1A"/>
          <w:szCs w:val="23"/>
          <w:shd w:val="clear" w:color="auto" w:fill="FFFFFF"/>
        </w:rPr>
        <w:instrText>HYPERLINK "https://www.britannica.com/technology/portland-cement"</w:instrText>
      </w:r>
      <w:r w:rsidR="00F508CB" w:rsidRPr="00F02A45">
        <w:rPr>
          <w:color w:val="1A1A1A"/>
          <w:szCs w:val="23"/>
          <w:shd w:val="clear" w:color="auto" w:fill="FFFFFF"/>
        </w:rPr>
        <w:fldChar w:fldCharType="separate"/>
      </w:r>
      <w:proofErr w:type="gramStart"/>
      <w:r w:rsidR="004C1A99" w:rsidRPr="00F02A45">
        <w:rPr>
          <w:color w:val="1A1A1A"/>
          <w:szCs w:val="23"/>
        </w:rPr>
        <w:t>portland</w:t>
      </w:r>
      <w:proofErr w:type="spellEnd"/>
      <w:proofErr w:type="gramEnd"/>
      <w:r w:rsidR="004C1A99" w:rsidRPr="00F02A45">
        <w:rPr>
          <w:color w:val="1A1A1A"/>
          <w:szCs w:val="23"/>
        </w:rPr>
        <w:t xml:space="preserve"> cement</w:t>
      </w:r>
      <w:r w:rsidR="00F508CB" w:rsidRPr="00F02A45">
        <w:rPr>
          <w:color w:val="1A1A1A"/>
          <w:szCs w:val="23"/>
          <w:shd w:val="clear" w:color="auto" w:fill="FFFFFF"/>
        </w:rPr>
        <w:fldChar w:fldCharType="end"/>
      </w:r>
      <w:r w:rsidR="004C1A99" w:rsidRPr="00F02A45">
        <w:rPr>
          <w:color w:val="1A1A1A"/>
          <w:szCs w:val="23"/>
          <w:shd w:val="clear" w:color="auto" w:fill="FFFFFF"/>
        </w:rPr>
        <w:t>.</w:t>
      </w:r>
    </w:p>
    <w:p w:rsidR="00F02A45" w:rsidRDefault="00F02A45" w:rsidP="00F02A45">
      <w:pPr>
        <w:pStyle w:val="NormalWeb"/>
        <w:shd w:val="clear" w:color="auto" w:fill="FFFFFF"/>
        <w:tabs>
          <w:tab w:val="left" w:pos="9630"/>
        </w:tabs>
        <w:spacing w:before="400" w:beforeAutospacing="0" w:after="400" w:afterAutospacing="0" w:line="360" w:lineRule="auto"/>
        <w:jc w:val="both"/>
        <w:rPr>
          <w:color w:val="1A1A1A"/>
          <w:szCs w:val="23"/>
          <w:shd w:val="clear" w:color="auto" w:fill="FFFFFF"/>
        </w:rPr>
      </w:pPr>
      <w:r w:rsidRPr="00BC747A">
        <w:rPr>
          <w:b/>
          <w:bCs/>
        </w:rPr>
        <w:lastRenderedPageBreak/>
        <w:t>Portland cement</w:t>
      </w:r>
      <w:r w:rsidRPr="00BC747A">
        <w:t> </w:t>
      </w:r>
      <w:r>
        <w:t xml:space="preserve">- </w:t>
      </w:r>
      <w:r w:rsidRPr="00F02A45">
        <w:rPr>
          <w:color w:val="1A1A1A"/>
          <w:szCs w:val="23"/>
          <w:shd w:val="clear" w:color="auto" w:fill="FFFFFF"/>
        </w:rPr>
        <w:t>Portland cement is the most common type of </w:t>
      </w:r>
      <w:hyperlink r:id="rId35" w:tooltip="Cement" w:history="1">
        <w:r w:rsidRPr="00F02A45">
          <w:rPr>
            <w:color w:val="1A1A1A"/>
            <w:szCs w:val="23"/>
            <w:shd w:val="clear" w:color="auto" w:fill="FFFFFF"/>
          </w:rPr>
          <w:t>cement</w:t>
        </w:r>
      </w:hyperlink>
      <w:r w:rsidRPr="00F02A45">
        <w:rPr>
          <w:color w:val="1A1A1A"/>
          <w:szCs w:val="23"/>
          <w:shd w:val="clear" w:color="auto" w:fill="FFFFFF"/>
        </w:rPr>
        <w:t> in general use around the world as a basic ingredient of </w:t>
      </w:r>
      <w:hyperlink r:id="rId36" w:tooltip="Concrete" w:history="1">
        <w:r w:rsidRPr="00F02A45">
          <w:rPr>
            <w:color w:val="1A1A1A"/>
            <w:szCs w:val="23"/>
            <w:shd w:val="clear" w:color="auto" w:fill="FFFFFF"/>
          </w:rPr>
          <w:t>concrete</w:t>
        </w:r>
      </w:hyperlink>
      <w:r w:rsidRPr="00F02A45">
        <w:rPr>
          <w:color w:val="1A1A1A"/>
          <w:szCs w:val="23"/>
          <w:shd w:val="clear" w:color="auto" w:fill="FFFFFF"/>
        </w:rPr>
        <w:t>, </w:t>
      </w:r>
      <w:hyperlink r:id="rId37" w:tooltip="Mortar (masonry)" w:history="1">
        <w:r w:rsidRPr="00F02A45">
          <w:rPr>
            <w:color w:val="1A1A1A"/>
            <w:szCs w:val="23"/>
            <w:shd w:val="clear" w:color="auto" w:fill="FFFFFF"/>
          </w:rPr>
          <w:t>mortar</w:t>
        </w:r>
      </w:hyperlink>
      <w:r w:rsidRPr="00F02A45">
        <w:rPr>
          <w:color w:val="1A1A1A"/>
          <w:szCs w:val="23"/>
          <w:shd w:val="clear" w:color="auto" w:fill="FFFFFF"/>
        </w:rPr>
        <w:t>, </w:t>
      </w:r>
      <w:hyperlink r:id="rId38" w:tooltip="Stucco" w:history="1">
        <w:r w:rsidRPr="00F02A45">
          <w:rPr>
            <w:color w:val="1A1A1A"/>
            <w:szCs w:val="23"/>
            <w:shd w:val="clear" w:color="auto" w:fill="FFFFFF"/>
          </w:rPr>
          <w:t>stucco</w:t>
        </w:r>
      </w:hyperlink>
      <w:r w:rsidRPr="00F02A45">
        <w:rPr>
          <w:color w:val="1A1A1A"/>
          <w:szCs w:val="23"/>
          <w:shd w:val="clear" w:color="auto" w:fill="FFFFFF"/>
        </w:rPr>
        <w:t>, and non-specialty </w:t>
      </w:r>
      <w:hyperlink r:id="rId39" w:tooltip="Grout" w:history="1">
        <w:r w:rsidRPr="00F02A45">
          <w:rPr>
            <w:color w:val="1A1A1A"/>
            <w:szCs w:val="23"/>
            <w:shd w:val="clear" w:color="auto" w:fill="FFFFFF"/>
          </w:rPr>
          <w:t>grout</w:t>
        </w:r>
      </w:hyperlink>
      <w:r w:rsidRPr="00F02A45">
        <w:rPr>
          <w:color w:val="1A1A1A"/>
          <w:szCs w:val="23"/>
          <w:shd w:val="clear" w:color="auto" w:fill="FFFFFF"/>
        </w:rPr>
        <w:t>. It was developed from other types of </w:t>
      </w:r>
      <w:hyperlink r:id="rId40" w:tooltip="Hydraulic lime" w:history="1">
        <w:r w:rsidRPr="00F02A45">
          <w:rPr>
            <w:color w:val="1A1A1A"/>
            <w:szCs w:val="23"/>
            <w:shd w:val="clear" w:color="auto" w:fill="FFFFFF"/>
          </w:rPr>
          <w:t>hydraulic lime</w:t>
        </w:r>
      </w:hyperlink>
      <w:r w:rsidRPr="00F02A45">
        <w:rPr>
          <w:color w:val="1A1A1A"/>
          <w:szCs w:val="23"/>
          <w:shd w:val="clear" w:color="auto" w:fill="FFFFFF"/>
        </w:rPr>
        <w:t> in England in the early 19th century by </w:t>
      </w:r>
      <w:hyperlink r:id="rId41" w:tooltip="Joseph Aspdin" w:history="1">
        <w:r w:rsidRPr="00F02A45">
          <w:rPr>
            <w:color w:val="1A1A1A"/>
            <w:szCs w:val="23"/>
            <w:shd w:val="clear" w:color="auto" w:fill="FFFFFF"/>
          </w:rPr>
          <w:t xml:space="preserve">Joseph </w:t>
        </w:r>
        <w:proofErr w:type="spellStart"/>
        <w:r w:rsidRPr="00F02A45">
          <w:rPr>
            <w:color w:val="1A1A1A"/>
            <w:szCs w:val="23"/>
            <w:shd w:val="clear" w:color="auto" w:fill="FFFFFF"/>
          </w:rPr>
          <w:t>Aspdin</w:t>
        </w:r>
        <w:proofErr w:type="spellEnd"/>
      </w:hyperlink>
      <w:r w:rsidRPr="00F02A45">
        <w:rPr>
          <w:color w:val="1A1A1A"/>
          <w:szCs w:val="23"/>
          <w:shd w:val="clear" w:color="auto" w:fill="FFFFFF"/>
        </w:rPr>
        <w:t>, and is usually made from </w:t>
      </w:r>
      <w:hyperlink r:id="rId42" w:tooltip="Limestone" w:history="1">
        <w:r w:rsidRPr="00F02A45">
          <w:rPr>
            <w:color w:val="1A1A1A"/>
            <w:szCs w:val="23"/>
            <w:shd w:val="clear" w:color="auto" w:fill="FFFFFF"/>
          </w:rPr>
          <w:t>limestone</w:t>
        </w:r>
      </w:hyperlink>
      <w:r w:rsidRPr="00F02A45">
        <w:rPr>
          <w:color w:val="1A1A1A"/>
          <w:szCs w:val="23"/>
          <w:shd w:val="clear" w:color="auto" w:fill="FFFFFF"/>
        </w:rPr>
        <w:t>. It is a fine </w:t>
      </w:r>
      <w:hyperlink r:id="rId43" w:tooltip="Powder (substance)" w:history="1">
        <w:r w:rsidRPr="00F02A45">
          <w:rPr>
            <w:color w:val="1A1A1A"/>
            <w:szCs w:val="23"/>
            <w:shd w:val="clear" w:color="auto" w:fill="FFFFFF"/>
          </w:rPr>
          <w:t>powder</w:t>
        </w:r>
      </w:hyperlink>
      <w:r w:rsidRPr="00F02A45">
        <w:rPr>
          <w:color w:val="1A1A1A"/>
          <w:szCs w:val="23"/>
          <w:shd w:val="clear" w:color="auto" w:fill="FFFFFF"/>
        </w:rPr>
        <w:t>, produced by heating limestone and clay minerals in a </w:t>
      </w:r>
      <w:hyperlink r:id="rId44" w:tooltip="Kiln" w:history="1">
        <w:r w:rsidRPr="00F02A45">
          <w:rPr>
            <w:color w:val="1A1A1A"/>
            <w:szCs w:val="23"/>
            <w:shd w:val="clear" w:color="auto" w:fill="FFFFFF"/>
          </w:rPr>
          <w:t>kiln</w:t>
        </w:r>
      </w:hyperlink>
      <w:r w:rsidRPr="00F02A45">
        <w:rPr>
          <w:color w:val="1A1A1A"/>
          <w:szCs w:val="23"/>
          <w:shd w:val="clear" w:color="auto" w:fill="FFFFFF"/>
        </w:rPr>
        <w:t> to form </w:t>
      </w:r>
      <w:hyperlink r:id="rId45" w:tooltip="Clinker (cement)" w:history="1">
        <w:r w:rsidRPr="00F02A45">
          <w:rPr>
            <w:color w:val="1A1A1A"/>
            <w:szCs w:val="23"/>
            <w:shd w:val="clear" w:color="auto" w:fill="FFFFFF"/>
          </w:rPr>
          <w:t>clinker</w:t>
        </w:r>
      </w:hyperlink>
      <w:r w:rsidRPr="00F02A45">
        <w:rPr>
          <w:color w:val="1A1A1A"/>
          <w:szCs w:val="23"/>
          <w:shd w:val="clear" w:color="auto" w:fill="FFFFFF"/>
        </w:rPr>
        <w:t>, </w:t>
      </w:r>
      <w:hyperlink r:id="rId46" w:anchor="Cement_grinding" w:history="1">
        <w:r w:rsidRPr="00F02A45">
          <w:rPr>
            <w:color w:val="1A1A1A"/>
            <w:szCs w:val="23"/>
            <w:shd w:val="clear" w:color="auto" w:fill="FFFFFF"/>
          </w:rPr>
          <w:t>grinding</w:t>
        </w:r>
      </w:hyperlink>
      <w:r w:rsidRPr="00F02A45">
        <w:rPr>
          <w:color w:val="1A1A1A"/>
          <w:szCs w:val="23"/>
          <w:shd w:val="clear" w:color="auto" w:fill="FFFFFF"/>
        </w:rPr>
        <w:t> the clinker, and adding 2 to 3 percent of </w:t>
      </w:r>
      <w:hyperlink r:id="rId47" w:tooltip="Gypsum" w:history="1">
        <w:r w:rsidRPr="00F02A45">
          <w:rPr>
            <w:color w:val="1A1A1A"/>
            <w:szCs w:val="23"/>
            <w:shd w:val="clear" w:color="auto" w:fill="FFFFFF"/>
          </w:rPr>
          <w:t>gypsum</w:t>
        </w:r>
      </w:hyperlink>
      <w:r w:rsidRPr="00F02A45">
        <w:rPr>
          <w:color w:val="1A1A1A"/>
          <w:szCs w:val="23"/>
          <w:shd w:val="clear" w:color="auto" w:fill="FFFFFF"/>
        </w:rPr>
        <w:t xml:space="preserve">. Several types of </w:t>
      </w:r>
      <w:proofErr w:type="spellStart"/>
      <w:proofErr w:type="gramStart"/>
      <w:r w:rsidRPr="00F02A45">
        <w:rPr>
          <w:color w:val="1A1A1A"/>
          <w:szCs w:val="23"/>
          <w:shd w:val="clear" w:color="auto" w:fill="FFFFFF"/>
        </w:rPr>
        <w:t>portland</w:t>
      </w:r>
      <w:proofErr w:type="spellEnd"/>
      <w:proofErr w:type="gramEnd"/>
      <w:r w:rsidRPr="00F02A45">
        <w:rPr>
          <w:color w:val="1A1A1A"/>
          <w:szCs w:val="23"/>
          <w:shd w:val="clear" w:color="auto" w:fill="FFFFFF"/>
        </w:rPr>
        <w:t xml:space="preserve"> cement are available.</w:t>
      </w:r>
    </w:p>
    <w:p w:rsidR="00210D55" w:rsidRDefault="00F02A45" w:rsidP="00F02A45">
      <w:pPr>
        <w:pStyle w:val="NormalWeb"/>
        <w:shd w:val="clear" w:color="auto" w:fill="FFFFFF"/>
        <w:tabs>
          <w:tab w:val="left" w:pos="9630"/>
        </w:tabs>
        <w:spacing w:before="400" w:beforeAutospacing="0" w:after="400" w:afterAutospacing="0" w:line="360" w:lineRule="auto"/>
        <w:jc w:val="both"/>
        <w:rPr>
          <w:b/>
          <w:color w:val="272930"/>
          <w:szCs w:val="28"/>
        </w:rPr>
      </w:pPr>
      <w:r w:rsidRPr="00482B8C">
        <w:rPr>
          <w:b/>
          <w:color w:val="272930"/>
          <w:szCs w:val="28"/>
        </w:rPr>
        <w:t>Chemical properties of Portland cement</w:t>
      </w:r>
      <w:r w:rsidR="00210D55">
        <w:rPr>
          <w:b/>
          <w:color w:val="272930"/>
          <w:szCs w:val="28"/>
        </w:rPr>
        <w:t xml:space="preserve"> </w:t>
      </w:r>
    </w:p>
    <w:p w:rsidR="00F02A45" w:rsidRPr="00482B8C" w:rsidRDefault="00210D55" w:rsidP="00210D55">
      <w:pPr>
        <w:pStyle w:val="NormalWeb"/>
        <w:shd w:val="clear" w:color="auto" w:fill="FFFFFF"/>
        <w:tabs>
          <w:tab w:val="left" w:pos="9630"/>
        </w:tabs>
        <w:spacing w:before="400" w:beforeAutospacing="0" w:after="400" w:afterAutospacing="0" w:line="360" w:lineRule="auto"/>
        <w:jc w:val="center"/>
        <w:rPr>
          <w:b/>
          <w:color w:val="1A1A1A"/>
          <w:szCs w:val="23"/>
          <w:shd w:val="clear" w:color="auto" w:fill="FFFFFF"/>
        </w:rPr>
      </w:pPr>
      <w:r>
        <w:rPr>
          <w:b/>
          <w:color w:val="272930"/>
          <w:szCs w:val="28"/>
        </w:rPr>
        <w:t xml:space="preserve">Table 1 </w:t>
      </w:r>
      <w:proofErr w:type="gramStart"/>
      <w:r>
        <w:rPr>
          <w:b/>
          <w:color w:val="272930"/>
          <w:szCs w:val="28"/>
        </w:rPr>
        <w:t>Chemical  Properties</w:t>
      </w:r>
      <w:proofErr w:type="gramEnd"/>
      <w:r>
        <w:rPr>
          <w:b/>
          <w:color w:val="272930"/>
          <w:szCs w:val="28"/>
        </w:rPr>
        <w:t xml:space="preserve"> of Portland cement</w:t>
      </w:r>
    </w:p>
    <w:tbl>
      <w:tblPr>
        <w:tblStyle w:val="TableGrid"/>
        <w:tblW w:w="0" w:type="auto"/>
        <w:tblInd w:w="720" w:type="dxa"/>
        <w:tblLook w:val="04A0"/>
      </w:tblPr>
      <w:tblGrid>
        <w:gridCol w:w="2956"/>
        <w:gridCol w:w="2974"/>
        <w:gridCol w:w="2926"/>
      </w:tblGrid>
      <w:tr w:rsidR="00F02A45" w:rsidTr="00096294">
        <w:tc>
          <w:tcPr>
            <w:tcW w:w="2956" w:type="dxa"/>
          </w:tcPr>
          <w:p w:rsidR="00F02A45" w:rsidRPr="00C6144D" w:rsidRDefault="00F02A45" w:rsidP="00096294">
            <w:pPr>
              <w:pStyle w:val="NormalWeb"/>
              <w:spacing w:before="120" w:beforeAutospacing="0" w:after="120" w:afterAutospacing="0" w:line="360" w:lineRule="auto"/>
              <w:jc w:val="center"/>
              <w:rPr>
                <w:b/>
              </w:rPr>
            </w:pPr>
            <w:proofErr w:type="spellStart"/>
            <w:r w:rsidRPr="00C6144D">
              <w:rPr>
                <w:b/>
              </w:rPr>
              <w:t>S.no</w:t>
            </w:r>
            <w:proofErr w:type="spellEnd"/>
            <w:r w:rsidRPr="00C6144D">
              <w:rPr>
                <w:b/>
              </w:rPr>
              <w:t>.</w:t>
            </w:r>
          </w:p>
        </w:tc>
        <w:tc>
          <w:tcPr>
            <w:tcW w:w="2974" w:type="dxa"/>
          </w:tcPr>
          <w:p w:rsidR="00F02A45" w:rsidRPr="00C6144D" w:rsidRDefault="00F02A45" w:rsidP="00096294">
            <w:pPr>
              <w:pStyle w:val="NormalWeb"/>
              <w:spacing w:before="120" w:beforeAutospacing="0" w:after="120" w:afterAutospacing="0" w:line="360" w:lineRule="auto"/>
              <w:jc w:val="center"/>
              <w:rPr>
                <w:b/>
              </w:rPr>
            </w:pPr>
            <w:r w:rsidRPr="00C6144D">
              <w:rPr>
                <w:b/>
              </w:rPr>
              <w:t>Name of content</w:t>
            </w:r>
          </w:p>
        </w:tc>
        <w:tc>
          <w:tcPr>
            <w:tcW w:w="2926" w:type="dxa"/>
          </w:tcPr>
          <w:p w:rsidR="00F02A45" w:rsidRPr="00C6144D" w:rsidRDefault="00F02A45" w:rsidP="00096294">
            <w:pPr>
              <w:pStyle w:val="NormalWeb"/>
              <w:spacing w:before="120" w:beforeAutospacing="0" w:after="120" w:afterAutospacing="0" w:line="360" w:lineRule="auto"/>
              <w:jc w:val="center"/>
              <w:rPr>
                <w:b/>
              </w:rPr>
            </w:pPr>
            <w:r w:rsidRPr="00C6144D">
              <w:rPr>
                <w:b/>
              </w:rPr>
              <w:t>%</w:t>
            </w:r>
          </w:p>
        </w:tc>
      </w:tr>
      <w:tr w:rsidR="00F02A45" w:rsidTr="00D871E0">
        <w:trPr>
          <w:trHeight w:val="422"/>
        </w:trPr>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1</w:t>
            </w:r>
          </w:p>
        </w:tc>
        <w:tc>
          <w:tcPr>
            <w:tcW w:w="2974"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Lime (</w:t>
            </w:r>
            <w:proofErr w:type="spellStart"/>
            <w:r w:rsidRPr="00ED664F">
              <w:rPr>
                <w:sz w:val="22"/>
                <w:szCs w:val="22"/>
              </w:rPr>
              <w:t>CaO</w:t>
            </w:r>
            <w:proofErr w:type="spellEnd"/>
            <w:r w:rsidRPr="00ED664F">
              <w:rPr>
                <w:sz w:val="22"/>
                <w:szCs w:val="22"/>
              </w:rPr>
              <w:t>)</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60 to 67%</w:t>
            </w:r>
          </w:p>
        </w:tc>
      </w:tr>
      <w:tr w:rsidR="00F02A45" w:rsidTr="00D871E0">
        <w:trPr>
          <w:trHeight w:val="512"/>
        </w:trPr>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2</w:t>
            </w:r>
          </w:p>
        </w:tc>
        <w:tc>
          <w:tcPr>
            <w:tcW w:w="2974"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Silica (SiO2)</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17 to 25%</w:t>
            </w:r>
          </w:p>
        </w:tc>
      </w:tr>
      <w:tr w:rsidR="00F02A45" w:rsidTr="00096294">
        <w:tc>
          <w:tcPr>
            <w:tcW w:w="2956" w:type="dxa"/>
            <w:vAlign w:val="center"/>
          </w:tcPr>
          <w:p w:rsidR="00F02A45" w:rsidRPr="00ED664F" w:rsidRDefault="00F02A45" w:rsidP="00096294">
            <w:pPr>
              <w:widowControl/>
              <w:autoSpaceDE/>
              <w:autoSpaceDN/>
              <w:jc w:val="center"/>
            </w:pPr>
            <w:r w:rsidRPr="00ED664F">
              <w:t>3</w:t>
            </w:r>
          </w:p>
        </w:tc>
        <w:tc>
          <w:tcPr>
            <w:tcW w:w="2974"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Alumina (Al2O3)</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3 to 8%</w:t>
            </w:r>
          </w:p>
        </w:tc>
      </w:tr>
      <w:tr w:rsidR="00F02A45" w:rsidTr="00096294">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4</w:t>
            </w:r>
          </w:p>
        </w:tc>
        <w:tc>
          <w:tcPr>
            <w:tcW w:w="2974"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Iron oxide (Fe2O3)</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0.5 to 6%</w:t>
            </w:r>
          </w:p>
        </w:tc>
      </w:tr>
      <w:tr w:rsidR="00F02A45" w:rsidTr="00096294">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5</w:t>
            </w:r>
          </w:p>
        </w:tc>
        <w:tc>
          <w:tcPr>
            <w:tcW w:w="2974"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Magnesia (</w:t>
            </w:r>
            <w:proofErr w:type="spellStart"/>
            <w:r w:rsidRPr="00ED664F">
              <w:rPr>
                <w:sz w:val="22"/>
                <w:szCs w:val="22"/>
              </w:rPr>
              <w:t>MgO</w:t>
            </w:r>
            <w:proofErr w:type="spellEnd"/>
            <w:r w:rsidRPr="00ED664F">
              <w:rPr>
                <w:sz w:val="22"/>
                <w:szCs w:val="22"/>
              </w:rPr>
              <w:t>)</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0.1 to 4%</w:t>
            </w:r>
          </w:p>
        </w:tc>
      </w:tr>
      <w:tr w:rsidR="00F02A45" w:rsidTr="00096294">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6</w:t>
            </w:r>
          </w:p>
        </w:tc>
        <w:tc>
          <w:tcPr>
            <w:tcW w:w="2974" w:type="dxa"/>
          </w:tcPr>
          <w:p w:rsidR="00F02A45" w:rsidRPr="00ED664F" w:rsidRDefault="00F02A45" w:rsidP="00096294">
            <w:pPr>
              <w:pStyle w:val="NormalWeb"/>
              <w:spacing w:before="120" w:beforeAutospacing="0" w:after="120" w:afterAutospacing="0" w:line="360" w:lineRule="auto"/>
              <w:jc w:val="both"/>
              <w:rPr>
                <w:sz w:val="22"/>
                <w:szCs w:val="22"/>
              </w:rPr>
            </w:pPr>
            <w:proofErr w:type="spellStart"/>
            <w:r w:rsidRPr="00ED664F">
              <w:rPr>
                <w:sz w:val="22"/>
                <w:szCs w:val="22"/>
              </w:rPr>
              <w:t>Sulphur</w:t>
            </w:r>
            <w:proofErr w:type="spellEnd"/>
            <w:r w:rsidRPr="00ED664F">
              <w:rPr>
                <w:sz w:val="22"/>
                <w:szCs w:val="22"/>
              </w:rPr>
              <w:t xml:space="preserve"> trioxide (SO3)</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1 to 3%</w:t>
            </w:r>
          </w:p>
        </w:tc>
      </w:tr>
      <w:tr w:rsidR="00F02A45" w:rsidTr="00096294">
        <w:tc>
          <w:tcPr>
            <w:tcW w:w="295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sz w:val="22"/>
                <w:szCs w:val="22"/>
              </w:rPr>
              <w:t>7</w:t>
            </w:r>
          </w:p>
        </w:tc>
        <w:tc>
          <w:tcPr>
            <w:tcW w:w="2974" w:type="dxa"/>
          </w:tcPr>
          <w:p w:rsidR="00F02A45" w:rsidRPr="00ED664F" w:rsidRDefault="00F02A45" w:rsidP="00096294">
            <w:pPr>
              <w:pStyle w:val="NormalWeb"/>
              <w:spacing w:before="120" w:beforeAutospacing="0" w:after="120" w:afterAutospacing="0" w:line="360" w:lineRule="auto"/>
              <w:jc w:val="both"/>
              <w:rPr>
                <w:sz w:val="22"/>
                <w:szCs w:val="20"/>
              </w:rPr>
            </w:pPr>
            <w:r w:rsidRPr="00ED664F">
              <w:rPr>
                <w:sz w:val="22"/>
                <w:szCs w:val="20"/>
              </w:rPr>
              <w:t>Soda and/or Potash (Na2O+K2O)</w:t>
            </w:r>
          </w:p>
        </w:tc>
        <w:tc>
          <w:tcPr>
            <w:tcW w:w="2926" w:type="dxa"/>
          </w:tcPr>
          <w:p w:rsidR="00F02A45" w:rsidRPr="00ED664F" w:rsidRDefault="00F02A45" w:rsidP="00096294">
            <w:pPr>
              <w:pStyle w:val="NormalWeb"/>
              <w:spacing w:before="120" w:beforeAutospacing="0" w:after="120" w:afterAutospacing="0" w:line="360" w:lineRule="auto"/>
              <w:jc w:val="center"/>
              <w:rPr>
                <w:sz w:val="22"/>
                <w:szCs w:val="22"/>
              </w:rPr>
            </w:pPr>
            <w:r w:rsidRPr="00ED664F">
              <w:rPr>
                <w:color w:val="272930"/>
                <w:sz w:val="22"/>
                <w:szCs w:val="22"/>
              </w:rPr>
              <w:t>0.5 to 1.3%</w:t>
            </w:r>
          </w:p>
        </w:tc>
      </w:tr>
    </w:tbl>
    <w:p w:rsidR="00C93553" w:rsidRDefault="00C93553" w:rsidP="00C93553">
      <w:pPr>
        <w:pStyle w:val="NormalWeb"/>
        <w:shd w:val="clear" w:color="auto" w:fill="FFFFFF"/>
        <w:spacing w:before="400" w:beforeAutospacing="0" w:after="400" w:afterAutospacing="0" w:line="360" w:lineRule="auto"/>
        <w:jc w:val="both"/>
        <w:rPr>
          <w:color w:val="4D5156"/>
          <w:shd w:val="clear" w:color="auto" w:fill="FFFFFF"/>
        </w:rPr>
      </w:pPr>
      <w:r w:rsidRPr="00C93553">
        <w:rPr>
          <w:b/>
          <w:bCs/>
          <w:color w:val="000000"/>
        </w:rPr>
        <w:t>AGGREGATES</w:t>
      </w:r>
      <w:r>
        <w:rPr>
          <w:b/>
          <w:bCs/>
          <w:color w:val="000000"/>
        </w:rPr>
        <w:t xml:space="preserve"> -</w:t>
      </w:r>
      <w:r w:rsidRPr="00C93553">
        <w:rPr>
          <w:shd w:val="clear" w:color="auto" w:fill="FFFFFF"/>
        </w:rPr>
        <w:t xml:space="preserve"> </w:t>
      </w:r>
      <w:r w:rsidRPr="00ED664F">
        <w:rPr>
          <w:shd w:val="clear" w:color="auto" w:fill="FFFFFF"/>
        </w:rPr>
        <w:t>Aggregates are </w:t>
      </w:r>
      <w:r w:rsidRPr="00ED664F">
        <w:t>raw materials that are produced from natural sources and extracted from pits and quarries, including gravel, crushed stone, and sand</w:t>
      </w:r>
      <w:r w:rsidRPr="00ED664F">
        <w:rPr>
          <w:shd w:val="clear" w:color="auto" w:fill="FFFFFF"/>
        </w:rPr>
        <w:t>. When used with a binding medium, like water, cement, and asphalt, they are used to form compound materials, such as asphalt concrete and Portland cement concrete</w:t>
      </w:r>
      <w:r w:rsidRPr="00651815">
        <w:rPr>
          <w:color w:val="4D5156"/>
          <w:shd w:val="clear" w:color="auto" w:fill="FFFFFF"/>
        </w:rPr>
        <w:t>.</w:t>
      </w:r>
    </w:p>
    <w:p w:rsidR="00C93553" w:rsidRPr="00EB5E5B" w:rsidRDefault="00C93553" w:rsidP="00C93553">
      <w:pPr>
        <w:widowControl/>
        <w:shd w:val="clear" w:color="auto" w:fill="FFFFFF"/>
        <w:autoSpaceDE/>
        <w:autoSpaceDN/>
        <w:spacing w:line="480" w:lineRule="auto"/>
        <w:jc w:val="both"/>
        <w:textAlignment w:val="baseline"/>
        <w:rPr>
          <w:sz w:val="24"/>
          <w:szCs w:val="24"/>
        </w:rPr>
      </w:pPr>
      <w:r w:rsidRPr="00EB5E5B">
        <w:rPr>
          <w:b/>
          <w:bCs/>
        </w:rPr>
        <w:t xml:space="preserve">Physical </w:t>
      </w:r>
      <w:r w:rsidRPr="00EB5E5B">
        <w:rPr>
          <w:rStyle w:val="Strong"/>
          <w:rFonts w:eastAsiaTheme="majorEastAsia"/>
          <w:color w:val="000000"/>
          <w:bdr w:val="none" w:sz="0" w:space="0" w:color="auto" w:frame="1"/>
          <w:shd w:val="clear" w:color="auto" w:fill="FFFFFF"/>
        </w:rPr>
        <w:t>properties of aggregates</w:t>
      </w:r>
      <w:r>
        <w:rPr>
          <w:rStyle w:val="Strong"/>
          <w:color w:val="000000"/>
          <w:bdr w:val="none" w:sz="0" w:space="0" w:color="auto" w:frame="1"/>
          <w:shd w:val="clear" w:color="auto" w:fill="FFFFFF"/>
        </w:rPr>
        <w:t xml:space="preserve">- </w:t>
      </w:r>
      <w:r w:rsidRPr="00EB5E5B">
        <w:rPr>
          <w:sz w:val="24"/>
          <w:szCs w:val="24"/>
          <w:bdr w:val="none" w:sz="0" w:space="0" w:color="auto" w:frame="1"/>
        </w:rPr>
        <w:t>Specific gravity</w:t>
      </w:r>
    </w:p>
    <w:p w:rsidR="0099406D" w:rsidRPr="00EB5E5B" w:rsidRDefault="00C93553" w:rsidP="0099406D">
      <w:pPr>
        <w:widowControl/>
        <w:shd w:val="clear" w:color="auto" w:fill="FFFFFF"/>
        <w:autoSpaceDE/>
        <w:autoSpaceDN/>
        <w:spacing w:line="480" w:lineRule="auto"/>
        <w:jc w:val="both"/>
        <w:textAlignment w:val="baseline"/>
        <w:rPr>
          <w:sz w:val="24"/>
          <w:szCs w:val="24"/>
        </w:rPr>
      </w:pPr>
      <w:r>
        <w:rPr>
          <w:sz w:val="24"/>
          <w:szCs w:val="24"/>
          <w:bdr w:val="none" w:sz="0" w:space="0" w:color="auto" w:frame="1"/>
        </w:rPr>
        <w:lastRenderedPageBreak/>
        <w:t>(</w:t>
      </w:r>
      <w:proofErr w:type="spellStart"/>
      <w:proofErr w:type="gramStart"/>
      <w:r>
        <w:rPr>
          <w:sz w:val="24"/>
          <w:szCs w:val="24"/>
          <w:bdr w:val="none" w:sz="0" w:space="0" w:color="auto" w:frame="1"/>
        </w:rPr>
        <w:t>i</w:t>
      </w:r>
      <w:proofErr w:type="spellEnd"/>
      <w:proofErr w:type="gramEnd"/>
      <w:r>
        <w:rPr>
          <w:sz w:val="24"/>
          <w:szCs w:val="24"/>
          <w:bdr w:val="none" w:sz="0" w:space="0" w:color="auto" w:frame="1"/>
        </w:rPr>
        <w:t>)</w:t>
      </w:r>
      <w:proofErr w:type="spellStart"/>
      <w:r w:rsidRPr="00EB5E5B">
        <w:rPr>
          <w:sz w:val="24"/>
          <w:szCs w:val="24"/>
          <w:bdr w:val="none" w:sz="0" w:space="0" w:color="auto" w:frame="1"/>
        </w:rPr>
        <w:t>Bulkage</w:t>
      </w:r>
      <w:proofErr w:type="spellEnd"/>
      <w:r w:rsidRPr="00EB5E5B">
        <w:rPr>
          <w:sz w:val="24"/>
          <w:szCs w:val="24"/>
          <w:bdr w:val="none" w:sz="0" w:space="0" w:color="auto" w:frame="1"/>
        </w:rPr>
        <w:t xml:space="preserve"> of </w:t>
      </w:r>
      <w:proofErr w:type="gramStart"/>
      <w:r w:rsidRPr="00EB5E5B">
        <w:rPr>
          <w:sz w:val="24"/>
          <w:szCs w:val="24"/>
          <w:bdr w:val="none" w:sz="0" w:space="0" w:color="auto" w:frame="1"/>
        </w:rPr>
        <w:t>aggregates</w:t>
      </w:r>
      <w:r>
        <w:rPr>
          <w:sz w:val="24"/>
          <w:szCs w:val="24"/>
        </w:rPr>
        <w:t xml:space="preserve"> ,</w:t>
      </w:r>
      <w:proofErr w:type="gramEnd"/>
      <w:r w:rsidR="0099406D">
        <w:rPr>
          <w:sz w:val="24"/>
          <w:szCs w:val="24"/>
        </w:rPr>
        <w:t xml:space="preserve"> </w:t>
      </w:r>
      <w:r>
        <w:rPr>
          <w:sz w:val="24"/>
          <w:szCs w:val="24"/>
        </w:rPr>
        <w:t xml:space="preserve">(ii) </w:t>
      </w:r>
      <w:r w:rsidRPr="00C93553">
        <w:rPr>
          <w:sz w:val="24"/>
          <w:szCs w:val="24"/>
          <w:bdr w:val="none" w:sz="0" w:space="0" w:color="auto" w:frame="1"/>
        </w:rPr>
        <w:t>Voids</w:t>
      </w:r>
      <w:r w:rsidR="0099406D">
        <w:rPr>
          <w:sz w:val="24"/>
          <w:szCs w:val="24"/>
          <w:bdr w:val="none" w:sz="0" w:space="0" w:color="auto" w:frame="1"/>
        </w:rPr>
        <w:t xml:space="preserve"> (iii)</w:t>
      </w:r>
      <w:r w:rsidR="0099406D" w:rsidRPr="0099406D">
        <w:rPr>
          <w:sz w:val="24"/>
          <w:szCs w:val="24"/>
          <w:bdr w:val="none" w:sz="0" w:space="0" w:color="auto" w:frame="1"/>
        </w:rPr>
        <w:t xml:space="preserve"> </w:t>
      </w:r>
      <w:r w:rsidR="0099406D" w:rsidRPr="00EB5E5B">
        <w:rPr>
          <w:sz w:val="24"/>
          <w:szCs w:val="24"/>
          <w:bdr w:val="none" w:sz="0" w:space="0" w:color="auto" w:frame="1"/>
        </w:rPr>
        <w:t>Composition</w:t>
      </w:r>
      <w:r w:rsidR="0099406D">
        <w:rPr>
          <w:sz w:val="24"/>
          <w:szCs w:val="24"/>
          <w:bdr w:val="none" w:sz="0" w:space="0" w:color="auto" w:frame="1"/>
        </w:rPr>
        <w:t xml:space="preserve"> (iv) Size &amp; Shape(v) Texture of aggregate </w:t>
      </w:r>
    </w:p>
    <w:p w:rsidR="00570B0A" w:rsidRPr="00570B0A" w:rsidRDefault="00570B0A" w:rsidP="00570B0A">
      <w:pPr>
        <w:pStyle w:val="BodyText"/>
        <w:rPr>
          <w:b/>
          <w:sz w:val="16"/>
        </w:rPr>
      </w:pPr>
      <w:r w:rsidRPr="00570B0A">
        <w:rPr>
          <w:b/>
          <w:bCs/>
          <w:color w:val="000000"/>
          <w:szCs w:val="30"/>
        </w:rPr>
        <w:t>METHEDOLOGY</w:t>
      </w:r>
    </w:p>
    <w:p w:rsidR="00570B0A" w:rsidRDefault="00570B0A" w:rsidP="00570B0A">
      <w:pPr>
        <w:pStyle w:val="BodyText"/>
        <w:spacing w:before="90" w:line="360" w:lineRule="auto"/>
        <w:jc w:val="both"/>
      </w:pPr>
      <w:r>
        <w:t>This Chapter includes the whole experimental procedure and worked one for the research. A step wise procedure is briefly mentioned here to understand the whole concept here:</w:t>
      </w:r>
    </w:p>
    <w:p w:rsidR="00570B0A" w:rsidRPr="001B2498" w:rsidRDefault="00570B0A" w:rsidP="00570B0A">
      <w:pPr>
        <w:pStyle w:val="Heading2"/>
        <w:tabs>
          <w:tab w:val="left" w:pos="723"/>
        </w:tabs>
        <w:spacing w:before="204"/>
        <w:rPr>
          <w:rFonts w:ascii="Times New Roman" w:hAnsi="Times New Roman" w:cs="Times New Roman"/>
          <w:color w:val="auto"/>
          <w:sz w:val="24"/>
        </w:rPr>
      </w:pPr>
      <w:r w:rsidRPr="001B2498">
        <w:rPr>
          <w:rFonts w:ascii="Times New Roman" w:hAnsi="Times New Roman" w:cs="Times New Roman"/>
          <w:color w:val="auto"/>
          <w:sz w:val="24"/>
        </w:rPr>
        <w:t>Foundry</w:t>
      </w:r>
      <w:r>
        <w:rPr>
          <w:rFonts w:ascii="Times New Roman" w:hAnsi="Times New Roman" w:cs="Times New Roman"/>
          <w:color w:val="auto"/>
          <w:sz w:val="24"/>
        </w:rPr>
        <w:t xml:space="preserve"> </w:t>
      </w:r>
      <w:r w:rsidRPr="001B2498">
        <w:rPr>
          <w:rFonts w:ascii="Times New Roman" w:hAnsi="Times New Roman" w:cs="Times New Roman"/>
          <w:color w:val="auto"/>
          <w:sz w:val="24"/>
        </w:rPr>
        <w:t>Sand</w:t>
      </w:r>
      <w:r>
        <w:rPr>
          <w:rFonts w:ascii="Times New Roman" w:hAnsi="Times New Roman" w:cs="Times New Roman"/>
          <w:color w:val="auto"/>
          <w:sz w:val="24"/>
        </w:rPr>
        <w:t xml:space="preserve"> </w:t>
      </w:r>
      <w:r w:rsidRPr="001B2498">
        <w:rPr>
          <w:rFonts w:ascii="Times New Roman" w:hAnsi="Times New Roman" w:cs="Times New Roman"/>
          <w:color w:val="auto"/>
          <w:sz w:val="24"/>
        </w:rPr>
        <w:t>Tests</w:t>
      </w:r>
    </w:p>
    <w:p w:rsidR="00570B0A" w:rsidRPr="00570B0A" w:rsidRDefault="00570B0A" w:rsidP="00570B0A">
      <w:pPr>
        <w:tabs>
          <w:tab w:val="left" w:pos="720"/>
        </w:tabs>
        <w:spacing w:before="247"/>
        <w:rPr>
          <w:b/>
          <w:sz w:val="24"/>
        </w:rPr>
      </w:pPr>
      <w:r w:rsidRPr="00570B0A">
        <w:rPr>
          <w:b/>
          <w:sz w:val="24"/>
        </w:rPr>
        <w:t>Silt</w:t>
      </w:r>
      <w:r>
        <w:rPr>
          <w:b/>
          <w:sz w:val="24"/>
        </w:rPr>
        <w:t xml:space="preserve"> </w:t>
      </w:r>
      <w:r w:rsidRPr="00570B0A">
        <w:rPr>
          <w:b/>
          <w:sz w:val="24"/>
        </w:rPr>
        <w:t>Content</w:t>
      </w:r>
      <w:r>
        <w:rPr>
          <w:b/>
          <w:sz w:val="24"/>
        </w:rPr>
        <w:t xml:space="preserve"> </w:t>
      </w:r>
      <w:r w:rsidRPr="00570B0A">
        <w:rPr>
          <w:b/>
          <w:sz w:val="24"/>
        </w:rPr>
        <w:t>Test:</w:t>
      </w:r>
    </w:p>
    <w:p w:rsidR="00570B0A" w:rsidRDefault="00570B0A" w:rsidP="00570B0A">
      <w:pPr>
        <w:tabs>
          <w:tab w:val="left" w:pos="3900"/>
          <w:tab w:val="left" w:pos="4620"/>
        </w:tabs>
        <w:spacing w:before="246"/>
        <w:ind w:left="720"/>
        <w:rPr>
          <w:b/>
          <w:sz w:val="24"/>
        </w:rPr>
      </w:pPr>
      <w:r>
        <w:rPr>
          <w:sz w:val="24"/>
        </w:rPr>
        <w:t>Silt Content=</w:t>
      </w:r>
      <w:r>
        <w:rPr>
          <w:sz w:val="24"/>
        </w:rPr>
        <w:tab/>
      </w:r>
      <w:r>
        <w:rPr>
          <w:b/>
          <w:sz w:val="24"/>
        </w:rPr>
        <w:t>8.1%</w:t>
      </w:r>
    </w:p>
    <w:p w:rsidR="00570B0A" w:rsidRDefault="00570B0A" w:rsidP="00570B0A">
      <w:pPr>
        <w:pStyle w:val="BodyText"/>
        <w:tabs>
          <w:tab w:val="left" w:pos="9630"/>
        </w:tabs>
        <w:spacing w:before="41"/>
        <w:ind w:left="720" w:right="690"/>
        <w:rPr>
          <w:b/>
        </w:rPr>
      </w:pPr>
      <w:r>
        <w:t>Thus calculated silt content is correct as maximum permissible silt content is 10%</w:t>
      </w:r>
      <w:r>
        <w:rPr>
          <w:spacing w:val="-1"/>
        </w:rPr>
        <w:t xml:space="preserve"> </w:t>
      </w:r>
    </w:p>
    <w:p w:rsidR="00570B0A" w:rsidRDefault="00570B0A" w:rsidP="00570B0A">
      <w:pPr>
        <w:pStyle w:val="Heading2"/>
        <w:tabs>
          <w:tab w:val="left" w:pos="720"/>
        </w:tabs>
      </w:pPr>
      <w:proofErr w:type="spellStart"/>
      <w:r w:rsidRPr="001B2498">
        <w:rPr>
          <w:rFonts w:ascii="Times New Roman" w:hAnsi="Times New Roman" w:cs="Times New Roman"/>
          <w:color w:val="auto"/>
          <w:sz w:val="24"/>
        </w:rPr>
        <w:t>Bulkage</w:t>
      </w:r>
      <w:proofErr w:type="spellEnd"/>
      <w:r>
        <w:rPr>
          <w:rFonts w:ascii="Times New Roman" w:hAnsi="Times New Roman" w:cs="Times New Roman"/>
          <w:color w:val="auto"/>
          <w:sz w:val="24"/>
        </w:rPr>
        <w:t xml:space="preserve"> </w:t>
      </w:r>
      <w:r w:rsidRPr="001B2498">
        <w:rPr>
          <w:rFonts w:ascii="Times New Roman" w:hAnsi="Times New Roman" w:cs="Times New Roman"/>
          <w:color w:val="auto"/>
          <w:sz w:val="24"/>
        </w:rPr>
        <w:t>Test</w:t>
      </w:r>
      <w:r>
        <w:t>:</w:t>
      </w:r>
    </w:p>
    <w:p w:rsidR="00570B0A" w:rsidRDefault="00570B0A" w:rsidP="00570B0A">
      <w:pPr>
        <w:pStyle w:val="BodyText"/>
        <w:spacing w:before="2"/>
        <w:rPr>
          <w:b/>
          <w:sz w:val="31"/>
        </w:rPr>
      </w:pPr>
    </w:p>
    <w:p w:rsidR="00570B0A" w:rsidRDefault="00570B0A" w:rsidP="00570B0A">
      <w:pPr>
        <w:tabs>
          <w:tab w:val="left" w:pos="3180"/>
        </w:tabs>
        <w:ind w:left="1020"/>
        <w:rPr>
          <w:b/>
          <w:sz w:val="24"/>
        </w:rPr>
      </w:pPr>
      <w:r>
        <w:rPr>
          <w:sz w:val="24"/>
        </w:rPr>
        <w:t>% age bulking=</w:t>
      </w:r>
      <w:r>
        <w:rPr>
          <w:sz w:val="24"/>
        </w:rPr>
        <w:tab/>
      </w:r>
      <w:r>
        <w:rPr>
          <w:sz w:val="24"/>
        </w:rPr>
        <w:tab/>
      </w:r>
      <w:r>
        <w:rPr>
          <w:sz w:val="24"/>
        </w:rPr>
        <w:tab/>
      </w:r>
      <w:r>
        <w:rPr>
          <w:b/>
          <w:sz w:val="24"/>
        </w:rPr>
        <w:t>8.1%</w:t>
      </w:r>
    </w:p>
    <w:p w:rsidR="00570B0A" w:rsidRDefault="00570B0A" w:rsidP="00570B0A">
      <w:pPr>
        <w:tabs>
          <w:tab w:val="left" w:pos="3180"/>
        </w:tabs>
        <w:ind w:left="1020"/>
        <w:rPr>
          <w:b/>
          <w:sz w:val="24"/>
        </w:rPr>
      </w:pPr>
    </w:p>
    <w:p w:rsidR="00570B0A" w:rsidRDefault="00570B0A" w:rsidP="00570B0A">
      <w:pPr>
        <w:pStyle w:val="BodyText"/>
        <w:rPr>
          <w:b/>
        </w:rPr>
      </w:pPr>
      <w:r>
        <w:t>Thus calculated bulk age is correct as maximum permissible bulk age is 10%</w:t>
      </w:r>
      <w:r>
        <w:rPr>
          <w:spacing w:val="-1"/>
        </w:rPr>
        <w:t>.</w:t>
      </w:r>
    </w:p>
    <w:p w:rsidR="00570B0A" w:rsidRDefault="00570B0A" w:rsidP="00570B0A">
      <w:pPr>
        <w:pStyle w:val="BodyText"/>
        <w:rPr>
          <w:b/>
          <w:sz w:val="26"/>
        </w:rPr>
      </w:pPr>
    </w:p>
    <w:p w:rsidR="00570B0A" w:rsidRDefault="00570B0A" w:rsidP="00570B0A">
      <w:pPr>
        <w:pStyle w:val="Heading2"/>
        <w:tabs>
          <w:tab w:val="left" w:pos="932"/>
        </w:tabs>
        <w:spacing w:before="1"/>
      </w:pPr>
      <w:bookmarkStart w:id="1" w:name="_TOC_250011"/>
      <w:r w:rsidRPr="001B2498">
        <w:rPr>
          <w:rFonts w:ascii="Times New Roman" w:hAnsi="Times New Roman" w:cs="Times New Roman"/>
          <w:color w:val="auto"/>
          <w:sz w:val="24"/>
        </w:rPr>
        <w:t>Moisture</w:t>
      </w:r>
      <w:r>
        <w:rPr>
          <w:rFonts w:ascii="Times New Roman" w:hAnsi="Times New Roman" w:cs="Times New Roman"/>
          <w:color w:val="auto"/>
          <w:sz w:val="24"/>
        </w:rPr>
        <w:t xml:space="preserve"> </w:t>
      </w:r>
      <w:r w:rsidRPr="001B2498">
        <w:rPr>
          <w:rFonts w:ascii="Times New Roman" w:hAnsi="Times New Roman" w:cs="Times New Roman"/>
          <w:color w:val="auto"/>
          <w:sz w:val="24"/>
        </w:rPr>
        <w:t>Content</w:t>
      </w:r>
      <w:bookmarkEnd w:id="1"/>
      <w:r>
        <w:rPr>
          <w:rFonts w:ascii="Times New Roman" w:hAnsi="Times New Roman" w:cs="Times New Roman"/>
          <w:color w:val="auto"/>
          <w:sz w:val="24"/>
        </w:rPr>
        <w:t xml:space="preserve"> </w:t>
      </w:r>
      <w:r w:rsidRPr="001B2498">
        <w:rPr>
          <w:rFonts w:ascii="Times New Roman" w:hAnsi="Times New Roman" w:cs="Times New Roman"/>
          <w:color w:val="auto"/>
          <w:sz w:val="24"/>
        </w:rPr>
        <w:t>Test</w:t>
      </w:r>
      <w:r>
        <w:t>:</w:t>
      </w:r>
    </w:p>
    <w:p w:rsidR="00570B0A" w:rsidRDefault="00570B0A" w:rsidP="00570B0A">
      <w:pPr>
        <w:tabs>
          <w:tab w:val="left" w:pos="3180"/>
          <w:tab w:val="left" w:pos="3900"/>
        </w:tabs>
        <w:spacing w:before="241"/>
        <w:ind w:left="720"/>
        <w:rPr>
          <w:b/>
          <w:sz w:val="24"/>
        </w:rPr>
      </w:pPr>
      <w:r>
        <w:rPr>
          <w:sz w:val="24"/>
        </w:rPr>
        <w:t>Moisture content</w:t>
      </w:r>
      <w:r>
        <w:rPr>
          <w:sz w:val="24"/>
        </w:rPr>
        <w:tab/>
        <w:t>=</w:t>
      </w:r>
      <w:r>
        <w:rPr>
          <w:sz w:val="24"/>
        </w:rPr>
        <w:tab/>
      </w:r>
      <w:r>
        <w:rPr>
          <w:b/>
          <w:sz w:val="24"/>
        </w:rPr>
        <w:t>1.12 %</w:t>
      </w:r>
    </w:p>
    <w:p w:rsidR="00570B0A" w:rsidRDefault="00570B0A" w:rsidP="00570B0A">
      <w:pPr>
        <w:pStyle w:val="BodyText"/>
        <w:ind w:left="720"/>
        <w:rPr>
          <w:b/>
        </w:rPr>
      </w:pPr>
      <w:r>
        <w:t>Thus the calculated moisture content is correct according to</w:t>
      </w:r>
      <w:r>
        <w:rPr>
          <w:b/>
        </w:rPr>
        <w:t>.</w:t>
      </w:r>
    </w:p>
    <w:p w:rsidR="00570B0A" w:rsidRDefault="00570B0A" w:rsidP="00570B0A">
      <w:pPr>
        <w:pStyle w:val="BodyText"/>
        <w:rPr>
          <w:b/>
          <w:sz w:val="26"/>
        </w:rPr>
      </w:pPr>
    </w:p>
    <w:p w:rsidR="00570B0A" w:rsidRDefault="00570B0A" w:rsidP="00570B0A">
      <w:pPr>
        <w:pStyle w:val="BodyText"/>
        <w:spacing w:before="2"/>
        <w:rPr>
          <w:b/>
        </w:rPr>
      </w:pPr>
    </w:p>
    <w:p w:rsidR="00570B0A" w:rsidRPr="001B2498" w:rsidRDefault="00570B0A" w:rsidP="00570B0A">
      <w:pPr>
        <w:pStyle w:val="Heading2"/>
        <w:tabs>
          <w:tab w:val="left" w:pos="932"/>
        </w:tabs>
        <w:rPr>
          <w:rFonts w:ascii="Times New Roman" w:hAnsi="Times New Roman" w:cs="Times New Roman"/>
          <w:color w:val="auto"/>
          <w:sz w:val="24"/>
        </w:rPr>
      </w:pPr>
      <w:r w:rsidRPr="001B2498">
        <w:rPr>
          <w:rFonts w:ascii="Times New Roman" w:hAnsi="Times New Roman" w:cs="Times New Roman"/>
          <w:color w:val="auto"/>
          <w:sz w:val="24"/>
        </w:rPr>
        <w:t>Sieve</w:t>
      </w:r>
      <w:r>
        <w:rPr>
          <w:rFonts w:ascii="Times New Roman" w:hAnsi="Times New Roman" w:cs="Times New Roman"/>
          <w:color w:val="auto"/>
          <w:sz w:val="24"/>
        </w:rPr>
        <w:t xml:space="preserve"> </w:t>
      </w:r>
      <w:r w:rsidRPr="001B2498">
        <w:rPr>
          <w:rFonts w:ascii="Times New Roman" w:hAnsi="Times New Roman" w:cs="Times New Roman"/>
          <w:color w:val="auto"/>
          <w:sz w:val="24"/>
        </w:rPr>
        <w:t>Analysis</w:t>
      </w:r>
      <w:r>
        <w:rPr>
          <w:rFonts w:ascii="Times New Roman" w:hAnsi="Times New Roman" w:cs="Times New Roman"/>
          <w:color w:val="auto"/>
          <w:sz w:val="24"/>
        </w:rPr>
        <w:t xml:space="preserve"> </w:t>
      </w:r>
      <w:r w:rsidRPr="001B2498">
        <w:rPr>
          <w:rFonts w:ascii="Times New Roman" w:hAnsi="Times New Roman" w:cs="Times New Roman"/>
          <w:color w:val="auto"/>
          <w:sz w:val="24"/>
        </w:rPr>
        <w:t>of</w:t>
      </w:r>
      <w:r>
        <w:rPr>
          <w:rFonts w:ascii="Times New Roman" w:hAnsi="Times New Roman" w:cs="Times New Roman"/>
          <w:color w:val="auto"/>
          <w:sz w:val="24"/>
        </w:rPr>
        <w:t xml:space="preserve"> </w:t>
      </w:r>
      <w:r w:rsidRPr="001B2498">
        <w:rPr>
          <w:rFonts w:ascii="Times New Roman" w:hAnsi="Times New Roman" w:cs="Times New Roman"/>
          <w:color w:val="auto"/>
          <w:sz w:val="24"/>
        </w:rPr>
        <w:t>foundry</w:t>
      </w:r>
      <w:r>
        <w:rPr>
          <w:rFonts w:ascii="Times New Roman" w:hAnsi="Times New Roman" w:cs="Times New Roman"/>
          <w:color w:val="auto"/>
          <w:sz w:val="24"/>
        </w:rPr>
        <w:t xml:space="preserve"> </w:t>
      </w:r>
      <w:r w:rsidRPr="001B2498">
        <w:rPr>
          <w:rFonts w:ascii="Times New Roman" w:hAnsi="Times New Roman" w:cs="Times New Roman"/>
          <w:color w:val="auto"/>
          <w:sz w:val="24"/>
        </w:rPr>
        <w:t>sand</w:t>
      </w:r>
    </w:p>
    <w:p w:rsidR="00570B0A" w:rsidRPr="001B2498" w:rsidRDefault="00570B0A" w:rsidP="00570B0A">
      <w:pPr>
        <w:pStyle w:val="Heading3"/>
        <w:spacing w:before="251"/>
        <w:ind w:left="720"/>
        <w:rPr>
          <w:rFonts w:ascii="Times New Roman" w:hAnsi="Times New Roman" w:cs="Times New Roman"/>
          <w:color w:val="auto"/>
          <w:sz w:val="24"/>
          <w:szCs w:val="26"/>
        </w:rPr>
      </w:pPr>
      <w:r w:rsidRPr="001B2498">
        <w:rPr>
          <w:rFonts w:ascii="Times New Roman" w:hAnsi="Times New Roman" w:cs="Times New Roman"/>
          <w:color w:val="auto"/>
          <w:sz w:val="24"/>
          <w:szCs w:val="26"/>
        </w:rPr>
        <w:t>Observation</w:t>
      </w:r>
      <w:r>
        <w:rPr>
          <w:rFonts w:ascii="Times New Roman" w:hAnsi="Times New Roman" w:cs="Times New Roman"/>
          <w:color w:val="auto"/>
          <w:sz w:val="24"/>
          <w:szCs w:val="26"/>
        </w:rPr>
        <w:t xml:space="preserve"> </w:t>
      </w:r>
      <w:r w:rsidRPr="001B2498">
        <w:rPr>
          <w:rFonts w:ascii="Times New Roman" w:hAnsi="Times New Roman" w:cs="Times New Roman"/>
          <w:color w:val="auto"/>
          <w:sz w:val="24"/>
          <w:szCs w:val="26"/>
        </w:rPr>
        <w:t>Table:</w:t>
      </w:r>
    </w:p>
    <w:p w:rsidR="00570B0A" w:rsidRDefault="00570B0A" w:rsidP="00570B0A">
      <w:pPr>
        <w:pStyle w:val="BodyText"/>
        <w:spacing w:before="9"/>
        <w:rPr>
          <w:b/>
          <w:sz w:val="20"/>
        </w:rPr>
      </w:pPr>
    </w:p>
    <w:p w:rsidR="00570B0A" w:rsidRDefault="00570B0A" w:rsidP="00570B0A">
      <w:pPr>
        <w:spacing w:after="4"/>
        <w:ind w:left="300"/>
        <w:jc w:val="center"/>
        <w:rPr>
          <w:b/>
        </w:rPr>
      </w:pPr>
      <w:r>
        <w:rPr>
          <w:b/>
        </w:rPr>
        <w:t>Table</w:t>
      </w:r>
      <w:r w:rsidR="00210D55">
        <w:rPr>
          <w:b/>
        </w:rPr>
        <w:t xml:space="preserve"> 2 </w:t>
      </w:r>
      <w:r>
        <w:rPr>
          <w:b/>
        </w:rPr>
        <w:t>.Sieve</w:t>
      </w:r>
      <w:r w:rsidR="00210D55">
        <w:rPr>
          <w:b/>
        </w:rPr>
        <w:t xml:space="preserve"> </w:t>
      </w:r>
      <w:r>
        <w:rPr>
          <w:b/>
        </w:rPr>
        <w:t>Analysis</w:t>
      </w:r>
      <w:r w:rsidR="007B77C6">
        <w:rPr>
          <w:b/>
        </w:rPr>
        <w:t xml:space="preserve"> </w:t>
      </w:r>
      <w:r>
        <w:rPr>
          <w:b/>
        </w:rPr>
        <w:t>of</w:t>
      </w:r>
      <w:r w:rsidR="007B77C6">
        <w:rPr>
          <w:b/>
        </w:rPr>
        <w:t xml:space="preserve"> </w:t>
      </w:r>
      <w:r>
        <w:rPr>
          <w:b/>
        </w:rPr>
        <w:t>Foundry</w:t>
      </w:r>
      <w:r w:rsidR="007B77C6">
        <w:rPr>
          <w:b/>
        </w:rPr>
        <w:t xml:space="preserve"> </w:t>
      </w:r>
      <w:r>
        <w:rPr>
          <w:b/>
        </w:rPr>
        <w:t>Sand</w:t>
      </w:r>
    </w:p>
    <w:p w:rsidR="00570B0A" w:rsidRDefault="00570B0A" w:rsidP="00570B0A">
      <w:pPr>
        <w:spacing w:after="4"/>
        <w:ind w:left="300"/>
        <w:jc w:val="center"/>
        <w:rPr>
          <w:b/>
        </w:rPr>
      </w:pPr>
    </w:p>
    <w:tbl>
      <w:tblPr>
        <w:tblW w:w="9246" w:type="dxa"/>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656"/>
        <w:gridCol w:w="1592"/>
        <w:gridCol w:w="1457"/>
        <w:gridCol w:w="1700"/>
        <w:gridCol w:w="1465"/>
        <w:gridCol w:w="1376"/>
      </w:tblGrid>
      <w:tr w:rsidR="00570B0A" w:rsidTr="00570B0A">
        <w:trPr>
          <w:trHeight w:val="1486"/>
        </w:trPr>
        <w:tc>
          <w:tcPr>
            <w:tcW w:w="1656" w:type="dxa"/>
          </w:tcPr>
          <w:p w:rsidR="00570B0A" w:rsidRDefault="00570B0A" w:rsidP="00F711D8">
            <w:pPr>
              <w:pStyle w:val="TableParagraph"/>
              <w:jc w:val="left"/>
              <w:rPr>
                <w:b/>
                <w:sz w:val="26"/>
              </w:rPr>
            </w:pPr>
          </w:p>
          <w:p w:rsidR="00570B0A" w:rsidRDefault="00570B0A" w:rsidP="00F711D8">
            <w:pPr>
              <w:pStyle w:val="TableParagraph"/>
              <w:jc w:val="left"/>
              <w:rPr>
                <w:b/>
                <w:sz w:val="29"/>
              </w:rPr>
            </w:pPr>
          </w:p>
          <w:p w:rsidR="00570B0A" w:rsidRDefault="00570B0A" w:rsidP="00F711D8">
            <w:pPr>
              <w:pStyle w:val="TableParagraph"/>
              <w:ind w:left="323"/>
              <w:jc w:val="left"/>
              <w:rPr>
                <w:b/>
                <w:sz w:val="24"/>
              </w:rPr>
            </w:pPr>
            <w:r w:rsidRPr="00821CEF">
              <w:rPr>
                <w:b/>
                <w:sz w:val="20"/>
              </w:rPr>
              <w:t>Sieve Size</w:t>
            </w:r>
          </w:p>
        </w:tc>
        <w:tc>
          <w:tcPr>
            <w:tcW w:w="1592" w:type="dxa"/>
          </w:tcPr>
          <w:p w:rsidR="00570B0A" w:rsidRDefault="00570B0A" w:rsidP="00F711D8">
            <w:pPr>
              <w:pStyle w:val="TableParagraph"/>
              <w:spacing w:before="5"/>
              <w:jc w:val="left"/>
              <w:rPr>
                <w:b/>
                <w:sz w:val="27"/>
              </w:rPr>
            </w:pPr>
          </w:p>
          <w:p w:rsidR="00570B0A" w:rsidRPr="00821CEF" w:rsidRDefault="00570B0A" w:rsidP="00F711D8">
            <w:pPr>
              <w:pStyle w:val="TableParagraph"/>
              <w:spacing w:line="276" w:lineRule="auto"/>
              <w:ind w:firstLine="4"/>
              <w:jc w:val="left"/>
              <w:rPr>
                <w:b/>
                <w:sz w:val="24"/>
              </w:rPr>
            </w:pPr>
            <w:r w:rsidRPr="00821CEF">
              <w:rPr>
                <w:b/>
                <w:sz w:val="20"/>
              </w:rPr>
              <w:t>Weight Retained in each Sieve</w:t>
            </w:r>
          </w:p>
        </w:tc>
        <w:tc>
          <w:tcPr>
            <w:tcW w:w="1457" w:type="dxa"/>
          </w:tcPr>
          <w:p w:rsidR="00570B0A" w:rsidRDefault="00570B0A" w:rsidP="00F711D8">
            <w:pPr>
              <w:pStyle w:val="TableParagraph"/>
              <w:jc w:val="left"/>
              <w:rPr>
                <w:b/>
                <w:sz w:val="26"/>
              </w:rPr>
            </w:pPr>
          </w:p>
          <w:p w:rsidR="00570B0A" w:rsidRDefault="00570B0A" w:rsidP="00F711D8">
            <w:pPr>
              <w:pStyle w:val="TableParagraph"/>
              <w:spacing w:before="175" w:line="276" w:lineRule="auto"/>
              <w:ind w:right="37"/>
              <w:jc w:val="left"/>
              <w:rPr>
                <w:b/>
                <w:sz w:val="24"/>
              </w:rPr>
            </w:pPr>
            <w:r>
              <w:rPr>
                <w:b/>
                <w:sz w:val="24"/>
              </w:rPr>
              <w:t>%age on each  Sieve</w:t>
            </w:r>
          </w:p>
        </w:tc>
        <w:tc>
          <w:tcPr>
            <w:tcW w:w="1700" w:type="dxa"/>
          </w:tcPr>
          <w:p w:rsidR="00570B0A" w:rsidRPr="00821CEF" w:rsidRDefault="00570B0A" w:rsidP="00F711D8">
            <w:pPr>
              <w:pStyle w:val="TableParagraph"/>
              <w:spacing w:before="157"/>
              <w:ind w:right="222"/>
              <w:jc w:val="left"/>
              <w:rPr>
                <w:b/>
              </w:rPr>
            </w:pPr>
            <w:r w:rsidRPr="00821CEF">
              <w:rPr>
                <w:b/>
              </w:rPr>
              <w:t>Cumulative</w:t>
            </w:r>
          </w:p>
          <w:p w:rsidR="00570B0A" w:rsidRDefault="00570B0A" w:rsidP="00F711D8">
            <w:pPr>
              <w:pStyle w:val="TableParagraph"/>
              <w:spacing w:before="41" w:line="276" w:lineRule="auto"/>
              <w:ind w:left="227" w:right="219"/>
              <w:rPr>
                <w:b/>
                <w:sz w:val="24"/>
              </w:rPr>
            </w:pPr>
            <w:r w:rsidRPr="00821CEF">
              <w:rPr>
                <w:b/>
              </w:rPr>
              <w:t>%age retained on each Sieve</w:t>
            </w:r>
          </w:p>
        </w:tc>
        <w:tc>
          <w:tcPr>
            <w:tcW w:w="1465" w:type="dxa"/>
          </w:tcPr>
          <w:p w:rsidR="00570B0A" w:rsidRDefault="00570B0A" w:rsidP="00F711D8">
            <w:pPr>
              <w:pStyle w:val="TableParagraph"/>
              <w:spacing w:before="56" w:line="276" w:lineRule="auto"/>
              <w:ind w:right="187"/>
              <w:jc w:val="left"/>
              <w:rPr>
                <w:b/>
                <w:sz w:val="24"/>
              </w:rPr>
            </w:pPr>
            <w:r w:rsidRPr="00821CEF">
              <w:rPr>
                <w:b/>
              </w:rPr>
              <w:t>% Passing on each Sieve</w:t>
            </w:r>
          </w:p>
        </w:tc>
        <w:tc>
          <w:tcPr>
            <w:tcW w:w="1376" w:type="dxa"/>
          </w:tcPr>
          <w:p w:rsidR="00570B0A" w:rsidRDefault="00570B0A" w:rsidP="00F711D8">
            <w:pPr>
              <w:pStyle w:val="TableParagraph"/>
              <w:spacing w:line="276" w:lineRule="auto"/>
              <w:ind w:left="111" w:right="105" w:firstLine="1"/>
              <w:rPr>
                <w:b/>
                <w:sz w:val="24"/>
              </w:rPr>
            </w:pPr>
            <w:proofErr w:type="spellStart"/>
            <w:r w:rsidRPr="00821CEF">
              <w:rPr>
                <w:b/>
              </w:rPr>
              <w:t>StandardValuesZone</w:t>
            </w:r>
            <w:proofErr w:type="spellEnd"/>
            <w:r w:rsidRPr="00821CEF">
              <w:rPr>
                <w:b/>
              </w:rPr>
              <w:t>-IV asperIS383:1970</w:t>
            </w:r>
          </w:p>
        </w:tc>
      </w:tr>
      <w:tr w:rsidR="00570B0A" w:rsidTr="00570B0A">
        <w:trPr>
          <w:trHeight w:val="518"/>
        </w:trPr>
        <w:tc>
          <w:tcPr>
            <w:tcW w:w="1656" w:type="dxa"/>
          </w:tcPr>
          <w:p w:rsidR="00570B0A" w:rsidRPr="00821CEF" w:rsidRDefault="00570B0A" w:rsidP="00F711D8">
            <w:pPr>
              <w:pStyle w:val="TableParagraph"/>
              <w:spacing w:line="270" w:lineRule="exact"/>
              <w:ind w:left="429"/>
              <w:jc w:val="left"/>
            </w:pPr>
            <w:r w:rsidRPr="00821CEF">
              <w:t>4.75mm</w:t>
            </w:r>
          </w:p>
        </w:tc>
        <w:tc>
          <w:tcPr>
            <w:tcW w:w="1592" w:type="dxa"/>
          </w:tcPr>
          <w:p w:rsidR="00570B0A" w:rsidRPr="00821CEF" w:rsidRDefault="00570B0A" w:rsidP="00F711D8">
            <w:pPr>
              <w:pStyle w:val="TableParagraph"/>
              <w:spacing w:line="270" w:lineRule="exact"/>
              <w:ind w:left="6"/>
            </w:pPr>
            <w:r w:rsidRPr="00821CEF">
              <w:rPr>
                <w:u w:val="single"/>
              </w:rPr>
              <w:t>0</w:t>
            </w:r>
          </w:p>
        </w:tc>
        <w:tc>
          <w:tcPr>
            <w:tcW w:w="1457" w:type="dxa"/>
          </w:tcPr>
          <w:p w:rsidR="00570B0A" w:rsidRPr="00821CEF" w:rsidRDefault="00570B0A" w:rsidP="00F711D8">
            <w:pPr>
              <w:pStyle w:val="TableParagraph"/>
              <w:spacing w:line="270" w:lineRule="exact"/>
              <w:ind w:left="6"/>
            </w:pPr>
            <w:r w:rsidRPr="00821CEF">
              <w:t>0</w:t>
            </w:r>
          </w:p>
        </w:tc>
        <w:tc>
          <w:tcPr>
            <w:tcW w:w="1700" w:type="dxa"/>
          </w:tcPr>
          <w:p w:rsidR="00570B0A" w:rsidRPr="00821CEF" w:rsidRDefault="00570B0A" w:rsidP="00F711D8">
            <w:pPr>
              <w:pStyle w:val="TableParagraph"/>
              <w:spacing w:line="270" w:lineRule="exact"/>
              <w:ind w:left="8"/>
            </w:pPr>
            <w:r w:rsidRPr="00821CEF">
              <w:t>0</w:t>
            </w:r>
          </w:p>
        </w:tc>
        <w:tc>
          <w:tcPr>
            <w:tcW w:w="1465" w:type="dxa"/>
          </w:tcPr>
          <w:p w:rsidR="00570B0A" w:rsidRPr="00821CEF" w:rsidRDefault="00570B0A" w:rsidP="00F711D8">
            <w:pPr>
              <w:pStyle w:val="TableParagraph"/>
              <w:spacing w:line="270" w:lineRule="exact"/>
              <w:ind w:left="189" w:right="187"/>
            </w:pPr>
            <w:r w:rsidRPr="00821CEF">
              <w:t>100</w:t>
            </w:r>
          </w:p>
        </w:tc>
        <w:tc>
          <w:tcPr>
            <w:tcW w:w="1376" w:type="dxa"/>
          </w:tcPr>
          <w:p w:rsidR="00570B0A" w:rsidRPr="00821CEF" w:rsidRDefault="00570B0A" w:rsidP="00F711D8">
            <w:pPr>
              <w:pStyle w:val="TableParagraph"/>
              <w:spacing w:line="270" w:lineRule="exact"/>
              <w:ind w:right="338"/>
              <w:jc w:val="right"/>
            </w:pPr>
            <w:r w:rsidRPr="00821CEF">
              <w:t>95-100</w:t>
            </w:r>
          </w:p>
        </w:tc>
      </w:tr>
      <w:tr w:rsidR="00570B0A" w:rsidTr="00570B0A">
        <w:trPr>
          <w:trHeight w:val="515"/>
        </w:trPr>
        <w:tc>
          <w:tcPr>
            <w:tcW w:w="1656" w:type="dxa"/>
          </w:tcPr>
          <w:p w:rsidR="00570B0A" w:rsidRPr="00821CEF" w:rsidRDefault="00570B0A" w:rsidP="00F711D8">
            <w:pPr>
              <w:pStyle w:val="TableParagraph"/>
              <w:spacing w:line="270" w:lineRule="exact"/>
              <w:ind w:left="429"/>
              <w:jc w:val="left"/>
            </w:pPr>
            <w:r w:rsidRPr="00821CEF">
              <w:t>2.36mm</w:t>
            </w:r>
          </w:p>
        </w:tc>
        <w:tc>
          <w:tcPr>
            <w:tcW w:w="1592" w:type="dxa"/>
          </w:tcPr>
          <w:p w:rsidR="00570B0A" w:rsidRPr="00821CEF" w:rsidRDefault="00570B0A" w:rsidP="00F711D8">
            <w:pPr>
              <w:pStyle w:val="TableParagraph"/>
              <w:spacing w:line="270" w:lineRule="exact"/>
              <w:ind w:left="6"/>
            </w:pPr>
            <w:r w:rsidRPr="00821CEF">
              <w:rPr>
                <w:u w:val="single"/>
              </w:rPr>
              <w:t>0</w:t>
            </w:r>
          </w:p>
        </w:tc>
        <w:tc>
          <w:tcPr>
            <w:tcW w:w="1457" w:type="dxa"/>
          </w:tcPr>
          <w:p w:rsidR="00570B0A" w:rsidRPr="00821CEF" w:rsidRDefault="00570B0A" w:rsidP="00F711D8">
            <w:pPr>
              <w:pStyle w:val="TableParagraph"/>
              <w:spacing w:line="270" w:lineRule="exact"/>
              <w:ind w:left="6"/>
            </w:pPr>
            <w:r w:rsidRPr="00821CEF">
              <w:t>0</w:t>
            </w:r>
          </w:p>
        </w:tc>
        <w:tc>
          <w:tcPr>
            <w:tcW w:w="1700" w:type="dxa"/>
          </w:tcPr>
          <w:p w:rsidR="00570B0A" w:rsidRPr="00821CEF" w:rsidRDefault="00570B0A" w:rsidP="00F711D8">
            <w:pPr>
              <w:pStyle w:val="TableParagraph"/>
              <w:spacing w:line="270" w:lineRule="exact"/>
              <w:ind w:left="8"/>
            </w:pPr>
            <w:r w:rsidRPr="00821CEF">
              <w:t>0</w:t>
            </w:r>
          </w:p>
        </w:tc>
        <w:tc>
          <w:tcPr>
            <w:tcW w:w="1465" w:type="dxa"/>
          </w:tcPr>
          <w:p w:rsidR="00570B0A" w:rsidRPr="00821CEF" w:rsidRDefault="00570B0A" w:rsidP="00F711D8">
            <w:pPr>
              <w:pStyle w:val="TableParagraph"/>
              <w:spacing w:line="270" w:lineRule="exact"/>
              <w:ind w:left="189" w:right="187"/>
            </w:pPr>
            <w:r w:rsidRPr="00821CEF">
              <w:t>100</w:t>
            </w:r>
          </w:p>
        </w:tc>
        <w:tc>
          <w:tcPr>
            <w:tcW w:w="1376" w:type="dxa"/>
          </w:tcPr>
          <w:p w:rsidR="00570B0A" w:rsidRPr="00821CEF" w:rsidRDefault="00570B0A" w:rsidP="00F711D8">
            <w:pPr>
              <w:pStyle w:val="TableParagraph"/>
              <w:spacing w:line="270" w:lineRule="exact"/>
              <w:ind w:right="338"/>
              <w:jc w:val="right"/>
            </w:pPr>
            <w:r w:rsidRPr="00821CEF">
              <w:t>95-100</w:t>
            </w:r>
          </w:p>
        </w:tc>
      </w:tr>
      <w:tr w:rsidR="00570B0A" w:rsidTr="00570B0A">
        <w:trPr>
          <w:trHeight w:val="517"/>
        </w:trPr>
        <w:tc>
          <w:tcPr>
            <w:tcW w:w="1656" w:type="dxa"/>
          </w:tcPr>
          <w:p w:rsidR="00570B0A" w:rsidRPr="00821CEF" w:rsidRDefault="00570B0A" w:rsidP="00F711D8">
            <w:pPr>
              <w:pStyle w:val="TableParagraph"/>
              <w:spacing w:line="273" w:lineRule="exact"/>
              <w:ind w:left="429"/>
              <w:jc w:val="left"/>
            </w:pPr>
            <w:r w:rsidRPr="00821CEF">
              <w:t>1.18mm</w:t>
            </w:r>
          </w:p>
        </w:tc>
        <w:tc>
          <w:tcPr>
            <w:tcW w:w="1592" w:type="dxa"/>
          </w:tcPr>
          <w:p w:rsidR="00570B0A" w:rsidRPr="00821CEF" w:rsidRDefault="00570B0A" w:rsidP="00F711D8">
            <w:pPr>
              <w:pStyle w:val="TableParagraph"/>
              <w:spacing w:line="273" w:lineRule="exact"/>
              <w:ind w:left="6"/>
            </w:pPr>
            <w:r w:rsidRPr="00821CEF">
              <w:rPr>
                <w:u w:val="single"/>
              </w:rPr>
              <w:t>0</w:t>
            </w:r>
          </w:p>
        </w:tc>
        <w:tc>
          <w:tcPr>
            <w:tcW w:w="1457" w:type="dxa"/>
          </w:tcPr>
          <w:p w:rsidR="00570B0A" w:rsidRPr="00821CEF" w:rsidRDefault="00570B0A" w:rsidP="00F711D8">
            <w:pPr>
              <w:pStyle w:val="TableParagraph"/>
              <w:spacing w:line="273" w:lineRule="exact"/>
              <w:ind w:left="6"/>
            </w:pPr>
            <w:r w:rsidRPr="00821CEF">
              <w:t>0</w:t>
            </w:r>
          </w:p>
        </w:tc>
        <w:tc>
          <w:tcPr>
            <w:tcW w:w="1700" w:type="dxa"/>
          </w:tcPr>
          <w:p w:rsidR="00570B0A" w:rsidRPr="00821CEF" w:rsidRDefault="00570B0A" w:rsidP="00F711D8">
            <w:pPr>
              <w:pStyle w:val="TableParagraph"/>
              <w:spacing w:line="273" w:lineRule="exact"/>
              <w:ind w:left="8"/>
            </w:pPr>
            <w:r w:rsidRPr="00821CEF">
              <w:t>0</w:t>
            </w:r>
          </w:p>
        </w:tc>
        <w:tc>
          <w:tcPr>
            <w:tcW w:w="1465" w:type="dxa"/>
          </w:tcPr>
          <w:p w:rsidR="00570B0A" w:rsidRPr="00821CEF" w:rsidRDefault="00570B0A" w:rsidP="00F711D8">
            <w:pPr>
              <w:pStyle w:val="TableParagraph"/>
              <w:spacing w:line="273" w:lineRule="exact"/>
              <w:ind w:left="189" w:right="187"/>
            </w:pPr>
            <w:r w:rsidRPr="00821CEF">
              <w:t>100</w:t>
            </w:r>
          </w:p>
        </w:tc>
        <w:tc>
          <w:tcPr>
            <w:tcW w:w="1376" w:type="dxa"/>
          </w:tcPr>
          <w:p w:rsidR="00570B0A" w:rsidRPr="00821CEF" w:rsidRDefault="00570B0A" w:rsidP="00F711D8">
            <w:pPr>
              <w:pStyle w:val="TableParagraph"/>
              <w:spacing w:line="273" w:lineRule="exact"/>
              <w:ind w:right="338"/>
              <w:jc w:val="right"/>
            </w:pPr>
            <w:r w:rsidRPr="00821CEF">
              <w:t>90-100</w:t>
            </w:r>
          </w:p>
        </w:tc>
      </w:tr>
      <w:tr w:rsidR="00570B0A" w:rsidRPr="00821CEF" w:rsidTr="00570B0A">
        <w:trPr>
          <w:trHeight w:val="517"/>
        </w:trPr>
        <w:tc>
          <w:tcPr>
            <w:tcW w:w="1656" w:type="dxa"/>
          </w:tcPr>
          <w:p w:rsidR="00570B0A" w:rsidRPr="00821CEF" w:rsidRDefault="00570B0A" w:rsidP="00F711D8">
            <w:pPr>
              <w:pStyle w:val="TableParagraph"/>
              <w:spacing w:line="270" w:lineRule="exact"/>
              <w:ind w:right="297"/>
              <w:jc w:val="right"/>
            </w:pPr>
            <w:r w:rsidRPr="00821CEF">
              <w:t>600micron</w:t>
            </w:r>
          </w:p>
        </w:tc>
        <w:tc>
          <w:tcPr>
            <w:tcW w:w="1592" w:type="dxa"/>
          </w:tcPr>
          <w:p w:rsidR="00570B0A" w:rsidRPr="00821CEF" w:rsidRDefault="00570B0A" w:rsidP="00F711D8">
            <w:pPr>
              <w:pStyle w:val="TableParagraph"/>
              <w:spacing w:line="270" w:lineRule="exact"/>
              <w:ind w:left="439" w:right="436"/>
            </w:pPr>
            <w:r w:rsidRPr="00821CEF">
              <w:t>27gm</w:t>
            </w:r>
          </w:p>
        </w:tc>
        <w:tc>
          <w:tcPr>
            <w:tcW w:w="1457" w:type="dxa"/>
          </w:tcPr>
          <w:p w:rsidR="00570B0A" w:rsidRPr="00821CEF" w:rsidRDefault="00570B0A" w:rsidP="00F711D8">
            <w:pPr>
              <w:pStyle w:val="TableParagraph"/>
              <w:spacing w:line="270" w:lineRule="exact"/>
              <w:ind w:left="437" w:right="429"/>
            </w:pPr>
            <w:r w:rsidRPr="00821CEF">
              <w:t>5.20</w:t>
            </w:r>
          </w:p>
        </w:tc>
        <w:tc>
          <w:tcPr>
            <w:tcW w:w="1700" w:type="dxa"/>
          </w:tcPr>
          <w:p w:rsidR="00570B0A" w:rsidRPr="00821CEF" w:rsidRDefault="00570B0A" w:rsidP="00F711D8">
            <w:pPr>
              <w:pStyle w:val="TableParagraph"/>
              <w:spacing w:line="270" w:lineRule="exact"/>
              <w:ind w:left="227" w:right="221"/>
            </w:pPr>
            <w:r w:rsidRPr="00821CEF">
              <w:t>5.20</w:t>
            </w:r>
          </w:p>
        </w:tc>
        <w:tc>
          <w:tcPr>
            <w:tcW w:w="1465" w:type="dxa"/>
          </w:tcPr>
          <w:p w:rsidR="00570B0A" w:rsidRPr="00821CEF" w:rsidRDefault="00570B0A" w:rsidP="00F711D8">
            <w:pPr>
              <w:pStyle w:val="TableParagraph"/>
              <w:spacing w:line="270" w:lineRule="exact"/>
              <w:ind w:left="187" w:right="187"/>
            </w:pPr>
            <w:r w:rsidRPr="00821CEF">
              <w:t>94.8</w:t>
            </w:r>
          </w:p>
        </w:tc>
        <w:tc>
          <w:tcPr>
            <w:tcW w:w="1376" w:type="dxa"/>
          </w:tcPr>
          <w:p w:rsidR="00570B0A" w:rsidRPr="00821CEF" w:rsidRDefault="00570B0A" w:rsidP="00F711D8">
            <w:pPr>
              <w:pStyle w:val="TableParagraph"/>
              <w:spacing w:line="270" w:lineRule="exact"/>
              <w:ind w:right="338"/>
              <w:jc w:val="right"/>
            </w:pPr>
            <w:r w:rsidRPr="00821CEF">
              <w:t>80-100</w:t>
            </w:r>
          </w:p>
        </w:tc>
      </w:tr>
      <w:tr w:rsidR="00570B0A" w:rsidRPr="00821CEF" w:rsidTr="00570B0A">
        <w:trPr>
          <w:trHeight w:val="518"/>
        </w:trPr>
        <w:tc>
          <w:tcPr>
            <w:tcW w:w="1656" w:type="dxa"/>
          </w:tcPr>
          <w:p w:rsidR="00570B0A" w:rsidRPr="00821CEF" w:rsidRDefault="00570B0A" w:rsidP="00F711D8">
            <w:pPr>
              <w:pStyle w:val="TableParagraph"/>
              <w:spacing w:line="270" w:lineRule="exact"/>
              <w:ind w:right="297"/>
              <w:jc w:val="right"/>
            </w:pPr>
            <w:r w:rsidRPr="00821CEF">
              <w:lastRenderedPageBreak/>
              <w:t>300micron</w:t>
            </w:r>
          </w:p>
        </w:tc>
        <w:tc>
          <w:tcPr>
            <w:tcW w:w="1592" w:type="dxa"/>
          </w:tcPr>
          <w:p w:rsidR="00570B0A" w:rsidRPr="00821CEF" w:rsidRDefault="00570B0A" w:rsidP="00F711D8">
            <w:pPr>
              <w:pStyle w:val="TableParagraph"/>
              <w:spacing w:line="270" w:lineRule="exact"/>
              <w:ind w:left="439" w:right="436"/>
            </w:pPr>
            <w:r w:rsidRPr="00821CEF">
              <w:t>206gm</w:t>
            </w:r>
          </w:p>
        </w:tc>
        <w:tc>
          <w:tcPr>
            <w:tcW w:w="1457" w:type="dxa"/>
          </w:tcPr>
          <w:p w:rsidR="00570B0A" w:rsidRPr="00821CEF" w:rsidRDefault="00570B0A" w:rsidP="00F711D8">
            <w:pPr>
              <w:pStyle w:val="TableParagraph"/>
              <w:spacing w:line="270" w:lineRule="exact"/>
              <w:ind w:left="437" w:right="429"/>
            </w:pPr>
            <w:r w:rsidRPr="00821CEF">
              <w:t>40.20</w:t>
            </w:r>
          </w:p>
        </w:tc>
        <w:tc>
          <w:tcPr>
            <w:tcW w:w="1700" w:type="dxa"/>
          </w:tcPr>
          <w:p w:rsidR="00570B0A" w:rsidRPr="00821CEF" w:rsidRDefault="00570B0A" w:rsidP="00F711D8">
            <w:pPr>
              <w:pStyle w:val="TableParagraph"/>
              <w:spacing w:line="270" w:lineRule="exact"/>
              <w:ind w:left="227" w:right="221"/>
            </w:pPr>
            <w:r w:rsidRPr="00821CEF">
              <w:t>45.4</w:t>
            </w:r>
          </w:p>
        </w:tc>
        <w:tc>
          <w:tcPr>
            <w:tcW w:w="1465" w:type="dxa"/>
          </w:tcPr>
          <w:p w:rsidR="00570B0A" w:rsidRPr="00821CEF" w:rsidRDefault="00570B0A" w:rsidP="00F711D8">
            <w:pPr>
              <w:pStyle w:val="TableParagraph"/>
              <w:spacing w:line="270" w:lineRule="exact"/>
              <w:ind w:left="187" w:right="187"/>
            </w:pPr>
            <w:r w:rsidRPr="00821CEF">
              <w:t>54.6</w:t>
            </w:r>
          </w:p>
        </w:tc>
        <w:tc>
          <w:tcPr>
            <w:tcW w:w="1376" w:type="dxa"/>
          </w:tcPr>
          <w:p w:rsidR="00570B0A" w:rsidRPr="00821CEF" w:rsidRDefault="00570B0A" w:rsidP="00F711D8">
            <w:pPr>
              <w:pStyle w:val="TableParagraph"/>
              <w:spacing w:line="270" w:lineRule="exact"/>
              <w:ind w:right="398"/>
              <w:jc w:val="right"/>
            </w:pPr>
            <w:r w:rsidRPr="00821CEF">
              <w:t>15-50</w:t>
            </w:r>
          </w:p>
        </w:tc>
      </w:tr>
      <w:tr w:rsidR="00570B0A" w:rsidRPr="00821CEF" w:rsidTr="00570B0A">
        <w:trPr>
          <w:trHeight w:val="515"/>
        </w:trPr>
        <w:tc>
          <w:tcPr>
            <w:tcW w:w="1656" w:type="dxa"/>
          </w:tcPr>
          <w:p w:rsidR="00570B0A" w:rsidRPr="00821CEF" w:rsidRDefault="00570B0A" w:rsidP="00F711D8">
            <w:pPr>
              <w:pStyle w:val="TableParagraph"/>
              <w:spacing w:line="270" w:lineRule="exact"/>
              <w:ind w:right="297"/>
              <w:jc w:val="right"/>
            </w:pPr>
            <w:r w:rsidRPr="00821CEF">
              <w:t>150micron</w:t>
            </w:r>
          </w:p>
        </w:tc>
        <w:tc>
          <w:tcPr>
            <w:tcW w:w="1592" w:type="dxa"/>
          </w:tcPr>
          <w:p w:rsidR="00570B0A" w:rsidRPr="00821CEF" w:rsidRDefault="00570B0A" w:rsidP="00F711D8">
            <w:pPr>
              <w:pStyle w:val="TableParagraph"/>
              <w:spacing w:line="270" w:lineRule="exact"/>
              <w:ind w:left="439" w:right="434"/>
            </w:pPr>
            <w:r w:rsidRPr="00821CEF">
              <w:t>251m</w:t>
            </w:r>
          </w:p>
        </w:tc>
        <w:tc>
          <w:tcPr>
            <w:tcW w:w="1457" w:type="dxa"/>
          </w:tcPr>
          <w:p w:rsidR="00570B0A" w:rsidRPr="00821CEF" w:rsidRDefault="00570B0A" w:rsidP="00F711D8">
            <w:pPr>
              <w:pStyle w:val="TableParagraph"/>
              <w:spacing w:line="270" w:lineRule="exact"/>
              <w:ind w:left="437" w:right="429"/>
            </w:pPr>
            <w:r w:rsidRPr="00821CEF">
              <w:t>49.02</w:t>
            </w:r>
          </w:p>
        </w:tc>
        <w:tc>
          <w:tcPr>
            <w:tcW w:w="1700" w:type="dxa"/>
          </w:tcPr>
          <w:p w:rsidR="00570B0A" w:rsidRPr="00821CEF" w:rsidRDefault="00570B0A" w:rsidP="00F711D8">
            <w:pPr>
              <w:pStyle w:val="TableParagraph"/>
              <w:spacing w:line="270" w:lineRule="exact"/>
              <w:ind w:left="227" w:right="221"/>
            </w:pPr>
            <w:r w:rsidRPr="00821CEF">
              <w:t>94.42</w:t>
            </w:r>
          </w:p>
        </w:tc>
        <w:tc>
          <w:tcPr>
            <w:tcW w:w="1465" w:type="dxa"/>
          </w:tcPr>
          <w:p w:rsidR="00570B0A" w:rsidRPr="00821CEF" w:rsidRDefault="00570B0A" w:rsidP="00F711D8">
            <w:pPr>
              <w:pStyle w:val="TableParagraph"/>
              <w:spacing w:line="270" w:lineRule="exact"/>
              <w:ind w:left="187" w:right="187"/>
            </w:pPr>
            <w:r w:rsidRPr="00821CEF">
              <w:t>5.58</w:t>
            </w:r>
          </w:p>
        </w:tc>
        <w:tc>
          <w:tcPr>
            <w:tcW w:w="1376" w:type="dxa"/>
          </w:tcPr>
          <w:p w:rsidR="00570B0A" w:rsidRPr="00821CEF" w:rsidRDefault="00570B0A" w:rsidP="00F711D8">
            <w:pPr>
              <w:pStyle w:val="TableParagraph"/>
              <w:spacing w:line="270" w:lineRule="exact"/>
              <w:ind w:left="446" w:right="440"/>
            </w:pPr>
            <w:r w:rsidRPr="00821CEF">
              <w:t>0-15</w:t>
            </w:r>
          </w:p>
        </w:tc>
      </w:tr>
      <w:tr w:rsidR="00570B0A" w:rsidRPr="00821CEF" w:rsidTr="00570B0A">
        <w:trPr>
          <w:trHeight w:val="518"/>
        </w:trPr>
        <w:tc>
          <w:tcPr>
            <w:tcW w:w="1656" w:type="dxa"/>
          </w:tcPr>
          <w:p w:rsidR="00570B0A" w:rsidRPr="00821CEF" w:rsidRDefault="00570B0A" w:rsidP="00F711D8">
            <w:pPr>
              <w:pStyle w:val="TableParagraph"/>
              <w:spacing w:line="273" w:lineRule="exact"/>
              <w:ind w:right="357"/>
              <w:jc w:val="right"/>
            </w:pPr>
            <w:r w:rsidRPr="00821CEF">
              <w:t>75micron</w:t>
            </w:r>
          </w:p>
        </w:tc>
        <w:tc>
          <w:tcPr>
            <w:tcW w:w="1592" w:type="dxa"/>
          </w:tcPr>
          <w:p w:rsidR="00570B0A" w:rsidRPr="00821CEF" w:rsidRDefault="00570B0A" w:rsidP="00F711D8">
            <w:pPr>
              <w:pStyle w:val="TableParagraph"/>
              <w:spacing w:line="273" w:lineRule="exact"/>
              <w:ind w:left="439" w:right="436"/>
            </w:pPr>
            <w:r w:rsidRPr="00821CEF">
              <w:t>16gm</w:t>
            </w:r>
          </w:p>
        </w:tc>
        <w:tc>
          <w:tcPr>
            <w:tcW w:w="1457" w:type="dxa"/>
          </w:tcPr>
          <w:p w:rsidR="00570B0A" w:rsidRPr="00821CEF" w:rsidRDefault="00570B0A" w:rsidP="00F711D8">
            <w:pPr>
              <w:pStyle w:val="TableParagraph"/>
              <w:spacing w:line="273" w:lineRule="exact"/>
              <w:ind w:left="437" w:right="429"/>
            </w:pPr>
            <w:r w:rsidRPr="00821CEF">
              <w:t>3.10</w:t>
            </w:r>
          </w:p>
        </w:tc>
        <w:tc>
          <w:tcPr>
            <w:tcW w:w="1700" w:type="dxa"/>
          </w:tcPr>
          <w:p w:rsidR="00570B0A" w:rsidRPr="00821CEF" w:rsidRDefault="00570B0A" w:rsidP="00F711D8">
            <w:pPr>
              <w:pStyle w:val="TableParagraph"/>
              <w:spacing w:line="273" w:lineRule="exact"/>
              <w:ind w:left="227" w:right="221"/>
            </w:pPr>
            <w:r w:rsidRPr="00821CEF">
              <w:t>97.52</w:t>
            </w:r>
          </w:p>
        </w:tc>
        <w:tc>
          <w:tcPr>
            <w:tcW w:w="1465" w:type="dxa"/>
          </w:tcPr>
          <w:p w:rsidR="00570B0A" w:rsidRPr="00821CEF" w:rsidRDefault="00570B0A" w:rsidP="00F711D8">
            <w:pPr>
              <w:pStyle w:val="TableParagraph"/>
              <w:spacing w:line="273" w:lineRule="exact"/>
              <w:ind w:left="187" w:right="187"/>
            </w:pPr>
            <w:r w:rsidRPr="00821CEF">
              <w:t>2.48</w:t>
            </w:r>
          </w:p>
        </w:tc>
        <w:tc>
          <w:tcPr>
            <w:tcW w:w="1376" w:type="dxa"/>
          </w:tcPr>
          <w:p w:rsidR="00570B0A" w:rsidRPr="00821CEF" w:rsidRDefault="00570B0A" w:rsidP="00F711D8">
            <w:pPr>
              <w:pStyle w:val="TableParagraph"/>
              <w:spacing w:line="273" w:lineRule="exact"/>
              <w:ind w:left="6"/>
            </w:pPr>
            <w:r w:rsidRPr="00821CEF">
              <w:rPr>
                <w:w w:val="99"/>
              </w:rPr>
              <w:t>-</w:t>
            </w:r>
          </w:p>
        </w:tc>
      </w:tr>
      <w:tr w:rsidR="00570B0A" w:rsidRPr="00821CEF" w:rsidTr="00570B0A">
        <w:trPr>
          <w:trHeight w:val="518"/>
        </w:trPr>
        <w:tc>
          <w:tcPr>
            <w:tcW w:w="1656" w:type="dxa"/>
          </w:tcPr>
          <w:p w:rsidR="00570B0A" w:rsidRPr="00821CEF" w:rsidRDefault="00570B0A" w:rsidP="00F711D8">
            <w:pPr>
              <w:pStyle w:val="TableParagraph"/>
              <w:spacing w:line="270" w:lineRule="exact"/>
              <w:ind w:left="630" w:right="616"/>
            </w:pPr>
            <w:r w:rsidRPr="00821CEF">
              <w:t>Pan</w:t>
            </w:r>
          </w:p>
        </w:tc>
        <w:tc>
          <w:tcPr>
            <w:tcW w:w="1592" w:type="dxa"/>
          </w:tcPr>
          <w:p w:rsidR="00570B0A" w:rsidRPr="00821CEF" w:rsidRDefault="00570B0A" w:rsidP="00F711D8">
            <w:pPr>
              <w:pStyle w:val="TableParagraph"/>
              <w:spacing w:line="270" w:lineRule="exact"/>
              <w:ind w:left="439" w:right="431"/>
            </w:pPr>
            <w:r w:rsidRPr="00821CEF">
              <w:t>8gm</w:t>
            </w:r>
          </w:p>
        </w:tc>
        <w:tc>
          <w:tcPr>
            <w:tcW w:w="1457" w:type="dxa"/>
          </w:tcPr>
          <w:p w:rsidR="00570B0A" w:rsidRPr="00821CEF" w:rsidRDefault="00570B0A" w:rsidP="00F711D8">
            <w:pPr>
              <w:pStyle w:val="TableParagraph"/>
              <w:spacing w:line="270" w:lineRule="exact"/>
              <w:ind w:left="437" w:right="429"/>
            </w:pPr>
            <w:r w:rsidRPr="00821CEF">
              <w:t>1.50</w:t>
            </w:r>
          </w:p>
        </w:tc>
        <w:tc>
          <w:tcPr>
            <w:tcW w:w="1700" w:type="dxa"/>
          </w:tcPr>
          <w:p w:rsidR="00570B0A" w:rsidRPr="00821CEF" w:rsidRDefault="00570B0A" w:rsidP="00F711D8">
            <w:pPr>
              <w:pStyle w:val="TableParagraph"/>
              <w:spacing w:line="270" w:lineRule="exact"/>
              <w:ind w:left="227" w:right="220"/>
            </w:pPr>
            <w:r w:rsidRPr="00821CEF">
              <w:t>99.40=100</w:t>
            </w:r>
          </w:p>
        </w:tc>
        <w:tc>
          <w:tcPr>
            <w:tcW w:w="1465" w:type="dxa"/>
          </w:tcPr>
          <w:p w:rsidR="00570B0A" w:rsidRPr="00821CEF" w:rsidRDefault="00570B0A" w:rsidP="00F711D8">
            <w:pPr>
              <w:pStyle w:val="TableParagraph"/>
              <w:spacing w:line="270" w:lineRule="exact"/>
              <w:ind w:left="2"/>
            </w:pPr>
            <w:r w:rsidRPr="00821CEF">
              <w:t>0</w:t>
            </w:r>
          </w:p>
        </w:tc>
        <w:tc>
          <w:tcPr>
            <w:tcW w:w="1376" w:type="dxa"/>
          </w:tcPr>
          <w:p w:rsidR="00570B0A" w:rsidRPr="00821CEF" w:rsidRDefault="00570B0A" w:rsidP="00F711D8">
            <w:pPr>
              <w:pStyle w:val="TableParagraph"/>
              <w:spacing w:line="270" w:lineRule="exact"/>
              <w:ind w:left="6"/>
            </w:pPr>
            <w:r w:rsidRPr="00821CEF">
              <w:rPr>
                <w:w w:val="99"/>
              </w:rPr>
              <w:t>-</w:t>
            </w:r>
          </w:p>
        </w:tc>
      </w:tr>
    </w:tbl>
    <w:p w:rsidR="00175BE3" w:rsidRPr="00913D26" w:rsidRDefault="00175BE3" w:rsidP="00175BE3">
      <w:pPr>
        <w:pStyle w:val="Heading2"/>
        <w:tabs>
          <w:tab w:val="left" w:pos="932"/>
        </w:tabs>
        <w:spacing w:before="48" w:line="480" w:lineRule="auto"/>
        <w:jc w:val="both"/>
        <w:rPr>
          <w:rFonts w:ascii="Times New Roman" w:hAnsi="Times New Roman" w:cs="Times New Roman"/>
          <w:color w:val="auto"/>
          <w:sz w:val="24"/>
        </w:rPr>
      </w:pPr>
      <w:r w:rsidRPr="00913D26">
        <w:rPr>
          <w:rFonts w:ascii="Times New Roman" w:hAnsi="Times New Roman" w:cs="Times New Roman"/>
          <w:color w:val="auto"/>
          <w:sz w:val="24"/>
        </w:rPr>
        <w:t>Coarse</w:t>
      </w:r>
      <w:r>
        <w:rPr>
          <w:rFonts w:ascii="Times New Roman" w:hAnsi="Times New Roman" w:cs="Times New Roman"/>
          <w:color w:val="auto"/>
          <w:sz w:val="24"/>
        </w:rPr>
        <w:t xml:space="preserve"> </w:t>
      </w:r>
      <w:r w:rsidRPr="00913D26">
        <w:rPr>
          <w:rFonts w:ascii="Times New Roman" w:hAnsi="Times New Roman" w:cs="Times New Roman"/>
          <w:color w:val="auto"/>
          <w:sz w:val="24"/>
        </w:rPr>
        <w:t>Aggregate</w:t>
      </w:r>
      <w:r>
        <w:rPr>
          <w:rFonts w:ascii="Times New Roman" w:hAnsi="Times New Roman" w:cs="Times New Roman"/>
          <w:color w:val="auto"/>
          <w:sz w:val="24"/>
        </w:rPr>
        <w:t xml:space="preserve"> </w:t>
      </w:r>
      <w:r w:rsidRPr="00913D26">
        <w:rPr>
          <w:rFonts w:ascii="Times New Roman" w:hAnsi="Times New Roman" w:cs="Times New Roman"/>
          <w:color w:val="auto"/>
          <w:sz w:val="24"/>
        </w:rPr>
        <w:t>Tests</w:t>
      </w:r>
      <w:r>
        <w:rPr>
          <w:rFonts w:ascii="Times New Roman" w:hAnsi="Times New Roman" w:cs="Times New Roman"/>
          <w:color w:val="auto"/>
          <w:sz w:val="24"/>
        </w:rPr>
        <w:t xml:space="preserve"> </w:t>
      </w:r>
      <w:r w:rsidRPr="00913D26">
        <w:rPr>
          <w:rFonts w:ascii="Times New Roman" w:hAnsi="Times New Roman" w:cs="Times New Roman"/>
          <w:color w:val="auto"/>
          <w:sz w:val="24"/>
        </w:rPr>
        <w:t>1SpecificGravity:</w:t>
      </w:r>
    </w:p>
    <w:p w:rsidR="00175BE3" w:rsidRDefault="00175BE3" w:rsidP="00175BE3">
      <w:pPr>
        <w:spacing w:before="243" w:line="465" w:lineRule="auto"/>
        <w:ind w:right="4290"/>
      </w:pPr>
      <w:r>
        <w:t>Specific Gravity =</w:t>
      </w:r>
      <w:proofErr w:type="gramStart"/>
      <w:r>
        <w:t>2.6 ,</w:t>
      </w:r>
      <w:proofErr w:type="gramEnd"/>
      <w:r>
        <w:t xml:space="preserve"> Apparent Specific Gravity=2.81</w:t>
      </w:r>
    </w:p>
    <w:p w:rsidR="00175BE3" w:rsidRPr="00913D26" w:rsidRDefault="00175BE3" w:rsidP="00175BE3">
      <w:pPr>
        <w:pStyle w:val="Heading2"/>
        <w:tabs>
          <w:tab w:val="left" w:pos="723"/>
        </w:tabs>
        <w:ind w:right="690"/>
        <w:rPr>
          <w:rFonts w:ascii="Times New Roman" w:hAnsi="Times New Roman" w:cs="Times New Roman"/>
          <w:color w:val="auto"/>
          <w:sz w:val="24"/>
        </w:rPr>
      </w:pPr>
      <w:r w:rsidRPr="00913D26">
        <w:rPr>
          <w:rFonts w:ascii="Times New Roman" w:hAnsi="Times New Roman" w:cs="Times New Roman"/>
          <w:color w:val="auto"/>
          <w:sz w:val="24"/>
        </w:rPr>
        <w:t>Water</w:t>
      </w:r>
      <w:r>
        <w:rPr>
          <w:rFonts w:ascii="Times New Roman" w:hAnsi="Times New Roman" w:cs="Times New Roman"/>
          <w:color w:val="auto"/>
          <w:sz w:val="24"/>
        </w:rPr>
        <w:t xml:space="preserve"> </w:t>
      </w:r>
      <w:r w:rsidRPr="00913D26">
        <w:rPr>
          <w:rFonts w:ascii="Times New Roman" w:hAnsi="Times New Roman" w:cs="Times New Roman"/>
          <w:color w:val="auto"/>
          <w:sz w:val="24"/>
        </w:rPr>
        <w:t>absorption</w:t>
      </w:r>
      <w:r>
        <w:rPr>
          <w:rFonts w:ascii="Times New Roman" w:hAnsi="Times New Roman" w:cs="Times New Roman"/>
          <w:color w:val="auto"/>
          <w:sz w:val="24"/>
        </w:rPr>
        <w:t xml:space="preserve"> </w:t>
      </w:r>
      <w:r w:rsidRPr="00913D26">
        <w:rPr>
          <w:rFonts w:ascii="Times New Roman" w:hAnsi="Times New Roman" w:cs="Times New Roman"/>
          <w:color w:val="auto"/>
          <w:sz w:val="24"/>
        </w:rPr>
        <w:t>Test</w:t>
      </w:r>
    </w:p>
    <w:p w:rsidR="00175BE3" w:rsidRDefault="00175BE3" w:rsidP="00175BE3">
      <w:pPr>
        <w:spacing w:before="243" w:line="465" w:lineRule="auto"/>
        <w:ind w:right="690"/>
        <w:rPr>
          <w:b/>
          <w:sz w:val="24"/>
        </w:rPr>
      </w:pPr>
      <w:r>
        <w:rPr>
          <w:sz w:val="24"/>
        </w:rPr>
        <w:t>Water Absorption</w:t>
      </w:r>
      <w:r>
        <w:rPr>
          <w:sz w:val="24"/>
        </w:rPr>
        <w:tab/>
        <w:t>=</w:t>
      </w:r>
      <w:r>
        <w:rPr>
          <w:b/>
          <w:sz w:val="24"/>
        </w:rPr>
        <w:t>1.2%</w:t>
      </w:r>
    </w:p>
    <w:p w:rsidR="00175BE3" w:rsidRDefault="00175BE3" w:rsidP="00175BE3">
      <w:pPr>
        <w:spacing w:before="243" w:line="465" w:lineRule="auto"/>
        <w:ind w:right="690"/>
        <w:rPr>
          <w:b/>
          <w:sz w:val="24"/>
        </w:rPr>
      </w:pPr>
      <w:r w:rsidRPr="00175BE3">
        <w:rPr>
          <w:b/>
          <w:sz w:val="24"/>
        </w:rPr>
        <w:t>Cement</w:t>
      </w:r>
      <w:r w:rsidR="00E45756">
        <w:rPr>
          <w:b/>
          <w:sz w:val="24"/>
        </w:rPr>
        <w:t xml:space="preserve"> </w:t>
      </w:r>
      <w:r w:rsidRPr="00175BE3">
        <w:rPr>
          <w:b/>
          <w:sz w:val="24"/>
        </w:rPr>
        <w:t>Tests</w:t>
      </w:r>
      <w:r w:rsidR="00E45756">
        <w:rPr>
          <w:b/>
          <w:sz w:val="24"/>
        </w:rPr>
        <w:t>-</w:t>
      </w:r>
    </w:p>
    <w:p w:rsidR="00E45756" w:rsidRDefault="00E45756" w:rsidP="00175BE3">
      <w:pPr>
        <w:spacing w:before="243" w:line="465" w:lineRule="auto"/>
        <w:ind w:right="690"/>
      </w:pPr>
      <w:r w:rsidRPr="00913D26">
        <w:t>Normal</w:t>
      </w:r>
      <w:r>
        <w:t xml:space="preserve"> </w:t>
      </w:r>
      <w:r w:rsidRPr="00913D26">
        <w:t>Consistency</w:t>
      </w:r>
      <w:r>
        <w:t xml:space="preserve"> </w:t>
      </w:r>
      <w:r w:rsidRPr="00913D26">
        <w:t>Test</w:t>
      </w:r>
      <w:r>
        <w:t>:</w:t>
      </w:r>
      <w:r w:rsidR="007B77C6">
        <w:t xml:space="preserve">                       Table No. 3</w:t>
      </w:r>
    </w:p>
    <w:tbl>
      <w:tblPr>
        <w:tblW w:w="0" w:type="auto"/>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81"/>
        <w:gridCol w:w="2946"/>
        <w:gridCol w:w="3419"/>
      </w:tblGrid>
      <w:tr w:rsidR="00E45756" w:rsidTr="00F711D8">
        <w:trPr>
          <w:trHeight w:val="835"/>
        </w:trPr>
        <w:tc>
          <w:tcPr>
            <w:tcW w:w="2881" w:type="dxa"/>
          </w:tcPr>
          <w:p w:rsidR="00E45756" w:rsidRDefault="00E45756" w:rsidP="00F711D8">
            <w:pPr>
              <w:pStyle w:val="TableParagraph"/>
              <w:spacing w:before="1" w:line="276" w:lineRule="auto"/>
              <w:ind w:left="107" w:right="98"/>
              <w:rPr>
                <w:b/>
                <w:sz w:val="24"/>
              </w:rPr>
            </w:pPr>
            <w:r>
              <w:rPr>
                <w:b/>
                <w:sz w:val="24"/>
              </w:rPr>
              <w:t>%age of water added by wt. of cement</w:t>
            </w:r>
          </w:p>
        </w:tc>
        <w:tc>
          <w:tcPr>
            <w:tcW w:w="2946" w:type="dxa"/>
          </w:tcPr>
          <w:p w:rsidR="00E45756" w:rsidRDefault="00E45756" w:rsidP="00F711D8">
            <w:pPr>
              <w:pStyle w:val="TableParagraph"/>
              <w:spacing w:before="1"/>
              <w:ind w:left="107"/>
              <w:rPr>
                <w:b/>
                <w:sz w:val="24"/>
              </w:rPr>
            </w:pPr>
            <w:r>
              <w:rPr>
                <w:b/>
                <w:sz w:val="24"/>
              </w:rPr>
              <w:t>Water added in ml</w:t>
            </w:r>
          </w:p>
        </w:tc>
        <w:tc>
          <w:tcPr>
            <w:tcW w:w="3419" w:type="dxa"/>
          </w:tcPr>
          <w:p w:rsidR="00E45756" w:rsidRDefault="00E45756" w:rsidP="00F711D8">
            <w:pPr>
              <w:pStyle w:val="TableParagraph"/>
              <w:tabs>
                <w:tab w:val="left" w:pos="1590"/>
                <w:tab w:val="left" w:pos="2799"/>
              </w:tabs>
              <w:spacing w:before="1" w:line="276" w:lineRule="auto"/>
              <w:ind w:left="106" w:right="100"/>
              <w:jc w:val="left"/>
              <w:rPr>
                <w:b/>
                <w:sz w:val="24"/>
              </w:rPr>
            </w:pPr>
            <w:r>
              <w:rPr>
                <w:b/>
                <w:sz w:val="24"/>
              </w:rPr>
              <w:t>Penetration</w:t>
            </w:r>
            <w:r>
              <w:rPr>
                <w:b/>
                <w:sz w:val="24"/>
              </w:rPr>
              <w:tab/>
              <w:t>observed</w:t>
            </w:r>
            <w:r>
              <w:rPr>
                <w:b/>
                <w:sz w:val="24"/>
              </w:rPr>
              <w:tab/>
            </w:r>
            <w:r>
              <w:rPr>
                <w:b/>
                <w:spacing w:val="-1"/>
                <w:sz w:val="24"/>
              </w:rPr>
              <w:t xml:space="preserve">from </w:t>
            </w:r>
            <w:r>
              <w:rPr>
                <w:b/>
                <w:sz w:val="24"/>
              </w:rPr>
              <w:t>bottom</w:t>
            </w:r>
          </w:p>
        </w:tc>
      </w:tr>
      <w:tr w:rsidR="00E45756" w:rsidTr="00F711D8">
        <w:trPr>
          <w:trHeight w:val="518"/>
        </w:trPr>
        <w:tc>
          <w:tcPr>
            <w:tcW w:w="2881" w:type="dxa"/>
          </w:tcPr>
          <w:p w:rsidR="00E45756" w:rsidRPr="0004137E" w:rsidRDefault="00E45756" w:rsidP="00F711D8">
            <w:pPr>
              <w:pStyle w:val="TableParagraph"/>
              <w:spacing w:line="273" w:lineRule="exact"/>
              <w:ind w:left="1107" w:right="1101"/>
              <w:rPr>
                <w:sz w:val="24"/>
              </w:rPr>
            </w:pPr>
            <w:r w:rsidRPr="0004137E">
              <w:rPr>
                <w:sz w:val="24"/>
              </w:rPr>
              <w:t>25%</w:t>
            </w:r>
          </w:p>
        </w:tc>
        <w:tc>
          <w:tcPr>
            <w:tcW w:w="2946" w:type="dxa"/>
          </w:tcPr>
          <w:p w:rsidR="00E45756" w:rsidRPr="0004137E" w:rsidRDefault="00E45756" w:rsidP="00F711D8">
            <w:pPr>
              <w:pStyle w:val="TableParagraph"/>
              <w:spacing w:line="273" w:lineRule="exact"/>
              <w:ind w:left="1179" w:right="1174"/>
              <w:rPr>
                <w:sz w:val="24"/>
              </w:rPr>
            </w:pPr>
            <w:r w:rsidRPr="0004137E">
              <w:rPr>
                <w:sz w:val="24"/>
              </w:rPr>
              <w:t>125</w:t>
            </w:r>
          </w:p>
        </w:tc>
        <w:tc>
          <w:tcPr>
            <w:tcW w:w="3419" w:type="dxa"/>
          </w:tcPr>
          <w:p w:rsidR="00E45756" w:rsidRPr="0004137E" w:rsidRDefault="00E45756" w:rsidP="00F711D8">
            <w:pPr>
              <w:pStyle w:val="TableParagraph"/>
              <w:spacing w:line="273" w:lineRule="exact"/>
              <w:ind w:left="1379" w:right="1375"/>
              <w:rPr>
                <w:sz w:val="24"/>
              </w:rPr>
            </w:pPr>
            <w:r w:rsidRPr="0004137E">
              <w:rPr>
                <w:sz w:val="24"/>
              </w:rPr>
              <w:t>27mm</w:t>
            </w:r>
          </w:p>
        </w:tc>
      </w:tr>
      <w:tr w:rsidR="00E45756" w:rsidTr="00F711D8">
        <w:trPr>
          <w:trHeight w:val="517"/>
        </w:trPr>
        <w:tc>
          <w:tcPr>
            <w:tcW w:w="2881" w:type="dxa"/>
          </w:tcPr>
          <w:p w:rsidR="00E45756" w:rsidRPr="0004137E" w:rsidRDefault="00E45756" w:rsidP="00F711D8">
            <w:pPr>
              <w:pStyle w:val="TableParagraph"/>
              <w:spacing w:line="270" w:lineRule="exact"/>
              <w:ind w:left="1107" w:right="1101"/>
              <w:rPr>
                <w:sz w:val="24"/>
              </w:rPr>
            </w:pPr>
            <w:r w:rsidRPr="0004137E">
              <w:rPr>
                <w:sz w:val="24"/>
              </w:rPr>
              <w:t>28%</w:t>
            </w:r>
          </w:p>
        </w:tc>
        <w:tc>
          <w:tcPr>
            <w:tcW w:w="2946" w:type="dxa"/>
          </w:tcPr>
          <w:p w:rsidR="00E45756" w:rsidRPr="0004137E" w:rsidRDefault="00E45756" w:rsidP="00F711D8">
            <w:pPr>
              <w:pStyle w:val="TableParagraph"/>
              <w:spacing w:line="270" w:lineRule="exact"/>
              <w:ind w:left="1179" w:right="1174"/>
              <w:rPr>
                <w:sz w:val="24"/>
              </w:rPr>
            </w:pPr>
            <w:r w:rsidRPr="0004137E">
              <w:rPr>
                <w:sz w:val="24"/>
              </w:rPr>
              <w:t>140</w:t>
            </w:r>
          </w:p>
        </w:tc>
        <w:tc>
          <w:tcPr>
            <w:tcW w:w="3419" w:type="dxa"/>
          </w:tcPr>
          <w:p w:rsidR="00E45756" w:rsidRPr="0004137E" w:rsidRDefault="00E45756" w:rsidP="00F711D8">
            <w:pPr>
              <w:pStyle w:val="TableParagraph"/>
              <w:spacing w:line="270" w:lineRule="exact"/>
              <w:ind w:left="1379" w:right="1375"/>
              <w:rPr>
                <w:sz w:val="24"/>
              </w:rPr>
            </w:pPr>
            <w:r w:rsidRPr="0004137E">
              <w:rPr>
                <w:sz w:val="24"/>
              </w:rPr>
              <w:t>18mm</w:t>
            </w:r>
          </w:p>
        </w:tc>
      </w:tr>
      <w:tr w:rsidR="00E45756" w:rsidTr="00F711D8">
        <w:trPr>
          <w:trHeight w:val="517"/>
        </w:trPr>
        <w:tc>
          <w:tcPr>
            <w:tcW w:w="2881" w:type="dxa"/>
          </w:tcPr>
          <w:p w:rsidR="00E45756" w:rsidRPr="0004137E" w:rsidRDefault="00E45756" w:rsidP="00F711D8">
            <w:pPr>
              <w:pStyle w:val="TableParagraph"/>
              <w:spacing w:line="270" w:lineRule="exact"/>
              <w:ind w:left="1107" w:right="1101"/>
              <w:rPr>
                <w:sz w:val="24"/>
              </w:rPr>
            </w:pPr>
            <w:r w:rsidRPr="0004137E">
              <w:rPr>
                <w:sz w:val="24"/>
              </w:rPr>
              <w:t>29%</w:t>
            </w:r>
          </w:p>
        </w:tc>
        <w:tc>
          <w:tcPr>
            <w:tcW w:w="2946" w:type="dxa"/>
          </w:tcPr>
          <w:p w:rsidR="00E45756" w:rsidRPr="0004137E" w:rsidRDefault="00E45756" w:rsidP="00F711D8">
            <w:pPr>
              <w:pStyle w:val="TableParagraph"/>
              <w:spacing w:line="270" w:lineRule="exact"/>
              <w:ind w:left="1179" w:right="1174"/>
              <w:rPr>
                <w:sz w:val="24"/>
              </w:rPr>
            </w:pPr>
            <w:r w:rsidRPr="0004137E">
              <w:rPr>
                <w:sz w:val="24"/>
              </w:rPr>
              <w:t>145</w:t>
            </w:r>
          </w:p>
        </w:tc>
        <w:tc>
          <w:tcPr>
            <w:tcW w:w="3419" w:type="dxa"/>
          </w:tcPr>
          <w:p w:rsidR="00E45756" w:rsidRPr="0004137E" w:rsidRDefault="00E45756" w:rsidP="00F711D8">
            <w:pPr>
              <w:pStyle w:val="TableParagraph"/>
              <w:spacing w:line="270" w:lineRule="exact"/>
              <w:ind w:left="1379" w:right="1375"/>
              <w:rPr>
                <w:sz w:val="24"/>
              </w:rPr>
            </w:pPr>
            <w:r w:rsidRPr="0004137E">
              <w:rPr>
                <w:sz w:val="24"/>
              </w:rPr>
              <w:t>11mm</w:t>
            </w:r>
          </w:p>
        </w:tc>
      </w:tr>
      <w:tr w:rsidR="00E45756" w:rsidTr="00F711D8">
        <w:trPr>
          <w:trHeight w:val="515"/>
        </w:trPr>
        <w:tc>
          <w:tcPr>
            <w:tcW w:w="2881" w:type="dxa"/>
          </w:tcPr>
          <w:p w:rsidR="00E45756" w:rsidRPr="0004137E" w:rsidRDefault="00E45756" w:rsidP="00F711D8">
            <w:pPr>
              <w:pStyle w:val="TableParagraph"/>
              <w:spacing w:line="270" w:lineRule="exact"/>
              <w:ind w:left="1110" w:right="1101"/>
              <w:rPr>
                <w:sz w:val="24"/>
              </w:rPr>
            </w:pPr>
            <w:r w:rsidRPr="0004137E">
              <w:rPr>
                <w:sz w:val="24"/>
              </w:rPr>
              <w:t>29.5%</w:t>
            </w:r>
          </w:p>
        </w:tc>
        <w:tc>
          <w:tcPr>
            <w:tcW w:w="2946" w:type="dxa"/>
          </w:tcPr>
          <w:p w:rsidR="00E45756" w:rsidRPr="0004137E" w:rsidRDefault="00E45756" w:rsidP="00F711D8">
            <w:pPr>
              <w:pStyle w:val="TableParagraph"/>
              <w:spacing w:line="270" w:lineRule="exact"/>
              <w:ind w:left="1181" w:right="1174"/>
              <w:rPr>
                <w:sz w:val="24"/>
              </w:rPr>
            </w:pPr>
            <w:r w:rsidRPr="0004137E">
              <w:rPr>
                <w:sz w:val="24"/>
              </w:rPr>
              <w:t>147.5</w:t>
            </w:r>
          </w:p>
        </w:tc>
        <w:tc>
          <w:tcPr>
            <w:tcW w:w="3419" w:type="dxa"/>
          </w:tcPr>
          <w:p w:rsidR="00E45756" w:rsidRPr="0004137E" w:rsidRDefault="00E45756" w:rsidP="00F711D8">
            <w:pPr>
              <w:pStyle w:val="TableParagraph"/>
              <w:spacing w:line="270" w:lineRule="exact"/>
              <w:ind w:left="1379" w:right="1375"/>
              <w:rPr>
                <w:sz w:val="24"/>
              </w:rPr>
            </w:pPr>
            <w:r w:rsidRPr="0004137E">
              <w:rPr>
                <w:sz w:val="24"/>
              </w:rPr>
              <w:t>9mm</w:t>
            </w:r>
          </w:p>
        </w:tc>
      </w:tr>
      <w:tr w:rsidR="00E45756" w:rsidTr="00F711D8">
        <w:trPr>
          <w:trHeight w:val="517"/>
        </w:trPr>
        <w:tc>
          <w:tcPr>
            <w:tcW w:w="2881" w:type="dxa"/>
          </w:tcPr>
          <w:p w:rsidR="00E45756" w:rsidRPr="0004137E" w:rsidRDefault="00E45756" w:rsidP="00F711D8">
            <w:pPr>
              <w:pStyle w:val="TableParagraph"/>
              <w:spacing w:before="1"/>
              <w:ind w:left="1109" w:right="1101"/>
              <w:rPr>
                <w:sz w:val="24"/>
              </w:rPr>
            </w:pPr>
            <w:r w:rsidRPr="0004137E">
              <w:rPr>
                <w:sz w:val="24"/>
              </w:rPr>
              <w:t>30%</w:t>
            </w:r>
          </w:p>
        </w:tc>
        <w:tc>
          <w:tcPr>
            <w:tcW w:w="2946" w:type="dxa"/>
          </w:tcPr>
          <w:p w:rsidR="00E45756" w:rsidRPr="0004137E" w:rsidRDefault="00E45756" w:rsidP="00F711D8">
            <w:pPr>
              <w:pStyle w:val="TableParagraph"/>
              <w:spacing w:before="1"/>
              <w:ind w:left="1179" w:right="1174"/>
              <w:rPr>
                <w:sz w:val="24"/>
              </w:rPr>
            </w:pPr>
            <w:r w:rsidRPr="0004137E">
              <w:rPr>
                <w:sz w:val="24"/>
              </w:rPr>
              <w:t>150</w:t>
            </w:r>
          </w:p>
        </w:tc>
        <w:tc>
          <w:tcPr>
            <w:tcW w:w="3419" w:type="dxa"/>
          </w:tcPr>
          <w:p w:rsidR="00E45756" w:rsidRPr="0004137E" w:rsidRDefault="00E45756" w:rsidP="00F711D8">
            <w:pPr>
              <w:pStyle w:val="TableParagraph"/>
              <w:spacing w:before="1"/>
              <w:ind w:left="1377" w:right="1375"/>
              <w:rPr>
                <w:sz w:val="24"/>
              </w:rPr>
            </w:pPr>
            <w:r w:rsidRPr="0004137E">
              <w:rPr>
                <w:sz w:val="24"/>
              </w:rPr>
              <w:t>6mm</w:t>
            </w:r>
          </w:p>
        </w:tc>
      </w:tr>
      <w:tr w:rsidR="00E45756" w:rsidTr="00F711D8">
        <w:trPr>
          <w:trHeight w:val="518"/>
        </w:trPr>
        <w:tc>
          <w:tcPr>
            <w:tcW w:w="2881" w:type="dxa"/>
          </w:tcPr>
          <w:p w:rsidR="00E45756" w:rsidRPr="0004137E" w:rsidRDefault="00E45756" w:rsidP="00F711D8">
            <w:pPr>
              <w:pStyle w:val="TableParagraph"/>
              <w:spacing w:line="270" w:lineRule="exact"/>
              <w:ind w:left="1107" w:right="1101"/>
              <w:rPr>
                <w:sz w:val="24"/>
              </w:rPr>
            </w:pPr>
            <w:r w:rsidRPr="0004137E">
              <w:rPr>
                <w:sz w:val="24"/>
              </w:rPr>
              <w:t>31%</w:t>
            </w:r>
          </w:p>
        </w:tc>
        <w:tc>
          <w:tcPr>
            <w:tcW w:w="2946" w:type="dxa"/>
          </w:tcPr>
          <w:p w:rsidR="00E45756" w:rsidRPr="0004137E" w:rsidRDefault="00E45756" w:rsidP="00F711D8">
            <w:pPr>
              <w:pStyle w:val="TableParagraph"/>
              <w:spacing w:line="270" w:lineRule="exact"/>
              <w:ind w:left="1179" w:right="1174"/>
              <w:rPr>
                <w:sz w:val="24"/>
              </w:rPr>
            </w:pPr>
            <w:r w:rsidRPr="0004137E">
              <w:rPr>
                <w:sz w:val="24"/>
              </w:rPr>
              <w:t>155</w:t>
            </w:r>
          </w:p>
        </w:tc>
        <w:tc>
          <w:tcPr>
            <w:tcW w:w="3419" w:type="dxa"/>
          </w:tcPr>
          <w:p w:rsidR="00E45756" w:rsidRPr="0004137E" w:rsidRDefault="00E45756" w:rsidP="00F711D8">
            <w:pPr>
              <w:pStyle w:val="TableParagraph"/>
              <w:spacing w:line="270" w:lineRule="exact"/>
              <w:ind w:left="1379" w:right="1375"/>
              <w:rPr>
                <w:sz w:val="24"/>
              </w:rPr>
            </w:pPr>
            <w:r w:rsidRPr="0004137E">
              <w:rPr>
                <w:sz w:val="24"/>
              </w:rPr>
              <w:t>1mm</w:t>
            </w:r>
          </w:p>
        </w:tc>
      </w:tr>
    </w:tbl>
    <w:p w:rsidR="00175BE3" w:rsidRPr="00210D55" w:rsidRDefault="00210D55" w:rsidP="00175BE3">
      <w:pPr>
        <w:pStyle w:val="Heading2"/>
        <w:tabs>
          <w:tab w:val="left" w:pos="723"/>
        </w:tabs>
        <w:spacing w:line="480" w:lineRule="auto"/>
        <w:jc w:val="both"/>
        <w:rPr>
          <w:rFonts w:ascii="Times New Roman" w:hAnsi="Times New Roman" w:cs="Times New Roman"/>
          <w:b w:val="0"/>
          <w:color w:val="auto"/>
          <w:sz w:val="24"/>
        </w:rPr>
      </w:pPr>
      <w:r w:rsidRPr="00210D55">
        <w:rPr>
          <w:rFonts w:ascii="Times New Roman" w:hAnsi="Times New Roman" w:cs="Times New Roman"/>
          <w:color w:val="auto"/>
          <w:sz w:val="24"/>
        </w:rPr>
        <w:t>RESULTS</w:t>
      </w:r>
      <w:r w:rsidRPr="00210D55">
        <w:rPr>
          <w:rFonts w:ascii="Times New Roman" w:hAnsi="Times New Roman" w:cs="Times New Roman"/>
          <w:b w:val="0"/>
          <w:color w:val="auto"/>
          <w:sz w:val="24"/>
        </w:rPr>
        <w:t>-</w:t>
      </w:r>
    </w:p>
    <w:p w:rsidR="00210D55" w:rsidRPr="00A86538" w:rsidRDefault="00210D55" w:rsidP="00210D55">
      <w:pPr>
        <w:pStyle w:val="Heading2"/>
        <w:tabs>
          <w:tab w:val="left" w:pos="723"/>
        </w:tabs>
        <w:spacing w:before="89"/>
        <w:ind w:right="690"/>
        <w:rPr>
          <w:rFonts w:ascii="Times New Roman" w:hAnsi="Times New Roman" w:cs="Times New Roman"/>
          <w:color w:val="auto"/>
        </w:rPr>
      </w:pPr>
      <w:r w:rsidRPr="00A86538">
        <w:rPr>
          <w:rFonts w:ascii="Times New Roman" w:hAnsi="Times New Roman" w:cs="Times New Roman"/>
          <w:color w:val="auto"/>
          <w:sz w:val="24"/>
        </w:rPr>
        <w:t>Fresh</w:t>
      </w:r>
      <w:r>
        <w:rPr>
          <w:rFonts w:ascii="Times New Roman" w:hAnsi="Times New Roman" w:cs="Times New Roman"/>
          <w:color w:val="auto"/>
          <w:sz w:val="24"/>
        </w:rPr>
        <w:t xml:space="preserve"> </w:t>
      </w:r>
      <w:r w:rsidRPr="00A86538">
        <w:rPr>
          <w:rFonts w:ascii="Times New Roman" w:hAnsi="Times New Roman" w:cs="Times New Roman"/>
          <w:color w:val="auto"/>
          <w:sz w:val="24"/>
        </w:rPr>
        <w:t>Properties</w:t>
      </w:r>
      <w:r>
        <w:rPr>
          <w:rFonts w:ascii="Times New Roman" w:hAnsi="Times New Roman" w:cs="Times New Roman"/>
          <w:color w:val="auto"/>
          <w:sz w:val="24"/>
        </w:rPr>
        <w:t xml:space="preserve"> </w:t>
      </w:r>
      <w:r w:rsidRPr="00A86538">
        <w:rPr>
          <w:rFonts w:ascii="Times New Roman" w:hAnsi="Times New Roman" w:cs="Times New Roman"/>
          <w:color w:val="auto"/>
          <w:sz w:val="24"/>
        </w:rPr>
        <w:t>of</w:t>
      </w:r>
      <w:r>
        <w:rPr>
          <w:rFonts w:ascii="Times New Roman" w:hAnsi="Times New Roman" w:cs="Times New Roman"/>
          <w:color w:val="auto"/>
          <w:sz w:val="24"/>
        </w:rPr>
        <w:t xml:space="preserve"> </w:t>
      </w:r>
      <w:r w:rsidRPr="00A86538">
        <w:rPr>
          <w:rFonts w:ascii="Times New Roman" w:hAnsi="Times New Roman" w:cs="Times New Roman"/>
          <w:color w:val="auto"/>
          <w:sz w:val="24"/>
        </w:rPr>
        <w:t>Concrete</w:t>
      </w:r>
      <w:r>
        <w:rPr>
          <w:rFonts w:ascii="Times New Roman" w:hAnsi="Times New Roman" w:cs="Times New Roman"/>
          <w:color w:val="auto"/>
          <w:sz w:val="24"/>
        </w:rPr>
        <w:t xml:space="preserve"> </w:t>
      </w:r>
      <w:r w:rsidRPr="00A86538">
        <w:rPr>
          <w:rFonts w:ascii="Times New Roman" w:hAnsi="Times New Roman" w:cs="Times New Roman"/>
          <w:color w:val="auto"/>
          <w:sz w:val="24"/>
        </w:rPr>
        <w:t>with</w:t>
      </w:r>
      <w:r>
        <w:rPr>
          <w:rFonts w:ascii="Times New Roman" w:hAnsi="Times New Roman" w:cs="Times New Roman"/>
          <w:color w:val="auto"/>
          <w:sz w:val="24"/>
        </w:rPr>
        <w:t xml:space="preserve"> </w:t>
      </w:r>
      <w:r w:rsidRPr="00A86538">
        <w:rPr>
          <w:rFonts w:ascii="Times New Roman" w:hAnsi="Times New Roman" w:cs="Times New Roman"/>
          <w:color w:val="auto"/>
          <w:sz w:val="24"/>
        </w:rPr>
        <w:t>Wood</w:t>
      </w:r>
      <w:r>
        <w:rPr>
          <w:rFonts w:ascii="Times New Roman" w:hAnsi="Times New Roman" w:cs="Times New Roman"/>
          <w:color w:val="auto"/>
          <w:sz w:val="24"/>
        </w:rPr>
        <w:t xml:space="preserve"> </w:t>
      </w:r>
      <w:r w:rsidRPr="00A86538">
        <w:rPr>
          <w:rFonts w:ascii="Times New Roman" w:hAnsi="Times New Roman" w:cs="Times New Roman"/>
          <w:color w:val="auto"/>
          <w:sz w:val="24"/>
        </w:rPr>
        <w:t>Ash</w:t>
      </w:r>
      <w:r>
        <w:rPr>
          <w:rFonts w:ascii="Times New Roman" w:hAnsi="Times New Roman" w:cs="Times New Roman"/>
          <w:color w:val="auto"/>
          <w:sz w:val="24"/>
        </w:rPr>
        <w:t xml:space="preserve"> </w:t>
      </w:r>
      <w:r w:rsidRPr="00A86538">
        <w:rPr>
          <w:rFonts w:ascii="Times New Roman" w:hAnsi="Times New Roman" w:cs="Times New Roman"/>
          <w:color w:val="auto"/>
          <w:sz w:val="24"/>
        </w:rPr>
        <w:t>as</w:t>
      </w:r>
      <w:r>
        <w:rPr>
          <w:rFonts w:ascii="Times New Roman" w:hAnsi="Times New Roman" w:cs="Times New Roman"/>
          <w:color w:val="auto"/>
          <w:sz w:val="24"/>
        </w:rPr>
        <w:t xml:space="preserve"> </w:t>
      </w:r>
      <w:r w:rsidRPr="00A86538">
        <w:rPr>
          <w:rFonts w:ascii="Times New Roman" w:hAnsi="Times New Roman" w:cs="Times New Roman"/>
          <w:color w:val="auto"/>
          <w:sz w:val="24"/>
        </w:rPr>
        <w:t>Replacer</w:t>
      </w:r>
    </w:p>
    <w:p w:rsidR="00210D55" w:rsidRDefault="00210D55" w:rsidP="00210D55">
      <w:pPr>
        <w:pStyle w:val="Heading2"/>
        <w:keepNext w:val="0"/>
        <w:keepLines w:val="0"/>
        <w:numPr>
          <w:ilvl w:val="1"/>
          <w:numId w:val="6"/>
        </w:numPr>
        <w:tabs>
          <w:tab w:val="left" w:pos="723"/>
        </w:tabs>
        <w:spacing w:before="89"/>
        <w:ind w:left="722" w:right="690" w:hanging="2"/>
      </w:pPr>
    </w:p>
    <w:p w:rsidR="00210D55" w:rsidRPr="00210D55" w:rsidRDefault="00210D55" w:rsidP="00210D55">
      <w:pPr>
        <w:tabs>
          <w:tab w:val="left" w:pos="1004"/>
        </w:tabs>
        <w:spacing w:before="76" w:line="480" w:lineRule="auto"/>
        <w:ind w:right="90"/>
        <w:jc w:val="both"/>
        <w:rPr>
          <w:b/>
          <w:spacing w:val="-1"/>
        </w:rPr>
      </w:pPr>
      <w:r w:rsidRPr="00210D55">
        <w:rPr>
          <w:b/>
          <w:sz w:val="24"/>
        </w:rPr>
        <w:t>Workability:</w:t>
      </w:r>
      <w:r w:rsidRPr="00210D55">
        <w:rPr>
          <w:sz w:val="24"/>
        </w:rPr>
        <w:t xml:space="preserve"> Adopting thaw/ratio of 0.47 the workability of the concreted decreased with the increasing wood ash content. At 10% replacement the consistency of </w:t>
      </w:r>
      <w:r>
        <w:t xml:space="preserve">freshly prepared concrete </w:t>
      </w:r>
      <w:r>
        <w:lastRenderedPageBreak/>
        <w:t xml:space="preserve">mix was consistent and nearly same as of concrete mix having 0%WA.Beyond10 % replacement workability decreased proportionally. A true slump was observed in all cases. </w:t>
      </w:r>
      <w:r w:rsidRPr="00210D55">
        <w:rPr>
          <w:b/>
        </w:rPr>
        <w:t xml:space="preserve">Table </w:t>
      </w:r>
    </w:p>
    <w:p w:rsidR="00210D55" w:rsidRDefault="00210D55" w:rsidP="00210D55">
      <w:pPr>
        <w:spacing w:before="204"/>
        <w:ind w:left="720" w:right="690"/>
        <w:jc w:val="center"/>
        <w:rPr>
          <w:b/>
        </w:rPr>
      </w:pPr>
      <w:r>
        <w:rPr>
          <w:b/>
        </w:rPr>
        <w:t xml:space="preserve"> </w:t>
      </w:r>
      <w:proofErr w:type="gramStart"/>
      <w:r>
        <w:rPr>
          <w:b/>
        </w:rPr>
        <w:t xml:space="preserve">Table </w:t>
      </w:r>
      <w:r w:rsidR="007B77C6">
        <w:rPr>
          <w:b/>
        </w:rPr>
        <w:t xml:space="preserve"> 4</w:t>
      </w:r>
      <w:proofErr w:type="gramEnd"/>
      <w:r w:rsidR="007B77C6">
        <w:rPr>
          <w:b/>
        </w:rPr>
        <w:t xml:space="preserve"> </w:t>
      </w:r>
      <w:r>
        <w:rPr>
          <w:b/>
        </w:rPr>
        <w:t>Settlement values in Slump Test with and without WA</w:t>
      </w:r>
    </w:p>
    <w:p w:rsidR="00210D55" w:rsidRDefault="00210D55" w:rsidP="00210D55">
      <w:pPr>
        <w:spacing w:before="204"/>
        <w:ind w:left="720" w:right="690"/>
        <w:jc w:val="center"/>
        <w:rPr>
          <w:b/>
        </w:rPr>
      </w:pPr>
    </w:p>
    <w:tbl>
      <w:tblPr>
        <w:tblW w:w="0" w:type="auto"/>
        <w:jc w:val="center"/>
        <w:tblInd w:w="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508"/>
        <w:gridCol w:w="4511"/>
      </w:tblGrid>
      <w:tr w:rsidR="00210D55" w:rsidTr="00F711D8">
        <w:trPr>
          <w:trHeight w:val="517"/>
          <w:jc w:val="center"/>
        </w:trPr>
        <w:tc>
          <w:tcPr>
            <w:tcW w:w="4508" w:type="dxa"/>
          </w:tcPr>
          <w:p w:rsidR="00210D55" w:rsidRDefault="00210D55" w:rsidP="00F711D8">
            <w:pPr>
              <w:pStyle w:val="TableParagraph"/>
              <w:spacing w:before="1"/>
              <w:ind w:left="1230" w:right="1221"/>
              <w:rPr>
                <w:b/>
                <w:sz w:val="24"/>
              </w:rPr>
            </w:pPr>
            <w:r>
              <w:rPr>
                <w:b/>
                <w:sz w:val="24"/>
              </w:rPr>
              <w:t>%age of WA added</w:t>
            </w:r>
          </w:p>
        </w:tc>
        <w:tc>
          <w:tcPr>
            <w:tcW w:w="4511" w:type="dxa"/>
          </w:tcPr>
          <w:p w:rsidR="00210D55" w:rsidRDefault="00210D55" w:rsidP="00F711D8">
            <w:pPr>
              <w:pStyle w:val="TableParagraph"/>
              <w:spacing w:before="1"/>
              <w:ind w:left="736" w:right="734"/>
              <w:rPr>
                <w:b/>
                <w:sz w:val="24"/>
              </w:rPr>
            </w:pPr>
            <w:r>
              <w:rPr>
                <w:b/>
                <w:sz w:val="24"/>
              </w:rPr>
              <w:t>Settlement for Slum test (cm)</w:t>
            </w:r>
          </w:p>
        </w:tc>
      </w:tr>
      <w:tr w:rsidR="00210D55" w:rsidTr="00F711D8">
        <w:trPr>
          <w:trHeight w:val="518"/>
          <w:jc w:val="center"/>
        </w:trPr>
        <w:tc>
          <w:tcPr>
            <w:tcW w:w="4508" w:type="dxa"/>
          </w:tcPr>
          <w:p w:rsidR="00210D55" w:rsidRDefault="00210D55" w:rsidP="00F711D8">
            <w:pPr>
              <w:pStyle w:val="TableParagraph"/>
              <w:spacing w:line="270" w:lineRule="exact"/>
              <w:ind w:left="8"/>
              <w:rPr>
                <w:sz w:val="24"/>
              </w:rPr>
            </w:pPr>
            <w:r>
              <w:rPr>
                <w:sz w:val="24"/>
              </w:rPr>
              <w:t>0</w:t>
            </w:r>
          </w:p>
        </w:tc>
        <w:tc>
          <w:tcPr>
            <w:tcW w:w="4511" w:type="dxa"/>
          </w:tcPr>
          <w:p w:rsidR="00210D55" w:rsidRDefault="00210D55" w:rsidP="00F711D8">
            <w:pPr>
              <w:pStyle w:val="TableParagraph"/>
              <w:spacing w:line="270" w:lineRule="exact"/>
              <w:ind w:left="736" w:right="733"/>
              <w:rPr>
                <w:sz w:val="24"/>
              </w:rPr>
            </w:pPr>
            <w:r>
              <w:rPr>
                <w:sz w:val="24"/>
              </w:rPr>
              <w:t>12.60</w:t>
            </w:r>
          </w:p>
        </w:tc>
      </w:tr>
      <w:tr w:rsidR="00210D55" w:rsidTr="00F711D8">
        <w:trPr>
          <w:trHeight w:val="517"/>
          <w:jc w:val="center"/>
        </w:trPr>
        <w:tc>
          <w:tcPr>
            <w:tcW w:w="4508" w:type="dxa"/>
          </w:tcPr>
          <w:p w:rsidR="00210D55" w:rsidRDefault="00210D55" w:rsidP="00F711D8">
            <w:pPr>
              <w:pStyle w:val="TableParagraph"/>
              <w:spacing w:line="270" w:lineRule="exact"/>
              <w:ind w:left="8"/>
              <w:rPr>
                <w:sz w:val="24"/>
              </w:rPr>
            </w:pPr>
            <w:r>
              <w:rPr>
                <w:sz w:val="24"/>
              </w:rPr>
              <w:t>5</w:t>
            </w:r>
          </w:p>
        </w:tc>
        <w:tc>
          <w:tcPr>
            <w:tcW w:w="4511" w:type="dxa"/>
          </w:tcPr>
          <w:p w:rsidR="00210D55" w:rsidRDefault="00210D55" w:rsidP="00F711D8">
            <w:pPr>
              <w:pStyle w:val="TableParagraph"/>
              <w:spacing w:line="270" w:lineRule="exact"/>
              <w:ind w:left="736" w:right="733"/>
              <w:rPr>
                <w:sz w:val="24"/>
              </w:rPr>
            </w:pPr>
            <w:r>
              <w:rPr>
                <w:sz w:val="24"/>
              </w:rPr>
              <w:t>9.50</w:t>
            </w:r>
          </w:p>
        </w:tc>
      </w:tr>
      <w:tr w:rsidR="00210D55" w:rsidTr="00F711D8">
        <w:trPr>
          <w:trHeight w:val="515"/>
          <w:jc w:val="center"/>
        </w:trPr>
        <w:tc>
          <w:tcPr>
            <w:tcW w:w="4508" w:type="dxa"/>
          </w:tcPr>
          <w:p w:rsidR="00210D55" w:rsidRDefault="00210D55" w:rsidP="00F711D8">
            <w:pPr>
              <w:pStyle w:val="TableParagraph"/>
              <w:spacing w:line="270" w:lineRule="exact"/>
              <w:ind w:left="1229" w:right="1221"/>
              <w:rPr>
                <w:sz w:val="24"/>
              </w:rPr>
            </w:pPr>
            <w:r>
              <w:rPr>
                <w:sz w:val="24"/>
              </w:rPr>
              <w:t>10</w:t>
            </w:r>
          </w:p>
        </w:tc>
        <w:tc>
          <w:tcPr>
            <w:tcW w:w="4511" w:type="dxa"/>
          </w:tcPr>
          <w:p w:rsidR="00210D55" w:rsidRDefault="00210D55" w:rsidP="00F711D8">
            <w:pPr>
              <w:pStyle w:val="TableParagraph"/>
              <w:spacing w:line="270" w:lineRule="exact"/>
              <w:ind w:left="736" w:right="733"/>
              <w:rPr>
                <w:sz w:val="24"/>
              </w:rPr>
            </w:pPr>
            <w:r>
              <w:rPr>
                <w:sz w:val="24"/>
              </w:rPr>
              <w:t>11.30</w:t>
            </w:r>
          </w:p>
        </w:tc>
      </w:tr>
      <w:tr w:rsidR="00210D55" w:rsidTr="00F711D8">
        <w:trPr>
          <w:trHeight w:val="517"/>
          <w:jc w:val="center"/>
        </w:trPr>
        <w:tc>
          <w:tcPr>
            <w:tcW w:w="4508" w:type="dxa"/>
          </w:tcPr>
          <w:p w:rsidR="00210D55" w:rsidRDefault="00210D55" w:rsidP="00F711D8">
            <w:pPr>
              <w:pStyle w:val="TableParagraph"/>
              <w:spacing w:line="273" w:lineRule="exact"/>
              <w:ind w:left="1229" w:right="1221"/>
              <w:rPr>
                <w:sz w:val="24"/>
              </w:rPr>
            </w:pPr>
            <w:r>
              <w:rPr>
                <w:sz w:val="24"/>
              </w:rPr>
              <w:t>15</w:t>
            </w:r>
          </w:p>
        </w:tc>
        <w:tc>
          <w:tcPr>
            <w:tcW w:w="4511" w:type="dxa"/>
          </w:tcPr>
          <w:p w:rsidR="00210D55" w:rsidRDefault="00210D55" w:rsidP="00F711D8">
            <w:pPr>
              <w:pStyle w:val="TableParagraph"/>
              <w:spacing w:line="273" w:lineRule="exact"/>
              <w:ind w:left="736" w:right="733"/>
              <w:rPr>
                <w:sz w:val="24"/>
              </w:rPr>
            </w:pPr>
            <w:r>
              <w:rPr>
                <w:sz w:val="24"/>
              </w:rPr>
              <w:t>10.00</w:t>
            </w:r>
          </w:p>
        </w:tc>
      </w:tr>
      <w:tr w:rsidR="00210D55" w:rsidTr="00F711D8">
        <w:trPr>
          <w:trHeight w:val="518"/>
          <w:jc w:val="center"/>
        </w:trPr>
        <w:tc>
          <w:tcPr>
            <w:tcW w:w="4508" w:type="dxa"/>
          </w:tcPr>
          <w:p w:rsidR="00210D55" w:rsidRDefault="00210D55" w:rsidP="00F711D8">
            <w:pPr>
              <w:pStyle w:val="TableParagraph"/>
              <w:spacing w:line="271" w:lineRule="exact"/>
              <w:ind w:left="1229" w:right="1221"/>
              <w:rPr>
                <w:sz w:val="24"/>
              </w:rPr>
            </w:pPr>
            <w:r>
              <w:rPr>
                <w:sz w:val="24"/>
              </w:rPr>
              <w:t>20</w:t>
            </w:r>
          </w:p>
        </w:tc>
        <w:tc>
          <w:tcPr>
            <w:tcW w:w="4511" w:type="dxa"/>
          </w:tcPr>
          <w:p w:rsidR="00210D55" w:rsidRDefault="00210D55" w:rsidP="00F711D8">
            <w:pPr>
              <w:pStyle w:val="TableParagraph"/>
              <w:spacing w:line="271" w:lineRule="exact"/>
              <w:ind w:left="736" w:right="733"/>
              <w:rPr>
                <w:sz w:val="24"/>
              </w:rPr>
            </w:pPr>
            <w:r>
              <w:rPr>
                <w:sz w:val="24"/>
              </w:rPr>
              <w:t>9.00</w:t>
            </w:r>
          </w:p>
        </w:tc>
      </w:tr>
      <w:tr w:rsidR="00210D55" w:rsidTr="00F711D8">
        <w:trPr>
          <w:trHeight w:val="517"/>
          <w:jc w:val="center"/>
        </w:trPr>
        <w:tc>
          <w:tcPr>
            <w:tcW w:w="4508" w:type="dxa"/>
          </w:tcPr>
          <w:p w:rsidR="00210D55" w:rsidRDefault="00210D55" w:rsidP="00F711D8">
            <w:pPr>
              <w:pStyle w:val="TableParagraph"/>
              <w:spacing w:line="270" w:lineRule="exact"/>
              <w:ind w:left="1229" w:right="1221"/>
              <w:rPr>
                <w:sz w:val="24"/>
              </w:rPr>
            </w:pPr>
            <w:r>
              <w:rPr>
                <w:sz w:val="24"/>
              </w:rPr>
              <w:t>25</w:t>
            </w:r>
          </w:p>
        </w:tc>
        <w:tc>
          <w:tcPr>
            <w:tcW w:w="4511" w:type="dxa"/>
          </w:tcPr>
          <w:p w:rsidR="00210D55" w:rsidRDefault="00210D55" w:rsidP="00F711D8">
            <w:pPr>
              <w:pStyle w:val="TableParagraph"/>
              <w:spacing w:line="270" w:lineRule="exact"/>
              <w:ind w:left="736" w:right="733"/>
              <w:rPr>
                <w:sz w:val="24"/>
              </w:rPr>
            </w:pPr>
            <w:r>
              <w:rPr>
                <w:sz w:val="24"/>
              </w:rPr>
              <w:t>7.00</w:t>
            </w:r>
          </w:p>
        </w:tc>
      </w:tr>
    </w:tbl>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210D55" w:rsidP="00210D55">
      <w:pPr>
        <w:pStyle w:val="BodyText"/>
        <w:rPr>
          <w:b/>
        </w:rPr>
      </w:pPr>
    </w:p>
    <w:p w:rsidR="00210D55" w:rsidRDefault="00F508CB" w:rsidP="00210D55">
      <w:pPr>
        <w:spacing w:before="162"/>
        <w:ind w:left="545" w:right="961"/>
        <w:jc w:val="center"/>
        <w:rPr>
          <w:b/>
        </w:rPr>
      </w:pPr>
      <w:r w:rsidRPr="00F508CB">
        <w:rPr>
          <w:noProof/>
        </w:rPr>
        <w:pict>
          <v:group id="Group 51" o:spid="_x0000_s1027" style="position:absolute;left:0;text-align:left;margin-left:71.6pt;margin-top:-167.8pt;width:412.5pt;height:175.5pt;z-index:251660288;mso-position-horizontal-relative:page" coordorigin="1433,-3356" coordsize="8250,3510">
            <v:shape id="Picture 52" o:spid="_x0000_s1028" type="#_x0000_t75" style="position:absolute;left:3100;top:-2400;width:5360;height:1602;visibility:visible">
              <v:imagedata r:id="rId48" o:title=""/>
            </v:shape>
            <v:rect id="Rectangle 53" o:spid="_x0000_s1029" style="position:absolute;left:1440;top:-3349;width:8235;height:3495;visibility:visible" filled="f" strokecolor="#d9d9d9"/>
            <v:shapetype id="_x0000_t202" coordsize="21600,21600" o:spt="202" path="m,l,21600r21600,l21600,xe">
              <v:stroke joinstyle="miter"/>
              <v:path gradientshapeok="t" o:connecttype="rect"/>
            </v:shapetype>
            <v:shape id="Text Box 54" o:spid="_x0000_s1030" type="#_x0000_t202" style="position:absolute;left:4936;top:-3189;width:1263;height:266;visibility:visible" filled="f" stroked="f">
              <v:textbox inset="0,0,0,0">
                <w:txbxContent>
                  <w:p w:rsidR="00210D55" w:rsidRDefault="00210D55" w:rsidP="00210D55">
                    <w:pPr>
                      <w:spacing w:line="266" w:lineRule="exact"/>
                      <w:rPr>
                        <w:b/>
                        <w:sz w:val="24"/>
                      </w:rPr>
                    </w:pPr>
                    <w:r>
                      <w:rPr>
                        <w:b/>
                        <w:color w:val="585858"/>
                        <w:sz w:val="24"/>
                      </w:rPr>
                      <w:t>Workability</w:t>
                    </w:r>
                  </w:p>
                </w:txbxContent>
              </v:textbox>
            </v:shape>
            <v:shape id="Text Box 55" o:spid="_x0000_s1031" type="#_x0000_t202" style="position:absolute;left:2521;top:-2544;width:203;height:1888;visibility:visible" filled="f" stroked="f">
              <v:textbox inset="0,0,0,0">
                <w:txbxContent>
                  <w:p w:rsidR="00210D55" w:rsidRDefault="00210D55" w:rsidP="00210D55">
                    <w:pPr>
                      <w:spacing w:line="183" w:lineRule="exact"/>
                      <w:rPr>
                        <w:rFonts w:ascii="Calibri"/>
                        <w:sz w:val="18"/>
                      </w:rPr>
                    </w:pPr>
                    <w:r>
                      <w:rPr>
                        <w:rFonts w:ascii="Calibri"/>
                        <w:color w:val="585858"/>
                        <w:sz w:val="18"/>
                      </w:rPr>
                      <w:t>14</w:t>
                    </w:r>
                  </w:p>
                  <w:p w:rsidR="00210D55" w:rsidRDefault="00210D55" w:rsidP="00210D55">
                    <w:pPr>
                      <w:spacing w:before="24"/>
                      <w:rPr>
                        <w:rFonts w:ascii="Calibri"/>
                        <w:sz w:val="18"/>
                      </w:rPr>
                    </w:pPr>
                    <w:r>
                      <w:rPr>
                        <w:rFonts w:ascii="Calibri"/>
                        <w:color w:val="585858"/>
                        <w:sz w:val="18"/>
                      </w:rPr>
                      <w:t>12</w:t>
                    </w:r>
                  </w:p>
                  <w:p w:rsidR="00210D55" w:rsidRDefault="00210D55" w:rsidP="00210D55">
                    <w:pPr>
                      <w:spacing w:before="24"/>
                      <w:rPr>
                        <w:rFonts w:ascii="Calibri"/>
                        <w:sz w:val="18"/>
                      </w:rPr>
                    </w:pPr>
                    <w:r>
                      <w:rPr>
                        <w:rFonts w:ascii="Calibri"/>
                        <w:color w:val="585858"/>
                        <w:sz w:val="18"/>
                      </w:rPr>
                      <w:t>10</w:t>
                    </w:r>
                  </w:p>
                  <w:p w:rsidR="00210D55" w:rsidRDefault="00210D55" w:rsidP="00210D55">
                    <w:pPr>
                      <w:spacing w:before="24"/>
                      <w:ind w:left="91"/>
                      <w:rPr>
                        <w:rFonts w:ascii="Calibri"/>
                        <w:sz w:val="18"/>
                      </w:rPr>
                    </w:pPr>
                    <w:r>
                      <w:rPr>
                        <w:rFonts w:ascii="Calibri"/>
                        <w:color w:val="585858"/>
                        <w:sz w:val="18"/>
                      </w:rPr>
                      <w:t>8</w:t>
                    </w:r>
                  </w:p>
                  <w:p w:rsidR="00210D55" w:rsidRDefault="00210D55" w:rsidP="00210D55">
                    <w:pPr>
                      <w:spacing w:before="25"/>
                      <w:ind w:left="91"/>
                      <w:rPr>
                        <w:rFonts w:ascii="Calibri"/>
                        <w:sz w:val="18"/>
                      </w:rPr>
                    </w:pPr>
                    <w:r>
                      <w:rPr>
                        <w:rFonts w:ascii="Calibri"/>
                        <w:color w:val="585858"/>
                        <w:sz w:val="18"/>
                      </w:rPr>
                      <w:t>6</w:t>
                    </w:r>
                  </w:p>
                  <w:p w:rsidR="00210D55" w:rsidRDefault="00210D55" w:rsidP="00210D55">
                    <w:pPr>
                      <w:spacing w:before="24"/>
                      <w:ind w:left="91"/>
                      <w:rPr>
                        <w:rFonts w:ascii="Calibri"/>
                        <w:sz w:val="18"/>
                      </w:rPr>
                    </w:pPr>
                    <w:r>
                      <w:rPr>
                        <w:rFonts w:ascii="Calibri"/>
                        <w:color w:val="585858"/>
                        <w:sz w:val="18"/>
                      </w:rPr>
                      <w:t>4</w:t>
                    </w:r>
                  </w:p>
                  <w:p w:rsidR="00210D55" w:rsidRDefault="00210D55" w:rsidP="00210D55">
                    <w:pPr>
                      <w:spacing w:before="24"/>
                      <w:ind w:left="91"/>
                      <w:rPr>
                        <w:rFonts w:ascii="Calibri"/>
                        <w:sz w:val="18"/>
                      </w:rPr>
                    </w:pPr>
                    <w:r>
                      <w:rPr>
                        <w:rFonts w:ascii="Calibri"/>
                        <w:color w:val="585858"/>
                        <w:sz w:val="18"/>
                      </w:rPr>
                      <w:t>2</w:t>
                    </w:r>
                  </w:p>
                  <w:p w:rsidR="00210D55" w:rsidRDefault="00210D55" w:rsidP="00210D55">
                    <w:pPr>
                      <w:spacing w:before="24" w:line="216" w:lineRule="exact"/>
                      <w:ind w:left="91"/>
                      <w:rPr>
                        <w:rFonts w:ascii="Calibri"/>
                        <w:sz w:val="18"/>
                      </w:rPr>
                    </w:pPr>
                    <w:r>
                      <w:rPr>
                        <w:rFonts w:ascii="Calibri"/>
                        <w:color w:val="585858"/>
                        <w:sz w:val="18"/>
                      </w:rPr>
                      <w:t>0</w:t>
                    </w:r>
                  </w:p>
                </w:txbxContent>
              </v:textbox>
            </v:shape>
            <v:shape id="Text Box 56" o:spid="_x0000_s1032" type="#_x0000_t202" style="position:absolute;left:3048;top:-2617;width:340;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12.6</w:t>
                    </w:r>
                  </w:p>
                </w:txbxContent>
              </v:textbox>
            </v:shape>
            <v:shape id="Text Box 57" o:spid="_x0000_s1033" type="#_x0000_t202" style="position:absolute;left:5066;top:-2458;width:340;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11.3</w:t>
                    </w:r>
                  </w:p>
                </w:txbxContent>
              </v:textbox>
            </v:shape>
            <v:shape id="Text Box 58" o:spid="_x0000_s1034" type="#_x0000_t202" style="position:absolute;left:4103;top:-2239;width:248;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9.5</w:t>
                    </w:r>
                  </w:p>
                </w:txbxContent>
              </v:textbox>
            </v:shape>
            <v:shape id="Text Box 59" o:spid="_x0000_s1035" type="#_x0000_t202" style="position:absolute;left:6145;top:-2300;width:203;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10</w:t>
                    </w:r>
                  </w:p>
                </w:txbxContent>
              </v:textbox>
            </v:shape>
            <v:shape id="Text Box 60" o:spid="_x0000_s1036" type="#_x0000_t202" style="position:absolute;left:7199;top:-2178;width:112;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9</w:t>
                    </w:r>
                  </w:p>
                </w:txbxContent>
              </v:textbox>
            </v:shape>
            <v:shape id="Text Box 61" o:spid="_x0000_s1037" type="#_x0000_t202" style="position:absolute;left:8208;top:-1934;width:112;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7</w:t>
                    </w:r>
                  </w:p>
                </w:txbxContent>
              </v:textbox>
            </v:shape>
            <v:shape id="Text Box 62" o:spid="_x0000_s1038" type="#_x0000_t202" style="position:absolute;left:3266;top:-612;width:5331;height:479;visibility:visible" filled="f" stroked="f">
              <v:textbox inset="0,0,0,0">
                <w:txbxContent>
                  <w:p w:rsidR="00210D55" w:rsidRDefault="00210D55" w:rsidP="00210D55">
                    <w:pPr>
                      <w:tabs>
                        <w:tab w:val="left" w:pos="1009"/>
                        <w:tab w:val="left" w:pos="1972"/>
                        <w:tab w:val="left" w:pos="2981"/>
                        <w:tab w:val="left" w:pos="3990"/>
                        <w:tab w:val="left" w:pos="4999"/>
                      </w:tabs>
                      <w:spacing w:line="183" w:lineRule="exact"/>
                      <w:ind w:left="-1" w:right="18"/>
                      <w:jc w:val="center"/>
                      <w:rPr>
                        <w:rFonts w:ascii="Calibri"/>
                        <w:sz w:val="18"/>
                      </w:rPr>
                    </w:pPr>
                    <w:r>
                      <w:rPr>
                        <w:rFonts w:ascii="Calibri"/>
                        <w:color w:val="585858"/>
                        <w:sz w:val="18"/>
                      </w:rPr>
                      <w:t>0%</w:t>
                    </w:r>
                    <w:r>
                      <w:rPr>
                        <w:rFonts w:ascii="Calibri"/>
                        <w:color w:val="585858"/>
                        <w:sz w:val="18"/>
                      </w:rPr>
                      <w:tab/>
                      <w:t>5%</w:t>
                    </w:r>
                    <w:r>
                      <w:rPr>
                        <w:rFonts w:ascii="Calibri"/>
                        <w:color w:val="585858"/>
                        <w:sz w:val="18"/>
                      </w:rPr>
                      <w:tab/>
                      <w:t>10%</w:t>
                    </w:r>
                    <w:r>
                      <w:rPr>
                        <w:rFonts w:ascii="Calibri"/>
                        <w:color w:val="585858"/>
                        <w:sz w:val="18"/>
                      </w:rPr>
                      <w:tab/>
                      <w:t>15%</w:t>
                    </w:r>
                    <w:r>
                      <w:rPr>
                        <w:rFonts w:ascii="Calibri"/>
                        <w:color w:val="585858"/>
                        <w:sz w:val="18"/>
                      </w:rPr>
                      <w:tab/>
                      <w:t>20%</w:t>
                    </w:r>
                    <w:r>
                      <w:rPr>
                        <w:rFonts w:ascii="Calibri"/>
                        <w:color w:val="585858"/>
                        <w:sz w:val="18"/>
                      </w:rPr>
                      <w:tab/>
                    </w:r>
                    <w:r>
                      <w:rPr>
                        <w:rFonts w:ascii="Calibri"/>
                        <w:color w:val="585858"/>
                        <w:spacing w:val="-2"/>
                        <w:sz w:val="18"/>
                      </w:rPr>
                      <w:t>25%</w:t>
                    </w:r>
                  </w:p>
                  <w:p w:rsidR="00210D55" w:rsidRDefault="00210D55" w:rsidP="00210D55">
                    <w:pPr>
                      <w:spacing w:before="65"/>
                      <w:ind w:left="1779" w:right="1844"/>
                      <w:jc w:val="center"/>
                      <w:rPr>
                        <w:b/>
                        <w:sz w:val="20"/>
                      </w:rPr>
                    </w:pPr>
                    <w:r>
                      <w:rPr>
                        <w:b/>
                        <w:color w:val="585858"/>
                        <w:sz w:val="20"/>
                      </w:rPr>
                      <w:t>%age of WA added</w:t>
                    </w:r>
                  </w:p>
                </w:txbxContent>
              </v:textbox>
            </v:shape>
            <w10:wrap anchorx="page"/>
          </v:group>
        </w:pict>
      </w:r>
      <w:r w:rsidRPr="00F508CB">
        <w:rPr>
          <w:noProof/>
        </w:rPr>
        <w:pict>
          <v:shape id="Text Box 63" o:spid="_x0000_s1039" type="#_x0000_t202" style="position:absolute;left:0;text-align:left;margin-left:98.8pt;margin-top:-127.8pt;width:24.55pt;height:89.4pt;z-index:251661312;visibility:visible;mso-position-horizontal-relative:page" filled="f" stroked="f">
            <v:textbox style="layout-flow:vertical;mso-layout-flow-alt:bottom-to-top" inset="0,0,0,0">
              <w:txbxContent>
                <w:p w:rsidR="00210D55" w:rsidRDefault="00210D55" w:rsidP="00210D55">
                  <w:pPr>
                    <w:spacing w:before="10"/>
                    <w:ind w:left="768" w:right="14" w:hanging="749"/>
                    <w:rPr>
                      <w:b/>
                      <w:sz w:val="20"/>
                    </w:rPr>
                  </w:pPr>
                  <w:proofErr w:type="spellStart"/>
                  <w:r>
                    <w:rPr>
                      <w:b/>
                      <w:color w:val="585858"/>
                      <w:sz w:val="20"/>
                    </w:rPr>
                    <w:t>SlumtestSettlementcm</w:t>
                  </w:r>
                  <w:proofErr w:type="spellEnd"/>
                </w:p>
              </w:txbxContent>
            </v:textbox>
            <w10:wrap anchorx="page"/>
          </v:shape>
        </w:pict>
      </w:r>
      <w:proofErr w:type="gramStart"/>
      <w:r w:rsidR="00210D55">
        <w:rPr>
          <w:b/>
        </w:rPr>
        <w:t xml:space="preserve">Figure </w:t>
      </w:r>
      <w:r w:rsidR="007B77C6">
        <w:rPr>
          <w:b/>
        </w:rPr>
        <w:t xml:space="preserve">2 </w:t>
      </w:r>
      <w:r w:rsidR="00210D55">
        <w:rPr>
          <w:b/>
        </w:rPr>
        <w:t>no.</w:t>
      </w:r>
      <w:proofErr w:type="gramEnd"/>
      <w:r w:rsidR="00210D55">
        <w:rPr>
          <w:b/>
        </w:rPr>
        <w:t xml:space="preserve"> Change</w:t>
      </w:r>
      <w:r w:rsidR="007B77C6">
        <w:rPr>
          <w:b/>
        </w:rPr>
        <w:t xml:space="preserve"> </w:t>
      </w:r>
      <w:r w:rsidR="00210D55">
        <w:rPr>
          <w:b/>
        </w:rPr>
        <w:t>in</w:t>
      </w:r>
      <w:r w:rsidR="007B77C6">
        <w:rPr>
          <w:b/>
        </w:rPr>
        <w:t xml:space="preserve"> </w:t>
      </w:r>
      <w:r w:rsidR="00210D55">
        <w:rPr>
          <w:b/>
        </w:rPr>
        <w:t>workability</w:t>
      </w:r>
      <w:r w:rsidR="007B77C6">
        <w:rPr>
          <w:b/>
        </w:rPr>
        <w:t xml:space="preserve"> </w:t>
      </w:r>
      <w:r w:rsidR="00210D55">
        <w:rPr>
          <w:b/>
        </w:rPr>
        <w:t>with</w:t>
      </w:r>
      <w:r w:rsidR="007B77C6">
        <w:rPr>
          <w:b/>
        </w:rPr>
        <w:t xml:space="preserve"> </w:t>
      </w:r>
      <w:r w:rsidR="00210D55">
        <w:rPr>
          <w:b/>
        </w:rPr>
        <w:t>WA</w:t>
      </w:r>
    </w:p>
    <w:p w:rsidR="00210D55" w:rsidRPr="00A86538" w:rsidRDefault="00210D55" w:rsidP="00210D55">
      <w:pPr>
        <w:pStyle w:val="Heading2"/>
        <w:tabs>
          <w:tab w:val="left" w:pos="723"/>
        </w:tabs>
        <w:rPr>
          <w:rFonts w:ascii="Times New Roman" w:hAnsi="Times New Roman" w:cs="Times New Roman"/>
          <w:color w:val="auto"/>
          <w:sz w:val="24"/>
        </w:rPr>
      </w:pPr>
      <w:r w:rsidRPr="00A86538">
        <w:rPr>
          <w:rFonts w:ascii="Times New Roman" w:hAnsi="Times New Roman" w:cs="Times New Roman"/>
          <w:color w:val="auto"/>
          <w:sz w:val="24"/>
        </w:rPr>
        <w:t>Hardened</w:t>
      </w:r>
      <w:r>
        <w:rPr>
          <w:rFonts w:ascii="Times New Roman" w:hAnsi="Times New Roman" w:cs="Times New Roman"/>
          <w:color w:val="auto"/>
          <w:sz w:val="24"/>
        </w:rPr>
        <w:t xml:space="preserve"> </w:t>
      </w:r>
      <w:r w:rsidRPr="00A86538">
        <w:rPr>
          <w:rFonts w:ascii="Times New Roman" w:hAnsi="Times New Roman" w:cs="Times New Roman"/>
          <w:color w:val="auto"/>
          <w:sz w:val="24"/>
        </w:rPr>
        <w:t>Properties</w:t>
      </w:r>
      <w:r>
        <w:rPr>
          <w:rFonts w:ascii="Times New Roman" w:hAnsi="Times New Roman" w:cs="Times New Roman"/>
          <w:color w:val="auto"/>
          <w:sz w:val="24"/>
        </w:rPr>
        <w:t xml:space="preserve"> </w:t>
      </w:r>
      <w:r w:rsidRPr="00A86538">
        <w:rPr>
          <w:rFonts w:ascii="Times New Roman" w:hAnsi="Times New Roman" w:cs="Times New Roman"/>
          <w:color w:val="auto"/>
          <w:sz w:val="24"/>
        </w:rPr>
        <w:t>of</w:t>
      </w:r>
      <w:r>
        <w:rPr>
          <w:rFonts w:ascii="Times New Roman" w:hAnsi="Times New Roman" w:cs="Times New Roman"/>
          <w:color w:val="auto"/>
          <w:sz w:val="24"/>
        </w:rPr>
        <w:t xml:space="preserve"> </w:t>
      </w:r>
      <w:r w:rsidRPr="00A86538">
        <w:rPr>
          <w:rFonts w:ascii="Times New Roman" w:hAnsi="Times New Roman" w:cs="Times New Roman"/>
          <w:color w:val="auto"/>
          <w:sz w:val="24"/>
        </w:rPr>
        <w:t>Concrete</w:t>
      </w:r>
    </w:p>
    <w:p w:rsidR="00210D55" w:rsidRPr="00210D55" w:rsidRDefault="00210D55" w:rsidP="00210D55">
      <w:pPr>
        <w:tabs>
          <w:tab w:val="left" w:pos="803"/>
        </w:tabs>
        <w:spacing w:before="241" w:line="480" w:lineRule="auto"/>
        <w:jc w:val="both"/>
        <w:rPr>
          <w:b/>
        </w:rPr>
      </w:pPr>
      <w:r w:rsidRPr="00210D55">
        <w:rPr>
          <w:b/>
          <w:sz w:val="24"/>
        </w:rPr>
        <w:t xml:space="preserve">Compressive strength: </w:t>
      </w:r>
      <w:r w:rsidRPr="00210D55">
        <w:rPr>
          <w:sz w:val="24"/>
        </w:rPr>
        <w:t xml:space="preserve">The replacement percentage was 5%, 10%, 15%, 20% and 25%by weight of cement. Tests were conducted on 7 days, 28 days, 56 days and 90 days using the digitalized CTM (compression Testing Machine), so the accumulation of errors can be said to be minimum in this research. The results are provided in </w:t>
      </w:r>
      <w:r w:rsidRPr="00210D55">
        <w:rPr>
          <w:b/>
          <w:sz w:val="24"/>
        </w:rPr>
        <w:t>Table</w:t>
      </w:r>
      <w:r w:rsidRPr="00210D55">
        <w:rPr>
          <w:b/>
          <w:spacing w:val="-1"/>
          <w:sz w:val="24"/>
        </w:rPr>
        <w:t xml:space="preserve"> </w:t>
      </w:r>
      <w:r w:rsidR="007B77C6">
        <w:rPr>
          <w:b/>
          <w:spacing w:val="-1"/>
          <w:sz w:val="24"/>
        </w:rPr>
        <w:t>4</w:t>
      </w:r>
    </w:p>
    <w:p w:rsidR="00210D55" w:rsidRDefault="00210D55" w:rsidP="00210D55">
      <w:pPr>
        <w:pStyle w:val="BodyText"/>
        <w:spacing w:before="1"/>
        <w:rPr>
          <w:b/>
        </w:rPr>
      </w:pPr>
    </w:p>
    <w:p w:rsidR="00210D55" w:rsidRDefault="00210D55" w:rsidP="00210D55">
      <w:pPr>
        <w:pStyle w:val="BodyText"/>
        <w:spacing w:line="360" w:lineRule="auto"/>
        <w:jc w:val="both"/>
      </w:pPr>
      <w:r>
        <w:t>The conclusions drawn based on the results are:</w:t>
      </w:r>
    </w:p>
    <w:p w:rsidR="00210D55" w:rsidRDefault="00210D55" w:rsidP="00210D55">
      <w:pPr>
        <w:pStyle w:val="ListParagraph"/>
        <w:numPr>
          <w:ilvl w:val="0"/>
          <w:numId w:val="7"/>
        </w:numPr>
        <w:spacing w:line="360" w:lineRule="auto"/>
        <w:ind w:left="90" w:right="90" w:firstLine="0"/>
        <w:jc w:val="both"/>
        <w:rPr>
          <w:sz w:val="24"/>
        </w:rPr>
      </w:pPr>
      <w:r>
        <w:rPr>
          <w:sz w:val="24"/>
        </w:rPr>
        <w:t>The compressive strength for the control mixes for 7days, 28days, 56days and 90daysobtainedwere18.95N/mm</w:t>
      </w:r>
      <w:r>
        <w:rPr>
          <w:sz w:val="24"/>
          <w:vertAlign w:val="superscript"/>
        </w:rPr>
        <w:t>2</w:t>
      </w:r>
      <w:r>
        <w:rPr>
          <w:sz w:val="24"/>
        </w:rPr>
        <w:t>, 32.51 N/mm</w:t>
      </w:r>
      <w:r>
        <w:rPr>
          <w:sz w:val="24"/>
          <w:vertAlign w:val="superscript"/>
        </w:rPr>
        <w:t>2</w:t>
      </w:r>
      <w:r>
        <w:rPr>
          <w:sz w:val="24"/>
        </w:rPr>
        <w:t>,36.03N/mm</w:t>
      </w:r>
      <w:r>
        <w:rPr>
          <w:sz w:val="24"/>
          <w:vertAlign w:val="superscript"/>
        </w:rPr>
        <w:t>2</w:t>
      </w:r>
      <w:r>
        <w:rPr>
          <w:sz w:val="24"/>
        </w:rPr>
        <w:t>and38.86 N/mm</w:t>
      </w:r>
      <w:r>
        <w:rPr>
          <w:sz w:val="24"/>
          <w:vertAlign w:val="superscript"/>
        </w:rPr>
        <w:t xml:space="preserve">2 </w:t>
      </w:r>
      <w:r>
        <w:rPr>
          <w:sz w:val="24"/>
        </w:rPr>
        <w:t>respectively.</w:t>
      </w:r>
    </w:p>
    <w:p w:rsidR="00210D55" w:rsidRDefault="00210D55" w:rsidP="00210D55">
      <w:pPr>
        <w:pStyle w:val="ListParagraph"/>
        <w:numPr>
          <w:ilvl w:val="0"/>
          <w:numId w:val="7"/>
        </w:numPr>
        <w:spacing w:line="360" w:lineRule="auto"/>
        <w:ind w:left="90" w:firstLine="0"/>
        <w:jc w:val="both"/>
        <w:rPr>
          <w:b/>
          <w:sz w:val="24"/>
        </w:rPr>
      </w:pPr>
      <w:r>
        <w:rPr>
          <w:sz w:val="24"/>
        </w:rPr>
        <w:t xml:space="preserve">With the use of wood ash there was an increase in the compressive strength but that increase was not up to the control specimens. The compressive strengths obtained for respective days are given in </w:t>
      </w:r>
      <w:r w:rsidR="007B77C6">
        <w:rPr>
          <w:b/>
          <w:sz w:val="24"/>
        </w:rPr>
        <w:t>Table 4</w:t>
      </w:r>
    </w:p>
    <w:p w:rsidR="00210D55" w:rsidRDefault="00210D55" w:rsidP="00210D55">
      <w:pPr>
        <w:pStyle w:val="ListParagraph"/>
        <w:numPr>
          <w:ilvl w:val="0"/>
          <w:numId w:val="7"/>
        </w:numPr>
        <w:spacing w:line="360" w:lineRule="auto"/>
        <w:ind w:left="0" w:firstLine="14"/>
        <w:jc w:val="both"/>
        <w:rPr>
          <w:sz w:val="24"/>
        </w:rPr>
      </w:pPr>
      <w:r>
        <w:rPr>
          <w:sz w:val="24"/>
        </w:rPr>
        <w:t>The Optimum results were obtained at 15%replacement.</w:t>
      </w:r>
    </w:p>
    <w:p w:rsidR="00210D55" w:rsidRDefault="00210D55" w:rsidP="00210D55">
      <w:pPr>
        <w:pStyle w:val="ListParagraph"/>
        <w:numPr>
          <w:ilvl w:val="0"/>
          <w:numId w:val="7"/>
        </w:numPr>
        <w:tabs>
          <w:tab w:val="left" w:pos="707"/>
        </w:tabs>
        <w:spacing w:before="73" w:line="360" w:lineRule="auto"/>
        <w:ind w:left="0" w:firstLine="14"/>
        <w:jc w:val="both"/>
        <w:rPr>
          <w:sz w:val="24"/>
        </w:rPr>
      </w:pPr>
      <w:r>
        <w:rPr>
          <w:sz w:val="24"/>
        </w:rPr>
        <w:t>There was increase in the ductile behavior of concrete for wood ash replacement whentestedunderCTM.Thetimerequiredtobreakthewoodashspecimenwaslongenoughascomparedtobreakthecontrolspecimen, as the development of cracks started increasing slowly under same rate of loading.</w:t>
      </w:r>
    </w:p>
    <w:p w:rsidR="00210D55" w:rsidRDefault="00210D55" w:rsidP="00210D55">
      <w:pPr>
        <w:pStyle w:val="BodyText"/>
        <w:rPr>
          <w:b/>
        </w:rPr>
      </w:pPr>
    </w:p>
    <w:p w:rsidR="00210D55" w:rsidRDefault="00210D55" w:rsidP="00210D55">
      <w:pPr>
        <w:pStyle w:val="BodyText"/>
        <w:spacing w:before="6"/>
        <w:rPr>
          <w:b/>
          <w:sz w:val="25"/>
        </w:rPr>
      </w:pPr>
    </w:p>
    <w:p w:rsidR="00210D55" w:rsidRDefault="00210D55" w:rsidP="00210D55">
      <w:pPr>
        <w:spacing w:before="209" w:after="39"/>
        <w:ind w:left="720"/>
        <w:jc w:val="center"/>
        <w:rPr>
          <w:b/>
        </w:rPr>
      </w:pPr>
      <w:r>
        <w:rPr>
          <w:b/>
        </w:rPr>
        <w:t>T</w:t>
      </w:r>
      <w:r w:rsidR="007B77C6">
        <w:rPr>
          <w:b/>
        </w:rPr>
        <w:t>able 4</w:t>
      </w:r>
    </w:p>
    <w:p w:rsidR="00210D55" w:rsidRDefault="00210D55" w:rsidP="00210D55">
      <w:pPr>
        <w:spacing w:before="209" w:after="39"/>
        <w:ind w:left="720" w:right="690"/>
        <w:jc w:val="center"/>
        <w:rPr>
          <w:b/>
        </w:rPr>
      </w:pPr>
      <w:r>
        <w:rPr>
          <w:b/>
        </w:rPr>
        <w:t>Values of CS for all days with and without WA</w:t>
      </w:r>
    </w:p>
    <w:tbl>
      <w:tblPr>
        <w:tblW w:w="0" w:type="auto"/>
        <w:jc w:val="center"/>
        <w:tblInd w:w="1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02"/>
        <w:gridCol w:w="1805"/>
        <w:gridCol w:w="1802"/>
        <w:gridCol w:w="1802"/>
        <w:gridCol w:w="1805"/>
      </w:tblGrid>
      <w:tr w:rsidR="00210D55" w:rsidTr="00F711D8">
        <w:trPr>
          <w:trHeight w:val="781"/>
          <w:jc w:val="center"/>
        </w:trPr>
        <w:tc>
          <w:tcPr>
            <w:tcW w:w="1802" w:type="dxa"/>
          </w:tcPr>
          <w:p w:rsidR="00210D55" w:rsidRDefault="00210D55" w:rsidP="00F711D8">
            <w:pPr>
              <w:pStyle w:val="TableParagraph"/>
              <w:spacing w:line="278" w:lineRule="auto"/>
              <w:ind w:left="427" w:right="207" w:hanging="195"/>
              <w:jc w:val="left"/>
              <w:rPr>
                <w:b/>
              </w:rPr>
            </w:pPr>
            <w:r>
              <w:rPr>
                <w:b/>
              </w:rPr>
              <w:t xml:space="preserve">%age of </w:t>
            </w:r>
            <w:proofErr w:type="spellStart"/>
            <w:r>
              <w:rPr>
                <w:b/>
              </w:rPr>
              <w:t>woodash</w:t>
            </w:r>
            <w:proofErr w:type="spellEnd"/>
            <w:r>
              <w:rPr>
                <w:b/>
              </w:rPr>
              <w:t xml:space="preserve"> added</w:t>
            </w:r>
          </w:p>
        </w:tc>
        <w:tc>
          <w:tcPr>
            <w:tcW w:w="1805" w:type="dxa"/>
          </w:tcPr>
          <w:p w:rsidR="00210D55" w:rsidRDefault="00210D55" w:rsidP="00F711D8">
            <w:pPr>
              <w:pStyle w:val="TableParagraph"/>
              <w:spacing w:line="275" w:lineRule="exact"/>
              <w:ind w:right="569"/>
              <w:jc w:val="right"/>
              <w:rPr>
                <w:b/>
                <w:sz w:val="24"/>
              </w:rPr>
            </w:pPr>
            <w:r>
              <w:rPr>
                <w:b/>
                <w:sz w:val="24"/>
              </w:rPr>
              <w:t>7days</w:t>
            </w:r>
          </w:p>
        </w:tc>
        <w:tc>
          <w:tcPr>
            <w:tcW w:w="1802" w:type="dxa"/>
          </w:tcPr>
          <w:p w:rsidR="00210D55" w:rsidRDefault="00210D55" w:rsidP="00F711D8">
            <w:pPr>
              <w:pStyle w:val="TableParagraph"/>
              <w:spacing w:line="275" w:lineRule="exact"/>
              <w:ind w:left="491" w:right="488"/>
              <w:rPr>
                <w:b/>
                <w:sz w:val="24"/>
              </w:rPr>
            </w:pPr>
            <w:r>
              <w:rPr>
                <w:b/>
                <w:sz w:val="24"/>
              </w:rPr>
              <w:t>28days</w:t>
            </w:r>
          </w:p>
        </w:tc>
        <w:tc>
          <w:tcPr>
            <w:tcW w:w="1802" w:type="dxa"/>
          </w:tcPr>
          <w:p w:rsidR="00210D55" w:rsidRDefault="00210D55" w:rsidP="00F711D8">
            <w:pPr>
              <w:pStyle w:val="TableParagraph"/>
              <w:spacing w:line="275" w:lineRule="exact"/>
              <w:ind w:left="494" w:right="484"/>
              <w:rPr>
                <w:b/>
                <w:sz w:val="24"/>
              </w:rPr>
            </w:pPr>
            <w:r>
              <w:rPr>
                <w:b/>
                <w:sz w:val="24"/>
              </w:rPr>
              <w:t>56days</w:t>
            </w:r>
          </w:p>
        </w:tc>
        <w:tc>
          <w:tcPr>
            <w:tcW w:w="1805" w:type="dxa"/>
          </w:tcPr>
          <w:p w:rsidR="00210D55" w:rsidRDefault="00210D55" w:rsidP="00F711D8">
            <w:pPr>
              <w:pStyle w:val="TableParagraph"/>
              <w:spacing w:line="275" w:lineRule="exact"/>
              <w:ind w:left="500" w:right="488"/>
              <w:rPr>
                <w:b/>
                <w:sz w:val="24"/>
              </w:rPr>
            </w:pPr>
            <w:r>
              <w:rPr>
                <w:b/>
                <w:sz w:val="24"/>
              </w:rPr>
              <w:t>90days</w:t>
            </w:r>
          </w:p>
        </w:tc>
      </w:tr>
      <w:tr w:rsidR="00210D55" w:rsidTr="00F711D8">
        <w:trPr>
          <w:trHeight w:val="491"/>
          <w:jc w:val="center"/>
        </w:trPr>
        <w:tc>
          <w:tcPr>
            <w:tcW w:w="1802" w:type="dxa"/>
          </w:tcPr>
          <w:p w:rsidR="00210D55" w:rsidRDefault="00210D55" w:rsidP="00F711D8">
            <w:pPr>
              <w:pStyle w:val="TableParagraph"/>
              <w:spacing w:line="247" w:lineRule="exact"/>
              <w:ind w:left="7"/>
            </w:pPr>
            <w:r>
              <w:t>0</w:t>
            </w:r>
          </w:p>
        </w:tc>
        <w:tc>
          <w:tcPr>
            <w:tcW w:w="1805" w:type="dxa"/>
          </w:tcPr>
          <w:p w:rsidR="00210D55" w:rsidRDefault="00210D55" w:rsidP="00F711D8">
            <w:pPr>
              <w:pStyle w:val="TableParagraph"/>
              <w:spacing w:line="247" w:lineRule="exact"/>
              <w:ind w:right="643"/>
              <w:jc w:val="right"/>
            </w:pPr>
            <w:r>
              <w:t>18.95</w:t>
            </w:r>
          </w:p>
        </w:tc>
        <w:tc>
          <w:tcPr>
            <w:tcW w:w="1802" w:type="dxa"/>
          </w:tcPr>
          <w:p w:rsidR="00210D55" w:rsidRDefault="00210D55" w:rsidP="00F711D8">
            <w:pPr>
              <w:pStyle w:val="TableParagraph"/>
              <w:spacing w:line="247" w:lineRule="exact"/>
              <w:ind w:left="494" w:right="488"/>
            </w:pPr>
            <w:r>
              <w:t>32.51</w:t>
            </w:r>
          </w:p>
        </w:tc>
        <w:tc>
          <w:tcPr>
            <w:tcW w:w="1802" w:type="dxa"/>
          </w:tcPr>
          <w:p w:rsidR="00210D55" w:rsidRDefault="00210D55" w:rsidP="00F711D8">
            <w:pPr>
              <w:pStyle w:val="TableParagraph"/>
              <w:spacing w:line="247" w:lineRule="exact"/>
              <w:ind w:left="494" w:right="481"/>
            </w:pPr>
            <w:r>
              <w:t>36.03</w:t>
            </w:r>
          </w:p>
        </w:tc>
        <w:tc>
          <w:tcPr>
            <w:tcW w:w="1805" w:type="dxa"/>
          </w:tcPr>
          <w:p w:rsidR="00210D55" w:rsidRDefault="00210D55" w:rsidP="00F711D8">
            <w:pPr>
              <w:pStyle w:val="TableParagraph"/>
              <w:spacing w:line="247" w:lineRule="exact"/>
              <w:ind w:left="500" w:right="484"/>
            </w:pPr>
            <w:r>
              <w:t>38.86</w:t>
            </w:r>
          </w:p>
        </w:tc>
      </w:tr>
      <w:tr w:rsidR="00210D55" w:rsidTr="00F711D8">
        <w:trPr>
          <w:trHeight w:val="491"/>
          <w:jc w:val="center"/>
        </w:trPr>
        <w:tc>
          <w:tcPr>
            <w:tcW w:w="1802" w:type="dxa"/>
          </w:tcPr>
          <w:p w:rsidR="00210D55" w:rsidRDefault="00210D55" w:rsidP="00F711D8">
            <w:pPr>
              <w:pStyle w:val="TableParagraph"/>
              <w:spacing w:line="247" w:lineRule="exact"/>
              <w:ind w:left="7"/>
            </w:pPr>
            <w:r>
              <w:t>5</w:t>
            </w:r>
          </w:p>
        </w:tc>
        <w:tc>
          <w:tcPr>
            <w:tcW w:w="1805" w:type="dxa"/>
          </w:tcPr>
          <w:p w:rsidR="00210D55" w:rsidRDefault="00210D55" w:rsidP="00F711D8">
            <w:pPr>
              <w:pStyle w:val="TableParagraph"/>
              <w:spacing w:line="247" w:lineRule="exact"/>
              <w:ind w:right="643"/>
              <w:jc w:val="right"/>
            </w:pPr>
            <w:r>
              <w:t>16.43</w:t>
            </w:r>
          </w:p>
        </w:tc>
        <w:tc>
          <w:tcPr>
            <w:tcW w:w="1802" w:type="dxa"/>
          </w:tcPr>
          <w:p w:rsidR="00210D55" w:rsidRDefault="00210D55" w:rsidP="00F711D8">
            <w:pPr>
              <w:pStyle w:val="TableParagraph"/>
              <w:spacing w:line="247" w:lineRule="exact"/>
              <w:ind w:left="494" w:right="488"/>
            </w:pPr>
            <w:r>
              <w:t>30.22</w:t>
            </w:r>
          </w:p>
        </w:tc>
        <w:tc>
          <w:tcPr>
            <w:tcW w:w="1802" w:type="dxa"/>
          </w:tcPr>
          <w:p w:rsidR="00210D55" w:rsidRDefault="00210D55" w:rsidP="00F711D8">
            <w:pPr>
              <w:pStyle w:val="TableParagraph"/>
              <w:spacing w:line="247" w:lineRule="exact"/>
              <w:ind w:left="494" w:right="481"/>
            </w:pPr>
            <w:r>
              <w:t>33.68</w:t>
            </w:r>
          </w:p>
        </w:tc>
        <w:tc>
          <w:tcPr>
            <w:tcW w:w="1805" w:type="dxa"/>
          </w:tcPr>
          <w:p w:rsidR="00210D55" w:rsidRDefault="00210D55" w:rsidP="00F711D8">
            <w:pPr>
              <w:pStyle w:val="TableParagraph"/>
              <w:spacing w:line="247" w:lineRule="exact"/>
              <w:ind w:left="500" w:right="484"/>
            </w:pPr>
            <w:r>
              <w:t>36.17</w:t>
            </w:r>
          </w:p>
        </w:tc>
      </w:tr>
      <w:tr w:rsidR="00210D55" w:rsidTr="00F711D8">
        <w:trPr>
          <w:trHeight w:val="489"/>
          <w:jc w:val="center"/>
        </w:trPr>
        <w:tc>
          <w:tcPr>
            <w:tcW w:w="1802" w:type="dxa"/>
          </w:tcPr>
          <w:p w:rsidR="00210D55" w:rsidRDefault="00210D55" w:rsidP="00F711D8">
            <w:pPr>
              <w:pStyle w:val="TableParagraph"/>
              <w:spacing w:line="247" w:lineRule="exact"/>
              <w:ind w:left="494" w:right="487"/>
            </w:pPr>
            <w:r>
              <w:t>10</w:t>
            </w:r>
          </w:p>
        </w:tc>
        <w:tc>
          <w:tcPr>
            <w:tcW w:w="1805" w:type="dxa"/>
          </w:tcPr>
          <w:p w:rsidR="00210D55" w:rsidRDefault="00210D55" w:rsidP="00F711D8">
            <w:pPr>
              <w:pStyle w:val="TableParagraph"/>
              <w:spacing w:line="247" w:lineRule="exact"/>
              <w:ind w:right="643"/>
              <w:jc w:val="right"/>
            </w:pPr>
            <w:r>
              <w:t>17.08</w:t>
            </w:r>
          </w:p>
        </w:tc>
        <w:tc>
          <w:tcPr>
            <w:tcW w:w="1802" w:type="dxa"/>
          </w:tcPr>
          <w:p w:rsidR="00210D55" w:rsidRDefault="00210D55" w:rsidP="00F711D8">
            <w:pPr>
              <w:pStyle w:val="TableParagraph"/>
              <w:spacing w:line="247" w:lineRule="exact"/>
              <w:ind w:left="494" w:right="488"/>
            </w:pPr>
            <w:r>
              <w:t>31.11</w:t>
            </w:r>
          </w:p>
        </w:tc>
        <w:tc>
          <w:tcPr>
            <w:tcW w:w="1802" w:type="dxa"/>
          </w:tcPr>
          <w:p w:rsidR="00210D55" w:rsidRDefault="00210D55" w:rsidP="00F711D8">
            <w:pPr>
              <w:pStyle w:val="TableParagraph"/>
              <w:spacing w:line="247" w:lineRule="exact"/>
              <w:ind w:left="494" w:right="481"/>
            </w:pPr>
            <w:r>
              <w:t>34.95</w:t>
            </w:r>
          </w:p>
        </w:tc>
        <w:tc>
          <w:tcPr>
            <w:tcW w:w="1805" w:type="dxa"/>
          </w:tcPr>
          <w:p w:rsidR="00210D55" w:rsidRDefault="00210D55" w:rsidP="00F711D8">
            <w:pPr>
              <w:pStyle w:val="TableParagraph"/>
              <w:spacing w:line="247" w:lineRule="exact"/>
              <w:ind w:left="500" w:right="484"/>
            </w:pPr>
            <w:r>
              <w:t>36.93</w:t>
            </w:r>
          </w:p>
        </w:tc>
      </w:tr>
      <w:tr w:rsidR="00210D55" w:rsidTr="00F711D8">
        <w:trPr>
          <w:trHeight w:val="491"/>
          <w:jc w:val="center"/>
        </w:trPr>
        <w:tc>
          <w:tcPr>
            <w:tcW w:w="1802" w:type="dxa"/>
          </w:tcPr>
          <w:p w:rsidR="00210D55" w:rsidRDefault="00210D55" w:rsidP="00F711D8">
            <w:pPr>
              <w:pStyle w:val="TableParagraph"/>
              <w:spacing w:line="247" w:lineRule="exact"/>
              <w:ind w:left="494" w:right="487"/>
            </w:pPr>
            <w:r>
              <w:t>15</w:t>
            </w:r>
          </w:p>
        </w:tc>
        <w:tc>
          <w:tcPr>
            <w:tcW w:w="1805" w:type="dxa"/>
          </w:tcPr>
          <w:p w:rsidR="00210D55" w:rsidRDefault="00210D55" w:rsidP="00F711D8">
            <w:pPr>
              <w:pStyle w:val="TableParagraph"/>
              <w:spacing w:line="247" w:lineRule="exact"/>
              <w:ind w:right="643"/>
              <w:jc w:val="right"/>
            </w:pPr>
            <w:r>
              <w:t>17.85</w:t>
            </w:r>
          </w:p>
        </w:tc>
        <w:tc>
          <w:tcPr>
            <w:tcW w:w="1802" w:type="dxa"/>
          </w:tcPr>
          <w:p w:rsidR="00210D55" w:rsidRDefault="00210D55" w:rsidP="00F711D8">
            <w:pPr>
              <w:pStyle w:val="TableParagraph"/>
              <w:spacing w:line="247" w:lineRule="exact"/>
              <w:ind w:left="494" w:right="488"/>
            </w:pPr>
            <w:r>
              <w:t>31.86</w:t>
            </w:r>
          </w:p>
        </w:tc>
        <w:tc>
          <w:tcPr>
            <w:tcW w:w="1802" w:type="dxa"/>
          </w:tcPr>
          <w:p w:rsidR="00210D55" w:rsidRDefault="00210D55" w:rsidP="00F711D8">
            <w:pPr>
              <w:pStyle w:val="TableParagraph"/>
              <w:spacing w:line="247" w:lineRule="exact"/>
              <w:ind w:left="494" w:right="481"/>
            </w:pPr>
            <w:r>
              <w:t>35.76</w:t>
            </w:r>
          </w:p>
        </w:tc>
        <w:tc>
          <w:tcPr>
            <w:tcW w:w="1805" w:type="dxa"/>
          </w:tcPr>
          <w:p w:rsidR="00210D55" w:rsidRDefault="00210D55" w:rsidP="00F711D8">
            <w:pPr>
              <w:pStyle w:val="TableParagraph"/>
              <w:spacing w:line="247" w:lineRule="exact"/>
              <w:ind w:left="500" w:right="484"/>
            </w:pPr>
            <w:r>
              <w:t>37.62</w:t>
            </w:r>
          </w:p>
        </w:tc>
      </w:tr>
      <w:tr w:rsidR="00210D55" w:rsidTr="00F711D8">
        <w:trPr>
          <w:trHeight w:val="491"/>
          <w:jc w:val="center"/>
        </w:trPr>
        <w:tc>
          <w:tcPr>
            <w:tcW w:w="1802" w:type="dxa"/>
          </w:tcPr>
          <w:p w:rsidR="00210D55" w:rsidRDefault="00210D55" w:rsidP="00F711D8">
            <w:pPr>
              <w:pStyle w:val="TableParagraph"/>
              <w:spacing w:line="247" w:lineRule="exact"/>
              <w:ind w:left="494" w:right="487"/>
            </w:pPr>
            <w:r>
              <w:t>20</w:t>
            </w:r>
          </w:p>
        </w:tc>
        <w:tc>
          <w:tcPr>
            <w:tcW w:w="1805" w:type="dxa"/>
          </w:tcPr>
          <w:p w:rsidR="00210D55" w:rsidRDefault="00210D55" w:rsidP="00F711D8">
            <w:pPr>
              <w:pStyle w:val="TableParagraph"/>
              <w:spacing w:line="247" w:lineRule="exact"/>
              <w:ind w:right="643"/>
              <w:jc w:val="right"/>
            </w:pPr>
            <w:r>
              <w:t>16.96</w:t>
            </w:r>
          </w:p>
        </w:tc>
        <w:tc>
          <w:tcPr>
            <w:tcW w:w="1802" w:type="dxa"/>
          </w:tcPr>
          <w:p w:rsidR="00210D55" w:rsidRDefault="00210D55" w:rsidP="00F711D8">
            <w:pPr>
              <w:pStyle w:val="TableParagraph"/>
              <w:spacing w:line="247" w:lineRule="exact"/>
              <w:ind w:left="494" w:right="488"/>
            </w:pPr>
            <w:r>
              <w:t>30.61</w:t>
            </w:r>
          </w:p>
        </w:tc>
        <w:tc>
          <w:tcPr>
            <w:tcW w:w="1802" w:type="dxa"/>
          </w:tcPr>
          <w:p w:rsidR="00210D55" w:rsidRDefault="00210D55" w:rsidP="00F711D8">
            <w:pPr>
              <w:pStyle w:val="TableParagraph"/>
              <w:spacing w:line="247" w:lineRule="exact"/>
              <w:ind w:left="494" w:right="481"/>
            </w:pPr>
            <w:r>
              <w:t>34.18</w:t>
            </w:r>
          </w:p>
        </w:tc>
        <w:tc>
          <w:tcPr>
            <w:tcW w:w="1805" w:type="dxa"/>
          </w:tcPr>
          <w:p w:rsidR="00210D55" w:rsidRDefault="00210D55" w:rsidP="00F711D8">
            <w:pPr>
              <w:pStyle w:val="TableParagraph"/>
              <w:spacing w:line="247" w:lineRule="exact"/>
              <w:ind w:left="500" w:right="484"/>
            </w:pPr>
            <w:r>
              <w:t>37.04</w:t>
            </w:r>
          </w:p>
        </w:tc>
      </w:tr>
      <w:tr w:rsidR="00210D55" w:rsidTr="00F711D8">
        <w:trPr>
          <w:trHeight w:val="491"/>
          <w:jc w:val="center"/>
        </w:trPr>
        <w:tc>
          <w:tcPr>
            <w:tcW w:w="1802" w:type="dxa"/>
          </w:tcPr>
          <w:p w:rsidR="00210D55" w:rsidRDefault="00210D55" w:rsidP="00F711D8">
            <w:pPr>
              <w:pStyle w:val="TableParagraph"/>
              <w:spacing w:line="247" w:lineRule="exact"/>
              <w:ind w:left="494" w:right="487"/>
            </w:pPr>
            <w:r>
              <w:t>25</w:t>
            </w:r>
          </w:p>
        </w:tc>
        <w:tc>
          <w:tcPr>
            <w:tcW w:w="1805" w:type="dxa"/>
          </w:tcPr>
          <w:p w:rsidR="00210D55" w:rsidRDefault="00210D55" w:rsidP="00F711D8">
            <w:pPr>
              <w:pStyle w:val="TableParagraph"/>
              <w:spacing w:line="247" w:lineRule="exact"/>
              <w:ind w:right="643"/>
              <w:jc w:val="right"/>
            </w:pPr>
            <w:r>
              <w:t>16.31</w:t>
            </w:r>
          </w:p>
        </w:tc>
        <w:tc>
          <w:tcPr>
            <w:tcW w:w="1802" w:type="dxa"/>
          </w:tcPr>
          <w:p w:rsidR="00210D55" w:rsidRDefault="00210D55" w:rsidP="00F711D8">
            <w:pPr>
              <w:pStyle w:val="TableParagraph"/>
              <w:spacing w:line="247" w:lineRule="exact"/>
              <w:ind w:left="494" w:right="488"/>
            </w:pPr>
            <w:r>
              <w:t>30.14</w:t>
            </w:r>
          </w:p>
        </w:tc>
        <w:tc>
          <w:tcPr>
            <w:tcW w:w="1802" w:type="dxa"/>
          </w:tcPr>
          <w:p w:rsidR="00210D55" w:rsidRDefault="00210D55" w:rsidP="00F711D8">
            <w:pPr>
              <w:pStyle w:val="TableParagraph"/>
              <w:spacing w:line="247" w:lineRule="exact"/>
              <w:ind w:left="494" w:right="481"/>
            </w:pPr>
            <w:r>
              <w:t>33.91</w:t>
            </w:r>
          </w:p>
        </w:tc>
        <w:tc>
          <w:tcPr>
            <w:tcW w:w="1805" w:type="dxa"/>
          </w:tcPr>
          <w:p w:rsidR="00210D55" w:rsidRDefault="00210D55" w:rsidP="00F711D8">
            <w:pPr>
              <w:pStyle w:val="TableParagraph"/>
              <w:spacing w:line="247" w:lineRule="exact"/>
              <w:ind w:left="500" w:right="484"/>
            </w:pPr>
            <w:r>
              <w:t>36.57</w:t>
            </w:r>
          </w:p>
        </w:tc>
      </w:tr>
    </w:tbl>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rPr>
          <w:b/>
          <w:sz w:val="20"/>
        </w:rPr>
      </w:pPr>
    </w:p>
    <w:p w:rsidR="00210D55" w:rsidRDefault="00210D55" w:rsidP="00210D55">
      <w:pPr>
        <w:pStyle w:val="BodyText"/>
        <w:spacing w:before="10"/>
        <w:rPr>
          <w:b/>
          <w:sz w:val="21"/>
        </w:rPr>
      </w:pPr>
    </w:p>
    <w:p w:rsidR="00210D55" w:rsidRDefault="00F508CB" w:rsidP="00210D55">
      <w:pPr>
        <w:spacing w:before="1"/>
        <w:ind w:left="787" w:right="1201"/>
        <w:jc w:val="center"/>
        <w:rPr>
          <w:b/>
        </w:rPr>
      </w:pPr>
      <w:r w:rsidRPr="00F508CB">
        <w:rPr>
          <w:noProof/>
        </w:rPr>
        <w:pict>
          <v:group id="Group 64" o:spid="_x0000_s1040" style="position:absolute;left:0;text-align:left;margin-left:71.6pt;margin-top:-254.35pt;width:432.75pt;height:252.75pt;z-index:251663360;mso-position-horizontal-relative:page" coordorigin="1433,-5087" coordsize="8655,5055">
            <v:shape id="AutoShape 65" o:spid="_x0000_s1041" style="position:absolute;left:2558;top:-2668;width:6068;height:1316;visibility:visible" coordsize="6068,1316" o:spt="100" adj="0,,0" path="m,1315r6068,m,876r6068,m,439r6068,m,l6068,e" filled="f" strokecolor="#d9d9d9" strokeweight=".72pt">
              <v:stroke joinstyle="round"/>
              <v:formulas/>
              <v:path arrowok="t" o:connecttype="custom" o:connectlocs="0,-1352;6068,-1352;0,-1791;6068,-1791;0,-2228;6068,-2228;0,-2667;6068,-2667" o:connectangles="0,0,0,0,0,0,0,0"/>
            </v:shape>
            <v:shape id="Freeform 66" o:spid="_x0000_s1042" style="position:absolute;left:3064;top:-2577;width:5055;height:233;visibility:visible;mso-wrap-style:square;v-text-anchor:top" coordsize="5055,233" path="m,l1010,223,2021,165,3033,98r1011,77l5054,233e" filled="f" strokecolor="#5b9bd4" strokeweight="2.16pt">
              <v:path arrowok="t" o:connecttype="custom" o:connectlocs="0,-2576;1010,-2353;2021,-2411;3033,-2478;4044,-2401;5054,-2343" o:connectangles="0,0,0,0,0,0"/>
            </v:shape>
            <v:shape id="Picture 67" o:spid="_x0000_s1043" type="#_x0000_t75" style="position:absolute;left:3006;top:-2635;width:116;height:116;visibility:visible">
              <v:imagedata r:id="rId49" o:title=""/>
            </v:shape>
            <v:shape id="Picture 68" o:spid="_x0000_s1044" type="#_x0000_t75" style="position:absolute;left:4017;top:-2414;width:116;height:116;visibility:visible">
              <v:imagedata r:id="rId50" o:title=""/>
            </v:shape>
            <v:shape id="Picture 69" o:spid="_x0000_s1045" type="#_x0000_t75" style="position:absolute;left:5027;top:-2471;width:116;height:116;visibility:visible">
              <v:imagedata r:id="rId51" o:title=""/>
            </v:shape>
            <v:shape id="Picture 70" o:spid="_x0000_s1046" type="#_x0000_t75" style="position:absolute;left:6038;top:-2539;width:116;height:116;visibility:visible">
              <v:imagedata r:id="rId51" o:title=""/>
            </v:shape>
            <v:shape id="Picture 71" o:spid="_x0000_s1047" type="#_x0000_t75" style="position:absolute;left:7048;top:-2459;width:116;height:116;visibility:visible">
              <v:imagedata r:id="rId50" o:title=""/>
            </v:shape>
            <v:shape id="Picture 72" o:spid="_x0000_s1048" type="#_x0000_t75" style="position:absolute;left:8061;top:-2402;width:116;height:116;visibility:visible">
              <v:imagedata r:id="rId49" o:title=""/>
            </v:shape>
            <v:shape id="AutoShape 73" o:spid="_x0000_s1049" style="position:absolute;left:2558;top:-3544;width:6068;height:437;visibility:visible" coordsize="6068,437" o:spt="100" adj="0,,0" path="m,436r6068,m,l6068,e" filled="f" strokecolor="#d9d9d9" strokeweight=".72pt">
              <v:stroke joinstyle="round"/>
              <v:formulas/>
              <v:path arrowok="t" o:connecttype="custom" o:connectlocs="0,-3107;6068,-3107;0,-3543;6068,-3543" o:connectangles="0,0,0,0"/>
            </v:shape>
            <v:shape id="Freeform 74" o:spid="_x0000_s1050" style="position:absolute;left:3064;top:-3765;width:5055;height:209;visibility:visible;mso-wrap-style:square;v-text-anchor:top" coordsize="5055,209" path="m,l1010,201,2021,122,3033,57,4044,165r1010,44e" filled="f" strokecolor="#ec7c30" strokeweight="2.16pt">
              <v:path arrowok="t" o:connecttype="custom" o:connectlocs="0,-3764;1010,-3563;2021,-3642;3033,-3707;4044,-3599;5054,-3555" o:connectangles="0,0,0,0,0,0"/>
            </v:shape>
            <v:shape id="Picture 75" o:spid="_x0000_s1051" type="#_x0000_t75" style="position:absolute;left:3006;top:-3823;width:116;height:116;visibility:visible">
              <v:imagedata r:id="rId52" o:title=""/>
            </v:shape>
            <v:shape id="Picture 76" o:spid="_x0000_s1052" type="#_x0000_t75" style="position:absolute;left:4017;top:-3623;width:116;height:116;visibility:visible">
              <v:imagedata r:id="rId53" o:title=""/>
            </v:shape>
            <v:shape id="Picture 77" o:spid="_x0000_s1053" type="#_x0000_t75" style="position:absolute;left:5027;top:-3700;width:116;height:116;visibility:visible">
              <v:imagedata r:id="rId54" o:title=""/>
            </v:shape>
            <v:shape id="Picture 78" o:spid="_x0000_s1054" type="#_x0000_t75" style="position:absolute;left:6038;top:-3767;width:116;height:116;visibility:visible">
              <v:imagedata r:id="rId54" o:title=""/>
            </v:shape>
            <v:shape id="Picture 79" o:spid="_x0000_s1055" type="#_x0000_t75" style="position:absolute;left:7048;top:-3657;width:116;height:116;visibility:visible">
              <v:imagedata r:id="rId52" o:title=""/>
            </v:shape>
            <v:shape id="Picture 80" o:spid="_x0000_s1056" type="#_x0000_t75" style="position:absolute;left:8061;top:-3616;width:116;height:116;visibility:visible">
              <v:imagedata r:id="rId52" o:title=""/>
            </v:shape>
            <v:line id="Line 81" o:spid="_x0000_s1057" style="position:absolute;visibility:visible" from="2558,-3983" to="8626,-3983" o:connectortype="straight" strokecolor="#d9d9d9" strokeweight=".72pt"/>
            <v:shape id="Freeform 82" o:spid="_x0000_s1058" style="position:absolute;left:3064;top:-4074;width:5055;height:207;visibility:visible;mso-wrap-style:square;v-text-anchor:top" coordsize="5055,207" path="m,l1010,207,2021,96,3033,24,4044,163r1010,24e" filled="f" strokecolor="#a4a4a4" strokeweight="2.16pt">
              <v:path arrowok="t" o:connecttype="custom" o:connectlocs="0,-4074;1010,-3867;2021,-3978;3033,-4050;4044,-3911;5054,-3887" o:connectangles="0,0,0,0,0,0"/>
            </v:shape>
            <v:shape id="Picture 83" o:spid="_x0000_s1059" type="#_x0000_t75" style="position:absolute;left:3006;top:-4132;width:116;height:116;visibility:visible">
              <v:imagedata r:id="rId55" o:title=""/>
            </v:shape>
            <v:shape id="Picture 84" o:spid="_x0000_s1060" type="#_x0000_t75" style="position:absolute;left:4017;top:-3926;width:116;height:116;visibility:visible">
              <v:imagedata r:id="rId56" o:title=""/>
            </v:shape>
            <v:shape id="Picture 85" o:spid="_x0000_s1061" type="#_x0000_t75" style="position:absolute;left:5027;top:-4039;width:116;height:116;visibility:visible">
              <v:imagedata r:id="rId57" o:title=""/>
            </v:shape>
            <v:shape id="Picture 86" o:spid="_x0000_s1062" type="#_x0000_t75" style="position:absolute;left:6038;top:-4108;width:116;height:116;visibility:visible">
              <v:imagedata r:id="rId58" o:title=""/>
            </v:shape>
            <v:shape id="Picture 87" o:spid="_x0000_s1063" type="#_x0000_t75" style="position:absolute;left:7048;top:-3969;width:116;height:116;visibility:visible">
              <v:imagedata r:id="rId56" o:title=""/>
            </v:shape>
            <v:shape id="Picture 88" o:spid="_x0000_s1064" type="#_x0000_t75" style="position:absolute;left:8061;top:-3947;width:116;height:116;visibility:visible">
              <v:imagedata r:id="rId56" o:title=""/>
            </v:shape>
            <v:shape id="Freeform 89" o:spid="_x0000_s1065" style="position:absolute;left:3064;top:-4321;width:5055;height:236;visibility:visible;mso-wrap-style:square;v-text-anchor:top" coordsize="5055,236" path="m,l1010,235,2021,170,3033,108r1011,53l5054,202e" filled="f" strokecolor="#ffc000" strokeweight="2.16pt">
              <v:path arrowok="t" o:connecttype="custom" o:connectlocs="0,-4321;1010,-4086;2021,-4151;3033,-4213;4044,-4160;5054,-4119" o:connectangles="0,0,0,0,0,0"/>
            </v:shape>
            <v:line id="Line 90" o:spid="_x0000_s1066" style="position:absolute;visibility:visible" from="2558,-4422" to="8626,-4422" o:connectortype="straight" strokecolor="#d9d9d9" strokeweight=".72pt"/>
            <v:shape id="Picture 91" o:spid="_x0000_s1067" type="#_x0000_t75" style="position:absolute;left:3006;top:-4379;width:116;height:116;visibility:visible">
              <v:imagedata r:id="rId59" o:title=""/>
            </v:shape>
            <v:shape id="Picture 92" o:spid="_x0000_s1068" type="#_x0000_t75" style="position:absolute;left:4017;top:-4144;width:116;height:116;visibility:visible">
              <v:imagedata r:id="rId60" o:title=""/>
            </v:shape>
            <v:shape id="Picture 93" o:spid="_x0000_s1069" type="#_x0000_t75" style="position:absolute;left:5027;top:-4211;width:116;height:116;visibility:visible">
              <v:imagedata r:id="rId61" o:title=""/>
            </v:shape>
            <v:shape id="Picture 94" o:spid="_x0000_s1070" type="#_x0000_t75" style="position:absolute;left:6038;top:-4271;width:116;height:116;visibility:visible">
              <v:imagedata r:id="rId61" o:title=""/>
            </v:shape>
            <v:shape id="Picture 95" o:spid="_x0000_s1071" type="#_x0000_t75" style="position:absolute;left:7048;top:-4221;width:116;height:116;visibility:visible">
              <v:imagedata r:id="rId59" o:title=""/>
            </v:shape>
            <v:shape id="Picture 96" o:spid="_x0000_s1072" type="#_x0000_t75" style="position:absolute;left:8061;top:-4180;width:116;height:116;visibility:visible">
              <v:imagedata r:id="rId60" o:title=""/>
            </v:shape>
            <v:shape id="AutoShape 97" o:spid="_x0000_s1073" style="position:absolute;left:2558;top:-4859;width:6068;height:3946;visibility:visible" coordsize="6068,3946" o:spt="100" adj="0,,0" path="m,l6068,m,3946r6068,e" filled="f" strokecolor="#d9d9d9" strokeweight=".72pt">
              <v:stroke joinstyle="round"/>
              <v:formulas/>
              <v:path arrowok="t" o:connecttype="custom" o:connectlocs="0,-4859;6068,-4859;0,-913;6068,-913" o:connectangles="0,0,0,0"/>
            </v:shape>
            <v:shape id="Picture 98" o:spid="_x0000_s1074" type="#_x0000_t75" style="position:absolute;left:8937;top:-3124;width:384;height:116;visibility:visible">
              <v:imagedata r:id="rId62" o:title=""/>
            </v:shape>
            <v:shape id="Picture 99" o:spid="_x0000_s1075" type="#_x0000_t75" style="position:absolute;left:8937;top:-2785;width:384;height:116;visibility:visible">
              <v:imagedata r:id="rId63" o:title=""/>
            </v:shape>
            <v:shape id="Picture 100" o:spid="_x0000_s1076" type="#_x0000_t75" style="position:absolute;left:8937;top:-2449;width:384;height:116;visibility:visible">
              <v:imagedata r:id="rId64" o:title=""/>
            </v:shape>
            <v:shape id="Picture 101" o:spid="_x0000_s1077" type="#_x0000_t75" style="position:absolute;left:8937;top:-2111;width:384;height:116;visibility:visible">
              <v:imagedata r:id="rId65" o:title=""/>
            </v:shape>
            <v:rect id="Rectangle 102" o:spid="_x0000_s1078" style="position:absolute;left:1440;top:-5080;width:8640;height:5040;visibility:visible" filled="f" strokecolor="#d9d9d9"/>
            <v:shape id="Text Box 103" o:spid="_x0000_s1079" type="#_x0000_t202" style="position:absolute;left:2210;top:-4944;width:203;height:1057;visibility:visible" filled="f" stroked="f">
              <v:textbox inset="0,0,0,0">
                <w:txbxContent>
                  <w:p w:rsidR="00210D55" w:rsidRDefault="00210D55" w:rsidP="00210D55">
                    <w:pPr>
                      <w:spacing w:line="183" w:lineRule="exact"/>
                      <w:rPr>
                        <w:rFonts w:ascii="Calibri"/>
                        <w:sz w:val="18"/>
                      </w:rPr>
                    </w:pPr>
                    <w:r>
                      <w:rPr>
                        <w:rFonts w:ascii="Calibri"/>
                        <w:color w:val="585858"/>
                        <w:sz w:val="18"/>
                      </w:rPr>
                      <w:t>45</w:t>
                    </w:r>
                  </w:p>
                  <w:p w:rsidR="00210D55" w:rsidRDefault="00210D55" w:rsidP="00210D55">
                    <w:pPr>
                      <w:spacing w:before="11"/>
                      <w:rPr>
                        <w:rFonts w:ascii="Calibri"/>
                        <w:sz w:val="17"/>
                      </w:rPr>
                    </w:pPr>
                  </w:p>
                  <w:p w:rsidR="00210D55" w:rsidRDefault="00210D55" w:rsidP="00210D55">
                    <w:pPr>
                      <w:rPr>
                        <w:rFonts w:ascii="Calibri"/>
                        <w:sz w:val="18"/>
                      </w:rPr>
                    </w:pPr>
                    <w:r>
                      <w:rPr>
                        <w:rFonts w:ascii="Calibri"/>
                        <w:color w:val="585858"/>
                        <w:sz w:val="18"/>
                      </w:rPr>
                      <w:t>40</w:t>
                    </w:r>
                  </w:p>
                  <w:p w:rsidR="00210D55" w:rsidRDefault="00210D55" w:rsidP="00210D55">
                    <w:pPr>
                      <w:spacing w:before="11"/>
                      <w:rPr>
                        <w:rFonts w:ascii="Calibri"/>
                        <w:sz w:val="17"/>
                      </w:rPr>
                    </w:pPr>
                  </w:p>
                  <w:p w:rsidR="00210D55" w:rsidRDefault="00210D55" w:rsidP="00210D55">
                    <w:pPr>
                      <w:spacing w:line="216" w:lineRule="exact"/>
                      <w:rPr>
                        <w:rFonts w:ascii="Calibri"/>
                        <w:sz w:val="18"/>
                      </w:rPr>
                    </w:pPr>
                    <w:r>
                      <w:rPr>
                        <w:rFonts w:ascii="Calibri"/>
                        <w:color w:val="585858"/>
                        <w:sz w:val="18"/>
                      </w:rPr>
                      <w:t>35</w:t>
                    </w:r>
                  </w:p>
                </w:txbxContent>
              </v:textbox>
            </v:shape>
            <v:shape id="Text Box 104" o:spid="_x0000_s1080" type="#_x0000_t202" style="position:absolute;left:2858;top:-4646;width:431;height:737;visibility:visible" filled="f" stroked="f">
              <v:textbox inset="0,0,0,0">
                <w:txbxContent>
                  <w:p w:rsidR="00210D55" w:rsidRDefault="00210D55" w:rsidP="00210D55">
                    <w:pPr>
                      <w:spacing w:line="183" w:lineRule="exact"/>
                      <w:rPr>
                        <w:rFonts w:ascii="Calibri"/>
                        <w:sz w:val="18"/>
                      </w:rPr>
                    </w:pPr>
                    <w:r>
                      <w:rPr>
                        <w:rFonts w:ascii="Calibri"/>
                        <w:color w:val="404040"/>
                        <w:sz w:val="18"/>
                      </w:rPr>
                      <w:t>38.86</w:t>
                    </w:r>
                  </w:p>
                  <w:p w:rsidR="00210D55" w:rsidRDefault="00210D55" w:rsidP="00210D55">
                    <w:pPr>
                      <w:spacing w:before="28"/>
                      <w:rPr>
                        <w:rFonts w:ascii="Calibri"/>
                        <w:sz w:val="18"/>
                      </w:rPr>
                    </w:pPr>
                    <w:r>
                      <w:rPr>
                        <w:rFonts w:ascii="Calibri"/>
                        <w:color w:val="404040"/>
                        <w:sz w:val="18"/>
                      </w:rPr>
                      <w:t>36.03</w:t>
                    </w:r>
                  </w:p>
                  <w:p w:rsidR="00210D55" w:rsidRDefault="00210D55" w:rsidP="00210D55">
                    <w:pPr>
                      <w:spacing w:before="89" w:line="216" w:lineRule="exact"/>
                      <w:rPr>
                        <w:rFonts w:ascii="Calibri"/>
                        <w:sz w:val="18"/>
                      </w:rPr>
                    </w:pPr>
                    <w:r>
                      <w:rPr>
                        <w:rFonts w:ascii="Calibri"/>
                        <w:color w:val="404040"/>
                        <w:sz w:val="18"/>
                      </w:rPr>
                      <w:t>32.51</w:t>
                    </w:r>
                  </w:p>
                </w:txbxContent>
              </v:textbox>
            </v:shape>
            <v:shape id="Text Box 105" o:spid="_x0000_s1081" type="#_x0000_t202" style="position:absolute;left:3870;top:-4409;width:431;height:702;visibility:visible" filled="f" stroked="f">
              <v:textbox inset="0,0,0,0">
                <w:txbxContent>
                  <w:p w:rsidR="00210D55" w:rsidRDefault="00210D55" w:rsidP="00210D55">
                    <w:pPr>
                      <w:spacing w:line="183" w:lineRule="exact"/>
                      <w:rPr>
                        <w:rFonts w:ascii="Calibri"/>
                        <w:sz w:val="18"/>
                      </w:rPr>
                    </w:pPr>
                    <w:r>
                      <w:rPr>
                        <w:rFonts w:ascii="Calibri"/>
                        <w:color w:val="404040"/>
                        <w:sz w:val="18"/>
                      </w:rPr>
                      <w:t>36.17</w:t>
                    </w:r>
                  </w:p>
                  <w:p w:rsidR="00210D55" w:rsidRDefault="00210D55" w:rsidP="00210D55">
                    <w:pPr>
                      <w:spacing w:line="219" w:lineRule="exact"/>
                      <w:rPr>
                        <w:rFonts w:ascii="Calibri"/>
                        <w:sz w:val="18"/>
                      </w:rPr>
                    </w:pPr>
                    <w:r>
                      <w:rPr>
                        <w:rFonts w:ascii="Calibri"/>
                        <w:color w:val="404040"/>
                        <w:sz w:val="18"/>
                      </w:rPr>
                      <w:t>33.68</w:t>
                    </w:r>
                  </w:p>
                  <w:p w:rsidR="00210D55" w:rsidRDefault="00210D55" w:rsidP="00210D55">
                    <w:pPr>
                      <w:spacing w:before="83" w:line="216" w:lineRule="exact"/>
                      <w:rPr>
                        <w:rFonts w:ascii="Calibri"/>
                        <w:sz w:val="18"/>
                      </w:rPr>
                    </w:pPr>
                    <w:r>
                      <w:rPr>
                        <w:rFonts w:ascii="Calibri"/>
                        <w:color w:val="404040"/>
                        <w:sz w:val="18"/>
                      </w:rPr>
                      <w:t>30.22</w:t>
                    </w:r>
                  </w:p>
                </w:txbxContent>
              </v:textbox>
            </v:shape>
            <v:shape id="Text Box 106" o:spid="_x0000_s1082" type="#_x0000_t202" style="position:absolute;left:4881;top:-4476;width:431;height:691;visibility:visible" filled="f" stroked="f">
              <v:textbox inset="0,0,0,0">
                <w:txbxContent>
                  <w:p w:rsidR="00210D55" w:rsidRDefault="00210D55" w:rsidP="00210D55">
                    <w:pPr>
                      <w:spacing w:line="160" w:lineRule="exact"/>
                      <w:rPr>
                        <w:rFonts w:ascii="Calibri"/>
                        <w:sz w:val="18"/>
                      </w:rPr>
                    </w:pPr>
                    <w:r>
                      <w:rPr>
                        <w:rFonts w:ascii="Calibri"/>
                        <w:color w:val="404040"/>
                        <w:sz w:val="18"/>
                      </w:rPr>
                      <w:t>36.93</w:t>
                    </w:r>
                  </w:p>
                  <w:p w:rsidR="00210D55" w:rsidRDefault="00210D55" w:rsidP="00210D55">
                    <w:pPr>
                      <w:spacing w:line="197" w:lineRule="exact"/>
                      <w:rPr>
                        <w:rFonts w:ascii="Calibri"/>
                        <w:sz w:val="18"/>
                      </w:rPr>
                    </w:pPr>
                    <w:r>
                      <w:rPr>
                        <w:rFonts w:ascii="Calibri"/>
                        <w:color w:val="404040"/>
                        <w:sz w:val="18"/>
                      </w:rPr>
                      <w:t>34.95</w:t>
                    </w:r>
                  </w:p>
                  <w:p w:rsidR="00210D55" w:rsidRDefault="00210D55" w:rsidP="00210D55">
                    <w:pPr>
                      <w:spacing w:before="117" w:line="216" w:lineRule="exact"/>
                      <w:rPr>
                        <w:rFonts w:ascii="Calibri"/>
                        <w:sz w:val="18"/>
                      </w:rPr>
                    </w:pPr>
                    <w:r>
                      <w:rPr>
                        <w:rFonts w:ascii="Calibri"/>
                        <w:color w:val="404040"/>
                        <w:sz w:val="18"/>
                      </w:rPr>
                      <w:t>31.11</w:t>
                    </w:r>
                  </w:p>
                </w:txbxContent>
              </v:textbox>
            </v:shape>
            <v:shape id="Text Box 107" o:spid="_x0000_s1083" type="#_x0000_t202" style="position:absolute;left:5892;top:-4537;width:431;height:685;visibility:visible" filled="f" stroked="f">
              <v:textbox inset="0,0,0,0">
                <w:txbxContent>
                  <w:p w:rsidR="00210D55" w:rsidRDefault="00210D55" w:rsidP="00210D55">
                    <w:pPr>
                      <w:spacing w:line="155" w:lineRule="exact"/>
                      <w:rPr>
                        <w:rFonts w:ascii="Calibri"/>
                        <w:sz w:val="18"/>
                      </w:rPr>
                    </w:pPr>
                    <w:r>
                      <w:rPr>
                        <w:rFonts w:ascii="Calibri"/>
                        <w:color w:val="404040"/>
                        <w:sz w:val="18"/>
                      </w:rPr>
                      <w:t>37.62</w:t>
                    </w:r>
                  </w:p>
                  <w:p w:rsidR="00210D55" w:rsidRDefault="00210D55" w:rsidP="00210D55">
                    <w:pPr>
                      <w:spacing w:line="191" w:lineRule="exact"/>
                      <w:rPr>
                        <w:rFonts w:ascii="Calibri"/>
                        <w:sz w:val="18"/>
                      </w:rPr>
                    </w:pPr>
                    <w:r>
                      <w:rPr>
                        <w:rFonts w:ascii="Calibri"/>
                        <w:color w:val="404040"/>
                        <w:sz w:val="18"/>
                      </w:rPr>
                      <w:t>35.76</w:t>
                    </w:r>
                  </w:p>
                  <w:p w:rsidR="00210D55" w:rsidRDefault="00210D55" w:rsidP="00210D55">
                    <w:pPr>
                      <w:spacing w:before="122" w:line="216" w:lineRule="exact"/>
                      <w:rPr>
                        <w:rFonts w:ascii="Calibri"/>
                        <w:sz w:val="18"/>
                      </w:rPr>
                    </w:pPr>
                    <w:r>
                      <w:rPr>
                        <w:rFonts w:ascii="Calibri"/>
                        <w:color w:val="404040"/>
                        <w:sz w:val="18"/>
                      </w:rPr>
                      <w:t>31.86</w:t>
                    </w:r>
                  </w:p>
                </w:txbxContent>
              </v:textbox>
            </v:shape>
            <v:shape id="Text Box 108" o:spid="_x0000_s1084" type="#_x0000_t202" style="position:absolute;left:6903;top:-4486;width:431;height:744;visibility:visible" filled="f" stroked="f">
              <v:textbox inset="0,0,0,0">
                <w:txbxContent>
                  <w:p w:rsidR="00210D55" w:rsidRDefault="00210D55" w:rsidP="00210D55">
                    <w:pPr>
                      <w:spacing w:line="183" w:lineRule="exact"/>
                      <w:rPr>
                        <w:rFonts w:ascii="Calibri"/>
                        <w:sz w:val="18"/>
                      </w:rPr>
                    </w:pPr>
                    <w:r>
                      <w:rPr>
                        <w:rFonts w:ascii="Calibri"/>
                        <w:color w:val="404040"/>
                        <w:sz w:val="18"/>
                      </w:rPr>
                      <w:t>37.04</w:t>
                    </w:r>
                  </w:p>
                  <w:p w:rsidR="00210D55" w:rsidRDefault="00210D55" w:rsidP="00210D55">
                    <w:pPr>
                      <w:spacing w:before="30"/>
                      <w:rPr>
                        <w:rFonts w:ascii="Calibri"/>
                        <w:sz w:val="18"/>
                      </w:rPr>
                    </w:pPr>
                    <w:r>
                      <w:rPr>
                        <w:rFonts w:ascii="Calibri"/>
                        <w:color w:val="404040"/>
                        <w:sz w:val="18"/>
                      </w:rPr>
                      <w:t>34.18</w:t>
                    </w:r>
                  </w:p>
                  <w:p w:rsidR="00210D55" w:rsidRDefault="00210D55" w:rsidP="00210D55">
                    <w:pPr>
                      <w:spacing w:before="94" w:line="216" w:lineRule="exact"/>
                      <w:rPr>
                        <w:rFonts w:ascii="Calibri"/>
                        <w:sz w:val="18"/>
                      </w:rPr>
                    </w:pPr>
                    <w:r>
                      <w:rPr>
                        <w:rFonts w:ascii="Calibri"/>
                        <w:color w:val="404040"/>
                        <w:sz w:val="18"/>
                      </w:rPr>
                      <w:t>30.61</w:t>
                    </w:r>
                  </w:p>
                </w:txbxContent>
              </v:textbox>
            </v:shape>
            <v:shape id="Text Box 109" o:spid="_x0000_s1085" type="#_x0000_t202" style="position:absolute;left:7914;top:-4444;width:431;height:744;visibility:visible" filled="f" stroked="f">
              <v:textbox inset="0,0,0,0">
                <w:txbxContent>
                  <w:p w:rsidR="00210D55" w:rsidRDefault="00210D55" w:rsidP="00210D55">
                    <w:pPr>
                      <w:spacing w:line="183" w:lineRule="exact"/>
                      <w:rPr>
                        <w:rFonts w:ascii="Calibri"/>
                        <w:sz w:val="18"/>
                      </w:rPr>
                    </w:pPr>
                    <w:r>
                      <w:rPr>
                        <w:rFonts w:ascii="Calibri"/>
                        <w:color w:val="404040"/>
                        <w:sz w:val="18"/>
                      </w:rPr>
                      <w:t>36.57</w:t>
                    </w:r>
                  </w:p>
                  <w:p w:rsidR="00210D55" w:rsidRDefault="00210D55" w:rsidP="00210D55">
                    <w:pPr>
                      <w:spacing w:before="13"/>
                      <w:rPr>
                        <w:rFonts w:ascii="Calibri"/>
                        <w:sz w:val="18"/>
                      </w:rPr>
                    </w:pPr>
                    <w:r>
                      <w:rPr>
                        <w:rFonts w:ascii="Calibri"/>
                        <w:color w:val="404040"/>
                        <w:sz w:val="18"/>
                      </w:rPr>
                      <w:t>33.91</w:t>
                    </w:r>
                  </w:p>
                  <w:p w:rsidR="00210D55" w:rsidRDefault="00210D55" w:rsidP="00210D55">
                    <w:pPr>
                      <w:spacing w:before="111" w:line="216" w:lineRule="exact"/>
                      <w:rPr>
                        <w:rFonts w:ascii="Calibri"/>
                        <w:sz w:val="18"/>
                      </w:rPr>
                    </w:pPr>
                    <w:r>
                      <w:rPr>
                        <w:rFonts w:ascii="Calibri"/>
                        <w:color w:val="404040"/>
                        <w:sz w:val="18"/>
                      </w:rPr>
                      <w:t>30.14</w:t>
                    </w:r>
                  </w:p>
                </w:txbxContent>
              </v:textbox>
            </v:shape>
            <v:shape id="Text Box 110" o:spid="_x0000_s1086" type="#_x0000_t202" style="position:absolute;left:2210;top:-3628;width:203;height:619;visibility:visible" filled="f" stroked="f">
              <v:textbox inset="0,0,0,0">
                <w:txbxContent>
                  <w:p w:rsidR="00210D55" w:rsidRDefault="00210D55" w:rsidP="00210D55">
                    <w:pPr>
                      <w:spacing w:line="183" w:lineRule="exact"/>
                      <w:rPr>
                        <w:rFonts w:ascii="Calibri"/>
                        <w:sz w:val="18"/>
                      </w:rPr>
                    </w:pPr>
                    <w:r>
                      <w:rPr>
                        <w:rFonts w:ascii="Calibri"/>
                        <w:color w:val="585858"/>
                        <w:sz w:val="18"/>
                      </w:rPr>
                      <w:t>30</w:t>
                    </w:r>
                  </w:p>
                  <w:p w:rsidR="00210D55" w:rsidRDefault="00210D55" w:rsidP="00210D55">
                    <w:pPr>
                      <w:spacing w:before="10"/>
                      <w:rPr>
                        <w:rFonts w:ascii="Calibri"/>
                        <w:sz w:val="17"/>
                      </w:rPr>
                    </w:pPr>
                  </w:p>
                  <w:p w:rsidR="00210D55" w:rsidRDefault="00210D55" w:rsidP="00210D55">
                    <w:pPr>
                      <w:spacing w:before="1" w:line="216" w:lineRule="exact"/>
                      <w:rPr>
                        <w:rFonts w:ascii="Calibri"/>
                        <w:sz w:val="18"/>
                      </w:rPr>
                    </w:pPr>
                    <w:r>
                      <w:rPr>
                        <w:rFonts w:ascii="Calibri"/>
                        <w:color w:val="585858"/>
                        <w:sz w:val="18"/>
                      </w:rPr>
                      <w:t>25</w:t>
                    </w:r>
                  </w:p>
                </w:txbxContent>
              </v:textbox>
            </v:shape>
            <v:shape id="Text Box 111" o:spid="_x0000_s1087" type="#_x0000_t202" style="position:absolute;left:9364;top:-3150;width:444;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7days</w:t>
                    </w:r>
                  </w:p>
                </w:txbxContent>
              </v:textbox>
            </v:shape>
            <v:shape id="Text Box 112" o:spid="_x0000_s1088" type="#_x0000_t202" style="position:absolute;left:2858;top:-2899;width:431;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18.95</w:t>
                    </w:r>
                  </w:p>
                </w:txbxContent>
              </v:textbox>
            </v:shape>
            <v:shape id="Text Box 113" o:spid="_x0000_s1089" type="#_x0000_t202" style="position:absolute;left:2210;top:-2751;width:203;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20</w:t>
                    </w:r>
                  </w:p>
                </w:txbxContent>
              </v:textbox>
            </v:shape>
            <v:shape id="Text Box 114" o:spid="_x0000_s1090" type="#_x0000_t202" style="position:absolute;left:3870;top:-2678;width:431;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16.43</w:t>
                    </w:r>
                  </w:p>
                </w:txbxContent>
              </v:textbox>
            </v:shape>
            <v:shape id="Text Box 115" o:spid="_x0000_s1091" type="#_x0000_t202" style="position:absolute;left:4881;top:-2735;width:431;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17.08</w:t>
                    </w:r>
                  </w:p>
                </w:txbxContent>
              </v:textbox>
            </v:shape>
            <v:shape id="Text Box 116" o:spid="_x0000_s1092" type="#_x0000_t202" style="position:absolute;left:5892;top:-2803;width:431;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17.85</w:t>
                    </w:r>
                  </w:p>
                </w:txbxContent>
              </v:textbox>
            </v:shape>
            <v:shape id="Text Box 117" o:spid="_x0000_s1093" type="#_x0000_t202" style="position:absolute;left:6903;top:-2725;width:431;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16.96</w:t>
                    </w:r>
                  </w:p>
                </w:txbxContent>
              </v:textbox>
            </v:shape>
            <v:shape id="Text Box 118" o:spid="_x0000_s1094" type="#_x0000_t202" style="position:absolute;left:7960;top:-2667;width:340;height:180;visibility:visible" filled="f" stroked="f">
              <v:textbox inset="0,0,0,0">
                <w:txbxContent>
                  <w:p w:rsidR="00210D55" w:rsidRDefault="00210D55" w:rsidP="00210D55">
                    <w:pPr>
                      <w:spacing w:line="180" w:lineRule="exact"/>
                      <w:rPr>
                        <w:rFonts w:ascii="Calibri"/>
                        <w:sz w:val="18"/>
                      </w:rPr>
                    </w:pPr>
                    <w:r>
                      <w:rPr>
                        <w:rFonts w:ascii="Calibri"/>
                        <w:color w:val="404040"/>
                        <w:sz w:val="18"/>
                      </w:rPr>
                      <w:t>16.3</w:t>
                    </w:r>
                  </w:p>
                </w:txbxContent>
              </v:textbox>
            </v:shape>
            <v:shape id="Text Box 119" o:spid="_x0000_s1095" type="#_x0000_t202" style="position:absolute;left:2210;top:-2313;width:203;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15</w:t>
                    </w:r>
                  </w:p>
                </w:txbxContent>
              </v:textbox>
            </v:shape>
            <v:shape id="Text Box 120" o:spid="_x0000_s1096" type="#_x0000_t202" style="position:absolute;left:9364;top:-2812;width:535;height:855;visibility:visible" filled="f" stroked="f">
              <v:textbox inset="0,0,0,0">
                <w:txbxContent>
                  <w:p w:rsidR="00210D55" w:rsidRDefault="00210D55" w:rsidP="00210D55">
                    <w:pPr>
                      <w:spacing w:line="183" w:lineRule="exact"/>
                      <w:rPr>
                        <w:rFonts w:ascii="Calibri"/>
                        <w:sz w:val="18"/>
                      </w:rPr>
                    </w:pPr>
                    <w:r>
                      <w:rPr>
                        <w:rFonts w:ascii="Calibri"/>
                        <w:color w:val="585858"/>
                        <w:sz w:val="18"/>
                      </w:rPr>
                      <w:t>28days</w:t>
                    </w:r>
                  </w:p>
                  <w:p w:rsidR="00210D55" w:rsidRDefault="00210D55" w:rsidP="00210D55">
                    <w:pPr>
                      <w:spacing w:before="7" w:line="330" w:lineRule="atLeast"/>
                      <w:ind w:right="-1"/>
                      <w:rPr>
                        <w:rFonts w:ascii="Calibri"/>
                        <w:sz w:val="18"/>
                      </w:rPr>
                    </w:pPr>
                    <w:r>
                      <w:rPr>
                        <w:rFonts w:ascii="Calibri"/>
                        <w:color w:val="585858"/>
                        <w:sz w:val="18"/>
                      </w:rPr>
                      <w:t>56days 90days</w:t>
                    </w:r>
                  </w:p>
                </w:txbxContent>
              </v:textbox>
            </v:shape>
            <v:shape id="Text Box 121" o:spid="_x0000_s1097" type="#_x0000_t202" style="position:absolute;left:2210;top:-1874;width:203;height:1057;visibility:visible" filled="f" stroked="f">
              <v:textbox inset="0,0,0,0">
                <w:txbxContent>
                  <w:p w:rsidR="00210D55" w:rsidRDefault="00210D55" w:rsidP="00210D55">
                    <w:pPr>
                      <w:spacing w:line="183" w:lineRule="exact"/>
                      <w:rPr>
                        <w:rFonts w:ascii="Calibri"/>
                        <w:sz w:val="18"/>
                      </w:rPr>
                    </w:pPr>
                    <w:r>
                      <w:rPr>
                        <w:rFonts w:ascii="Calibri"/>
                        <w:color w:val="585858"/>
                        <w:sz w:val="18"/>
                      </w:rPr>
                      <w:t>10</w:t>
                    </w:r>
                  </w:p>
                  <w:p w:rsidR="00210D55" w:rsidRDefault="00210D55" w:rsidP="00210D55">
                    <w:pPr>
                      <w:spacing w:before="11"/>
                      <w:rPr>
                        <w:rFonts w:ascii="Calibri"/>
                        <w:sz w:val="17"/>
                      </w:rPr>
                    </w:pPr>
                  </w:p>
                  <w:p w:rsidR="00210D55" w:rsidRDefault="00210D55" w:rsidP="00210D55">
                    <w:pPr>
                      <w:ind w:left="91"/>
                      <w:rPr>
                        <w:rFonts w:ascii="Calibri"/>
                        <w:sz w:val="18"/>
                      </w:rPr>
                    </w:pPr>
                    <w:r>
                      <w:rPr>
                        <w:rFonts w:ascii="Calibri"/>
                        <w:color w:val="585858"/>
                        <w:sz w:val="18"/>
                      </w:rPr>
                      <w:t>5</w:t>
                    </w:r>
                  </w:p>
                  <w:p w:rsidR="00210D55" w:rsidRDefault="00210D55" w:rsidP="00210D55">
                    <w:pPr>
                      <w:spacing w:before="11"/>
                      <w:rPr>
                        <w:rFonts w:ascii="Calibri"/>
                        <w:sz w:val="17"/>
                      </w:rPr>
                    </w:pPr>
                  </w:p>
                  <w:p w:rsidR="00210D55" w:rsidRDefault="00210D55" w:rsidP="00210D55">
                    <w:pPr>
                      <w:spacing w:line="216" w:lineRule="exact"/>
                      <w:ind w:left="91"/>
                      <w:rPr>
                        <w:rFonts w:ascii="Calibri"/>
                        <w:sz w:val="18"/>
                      </w:rPr>
                    </w:pPr>
                    <w:r>
                      <w:rPr>
                        <w:rFonts w:ascii="Calibri"/>
                        <w:color w:val="585858"/>
                        <w:sz w:val="18"/>
                      </w:rPr>
                      <w:t>0</w:t>
                    </w:r>
                  </w:p>
                </w:txbxContent>
              </v:textbox>
            </v:shape>
            <v:shape id="Text Box 122" o:spid="_x0000_s1098" type="#_x0000_t202" style="position:absolute;left:2955;top:-763;width:240;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0%</w:t>
                    </w:r>
                  </w:p>
                </w:txbxContent>
              </v:textbox>
            </v:shape>
            <v:shape id="Text Box 123" o:spid="_x0000_s1099" type="#_x0000_t202" style="position:absolute;left:3966;top:-763;width:240;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5%</w:t>
                    </w:r>
                  </w:p>
                </w:txbxContent>
              </v:textbox>
            </v:shape>
            <v:shape id="Text Box 124" o:spid="_x0000_s1100" type="#_x0000_t202" style="position:absolute;left:4932;top:-763;width:332;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10%</w:t>
                    </w:r>
                  </w:p>
                </w:txbxContent>
              </v:textbox>
            </v:shape>
            <v:shape id="Text Box 125" o:spid="_x0000_s1101" type="#_x0000_t202" style="position:absolute;left:5943;top:-763;width:332;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15%</w:t>
                    </w:r>
                  </w:p>
                </w:txbxContent>
              </v:textbox>
            </v:shape>
            <v:shape id="Text Box 126" o:spid="_x0000_s1102" type="#_x0000_t202" style="position:absolute;left:6954;top:-763;width:332;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20%</w:t>
                    </w:r>
                  </w:p>
                </w:txbxContent>
              </v:textbox>
            </v:shape>
            <v:shape id="Text Box 127" o:spid="_x0000_s1103" type="#_x0000_t202" style="position:absolute;left:7965;top:-763;width:332;height:180;visibility:visible" filled="f" stroked="f">
              <v:textbox inset="0,0,0,0">
                <w:txbxContent>
                  <w:p w:rsidR="00210D55" w:rsidRDefault="00210D55" w:rsidP="00210D55">
                    <w:pPr>
                      <w:spacing w:line="180" w:lineRule="exact"/>
                      <w:rPr>
                        <w:rFonts w:ascii="Calibri"/>
                        <w:sz w:val="18"/>
                      </w:rPr>
                    </w:pPr>
                    <w:r>
                      <w:rPr>
                        <w:rFonts w:ascii="Calibri"/>
                        <w:color w:val="585858"/>
                        <w:sz w:val="18"/>
                      </w:rPr>
                      <w:t>25%</w:t>
                    </w:r>
                  </w:p>
                </w:txbxContent>
              </v:textbox>
            </v:shape>
            <v:shape id="Text Box 128" o:spid="_x0000_s1104" type="#_x0000_t202" style="position:absolute;left:4767;top:-509;width:1668;height:221;visibility:visible" filled="f" stroked="f">
              <v:textbox inset="0,0,0,0">
                <w:txbxContent>
                  <w:p w:rsidR="00210D55" w:rsidRDefault="00210D55" w:rsidP="00210D55">
                    <w:pPr>
                      <w:spacing w:line="221" w:lineRule="exact"/>
                      <w:rPr>
                        <w:b/>
                        <w:sz w:val="20"/>
                      </w:rPr>
                    </w:pPr>
                    <w:r>
                      <w:rPr>
                        <w:b/>
                        <w:color w:val="585858"/>
                        <w:sz w:val="20"/>
                      </w:rPr>
                      <w:t>%</w:t>
                    </w:r>
                    <w:proofErr w:type="spellStart"/>
                    <w:r>
                      <w:rPr>
                        <w:b/>
                        <w:color w:val="585858"/>
                        <w:sz w:val="20"/>
                      </w:rPr>
                      <w:t>ageof</w:t>
                    </w:r>
                    <w:proofErr w:type="spellEnd"/>
                    <w:r>
                      <w:rPr>
                        <w:b/>
                        <w:color w:val="585858"/>
                        <w:sz w:val="20"/>
                      </w:rPr>
                      <w:t xml:space="preserve"> </w:t>
                    </w:r>
                    <w:proofErr w:type="spellStart"/>
                    <w:r>
                      <w:rPr>
                        <w:b/>
                        <w:color w:val="585858"/>
                        <w:sz w:val="20"/>
                      </w:rPr>
                      <w:t>WoodAsh</w:t>
                    </w:r>
                    <w:proofErr w:type="spellEnd"/>
                  </w:p>
                </w:txbxContent>
              </v:textbox>
            </v:shape>
            <w10:wrap anchorx="page"/>
          </v:group>
        </w:pict>
      </w:r>
      <w:r w:rsidRPr="00F508CB">
        <w:rPr>
          <w:noProof/>
        </w:rPr>
        <w:pict>
          <v:shape id="Text Box 129" o:spid="_x0000_s1105" type="#_x0000_t202" style="position:absolute;left:0;text-align:left;margin-left:84pt;margin-top:-192.5pt;width:24.6pt;height:96.65pt;z-index:251664384;visibility:visible;mso-position-horizontal-relative:page" filled="f" stroked="f">
            <v:textbox style="layout-flow:vertical;mso-layout-flow-alt:bottom-to-top" inset="0,0,0,0">
              <w:txbxContent>
                <w:p w:rsidR="00210D55" w:rsidRDefault="00210D55" w:rsidP="00210D55">
                  <w:pPr>
                    <w:spacing w:before="10"/>
                    <w:ind w:left="672" w:right="11" w:hanging="653"/>
                    <w:rPr>
                      <w:b/>
                      <w:sz w:val="13"/>
                    </w:rPr>
                  </w:pPr>
                  <w:proofErr w:type="spellStart"/>
                  <w:r>
                    <w:rPr>
                      <w:b/>
                      <w:color w:val="585858"/>
                      <w:sz w:val="20"/>
                    </w:rPr>
                    <w:t>CompressiveStrengthN</w:t>
                  </w:r>
                  <w:proofErr w:type="spellEnd"/>
                  <w:r>
                    <w:rPr>
                      <w:b/>
                      <w:color w:val="585858"/>
                      <w:sz w:val="20"/>
                    </w:rPr>
                    <w:t>/mm</w:t>
                  </w:r>
                  <w:r>
                    <w:rPr>
                      <w:b/>
                      <w:color w:val="585858"/>
                      <w:position w:val="6"/>
                      <w:sz w:val="13"/>
                    </w:rPr>
                    <w:t>2</w:t>
                  </w:r>
                </w:p>
              </w:txbxContent>
            </v:textbox>
            <w10:wrap anchorx="page"/>
          </v:shape>
        </w:pict>
      </w:r>
      <w:r w:rsidR="007B77C6">
        <w:rPr>
          <w:b/>
        </w:rPr>
        <w:t>Figure no.3</w:t>
      </w:r>
      <w:r w:rsidR="00210D55">
        <w:rPr>
          <w:b/>
        </w:rPr>
        <w:t xml:space="preserve"> </w:t>
      </w:r>
    </w:p>
    <w:p w:rsidR="00482B8C" w:rsidRDefault="00210D55" w:rsidP="00210D55">
      <w:pPr>
        <w:spacing w:before="1"/>
        <w:ind w:left="720" w:right="690"/>
        <w:jc w:val="center"/>
        <w:rPr>
          <w:b/>
          <w:sz w:val="24"/>
        </w:rPr>
      </w:pPr>
      <w:r w:rsidRPr="002A0BF7">
        <w:rPr>
          <w:b/>
          <w:sz w:val="24"/>
        </w:rPr>
        <w:t>Variation of compressive</w:t>
      </w:r>
      <w:r>
        <w:rPr>
          <w:b/>
          <w:sz w:val="24"/>
        </w:rPr>
        <w:t xml:space="preserve"> </w:t>
      </w:r>
      <w:r w:rsidRPr="002A0BF7">
        <w:rPr>
          <w:b/>
          <w:sz w:val="24"/>
        </w:rPr>
        <w:t>strength</w:t>
      </w:r>
      <w:r>
        <w:rPr>
          <w:b/>
          <w:sz w:val="24"/>
        </w:rPr>
        <w:t xml:space="preserve"> </w:t>
      </w:r>
      <w:r w:rsidRPr="002A0BF7">
        <w:rPr>
          <w:b/>
          <w:sz w:val="24"/>
        </w:rPr>
        <w:t>with</w:t>
      </w:r>
      <w:r>
        <w:rPr>
          <w:b/>
          <w:sz w:val="24"/>
        </w:rPr>
        <w:t xml:space="preserve"> </w:t>
      </w:r>
      <w:r w:rsidRPr="002A0BF7">
        <w:rPr>
          <w:b/>
          <w:sz w:val="24"/>
        </w:rPr>
        <w:t>addition</w:t>
      </w:r>
      <w:r>
        <w:rPr>
          <w:b/>
          <w:sz w:val="24"/>
        </w:rPr>
        <w:t xml:space="preserve"> </w:t>
      </w:r>
      <w:r w:rsidRPr="002A0BF7">
        <w:rPr>
          <w:b/>
          <w:sz w:val="24"/>
        </w:rPr>
        <w:t>of</w:t>
      </w:r>
      <w:r>
        <w:rPr>
          <w:b/>
          <w:sz w:val="24"/>
        </w:rPr>
        <w:t xml:space="preserve"> </w:t>
      </w:r>
      <w:r w:rsidRPr="002A0BF7">
        <w:rPr>
          <w:b/>
          <w:sz w:val="24"/>
        </w:rPr>
        <w:t>wood ash</w:t>
      </w:r>
    </w:p>
    <w:p w:rsidR="00482B8C" w:rsidRPr="00B25475" w:rsidRDefault="00482B8C" w:rsidP="00482B8C">
      <w:pPr>
        <w:spacing w:before="257"/>
        <w:ind w:left="720" w:right="690"/>
        <w:jc w:val="center"/>
        <w:rPr>
          <w:b/>
          <w:sz w:val="24"/>
        </w:rPr>
      </w:pPr>
      <w:r w:rsidRPr="00B25475">
        <w:rPr>
          <w:b/>
          <w:sz w:val="24"/>
        </w:rPr>
        <w:t>CONCLUSION</w:t>
      </w:r>
    </w:p>
    <w:p w:rsidR="00482B8C" w:rsidRDefault="00210D55" w:rsidP="00210D55">
      <w:pPr>
        <w:pStyle w:val="ListParagraph"/>
        <w:tabs>
          <w:tab w:val="left" w:pos="1021"/>
        </w:tabs>
        <w:spacing w:line="360" w:lineRule="auto"/>
        <w:ind w:left="0"/>
        <w:jc w:val="both"/>
        <w:rPr>
          <w:sz w:val="24"/>
        </w:rPr>
      </w:pPr>
      <w:r>
        <w:rPr>
          <w:sz w:val="24"/>
        </w:rPr>
        <w:t>(</w:t>
      </w:r>
      <w:proofErr w:type="spellStart"/>
      <w:proofErr w:type="gramStart"/>
      <w:r>
        <w:rPr>
          <w:sz w:val="24"/>
        </w:rPr>
        <w:t>i</w:t>
      </w:r>
      <w:proofErr w:type="spellEnd"/>
      <w:proofErr w:type="gramEnd"/>
      <w:r>
        <w:rPr>
          <w:sz w:val="24"/>
        </w:rPr>
        <w:t>)</w:t>
      </w:r>
      <w:r w:rsidR="00482B8C">
        <w:rPr>
          <w:sz w:val="24"/>
        </w:rPr>
        <w:t>Wood ash may vary in quantity and quality because of many factors like temperature, type of wood or biomass, combustion type, etc. So it is quite necessary to analyze the wood ash before using. Wood ash containing higher silica content can be considered to be better to produce efficient results.</w:t>
      </w:r>
    </w:p>
    <w:p w:rsidR="00482B8C" w:rsidRPr="00210D55" w:rsidRDefault="00210D55" w:rsidP="00210D55">
      <w:pPr>
        <w:tabs>
          <w:tab w:val="left" w:pos="1021"/>
        </w:tabs>
        <w:spacing w:line="360" w:lineRule="auto"/>
        <w:jc w:val="both"/>
        <w:rPr>
          <w:sz w:val="24"/>
        </w:rPr>
      </w:pPr>
      <w:r>
        <w:rPr>
          <w:sz w:val="24"/>
        </w:rPr>
        <w:t>(ii)</w:t>
      </w:r>
      <w:r w:rsidR="00482B8C" w:rsidRPr="00210D55">
        <w:rPr>
          <w:sz w:val="24"/>
        </w:rPr>
        <w:t>Workabilitywasconsistentat0.47ofwatercementratio.Noneedofanysuperplasticizerwas observed.</w:t>
      </w:r>
    </w:p>
    <w:p w:rsidR="00482B8C" w:rsidRPr="00210D55" w:rsidRDefault="00210D55" w:rsidP="00210D55">
      <w:pPr>
        <w:tabs>
          <w:tab w:val="left" w:pos="1021"/>
        </w:tabs>
        <w:spacing w:line="360" w:lineRule="auto"/>
        <w:jc w:val="both"/>
        <w:rPr>
          <w:sz w:val="24"/>
        </w:rPr>
      </w:pPr>
      <w:r>
        <w:rPr>
          <w:sz w:val="24"/>
        </w:rPr>
        <w:t>(iii)</w:t>
      </w:r>
      <w:r w:rsidR="00482B8C" w:rsidRPr="00210D55">
        <w:rPr>
          <w:sz w:val="24"/>
        </w:rPr>
        <w:t xml:space="preserve">The strength parameters obtained were nearly equal to the target of </w:t>
      </w:r>
      <w:r w:rsidR="00482B8C" w:rsidRPr="00210D55">
        <w:rPr>
          <w:b/>
          <w:sz w:val="24"/>
        </w:rPr>
        <w:t xml:space="preserve">M20. </w:t>
      </w:r>
      <w:r w:rsidR="00482B8C" w:rsidRPr="00210D55">
        <w:rPr>
          <w:sz w:val="24"/>
        </w:rPr>
        <w:t>The results for compressive strength were much significant. The optimum level of replacement with wood ash produced positive results. At 15% replacement Optimum results were obtained. Thus to make our concrete economical only 15% replacement is recommended according to this study.</w:t>
      </w:r>
    </w:p>
    <w:p w:rsidR="00482B8C" w:rsidRPr="00210D55" w:rsidRDefault="00210D55" w:rsidP="00210D55">
      <w:pPr>
        <w:tabs>
          <w:tab w:val="left" w:pos="1021"/>
        </w:tabs>
        <w:spacing w:line="360" w:lineRule="auto"/>
        <w:jc w:val="both"/>
        <w:rPr>
          <w:sz w:val="24"/>
        </w:rPr>
      </w:pPr>
      <w:proofErr w:type="gramStart"/>
      <w:r>
        <w:rPr>
          <w:sz w:val="24"/>
        </w:rPr>
        <w:t>(iv)</w:t>
      </w:r>
      <w:proofErr w:type="gramEnd"/>
      <w:r w:rsidR="00482B8C" w:rsidRPr="00210D55">
        <w:rPr>
          <w:sz w:val="24"/>
        </w:rPr>
        <w:t>The incorporation of wood ash resulted in increase in the water absorption. This is because of the finer size of wood ash particles which demand water to maintain wet state.</w:t>
      </w:r>
    </w:p>
    <w:p w:rsidR="00482B8C" w:rsidRPr="00210D55" w:rsidRDefault="00210D55" w:rsidP="00210D55">
      <w:pPr>
        <w:tabs>
          <w:tab w:val="left" w:pos="1021"/>
        </w:tabs>
        <w:spacing w:line="360" w:lineRule="auto"/>
        <w:ind w:right="90"/>
        <w:jc w:val="both"/>
        <w:rPr>
          <w:sz w:val="24"/>
        </w:rPr>
      </w:pPr>
      <w:r>
        <w:rPr>
          <w:sz w:val="24"/>
        </w:rPr>
        <w:t>(v)</w:t>
      </w:r>
      <w:r w:rsidR="00482B8C" w:rsidRPr="00210D55">
        <w:rPr>
          <w:sz w:val="24"/>
        </w:rPr>
        <w:t>Setting Time was observed to decrease as the mix when prepared got stiffer in lesser time.</w:t>
      </w:r>
    </w:p>
    <w:p w:rsidR="00482B8C" w:rsidRPr="00210D55" w:rsidRDefault="00210D55" w:rsidP="00210D55">
      <w:pPr>
        <w:tabs>
          <w:tab w:val="left" w:pos="1021"/>
        </w:tabs>
        <w:spacing w:line="360" w:lineRule="auto"/>
        <w:ind w:right="90"/>
        <w:jc w:val="both"/>
        <w:rPr>
          <w:sz w:val="24"/>
        </w:rPr>
      </w:pPr>
      <w:proofErr w:type="gramStart"/>
      <w:r>
        <w:rPr>
          <w:sz w:val="24"/>
        </w:rPr>
        <w:t>(vi)</w:t>
      </w:r>
      <w:proofErr w:type="gramEnd"/>
      <w:r w:rsidR="00482B8C" w:rsidRPr="00210D55">
        <w:rPr>
          <w:sz w:val="24"/>
        </w:rPr>
        <w:t>Incorporation of wood ash made concrete ductile enough. It means that concrete was able to bear loads for longer time as the failure was not sudden.</w:t>
      </w:r>
    </w:p>
    <w:p w:rsidR="00482B8C" w:rsidRPr="00210D55" w:rsidRDefault="00210D55" w:rsidP="00210D55">
      <w:pPr>
        <w:tabs>
          <w:tab w:val="left" w:pos="1021"/>
        </w:tabs>
        <w:spacing w:line="360" w:lineRule="auto"/>
        <w:jc w:val="both"/>
        <w:rPr>
          <w:sz w:val="24"/>
        </w:rPr>
      </w:pPr>
      <w:r>
        <w:rPr>
          <w:sz w:val="24"/>
        </w:rPr>
        <w:t>(vii)</w:t>
      </w:r>
      <w:r w:rsidR="00482B8C" w:rsidRPr="00210D55">
        <w:rPr>
          <w:sz w:val="24"/>
        </w:rPr>
        <w:t>Incorporation of wood ash enhanced the quality of paste, thereby increasing both split tensile strength and flexural strength of concrete.</w:t>
      </w:r>
    </w:p>
    <w:p w:rsidR="00482B8C" w:rsidRPr="00210D55" w:rsidRDefault="00210D55" w:rsidP="00210D55">
      <w:pPr>
        <w:tabs>
          <w:tab w:val="left" w:pos="1021"/>
        </w:tabs>
        <w:spacing w:line="360" w:lineRule="auto"/>
        <w:jc w:val="both"/>
        <w:rPr>
          <w:sz w:val="24"/>
        </w:rPr>
      </w:pPr>
      <w:r>
        <w:rPr>
          <w:sz w:val="24"/>
        </w:rPr>
        <w:t>(viii)</w:t>
      </w:r>
      <w:r w:rsidR="00482B8C" w:rsidRPr="00210D55">
        <w:rPr>
          <w:sz w:val="24"/>
        </w:rPr>
        <w:t>An increase in flexural strength was observed at 10% replacement. The increase was not up to the level of control specimen.</w:t>
      </w:r>
    </w:p>
    <w:p w:rsidR="00482B8C" w:rsidRPr="00210D55" w:rsidRDefault="00210D55" w:rsidP="00210D55">
      <w:pPr>
        <w:tabs>
          <w:tab w:val="left" w:pos="1021"/>
        </w:tabs>
        <w:spacing w:line="360" w:lineRule="auto"/>
        <w:ind w:right="90"/>
        <w:jc w:val="both"/>
        <w:rPr>
          <w:sz w:val="24"/>
        </w:rPr>
      </w:pPr>
      <w:r>
        <w:rPr>
          <w:sz w:val="24"/>
        </w:rPr>
        <w:t>(viii)</w:t>
      </w:r>
      <w:r w:rsidR="00482B8C" w:rsidRPr="00210D55">
        <w:rPr>
          <w:sz w:val="24"/>
        </w:rPr>
        <w:t>Depth of carbonation decreased with the addition of wood ash. Optimum results were obtained at 5% replacement both for7days and28days.</w:t>
      </w:r>
    </w:p>
    <w:p w:rsidR="00482B8C" w:rsidRDefault="00482B8C" w:rsidP="00482B8C">
      <w:pPr>
        <w:widowControl/>
        <w:autoSpaceDE/>
        <w:autoSpaceDN/>
        <w:spacing w:line="360" w:lineRule="auto"/>
        <w:ind w:left="720"/>
        <w:jc w:val="center"/>
        <w:rPr>
          <w:sz w:val="24"/>
          <w:szCs w:val="24"/>
        </w:rPr>
      </w:pPr>
    </w:p>
    <w:p w:rsidR="005178F4" w:rsidRPr="007B77C6" w:rsidRDefault="005178F4" w:rsidP="007B77C6">
      <w:pPr>
        <w:widowControl/>
        <w:autoSpaceDE/>
        <w:autoSpaceDN/>
        <w:spacing w:line="360" w:lineRule="auto"/>
        <w:rPr>
          <w:b/>
          <w:sz w:val="24"/>
          <w:szCs w:val="24"/>
        </w:rPr>
      </w:pPr>
      <w:r w:rsidRPr="007B77C6">
        <w:rPr>
          <w:b/>
          <w:sz w:val="24"/>
          <w:szCs w:val="24"/>
        </w:rPr>
        <w:lastRenderedPageBreak/>
        <w:t>REFERENCES</w:t>
      </w:r>
    </w:p>
    <w:p w:rsidR="005178F4" w:rsidRDefault="005178F4" w:rsidP="005178F4">
      <w:pPr>
        <w:widowControl/>
        <w:autoSpaceDE/>
        <w:autoSpaceDN/>
        <w:spacing w:line="360" w:lineRule="auto"/>
        <w:ind w:left="720"/>
        <w:jc w:val="center"/>
        <w:rPr>
          <w:sz w:val="24"/>
          <w:szCs w:val="24"/>
        </w:rPr>
      </w:pPr>
    </w:p>
    <w:p w:rsidR="005178F4" w:rsidRDefault="005178F4" w:rsidP="007B77C6">
      <w:pPr>
        <w:widowControl/>
        <w:autoSpaceDE/>
        <w:autoSpaceDN/>
        <w:spacing w:line="480" w:lineRule="auto"/>
        <w:jc w:val="both"/>
        <w:rPr>
          <w:sz w:val="24"/>
          <w:szCs w:val="24"/>
        </w:rPr>
      </w:pPr>
      <w:r>
        <w:rPr>
          <w:sz w:val="24"/>
          <w:szCs w:val="24"/>
        </w:rPr>
        <w:t>[1</w:t>
      </w:r>
      <w:r w:rsidRPr="004D7117">
        <w:rPr>
          <w:sz w:val="24"/>
          <w:szCs w:val="24"/>
        </w:rPr>
        <w:t xml:space="preserve">] J </w:t>
      </w:r>
      <w:proofErr w:type="spellStart"/>
      <w:r w:rsidRPr="004D7117">
        <w:rPr>
          <w:sz w:val="24"/>
          <w:szCs w:val="24"/>
        </w:rPr>
        <w:t>Werther</w:t>
      </w:r>
      <w:proofErr w:type="spellEnd"/>
      <w:r w:rsidRPr="004D7117">
        <w:rPr>
          <w:sz w:val="24"/>
          <w:szCs w:val="24"/>
        </w:rPr>
        <w:t xml:space="preserve">, M </w:t>
      </w:r>
      <w:proofErr w:type="spellStart"/>
      <w:r w:rsidRPr="004D7117">
        <w:rPr>
          <w:sz w:val="24"/>
          <w:szCs w:val="24"/>
        </w:rPr>
        <w:t>Saenger</w:t>
      </w:r>
      <w:proofErr w:type="spellEnd"/>
      <w:r w:rsidRPr="004D7117">
        <w:rPr>
          <w:sz w:val="24"/>
          <w:szCs w:val="24"/>
        </w:rPr>
        <w:t xml:space="preserve">, E-U </w:t>
      </w:r>
      <w:proofErr w:type="spellStart"/>
      <w:r w:rsidRPr="004D7117">
        <w:rPr>
          <w:sz w:val="24"/>
          <w:szCs w:val="24"/>
        </w:rPr>
        <w:t>Hartge</w:t>
      </w:r>
      <w:proofErr w:type="spellEnd"/>
      <w:r w:rsidRPr="004D7117">
        <w:rPr>
          <w:sz w:val="24"/>
          <w:szCs w:val="24"/>
        </w:rPr>
        <w:t xml:space="preserve">, T </w:t>
      </w:r>
      <w:proofErr w:type="spellStart"/>
      <w:r w:rsidRPr="004D7117">
        <w:rPr>
          <w:sz w:val="24"/>
          <w:szCs w:val="24"/>
        </w:rPr>
        <w:t>Ogada</w:t>
      </w:r>
      <w:proofErr w:type="spellEnd"/>
      <w:r w:rsidRPr="004D7117">
        <w:rPr>
          <w:sz w:val="24"/>
          <w:szCs w:val="24"/>
        </w:rPr>
        <w:t xml:space="preserve">, Z </w:t>
      </w:r>
      <w:proofErr w:type="spellStart"/>
      <w:r w:rsidRPr="004D7117">
        <w:rPr>
          <w:sz w:val="24"/>
          <w:szCs w:val="24"/>
        </w:rPr>
        <w:t>Siagi</w:t>
      </w:r>
      <w:proofErr w:type="spellEnd"/>
      <w:r w:rsidRPr="004D7117">
        <w:rPr>
          <w:sz w:val="24"/>
          <w:szCs w:val="24"/>
        </w:rPr>
        <w:t>, Combustion of agricultural residues,</w:t>
      </w:r>
      <w:r>
        <w:rPr>
          <w:sz w:val="24"/>
          <w:szCs w:val="24"/>
        </w:rPr>
        <w:t xml:space="preserve"> </w:t>
      </w:r>
      <w:r w:rsidRPr="004D7117">
        <w:rPr>
          <w:sz w:val="24"/>
          <w:szCs w:val="24"/>
        </w:rPr>
        <w:t xml:space="preserve">Journal of Progress in energy and combustion science, </w:t>
      </w:r>
      <w:r w:rsidRPr="005F2C8D">
        <w:rPr>
          <w:color w:val="FF0000"/>
          <w:sz w:val="24"/>
          <w:szCs w:val="24"/>
        </w:rPr>
        <w:t>2000.</w:t>
      </w:r>
    </w:p>
    <w:p w:rsidR="005178F4" w:rsidRDefault="005178F4" w:rsidP="007B77C6">
      <w:pPr>
        <w:widowControl/>
        <w:autoSpaceDE/>
        <w:autoSpaceDN/>
        <w:spacing w:line="480" w:lineRule="auto"/>
        <w:jc w:val="both"/>
        <w:rPr>
          <w:sz w:val="24"/>
          <w:szCs w:val="24"/>
        </w:rPr>
      </w:pPr>
      <w:r>
        <w:rPr>
          <w:sz w:val="24"/>
          <w:szCs w:val="24"/>
        </w:rPr>
        <w:t>[2</w:t>
      </w:r>
      <w:r w:rsidRPr="004D7117">
        <w:rPr>
          <w:sz w:val="24"/>
          <w:szCs w:val="24"/>
        </w:rPr>
        <w:t xml:space="preserve">] </w:t>
      </w:r>
      <w:proofErr w:type="spellStart"/>
      <w:r w:rsidRPr="004D7117">
        <w:rPr>
          <w:sz w:val="24"/>
          <w:szCs w:val="24"/>
        </w:rPr>
        <w:t>Naik</w:t>
      </w:r>
      <w:proofErr w:type="spellEnd"/>
      <w:r w:rsidRPr="004D7117">
        <w:rPr>
          <w:sz w:val="24"/>
          <w:szCs w:val="24"/>
        </w:rPr>
        <w:t xml:space="preserve"> TR, Kraus RN, </w:t>
      </w:r>
      <w:proofErr w:type="spellStart"/>
      <w:r w:rsidRPr="004D7117">
        <w:rPr>
          <w:sz w:val="24"/>
          <w:szCs w:val="24"/>
        </w:rPr>
        <w:t>Siddique</w:t>
      </w:r>
      <w:proofErr w:type="spellEnd"/>
      <w:r w:rsidRPr="004D7117">
        <w:rPr>
          <w:sz w:val="24"/>
          <w:szCs w:val="24"/>
        </w:rPr>
        <w:t xml:space="preserve"> R. Demonstration of manufacturing technology for</w:t>
      </w:r>
      <w:r w:rsidR="007B77C6">
        <w:rPr>
          <w:sz w:val="24"/>
          <w:szCs w:val="24"/>
        </w:rPr>
        <w:t xml:space="preserve"> </w:t>
      </w:r>
      <w:r w:rsidRPr="004D7117">
        <w:rPr>
          <w:sz w:val="24"/>
          <w:szCs w:val="24"/>
        </w:rPr>
        <w:t>concrete and CLSM utilizing wood ash from Wisconsin, Wisconsin Department of Natural</w:t>
      </w:r>
      <w:r>
        <w:rPr>
          <w:sz w:val="24"/>
          <w:szCs w:val="24"/>
        </w:rPr>
        <w:t xml:space="preserve"> </w:t>
      </w:r>
      <w:r w:rsidRPr="004D7117">
        <w:rPr>
          <w:sz w:val="24"/>
          <w:szCs w:val="24"/>
        </w:rPr>
        <w:t xml:space="preserve">Resources (Madison, WI) for project #1-06 UWM report no. CBU-2002-30, Center for </w:t>
      </w:r>
      <w:proofErr w:type="gramStart"/>
      <w:r w:rsidRPr="004D7117">
        <w:rPr>
          <w:sz w:val="24"/>
          <w:szCs w:val="24"/>
        </w:rPr>
        <w:t>By</w:t>
      </w:r>
      <w:proofErr w:type="gramEnd"/>
      <w:r w:rsidRPr="004D7117">
        <w:rPr>
          <w:sz w:val="24"/>
          <w:szCs w:val="24"/>
        </w:rPr>
        <w:t>-</w:t>
      </w:r>
      <w:r>
        <w:rPr>
          <w:sz w:val="24"/>
          <w:szCs w:val="24"/>
        </w:rPr>
        <w:t xml:space="preserve"> </w:t>
      </w:r>
      <w:r w:rsidRPr="004D7117">
        <w:rPr>
          <w:sz w:val="24"/>
          <w:szCs w:val="24"/>
        </w:rPr>
        <w:t>products Utilization, Department of Civil Engineering and Mechanics, University of</w:t>
      </w:r>
      <w:r>
        <w:rPr>
          <w:sz w:val="24"/>
          <w:szCs w:val="24"/>
        </w:rPr>
        <w:t xml:space="preserve"> </w:t>
      </w:r>
      <w:r w:rsidRPr="004D7117">
        <w:rPr>
          <w:sz w:val="24"/>
          <w:szCs w:val="24"/>
        </w:rPr>
        <w:t xml:space="preserve">Wisconsin-Milwaukee, </w:t>
      </w:r>
      <w:proofErr w:type="spellStart"/>
      <w:r w:rsidRPr="004D7117">
        <w:rPr>
          <w:sz w:val="24"/>
          <w:szCs w:val="24"/>
        </w:rPr>
        <w:t>Milwauke</w:t>
      </w:r>
      <w:proofErr w:type="spellEnd"/>
      <w:r w:rsidRPr="004D7117">
        <w:rPr>
          <w:sz w:val="24"/>
          <w:szCs w:val="24"/>
        </w:rPr>
        <w:t xml:space="preserve">; </w:t>
      </w:r>
      <w:r w:rsidRPr="005F2C8D">
        <w:rPr>
          <w:color w:val="FF0000"/>
          <w:sz w:val="24"/>
          <w:szCs w:val="24"/>
        </w:rPr>
        <w:t>2002.</w:t>
      </w:r>
    </w:p>
    <w:p w:rsidR="005178F4" w:rsidRPr="004D7117" w:rsidRDefault="005178F4" w:rsidP="007B77C6">
      <w:pPr>
        <w:widowControl/>
        <w:autoSpaceDE/>
        <w:autoSpaceDN/>
        <w:spacing w:line="480" w:lineRule="auto"/>
        <w:jc w:val="both"/>
        <w:rPr>
          <w:sz w:val="24"/>
          <w:szCs w:val="24"/>
        </w:rPr>
      </w:pPr>
      <w:r>
        <w:rPr>
          <w:sz w:val="24"/>
          <w:szCs w:val="24"/>
        </w:rPr>
        <w:t>[3</w:t>
      </w:r>
      <w:r w:rsidRPr="004D7117">
        <w:rPr>
          <w:sz w:val="24"/>
          <w:szCs w:val="24"/>
        </w:rPr>
        <w:t xml:space="preserve">] </w:t>
      </w:r>
      <w:proofErr w:type="spellStart"/>
      <w:r w:rsidRPr="004D7117">
        <w:rPr>
          <w:sz w:val="24"/>
          <w:szCs w:val="24"/>
        </w:rPr>
        <w:t>Udoeyo</w:t>
      </w:r>
      <w:proofErr w:type="spellEnd"/>
      <w:r w:rsidRPr="004D7117">
        <w:rPr>
          <w:sz w:val="24"/>
          <w:szCs w:val="24"/>
        </w:rPr>
        <w:t xml:space="preserve"> FF, </w:t>
      </w:r>
      <w:proofErr w:type="spellStart"/>
      <w:r w:rsidRPr="004D7117">
        <w:rPr>
          <w:sz w:val="24"/>
          <w:szCs w:val="24"/>
        </w:rPr>
        <w:t>Dashibil</w:t>
      </w:r>
      <w:proofErr w:type="spellEnd"/>
      <w:r w:rsidRPr="004D7117">
        <w:rPr>
          <w:sz w:val="24"/>
          <w:szCs w:val="24"/>
        </w:rPr>
        <w:t xml:space="preserve"> PU. Sawdust ash as concrete material, Journal of Materials in</w:t>
      </w:r>
      <w:r w:rsidR="007B77C6">
        <w:rPr>
          <w:sz w:val="24"/>
          <w:szCs w:val="24"/>
        </w:rPr>
        <w:t xml:space="preserve"> </w:t>
      </w:r>
      <w:r w:rsidRPr="004D7117">
        <w:rPr>
          <w:sz w:val="24"/>
          <w:szCs w:val="24"/>
        </w:rPr>
        <w:t xml:space="preserve">Civil Engineering, </w:t>
      </w:r>
      <w:r w:rsidRPr="005F2C8D">
        <w:rPr>
          <w:color w:val="FF0000"/>
          <w:sz w:val="24"/>
          <w:szCs w:val="24"/>
        </w:rPr>
        <w:t>2002</w:t>
      </w:r>
      <w:proofErr w:type="gramStart"/>
      <w:r w:rsidRPr="004D7117">
        <w:rPr>
          <w:sz w:val="24"/>
          <w:szCs w:val="24"/>
        </w:rPr>
        <w:t>;14</w:t>
      </w:r>
      <w:proofErr w:type="gramEnd"/>
      <w:r w:rsidRPr="004D7117">
        <w:rPr>
          <w:sz w:val="24"/>
          <w:szCs w:val="24"/>
        </w:rPr>
        <w:t>(2):173–6.</w:t>
      </w:r>
    </w:p>
    <w:p w:rsidR="005178F4" w:rsidRPr="004D7117" w:rsidRDefault="005178F4" w:rsidP="007B77C6">
      <w:pPr>
        <w:widowControl/>
        <w:autoSpaceDE/>
        <w:autoSpaceDN/>
        <w:spacing w:line="480" w:lineRule="auto"/>
        <w:jc w:val="both"/>
        <w:rPr>
          <w:sz w:val="24"/>
          <w:szCs w:val="24"/>
        </w:rPr>
      </w:pPr>
      <w:r>
        <w:rPr>
          <w:sz w:val="24"/>
          <w:szCs w:val="24"/>
        </w:rPr>
        <w:t>[4</w:t>
      </w:r>
      <w:r w:rsidRPr="004D7117">
        <w:rPr>
          <w:sz w:val="24"/>
          <w:szCs w:val="24"/>
        </w:rPr>
        <w:t xml:space="preserve">] Khan MI, </w:t>
      </w:r>
      <w:proofErr w:type="spellStart"/>
      <w:r w:rsidRPr="004D7117">
        <w:rPr>
          <w:sz w:val="24"/>
          <w:szCs w:val="24"/>
        </w:rPr>
        <w:t>Lynsdale</w:t>
      </w:r>
      <w:proofErr w:type="spellEnd"/>
      <w:r w:rsidRPr="004D7117">
        <w:rPr>
          <w:sz w:val="24"/>
          <w:szCs w:val="24"/>
        </w:rPr>
        <w:t xml:space="preserve"> CJ. Strength, permeability, and carbonation of high performance</w:t>
      </w:r>
      <w:r>
        <w:rPr>
          <w:sz w:val="24"/>
          <w:szCs w:val="24"/>
        </w:rPr>
        <w:t xml:space="preserve"> </w:t>
      </w:r>
      <w:r w:rsidRPr="004D7117">
        <w:rPr>
          <w:sz w:val="24"/>
          <w:szCs w:val="24"/>
        </w:rPr>
        <w:t>concrete, Journal of Cement Concrete Residue</w:t>
      </w:r>
      <w:r w:rsidRPr="005F2C8D">
        <w:rPr>
          <w:color w:val="FF0000"/>
          <w:sz w:val="24"/>
          <w:szCs w:val="24"/>
        </w:rPr>
        <w:t xml:space="preserve"> 2002</w:t>
      </w:r>
      <w:r w:rsidRPr="004D7117">
        <w:rPr>
          <w:sz w:val="24"/>
          <w:szCs w:val="24"/>
        </w:rPr>
        <w:t>; 32:123–31.</w:t>
      </w:r>
    </w:p>
    <w:p w:rsidR="005178F4" w:rsidRDefault="005178F4" w:rsidP="007B77C6">
      <w:pPr>
        <w:widowControl/>
        <w:autoSpaceDE/>
        <w:autoSpaceDN/>
        <w:spacing w:line="480" w:lineRule="auto"/>
        <w:jc w:val="both"/>
        <w:rPr>
          <w:sz w:val="24"/>
          <w:szCs w:val="24"/>
        </w:rPr>
      </w:pPr>
      <w:r>
        <w:rPr>
          <w:sz w:val="24"/>
          <w:szCs w:val="24"/>
        </w:rPr>
        <w:t>[5</w:t>
      </w:r>
      <w:r w:rsidRPr="00F77669">
        <w:rPr>
          <w:sz w:val="24"/>
          <w:szCs w:val="24"/>
        </w:rPr>
        <w:t xml:space="preserve">] </w:t>
      </w:r>
      <w:proofErr w:type="spellStart"/>
      <w:r w:rsidRPr="00F77669">
        <w:rPr>
          <w:sz w:val="24"/>
          <w:szCs w:val="24"/>
        </w:rPr>
        <w:t>Loo</w:t>
      </w:r>
      <w:proofErr w:type="spellEnd"/>
      <w:r w:rsidRPr="00F77669">
        <w:rPr>
          <w:sz w:val="24"/>
          <w:szCs w:val="24"/>
        </w:rPr>
        <w:t xml:space="preserve"> SV, </w:t>
      </w:r>
      <w:proofErr w:type="spellStart"/>
      <w:r w:rsidRPr="00F77669">
        <w:rPr>
          <w:sz w:val="24"/>
          <w:szCs w:val="24"/>
        </w:rPr>
        <w:t>Koppejan</w:t>
      </w:r>
      <w:proofErr w:type="spellEnd"/>
      <w:r w:rsidRPr="00F77669">
        <w:rPr>
          <w:sz w:val="24"/>
          <w:szCs w:val="24"/>
        </w:rPr>
        <w:t xml:space="preserve"> J. Handbook of Biomass Combustion and Co firing. The Netherlands:</w:t>
      </w:r>
      <w:r>
        <w:rPr>
          <w:sz w:val="24"/>
          <w:szCs w:val="24"/>
        </w:rPr>
        <w:t xml:space="preserve"> </w:t>
      </w:r>
      <w:proofErr w:type="spellStart"/>
      <w:r w:rsidRPr="00F77669">
        <w:rPr>
          <w:sz w:val="24"/>
          <w:szCs w:val="24"/>
        </w:rPr>
        <w:t>Twente</w:t>
      </w:r>
      <w:proofErr w:type="spellEnd"/>
      <w:r w:rsidRPr="00F77669">
        <w:rPr>
          <w:sz w:val="24"/>
          <w:szCs w:val="24"/>
        </w:rPr>
        <w:t xml:space="preserve"> University Press; </w:t>
      </w:r>
      <w:r w:rsidRPr="005F2C8D">
        <w:rPr>
          <w:color w:val="FF0000"/>
          <w:sz w:val="24"/>
          <w:szCs w:val="24"/>
        </w:rPr>
        <w:t>2003.</w:t>
      </w:r>
    </w:p>
    <w:p w:rsidR="005178F4" w:rsidRDefault="005178F4" w:rsidP="007B77C6">
      <w:pPr>
        <w:widowControl/>
        <w:autoSpaceDE/>
        <w:autoSpaceDN/>
        <w:spacing w:line="480" w:lineRule="auto"/>
        <w:jc w:val="both"/>
        <w:rPr>
          <w:sz w:val="24"/>
          <w:szCs w:val="24"/>
        </w:rPr>
      </w:pPr>
      <w:r>
        <w:rPr>
          <w:sz w:val="24"/>
          <w:szCs w:val="24"/>
        </w:rPr>
        <w:t>[6</w:t>
      </w:r>
      <w:r w:rsidRPr="004D7117">
        <w:rPr>
          <w:sz w:val="24"/>
          <w:szCs w:val="24"/>
        </w:rPr>
        <w:t xml:space="preserve">] </w:t>
      </w:r>
      <w:proofErr w:type="spellStart"/>
      <w:r w:rsidRPr="004D7117">
        <w:rPr>
          <w:sz w:val="24"/>
          <w:szCs w:val="24"/>
        </w:rPr>
        <w:t>Udoeyo</w:t>
      </w:r>
      <w:proofErr w:type="spellEnd"/>
      <w:r w:rsidRPr="004D7117">
        <w:rPr>
          <w:sz w:val="24"/>
          <w:szCs w:val="24"/>
        </w:rPr>
        <w:t xml:space="preserve"> FF, </w:t>
      </w:r>
      <w:proofErr w:type="spellStart"/>
      <w:r w:rsidRPr="004D7117">
        <w:rPr>
          <w:sz w:val="24"/>
          <w:szCs w:val="24"/>
        </w:rPr>
        <w:t>Inyang</w:t>
      </w:r>
      <w:proofErr w:type="spellEnd"/>
      <w:r w:rsidRPr="004D7117">
        <w:rPr>
          <w:sz w:val="24"/>
          <w:szCs w:val="24"/>
        </w:rPr>
        <w:t xml:space="preserve"> H, Young DT, </w:t>
      </w:r>
      <w:proofErr w:type="spellStart"/>
      <w:r w:rsidRPr="004D7117">
        <w:rPr>
          <w:sz w:val="24"/>
          <w:szCs w:val="24"/>
        </w:rPr>
        <w:t>Oparadu</w:t>
      </w:r>
      <w:proofErr w:type="spellEnd"/>
      <w:r w:rsidRPr="004D7117">
        <w:rPr>
          <w:sz w:val="24"/>
          <w:szCs w:val="24"/>
        </w:rPr>
        <w:t xml:space="preserve"> EE. </w:t>
      </w:r>
      <w:proofErr w:type="gramStart"/>
      <w:r w:rsidRPr="004D7117">
        <w:rPr>
          <w:sz w:val="24"/>
          <w:szCs w:val="24"/>
        </w:rPr>
        <w:t>Potential of wood waste ash as an</w:t>
      </w:r>
      <w:r w:rsidR="007B77C6">
        <w:rPr>
          <w:sz w:val="24"/>
          <w:szCs w:val="24"/>
        </w:rPr>
        <w:t xml:space="preserve"> </w:t>
      </w:r>
      <w:r w:rsidRPr="004D7117">
        <w:rPr>
          <w:sz w:val="24"/>
          <w:szCs w:val="24"/>
        </w:rPr>
        <w:t>additive in concrete.</w:t>
      </w:r>
      <w:proofErr w:type="gramEnd"/>
      <w:r w:rsidRPr="004D7117">
        <w:rPr>
          <w:sz w:val="24"/>
          <w:szCs w:val="24"/>
        </w:rPr>
        <w:t xml:space="preserve"> Journal of Materials in Civil Engineering </w:t>
      </w:r>
      <w:r w:rsidRPr="005F2C8D">
        <w:rPr>
          <w:color w:val="FF0000"/>
          <w:sz w:val="24"/>
          <w:szCs w:val="24"/>
        </w:rPr>
        <w:t>2006</w:t>
      </w:r>
      <w:proofErr w:type="gramStart"/>
      <w:r w:rsidRPr="004D7117">
        <w:rPr>
          <w:sz w:val="24"/>
          <w:szCs w:val="24"/>
        </w:rPr>
        <w:t>;18:605</w:t>
      </w:r>
      <w:proofErr w:type="gramEnd"/>
      <w:r w:rsidRPr="004D7117">
        <w:rPr>
          <w:sz w:val="24"/>
          <w:szCs w:val="24"/>
        </w:rPr>
        <w:t>–11.</w:t>
      </w:r>
    </w:p>
    <w:p w:rsidR="005178F4" w:rsidRPr="004D7117" w:rsidRDefault="005178F4" w:rsidP="007B77C6">
      <w:pPr>
        <w:widowControl/>
        <w:autoSpaceDE/>
        <w:autoSpaceDN/>
        <w:spacing w:line="480" w:lineRule="auto"/>
        <w:jc w:val="both"/>
        <w:rPr>
          <w:sz w:val="24"/>
          <w:szCs w:val="24"/>
        </w:rPr>
      </w:pPr>
      <w:r>
        <w:rPr>
          <w:sz w:val="24"/>
          <w:szCs w:val="24"/>
        </w:rPr>
        <w:t>[7</w:t>
      </w:r>
      <w:r w:rsidRPr="004D7117">
        <w:rPr>
          <w:sz w:val="24"/>
          <w:szCs w:val="24"/>
        </w:rPr>
        <w:t xml:space="preserve">] </w:t>
      </w:r>
      <w:proofErr w:type="spellStart"/>
      <w:r w:rsidRPr="004D7117">
        <w:rPr>
          <w:sz w:val="24"/>
          <w:szCs w:val="24"/>
        </w:rPr>
        <w:t>Abdullahi</w:t>
      </w:r>
      <w:proofErr w:type="spellEnd"/>
      <w:r w:rsidRPr="004D7117">
        <w:rPr>
          <w:sz w:val="24"/>
          <w:szCs w:val="24"/>
        </w:rPr>
        <w:t xml:space="preserve"> M. Characteristics of wood ash/OPC concrete, Civil Engineering Department,</w:t>
      </w:r>
      <w:r>
        <w:rPr>
          <w:sz w:val="24"/>
          <w:szCs w:val="24"/>
        </w:rPr>
        <w:t xml:space="preserve"> </w:t>
      </w:r>
      <w:r w:rsidRPr="004D7117">
        <w:rPr>
          <w:sz w:val="24"/>
          <w:szCs w:val="24"/>
        </w:rPr>
        <w:t xml:space="preserve">Federal University of Technology, P.M.B. 65, </w:t>
      </w:r>
      <w:proofErr w:type="spellStart"/>
      <w:r w:rsidRPr="004D7117">
        <w:rPr>
          <w:sz w:val="24"/>
          <w:szCs w:val="24"/>
        </w:rPr>
        <w:t>Minna</w:t>
      </w:r>
      <w:proofErr w:type="spellEnd"/>
      <w:r w:rsidRPr="004D7117">
        <w:rPr>
          <w:sz w:val="24"/>
          <w:szCs w:val="24"/>
        </w:rPr>
        <w:t xml:space="preserve">, Niger State, Nigeria </w:t>
      </w:r>
      <w:proofErr w:type="spellStart"/>
      <w:r w:rsidRPr="004D7117">
        <w:rPr>
          <w:sz w:val="24"/>
          <w:szCs w:val="24"/>
        </w:rPr>
        <w:t>LeonardoElectronic</w:t>
      </w:r>
      <w:proofErr w:type="spellEnd"/>
      <w:r w:rsidRPr="004D7117">
        <w:rPr>
          <w:sz w:val="24"/>
          <w:szCs w:val="24"/>
        </w:rPr>
        <w:t xml:space="preserve"> Journal of Practices and Technologies, </w:t>
      </w:r>
      <w:r w:rsidRPr="005F2C8D">
        <w:rPr>
          <w:color w:val="FF0000"/>
          <w:sz w:val="24"/>
          <w:szCs w:val="24"/>
        </w:rPr>
        <w:t>2006</w:t>
      </w:r>
      <w:r w:rsidRPr="004D7117">
        <w:rPr>
          <w:sz w:val="24"/>
          <w:szCs w:val="24"/>
        </w:rPr>
        <w:t xml:space="preserve"> ISSN 1583-1078</w:t>
      </w:r>
    </w:p>
    <w:p w:rsidR="005178F4" w:rsidRDefault="005178F4" w:rsidP="007B77C6">
      <w:pPr>
        <w:widowControl/>
        <w:autoSpaceDE/>
        <w:autoSpaceDN/>
        <w:spacing w:line="480" w:lineRule="auto"/>
        <w:jc w:val="both"/>
        <w:rPr>
          <w:sz w:val="24"/>
          <w:szCs w:val="24"/>
        </w:rPr>
      </w:pPr>
      <w:r>
        <w:rPr>
          <w:sz w:val="24"/>
          <w:szCs w:val="24"/>
        </w:rPr>
        <w:t>[8</w:t>
      </w:r>
      <w:r w:rsidRPr="00F77669">
        <w:rPr>
          <w:sz w:val="24"/>
          <w:szCs w:val="24"/>
        </w:rPr>
        <w:t xml:space="preserve">] Yin, </w:t>
      </w:r>
      <w:proofErr w:type="spellStart"/>
      <w:r w:rsidRPr="00F77669">
        <w:rPr>
          <w:sz w:val="24"/>
          <w:szCs w:val="24"/>
        </w:rPr>
        <w:t>Chungen</w:t>
      </w:r>
      <w:proofErr w:type="spellEnd"/>
      <w:r w:rsidRPr="00F77669">
        <w:rPr>
          <w:sz w:val="24"/>
          <w:szCs w:val="24"/>
        </w:rPr>
        <w:t xml:space="preserve">, </w:t>
      </w:r>
      <w:proofErr w:type="spellStart"/>
      <w:r w:rsidRPr="00F77669">
        <w:rPr>
          <w:sz w:val="24"/>
          <w:szCs w:val="24"/>
        </w:rPr>
        <w:t>Lasse</w:t>
      </w:r>
      <w:proofErr w:type="spellEnd"/>
      <w:r w:rsidRPr="00F77669">
        <w:rPr>
          <w:sz w:val="24"/>
          <w:szCs w:val="24"/>
        </w:rPr>
        <w:t xml:space="preserve"> A. </w:t>
      </w:r>
      <w:proofErr w:type="spellStart"/>
      <w:r w:rsidRPr="00F77669">
        <w:rPr>
          <w:sz w:val="24"/>
          <w:szCs w:val="24"/>
        </w:rPr>
        <w:t>Rosendahl</w:t>
      </w:r>
      <w:proofErr w:type="spellEnd"/>
      <w:r w:rsidRPr="00F77669">
        <w:rPr>
          <w:sz w:val="24"/>
          <w:szCs w:val="24"/>
        </w:rPr>
        <w:t xml:space="preserve">, and </w:t>
      </w:r>
      <w:proofErr w:type="spellStart"/>
      <w:r w:rsidRPr="00F77669">
        <w:rPr>
          <w:sz w:val="24"/>
          <w:szCs w:val="24"/>
        </w:rPr>
        <w:t>Soren</w:t>
      </w:r>
      <w:proofErr w:type="spellEnd"/>
      <w:r w:rsidRPr="00F77669">
        <w:rPr>
          <w:sz w:val="24"/>
          <w:szCs w:val="24"/>
        </w:rPr>
        <w:t xml:space="preserve"> </w:t>
      </w:r>
      <w:proofErr w:type="spellStart"/>
      <w:r w:rsidRPr="00F77669">
        <w:rPr>
          <w:sz w:val="24"/>
          <w:szCs w:val="24"/>
        </w:rPr>
        <w:t>Kaer</w:t>
      </w:r>
      <w:proofErr w:type="spellEnd"/>
      <w:r w:rsidRPr="00F77669">
        <w:rPr>
          <w:sz w:val="24"/>
          <w:szCs w:val="24"/>
        </w:rPr>
        <w:t>. "Grate-firing of biomass for heat and</w:t>
      </w:r>
      <w:r>
        <w:rPr>
          <w:sz w:val="24"/>
          <w:szCs w:val="24"/>
        </w:rPr>
        <w:t xml:space="preserve"> </w:t>
      </w:r>
      <w:proofErr w:type="gramStart"/>
      <w:r w:rsidRPr="00F77669">
        <w:rPr>
          <w:sz w:val="24"/>
          <w:szCs w:val="24"/>
        </w:rPr>
        <w:t>Power</w:t>
      </w:r>
      <w:r>
        <w:rPr>
          <w:sz w:val="24"/>
          <w:szCs w:val="24"/>
        </w:rPr>
        <w:t xml:space="preserve">  </w:t>
      </w:r>
      <w:r w:rsidRPr="00F77669">
        <w:rPr>
          <w:sz w:val="24"/>
          <w:szCs w:val="24"/>
        </w:rPr>
        <w:t>production</w:t>
      </w:r>
      <w:proofErr w:type="gramEnd"/>
      <w:r w:rsidRPr="00F77669">
        <w:rPr>
          <w:sz w:val="24"/>
          <w:szCs w:val="24"/>
        </w:rPr>
        <w:t xml:space="preserve">." Progress in Energy and Combustion Science 34.6 </w:t>
      </w:r>
      <w:r w:rsidRPr="005F2C8D">
        <w:rPr>
          <w:color w:val="FF0000"/>
          <w:sz w:val="24"/>
          <w:szCs w:val="24"/>
        </w:rPr>
        <w:t>(2008):</w:t>
      </w:r>
      <w:r w:rsidRPr="00F77669">
        <w:rPr>
          <w:sz w:val="24"/>
          <w:szCs w:val="24"/>
        </w:rPr>
        <w:t xml:space="preserve"> 725-754.</w:t>
      </w:r>
    </w:p>
    <w:p w:rsidR="005178F4" w:rsidRPr="004D7117" w:rsidRDefault="005178F4" w:rsidP="007B77C6">
      <w:pPr>
        <w:widowControl/>
        <w:autoSpaceDE/>
        <w:autoSpaceDN/>
        <w:spacing w:line="480" w:lineRule="auto"/>
        <w:jc w:val="both"/>
        <w:rPr>
          <w:sz w:val="24"/>
          <w:szCs w:val="24"/>
        </w:rPr>
      </w:pPr>
      <w:r>
        <w:rPr>
          <w:sz w:val="24"/>
          <w:szCs w:val="24"/>
        </w:rPr>
        <w:t>[9</w:t>
      </w:r>
      <w:r w:rsidRPr="004D7117">
        <w:rPr>
          <w:sz w:val="24"/>
          <w:szCs w:val="24"/>
        </w:rPr>
        <w:t>] Wang S, Baxter L, Fonseca F. Biomass fly ash in concrete SEM, EDX and ESEM</w:t>
      </w:r>
      <w:r w:rsidR="007B77C6">
        <w:rPr>
          <w:sz w:val="24"/>
          <w:szCs w:val="24"/>
        </w:rPr>
        <w:t xml:space="preserve"> </w:t>
      </w:r>
      <w:r w:rsidRPr="004D7117">
        <w:rPr>
          <w:sz w:val="24"/>
          <w:szCs w:val="24"/>
        </w:rPr>
        <w:t xml:space="preserve">analysis. Fuel </w:t>
      </w:r>
      <w:r w:rsidRPr="005F2C8D">
        <w:rPr>
          <w:color w:val="FF0000"/>
          <w:sz w:val="24"/>
          <w:szCs w:val="24"/>
        </w:rPr>
        <w:t>2008</w:t>
      </w:r>
      <w:r w:rsidRPr="004D7117">
        <w:rPr>
          <w:sz w:val="24"/>
          <w:szCs w:val="24"/>
        </w:rPr>
        <w:t>; 87:372–9.</w:t>
      </w:r>
    </w:p>
    <w:p w:rsidR="005178F4" w:rsidRDefault="005178F4" w:rsidP="007B77C6">
      <w:pPr>
        <w:widowControl/>
        <w:autoSpaceDE/>
        <w:autoSpaceDN/>
        <w:spacing w:line="480" w:lineRule="auto"/>
        <w:jc w:val="both"/>
        <w:rPr>
          <w:sz w:val="24"/>
          <w:szCs w:val="24"/>
        </w:rPr>
      </w:pPr>
      <w:r>
        <w:rPr>
          <w:sz w:val="24"/>
          <w:szCs w:val="24"/>
        </w:rPr>
        <w:lastRenderedPageBreak/>
        <w:t>[10</w:t>
      </w:r>
      <w:r w:rsidRPr="00F77669">
        <w:rPr>
          <w:sz w:val="24"/>
          <w:szCs w:val="24"/>
        </w:rPr>
        <w:t xml:space="preserve">] </w:t>
      </w:r>
      <w:proofErr w:type="spellStart"/>
      <w:r w:rsidRPr="00F77669">
        <w:rPr>
          <w:sz w:val="24"/>
          <w:szCs w:val="24"/>
        </w:rPr>
        <w:t>Rajamma</w:t>
      </w:r>
      <w:proofErr w:type="spellEnd"/>
      <w:r w:rsidRPr="00F77669">
        <w:rPr>
          <w:sz w:val="24"/>
          <w:szCs w:val="24"/>
        </w:rPr>
        <w:t xml:space="preserve">, </w:t>
      </w:r>
      <w:proofErr w:type="spellStart"/>
      <w:r w:rsidRPr="00F77669">
        <w:rPr>
          <w:sz w:val="24"/>
          <w:szCs w:val="24"/>
        </w:rPr>
        <w:t>Rejini</w:t>
      </w:r>
      <w:proofErr w:type="spellEnd"/>
      <w:r w:rsidRPr="00F77669">
        <w:rPr>
          <w:sz w:val="24"/>
          <w:szCs w:val="24"/>
        </w:rPr>
        <w:t>, et al. "</w:t>
      </w:r>
      <w:proofErr w:type="spellStart"/>
      <w:r w:rsidRPr="00F77669">
        <w:rPr>
          <w:sz w:val="24"/>
          <w:szCs w:val="24"/>
        </w:rPr>
        <w:t>Characterisation</w:t>
      </w:r>
      <w:proofErr w:type="spellEnd"/>
      <w:r w:rsidRPr="00F77669">
        <w:rPr>
          <w:sz w:val="24"/>
          <w:szCs w:val="24"/>
        </w:rPr>
        <w:t xml:space="preserve"> and use of biomass fly ash in cement-based</w:t>
      </w:r>
      <w:r w:rsidR="007B77C6">
        <w:rPr>
          <w:sz w:val="24"/>
          <w:szCs w:val="24"/>
        </w:rPr>
        <w:t xml:space="preserve"> </w:t>
      </w:r>
      <w:r w:rsidRPr="00F77669">
        <w:rPr>
          <w:sz w:val="24"/>
          <w:szCs w:val="24"/>
        </w:rPr>
        <w:t xml:space="preserve">materials." Journal of hazardous materials 172.2 </w:t>
      </w:r>
      <w:r w:rsidRPr="005F2C8D">
        <w:rPr>
          <w:color w:val="FF0000"/>
          <w:sz w:val="24"/>
          <w:szCs w:val="24"/>
        </w:rPr>
        <w:t xml:space="preserve">(2009): </w:t>
      </w:r>
      <w:r w:rsidRPr="00F77669">
        <w:rPr>
          <w:sz w:val="24"/>
          <w:szCs w:val="24"/>
        </w:rPr>
        <w:t>1049-1060.</w:t>
      </w:r>
    </w:p>
    <w:p w:rsidR="005178F4" w:rsidRDefault="005178F4" w:rsidP="007B77C6">
      <w:pPr>
        <w:widowControl/>
        <w:autoSpaceDE/>
        <w:autoSpaceDN/>
        <w:spacing w:line="480" w:lineRule="auto"/>
        <w:jc w:val="both"/>
        <w:rPr>
          <w:sz w:val="24"/>
          <w:szCs w:val="24"/>
        </w:rPr>
      </w:pPr>
      <w:r>
        <w:rPr>
          <w:sz w:val="24"/>
          <w:szCs w:val="24"/>
        </w:rPr>
        <w:t>[11]</w:t>
      </w:r>
      <w:r w:rsidRPr="00DF1D40">
        <w:rPr>
          <w:sz w:val="24"/>
          <w:szCs w:val="24"/>
        </w:rPr>
        <w:t xml:space="preserve"> </w:t>
      </w:r>
      <w:proofErr w:type="spellStart"/>
      <w:r w:rsidRPr="00DF1D40">
        <w:rPr>
          <w:sz w:val="24"/>
          <w:szCs w:val="24"/>
        </w:rPr>
        <w:t>Rajamma</w:t>
      </w:r>
      <w:proofErr w:type="spellEnd"/>
      <w:r w:rsidRPr="00DF1D40">
        <w:rPr>
          <w:sz w:val="24"/>
          <w:szCs w:val="24"/>
        </w:rPr>
        <w:t xml:space="preserve">, </w:t>
      </w:r>
      <w:proofErr w:type="spellStart"/>
      <w:r w:rsidRPr="00DF1D40">
        <w:rPr>
          <w:sz w:val="24"/>
          <w:szCs w:val="24"/>
        </w:rPr>
        <w:t>Rejini</w:t>
      </w:r>
      <w:proofErr w:type="spellEnd"/>
      <w:r w:rsidRPr="00DF1D40">
        <w:rPr>
          <w:sz w:val="24"/>
          <w:szCs w:val="24"/>
        </w:rPr>
        <w:t xml:space="preserve">, Richard J. Ball, </w:t>
      </w:r>
      <w:proofErr w:type="spellStart"/>
      <w:r w:rsidRPr="00DF1D40">
        <w:rPr>
          <w:sz w:val="24"/>
          <w:szCs w:val="24"/>
        </w:rPr>
        <w:t>Luís</w:t>
      </w:r>
      <w:proofErr w:type="spellEnd"/>
      <w:r w:rsidRPr="00DF1D40">
        <w:rPr>
          <w:sz w:val="24"/>
          <w:szCs w:val="24"/>
        </w:rPr>
        <w:t xml:space="preserve"> AC </w:t>
      </w:r>
      <w:proofErr w:type="spellStart"/>
      <w:r w:rsidRPr="00DF1D40">
        <w:rPr>
          <w:sz w:val="24"/>
          <w:szCs w:val="24"/>
        </w:rPr>
        <w:t>Tarelho</w:t>
      </w:r>
      <w:proofErr w:type="spellEnd"/>
      <w:r w:rsidRPr="00DF1D40">
        <w:rPr>
          <w:sz w:val="24"/>
          <w:szCs w:val="24"/>
        </w:rPr>
        <w:t xml:space="preserve">, Geoff C. Allen, </w:t>
      </w:r>
      <w:proofErr w:type="spellStart"/>
      <w:r w:rsidRPr="00DF1D40">
        <w:rPr>
          <w:sz w:val="24"/>
          <w:szCs w:val="24"/>
        </w:rPr>
        <w:t>João</w:t>
      </w:r>
      <w:proofErr w:type="spellEnd"/>
      <w:r w:rsidRPr="00DF1D40">
        <w:rPr>
          <w:sz w:val="24"/>
          <w:szCs w:val="24"/>
        </w:rPr>
        <w:t xml:space="preserve"> A. </w:t>
      </w:r>
      <w:proofErr w:type="spellStart"/>
      <w:r w:rsidRPr="00DF1D40">
        <w:rPr>
          <w:sz w:val="24"/>
          <w:szCs w:val="24"/>
        </w:rPr>
        <w:t>Labrincha</w:t>
      </w:r>
      <w:proofErr w:type="spellEnd"/>
      <w:r w:rsidRPr="00DF1D40">
        <w:rPr>
          <w:sz w:val="24"/>
          <w:szCs w:val="24"/>
        </w:rPr>
        <w:t>,</w:t>
      </w:r>
      <w:r>
        <w:rPr>
          <w:sz w:val="24"/>
          <w:szCs w:val="24"/>
        </w:rPr>
        <w:t xml:space="preserve"> </w:t>
      </w:r>
      <w:r w:rsidRPr="00DF1D40">
        <w:rPr>
          <w:sz w:val="24"/>
          <w:szCs w:val="24"/>
        </w:rPr>
        <w:t>and Victor M. Ferreira. "</w:t>
      </w:r>
      <w:proofErr w:type="spellStart"/>
      <w:r w:rsidRPr="00DF1D40">
        <w:rPr>
          <w:sz w:val="24"/>
          <w:szCs w:val="24"/>
        </w:rPr>
        <w:t>Characterisation</w:t>
      </w:r>
      <w:proofErr w:type="spellEnd"/>
      <w:r w:rsidRPr="00DF1D40">
        <w:rPr>
          <w:sz w:val="24"/>
          <w:szCs w:val="24"/>
        </w:rPr>
        <w:t xml:space="preserve"> and use of biomass fly ash in cement-based</w:t>
      </w:r>
      <w:r>
        <w:rPr>
          <w:sz w:val="24"/>
          <w:szCs w:val="24"/>
        </w:rPr>
        <w:t xml:space="preserve"> </w:t>
      </w:r>
      <w:r w:rsidRPr="00DF1D40">
        <w:rPr>
          <w:sz w:val="24"/>
          <w:szCs w:val="24"/>
        </w:rPr>
        <w:t xml:space="preserve">materials." </w:t>
      </w:r>
      <w:proofErr w:type="gramStart"/>
      <w:r w:rsidRPr="00DF1D40">
        <w:rPr>
          <w:sz w:val="24"/>
          <w:szCs w:val="24"/>
        </w:rPr>
        <w:t>Journal of hazardous materials 172, number 2,</w:t>
      </w:r>
      <w:r w:rsidRPr="005F2C8D">
        <w:rPr>
          <w:color w:val="FF0000"/>
          <w:sz w:val="24"/>
          <w:szCs w:val="24"/>
        </w:rPr>
        <w:t xml:space="preserve"> 2009.</w:t>
      </w:r>
      <w:proofErr w:type="gramEnd"/>
    </w:p>
    <w:p w:rsidR="005178F4" w:rsidRDefault="005178F4" w:rsidP="007B77C6">
      <w:pPr>
        <w:widowControl/>
        <w:autoSpaceDE/>
        <w:autoSpaceDN/>
        <w:spacing w:line="480" w:lineRule="auto"/>
        <w:jc w:val="both"/>
        <w:rPr>
          <w:sz w:val="24"/>
          <w:szCs w:val="24"/>
        </w:rPr>
      </w:pPr>
      <w:r w:rsidRPr="00F77669">
        <w:rPr>
          <w:sz w:val="24"/>
          <w:szCs w:val="24"/>
        </w:rPr>
        <w:t>[</w:t>
      </w:r>
      <w:r>
        <w:rPr>
          <w:sz w:val="24"/>
          <w:szCs w:val="24"/>
        </w:rPr>
        <w:t>1</w:t>
      </w:r>
      <w:r w:rsidRPr="00F77669">
        <w:rPr>
          <w:sz w:val="24"/>
          <w:szCs w:val="24"/>
        </w:rPr>
        <w:t xml:space="preserve">2] </w:t>
      </w:r>
      <w:proofErr w:type="spellStart"/>
      <w:r w:rsidRPr="00F77669">
        <w:rPr>
          <w:sz w:val="24"/>
          <w:szCs w:val="24"/>
        </w:rPr>
        <w:t>Cheah</w:t>
      </w:r>
      <w:proofErr w:type="spellEnd"/>
      <w:r w:rsidRPr="00F77669">
        <w:rPr>
          <w:sz w:val="24"/>
          <w:szCs w:val="24"/>
        </w:rPr>
        <w:t xml:space="preserve">, </w:t>
      </w:r>
      <w:proofErr w:type="spellStart"/>
      <w:r w:rsidRPr="00F77669">
        <w:rPr>
          <w:sz w:val="24"/>
          <w:szCs w:val="24"/>
        </w:rPr>
        <w:t>Chee</w:t>
      </w:r>
      <w:proofErr w:type="spellEnd"/>
      <w:r w:rsidRPr="00F77669">
        <w:rPr>
          <w:sz w:val="24"/>
          <w:szCs w:val="24"/>
        </w:rPr>
        <w:t xml:space="preserve"> Ban, and </w:t>
      </w:r>
      <w:proofErr w:type="spellStart"/>
      <w:r w:rsidRPr="00F77669">
        <w:rPr>
          <w:sz w:val="24"/>
          <w:szCs w:val="24"/>
        </w:rPr>
        <w:t>Mahyuddin</w:t>
      </w:r>
      <w:proofErr w:type="spellEnd"/>
      <w:r w:rsidRPr="00F77669">
        <w:rPr>
          <w:sz w:val="24"/>
          <w:szCs w:val="24"/>
        </w:rPr>
        <w:t xml:space="preserve"> </w:t>
      </w:r>
      <w:proofErr w:type="spellStart"/>
      <w:r w:rsidRPr="00F77669">
        <w:rPr>
          <w:sz w:val="24"/>
          <w:szCs w:val="24"/>
        </w:rPr>
        <w:t>Ramli</w:t>
      </w:r>
      <w:proofErr w:type="spellEnd"/>
      <w:r w:rsidRPr="00F77669">
        <w:rPr>
          <w:sz w:val="24"/>
          <w:szCs w:val="24"/>
        </w:rPr>
        <w:t xml:space="preserve">. </w:t>
      </w:r>
      <w:proofErr w:type="gramStart"/>
      <w:r w:rsidRPr="00F77669">
        <w:rPr>
          <w:sz w:val="24"/>
          <w:szCs w:val="24"/>
        </w:rPr>
        <w:t>"Mechanical strength, durability and drying</w:t>
      </w:r>
      <w:r>
        <w:rPr>
          <w:sz w:val="24"/>
          <w:szCs w:val="24"/>
        </w:rPr>
        <w:t xml:space="preserve"> </w:t>
      </w:r>
      <w:r w:rsidRPr="00F77669">
        <w:rPr>
          <w:sz w:val="24"/>
          <w:szCs w:val="24"/>
        </w:rPr>
        <w:t>shrinkage of structural mortar containing HCWA as partial replacement of</w:t>
      </w:r>
      <w:r>
        <w:rPr>
          <w:sz w:val="24"/>
          <w:szCs w:val="24"/>
        </w:rPr>
        <w:t xml:space="preserve"> </w:t>
      </w:r>
      <w:r w:rsidRPr="00F77669">
        <w:rPr>
          <w:sz w:val="24"/>
          <w:szCs w:val="24"/>
        </w:rPr>
        <w:t>cement."</w:t>
      </w:r>
      <w:proofErr w:type="gramEnd"/>
      <w:r w:rsidRPr="00F77669">
        <w:rPr>
          <w:sz w:val="24"/>
          <w:szCs w:val="24"/>
        </w:rPr>
        <w:t xml:space="preserve"> Construction and Building Materials 30 </w:t>
      </w:r>
      <w:r w:rsidRPr="005F2C8D">
        <w:rPr>
          <w:color w:val="FF0000"/>
          <w:sz w:val="24"/>
          <w:szCs w:val="24"/>
        </w:rPr>
        <w:t>(2012</w:t>
      </w:r>
      <w:r w:rsidRPr="00F77669">
        <w:rPr>
          <w:sz w:val="24"/>
          <w:szCs w:val="24"/>
        </w:rPr>
        <w:t>): 320-329.</w:t>
      </w:r>
    </w:p>
    <w:p w:rsidR="005178F4" w:rsidRDefault="005178F4" w:rsidP="007B77C6">
      <w:pPr>
        <w:widowControl/>
        <w:autoSpaceDE/>
        <w:autoSpaceDN/>
        <w:spacing w:line="480" w:lineRule="auto"/>
        <w:jc w:val="both"/>
        <w:rPr>
          <w:sz w:val="24"/>
          <w:szCs w:val="24"/>
        </w:rPr>
      </w:pPr>
      <w:r w:rsidRPr="004D7117">
        <w:rPr>
          <w:sz w:val="24"/>
          <w:szCs w:val="24"/>
        </w:rPr>
        <w:t>[1</w:t>
      </w:r>
      <w:r>
        <w:rPr>
          <w:sz w:val="24"/>
          <w:szCs w:val="24"/>
        </w:rPr>
        <w:t>3</w:t>
      </w:r>
      <w:r w:rsidRPr="004D7117">
        <w:rPr>
          <w:sz w:val="24"/>
          <w:szCs w:val="24"/>
        </w:rPr>
        <w:t xml:space="preserve">] </w:t>
      </w:r>
      <w:proofErr w:type="spellStart"/>
      <w:r w:rsidRPr="004D7117">
        <w:rPr>
          <w:sz w:val="24"/>
          <w:szCs w:val="24"/>
        </w:rPr>
        <w:t>Udoeyo</w:t>
      </w:r>
      <w:proofErr w:type="spellEnd"/>
      <w:r w:rsidRPr="004D7117">
        <w:rPr>
          <w:sz w:val="24"/>
          <w:szCs w:val="24"/>
        </w:rPr>
        <w:t xml:space="preserve"> FF, </w:t>
      </w:r>
      <w:proofErr w:type="spellStart"/>
      <w:r w:rsidRPr="004D7117">
        <w:rPr>
          <w:sz w:val="24"/>
          <w:szCs w:val="24"/>
        </w:rPr>
        <w:t>Inyang</w:t>
      </w:r>
      <w:proofErr w:type="spellEnd"/>
      <w:r w:rsidRPr="004D7117">
        <w:rPr>
          <w:sz w:val="24"/>
          <w:szCs w:val="24"/>
        </w:rPr>
        <w:t xml:space="preserve"> H, Young DT, </w:t>
      </w:r>
      <w:proofErr w:type="spellStart"/>
      <w:r w:rsidRPr="004D7117">
        <w:rPr>
          <w:sz w:val="24"/>
          <w:szCs w:val="24"/>
        </w:rPr>
        <w:t>Oparadu</w:t>
      </w:r>
      <w:proofErr w:type="spellEnd"/>
      <w:r w:rsidRPr="004D7117">
        <w:rPr>
          <w:sz w:val="24"/>
          <w:szCs w:val="24"/>
        </w:rPr>
        <w:t xml:space="preserve"> EE. Potential </w:t>
      </w:r>
      <w:proofErr w:type="spellStart"/>
      <w:r w:rsidRPr="004D7117">
        <w:rPr>
          <w:sz w:val="24"/>
          <w:szCs w:val="24"/>
        </w:rPr>
        <w:t>ofwood</w:t>
      </w:r>
      <w:proofErr w:type="spellEnd"/>
      <w:r w:rsidRPr="004D7117">
        <w:rPr>
          <w:sz w:val="24"/>
          <w:szCs w:val="24"/>
        </w:rPr>
        <w:t xml:space="preserve"> ash waste as an</w:t>
      </w:r>
      <w:r w:rsidR="007B77C6">
        <w:rPr>
          <w:sz w:val="24"/>
          <w:szCs w:val="24"/>
        </w:rPr>
        <w:t xml:space="preserve"> </w:t>
      </w:r>
      <w:r w:rsidRPr="004D7117">
        <w:rPr>
          <w:sz w:val="24"/>
          <w:szCs w:val="24"/>
        </w:rPr>
        <w:t xml:space="preserve">additive in concrete, Journal of Materials in Civil Engineering, </w:t>
      </w:r>
      <w:r w:rsidRPr="00D6604C">
        <w:rPr>
          <w:color w:val="FF0000"/>
          <w:sz w:val="24"/>
          <w:szCs w:val="24"/>
        </w:rPr>
        <w:t>2013,</w:t>
      </w:r>
      <w:r w:rsidRPr="004D7117">
        <w:rPr>
          <w:sz w:val="24"/>
          <w:szCs w:val="24"/>
        </w:rPr>
        <w:t xml:space="preserve"> 18(4):605–11.</w:t>
      </w:r>
    </w:p>
    <w:p w:rsidR="005178F4" w:rsidRPr="004D7117" w:rsidRDefault="005178F4" w:rsidP="007B77C6">
      <w:pPr>
        <w:widowControl/>
        <w:autoSpaceDE/>
        <w:autoSpaceDN/>
        <w:spacing w:line="480" w:lineRule="auto"/>
        <w:jc w:val="both"/>
        <w:rPr>
          <w:sz w:val="24"/>
          <w:szCs w:val="24"/>
        </w:rPr>
      </w:pPr>
      <w:r w:rsidRPr="004D7117">
        <w:rPr>
          <w:sz w:val="24"/>
          <w:szCs w:val="24"/>
        </w:rPr>
        <w:t xml:space="preserve"> </w:t>
      </w:r>
      <w:r>
        <w:rPr>
          <w:sz w:val="24"/>
          <w:szCs w:val="24"/>
        </w:rPr>
        <w:t>[14</w:t>
      </w:r>
      <w:r w:rsidRPr="004D7117">
        <w:rPr>
          <w:sz w:val="24"/>
          <w:szCs w:val="24"/>
        </w:rPr>
        <w:t xml:space="preserve">] </w:t>
      </w:r>
      <w:proofErr w:type="spellStart"/>
      <w:r w:rsidRPr="004D7117">
        <w:rPr>
          <w:sz w:val="24"/>
          <w:szCs w:val="24"/>
        </w:rPr>
        <w:t>Ellinwa</w:t>
      </w:r>
      <w:proofErr w:type="spellEnd"/>
      <w:r w:rsidRPr="004D7117">
        <w:rPr>
          <w:sz w:val="24"/>
          <w:szCs w:val="24"/>
        </w:rPr>
        <w:t xml:space="preserve"> AU, </w:t>
      </w:r>
      <w:proofErr w:type="spellStart"/>
      <w:r w:rsidRPr="004D7117">
        <w:rPr>
          <w:sz w:val="24"/>
          <w:szCs w:val="24"/>
        </w:rPr>
        <w:t>Ejeh</w:t>
      </w:r>
      <w:proofErr w:type="spellEnd"/>
      <w:r w:rsidRPr="004D7117">
        <w:rPr>
          <w:sz w:val="24"/>
          <w:szCs w:val="24"/>
        </w:rPr>
        <w:t xml:space="preserve"> SP, </w:t>
      </w:r>
      <w:proofErr w:type="spellStart"/>
      <w:r w:rsidRPr="004D7117">
        <w:rPr>
          <w:sz w:val="24"/>
          <w:szCs w:val="24"/>
        </w:rPr>
        <w:t>Akapabio</w:t>
      </w:r>
      <w:proofErr w:type="spellEnd"/>
      <w:r w:rsidRPr="004D7117">
        <w:rPr>
          <w:sz w:val="24"/>
          <w:szCs w:val="24"/>
        </w:rPr>
        <w:t xml:space="preserve"> IO. </w:t>
      </w:r>
      <w:proofErr w:type="gramStart"/>
      <w:r w:rsidRPr="004D7117">
        <w:rPr>
          <w:sz w:val="24"/>
          <w:szCs w:val="24"/>
        </w:rPr>
        <w:t xml:space="preserve">Using </w:t>
      </w:r>
      <w:proofErr w:type="spellStart"/>
      <w:r w:rsidRPr="004D7117">
        <w:rPr>
          <w:sz w:val="24"/>
          <w:szCs w:val="24"/>
        </w:rPr>
        <w:t>metakaolin</w:t>
      </w:r>
      <w:proofErr w:type="spellEnd"/>
      <w:r w:rsidRPr="004D7117">
        <w:rPr>
          <w:sz w:val="24"/>
          <w:szCs w:val="24"/>
        </w:rPr>
        <w:t xml:space="preserve"> to improve sawdust ash concrete.</w:t>
      </w:r>
      <w:proofErr w:type="gramEnd"/>
      <w:r>
        <w:rPr>
          <w:sz w:val="24"/>
          <w:szCs w:val="24"/>
        </w:rPr>
        <w:t xml:space="preserve"> </w:t>
      </w:r>
      <w:r w:rsidRPr="004D7117">
        <w:rPr>
          <w:sz w:val="24"/>
          <w:szCs w:val="24"/>
        </w:rPr>
        <w:t>Concrete, International Journal of Innovative Science, Engineering &amp; Technology, Vol. 1</w:t>
      </w:r>
      <w:r>
        <w:rPr>
          <w:sz w:val="24"/>
          <w:szCs w:val="24"/>
        </w:rPr>
        <w:t xml:space="preserve"> </w:t>
      </w:r>
      <w:r w:rsidRPr="004D7117">
        <w:rPr>
          <w:sz w:val="24"/>
          <w:szCs w:val="24"/>
        </w:rPr>
        <w:t xml:space="preserve">Issue 10, December </w:t>
      </w:r>
      <w:r w:rsidRPr="00D6604C">
        <w:rPr>
          <w:color w:val="FF0000"/>
          <w:sz w:val="24"/>
          <w:szCs w:val="24"/>
        </w:rPr>
        <w:t>2014.</w:t>
      </w:r>
    </w:p>
    <w:p w:rsidR="005178F4" w:rsidRDefault="005178F4" w:rsidP="007B77C6">
      <w:pPr>
        <w:widowControl/>
        <w:autoSpaceDE/>
        <w:autoSpaceDN/>
        <w:spacing w:line="480" w:lineRule="auto"/>
        <w:jc w:val="both"/>
        <w:rPr>
          <w:color w:val="FF0000"/>
          <w:sz w:val="24"/>
          <w:szCs w:val="24"/>
        </w:rPr>
      </w:pPr>
      <w:r>
        <w:rPr>
          <w:sz w:val="24"/>
          <w:szCs w:val="24"/>
        </w:rPr>
        <w:t>[15</w:t>
      </w:r>
      <w:r w:rsidRPr="004D7117">
        <w:rPr>
          <w:sz w:val="24"/>
          <w:szCs w:val="24"/>
        </w:rPr>
        <w:t xml:space="preserve">] </w:t>
      </w:r>
      <w:proofErr w:type="spellStart"/>
      <w:r w:rsidRPr="004D7117">
        <w:rPr>
          <w:sz w:val="24"/>
          <w:szCs w:val="24"/>
        </w:rPr>
        <w:t>Ellinwa</w:t>
      </w:r>
      <w:proofErr w:type="spellEnd"/>
      <w:r w:rsidRPr="004D7117">
        <w:rPr>
          <w:sz w:val="24"/>
          <w:szCs w:val="24"/>
        </w:rPr>
        <w:t xml:space="preserve"> AU, </w:t>
      </w:r>
      <w:proofErr w:type="spellStart"/>
      <w:r w:rsidRPr="004D7117">
        <w:rPr>
          <w:sz w:val="24"/>
          <w:szCs w:val="24"/>
        </w:rPr>
        <w:t>Ejeh</w:t>
      </w:r>
      <w:proofErr w:type="spellEnd"/>
      <w:r w:rsidRPr="004D7117">
        <w:rPr>
          <w:sz w:val="24"/>
          <w:szCs w:val="24"/>
        </w:rPr>
        <w:t xml:space="preserve"> SP, </w:t>
      </w:r>
      <w:proofErr w:type="spellStart"/>
      <w:r w:rsidRPr="004D7117">
        <w:rPr>
          <w:sz w:val="24"/>
          <w:szCs w:val="24"/>
        </w:rPr>
        <w:t>Akapabio</w:t>
      </w:r>
      <w:proofErr w:type="spellEnd"/>
      <w:r w:rsidRPr="004D7117">
        <w:rPr>
          <w:sz w:val="24"/>
          <w:szCs w:val="24"/>
        </w:rPr>
        <w:t xml:space="preserve"> IO. </w:t>
      </w:r>
      <w:proofErr w:type="gramStart"/>
      <w:r w:rsidRPr="004D7117">
        <w:rPr>
          <w:sz w:val="24"/>
          <w:szCs w:val="24"/>
        </w:rPr>
        <w:t xml:space="preserve">Using </w:t>
      </w:r>
      <w:proofErr w:type="spellStart"/>
      <w:r w:rsidRPr="004D7117">
        <w:rPr>
          <w:sz w:val="24"/>
          <w:szCs w:val="24"/>
        </w:rPr>
        <w:t>metakaolin</w:t>
      </w:r>
      <w:proofErr w:type="spellEnd"/>
      <w:r w:rsidRPr="004D7117">
        <w:rPr>
          <w:sz w:val="24"/>
          <w:szCs w:val="24"/>
        </w:rPr>
        <w:t xml:space="preserve"> to improve sawdust ash concrete.</w:t>
      </w:r>
      <w:proofErr w:type="gramEnd"/>
      <w:r>
        <w:rPr>
          <w:sz w:val="24"/>
          <w:szCs w:val="24"/>
        </w:rPr>
        <w:t xml:space="preserve"> </w:t>
      </w:r>
      <w:r w:rsidRPr="004D7117">
        <w:rPr>
          <w:sz w:val="24"/>
          <w:szCs w:val="24"/>
        </w:rPr>
        <w:t>Concrete, International Journal of Innovative Science, Engineering &amp; Technology, Vol. 1</w:t>
      </w:r>
      <w:r>
        <w:rPr>
          <w:sz w:val="24"/>
          <w:szCs w:val="24"/>
        </w:rPr>
        <w:t xml:space="preserve"> </w:t>
      </w:r>
      <w:r w:rsidRPr="004D7117">
        <w:rPr>
          <w:sz w:val="24"/>
          <w:szCs w:val="24"/>
        </w:rPr>
        <w:t xml:space="preserve">Issue 10, December </w:t>
      </w:r>
      <w:r w:rsidRPr="00D6604C">
        <w:rPr>
          <w:color w:val="FF0000"/>
          <w:sz w:val="24"/>
          <w:szCs w:val="24"/>
        </w:rPr>
        <w:t>2014.</w:t>
      </w:r>
    </w:p>
    <w:p w:rsidR="005178F4" w:rsidRDefault="005178F4" w:rsidP="007B77C6">
      <w:pPr>
        <w:widowControl/>
        <w:autoSpaceDE/>
        <w:autoSpaceDN/>
        <w:spacing w:line="480" w:lineRule="auto"/>
        <w:jc w:val="both"/>
        <w:rPr>
          <w:sz w:val="24"/>
          <w:szCs w:val="24"/>
        </w:rPr>
      </w:pPr>
      <w:r>
        <w:rPr>
          <w:sz w:val="24"/>
          <w:szCs w:val="24"/>
        </w:rPr>
        <w:t>[16</w:t>
      </w:r>
      <w:proofErr w:type="gramStart"/>
      <w:r>
        <w:rPr>
          <w:sz w:val="24"/>
          <w:szCs w:val="24"/>
        </w:rPr>
        <w:t>]</w:t>
      </w:r>
      <w:r w:rsidRPr="00F248D5">
        <w:rPr>
          <w:sz w:val="24"/>
          <w:szCs w:val="24"/>
        </w:rPr>
        <w:t>“</w:t>
      </w:r>
      <w:proofErr w:type="spellStart"/>
      <w:proofErr w:type="gramEnd"/>
      <w:r w:rsidRPr="00F248D5">
        <w:rPr>
          <w:sz w:val="24"/>
          <w:szCs w:val="24"/>
        </w:rPr>
        <w:t>MansoorElahi</w:t>
      </w:r>
      <w:proofErr w:type="spellEnd"/>
      <w:r w:rsidRPr="00F248D5">
        <w:rPr>
          <w:sz w:val="24"/>
          <w:szCs w:val="24"/>
        </w:rPr>
        <w:t xml:space="preserve">, </w:t>
      </w:r>
      <w:proofErr w:type="spellStart"/>
      <w:r w:rsidRPr="00F248D5">
        <w:rPr>
          <w:sz w:val="24"/>
          <w:szCs w:val="24"/>
        </w:rPr>
        <w:t>AsadUllahQazi</w:t>
      </w:r>
      <w:proofErr w:type="spellEnd"/>
      <w:r w:rsidRPr="00F248D5">
        <w:rPr>
          <w:sz w:val="24"/>
          <w:szCs w:val="24"/>
        </w:rPr>
        <w:t xml:space="preserve">, Muhammad </w:t>
      </w:r>
      <w:proofErr w:type="spellStart"/>
      <w:r w:rsidRPr="00F248D5">
        <w:rPr>
          <w:sz w:val="24"/>
          <w:szCs w:val="24"/>
        </w:rPr>
        <w:t>Yousaf</w:t>
      </w:r>
      <w:proofErr w:type="spellEnd"/>
      <w:r w:rsidRPr="00F248D5">
        <w:rPr>
          <w:sz w:val="24"/>
          <w:szCs w:val="24"/>
        </w:rPr>
        <w:t xml:space="preserve">, </w:t>
      </w:r>
      <w:proofErr w:type="spellStart"/>
      <w:r w:rsidRPr="00F248D5">
        <w:rPr>
          <w:sz w:val="24"/>
          <w:szCs w:val="24"/>
        </w:rPr>
        <w:t>Usman</w:t>
      </w:r>
      <w:proofErr w:type="spellEnd"/>
      <w:r w:rsidRPr="00F248D5">
        <w:rPr>
          <w:sz w:val="24"/>
          <w:szCs w:val="24"/>
        </w:rPr>
        <w:t xml:space="preserve"> Akmal-2015, </w:t>
      </w:r>
      <w:proofErr w:type="spellStart"/>
      <w:r w:rsidRPr="00F248D5">
        <w:rPr>
          <w:sz w:val="24"/>
          <w:szCs w:val="24"/>
        </w:rPr>
        <w:t>Sci.Int</w:t>
      </w:r>
      <w:proofErr w:type="spellEnd"/>
      <w:r w:rsidRPr="00F248D5">
        <w:rPr>
          <w:sz w:val="24"/>
          <w:szCs w:val="24"/>
        </w:rPr>
        <w:t>.(Lahore),27(2), 1277-1280</w:t>
      </w:r>
      <w:r w:rsidRPr="00412E55">
        <w:rPr>
          <w:color w:val="FF0000"/>
          <w:sz w:val="24"/>
          <w:szCs w:val="24"/>
        </w:rPr>
        <w:t>, 2015</w:t>
      </w:r>
      <w:r w:rsidRPr="00F248D5">
        <w:rPr>
          <w:sz w:val="24"/>
          <w:szCs w:val="24"/>
        </w:rPr>
        <w:t xml:space="preserve"> “Application of wood ash in the</w:t>
      </w:r>
      <w:r>
        <w:rPr>
          <w:sz w:val="24"/>
          <w:szCs w:val="24"/>
        </w:rPr>
        <w:t xml:space="preserve"> </w:t>
      </w:r>
      <w:r w:rsidRPr="00F248D5">
        <w:rPr>
          <w:sz w:val="24"/>
          <w:szCs w:val="24"/>
        </w:rPr>
        <w:t>production of concrete”</w:t>
      </w:r>
    </w:p>
    <w:p w:rsidR="005178F4" w:rsidRDefault="005178F4" w:rsidP="007B77C6">
      <w:pPr>
        <w:widowControl/>
        <w:autoSpaceDE/>
        <w:autoSpaceDN/>
        <w:spacing w:line="480" w:lineRule="auto"/>
        <w:jc w:val="both"/>
        <w:rPr>
          <w:sz w:val="24"/>
          <w:szCs w:val="24"/>
        </w:rPr>
      </w:pPr>
      <w:r w:rsidRPr="000D019D">
        <w:rPr>
          <w:sz w:val="24"/>
          <w:szCs w:val="24"/>
        </w:rPr>
        <w:t>[</w:t>
      </w:r>
      <w:r>
        <w:rPr>
          <w:sz w:val="24"/>
          <w:szCs w:val="24"/>
        </w:rPr>
        <w:t>17</w:t>
      </w:r>
      <w:r w:rsidRPr="000D019D">
        <w:rPr>
          <w:sz w:val="24"/>
          <w:szCs w:val="24"/>
        </w:rPr>
        <w:t xml:space="preserve">] S. </w:t>
      </w:r>
      <w:proofErr w:type="spellStart"/>
      <w:r w:rsidRPr="000D019D">
        <w:rPr>
          <w:sz w:val="24"/>
          <w:szCs w:val="24"/>
        </w:rPr>
        <w:t>Chowdhury</w:t>
      </w:r>
      <w:proofErr w:type="spellEnd"/>
      <w:r w:rsidRPr="000D019D">
        <w:rPr>
          <w:sz w:val="24"/>
          <w:szCs w:val="24"/>
        </w:rPr>
        <w:t xml:space="preserve">, A. </w:t>
      </w:r>
      <w:proofErr w:type="spellStart"/>
      <w:r w:rsidRPr="000D019D">
        <w:rPr>
          <w:sz w:val="24"/>
          <w:szCs w:val="24"/>
        </w:rPr>
        <w:t>Maniar</w:t>
      </w:r>
      <w:proofErr w:type="spellEnd"/>
      <w:r w:rsidRPr="000D019D">
        <w:rPr>
          <w:sz w:val="24"/>
          <w:szCs w:val="24"/>
        </w:rPr>
        <w:t xml:space="preserve">, O.M. </w:t>
      </w:r>
      <w:proofErr w:type="spellStart"/>
      <w:r w:rsidRPr="000D019D">
        <w:rPr>
          <w:sz w:val="24"/>
          <w:szCs w:val="24"/>
        </w:rPr>
        <w:t>Suganya</w:t>
      </w:r>
      <w:proofErr w:type="spellEnd"/>
      <w:r w:rsidRPr="000D019D">
        <w:rPr>
          <w:sz w:val="24"/>
          <w:szCs w:val="24"/>
        </w:rPr>
        <w:t xml:space="preserve">, </w:t>
      </w:r>
      <w:r w:rsidRPr="00412E55">
        <w:rPr>
          <w:color w:val="FF0000"/>
          <w:sz w:val="24"/>
          <w:szCs w:val="24"/>
        </w:rPr>
        <w:t>2014,</w:t>
      </w:r>
      <w:r w:rsidRPr="000D019D">
        <w:rPr>
          <w:sz w:val="24"/>
          <w:szCs w:val="24"/>
        </w:rPr>
        <w:t xml:space="preserve"> Journal of advanced research, “Strength development in concrete with wood</w:t>
      </w:r>
      <w:r>
        <w:rPr>
          <w:sz w:val="24"/>
          <w:szCs w:val="24"/>
        </w:rPr>
        <w:t xml:space="preserve"> </w:t>
      </w:r>
      <w:r w:rsidRPr="000D019D">
        <w:rPr>
          <w:sz w:val="24"/>
          <w:szCs w:val="24"/>
        </w:rPr>
        <w:t>ash blended cement and use of</w:t>
      </w:r>
      <w:r>
        <w:rPr>
          <w:sz w:val="24"/>
          <w:szCs w:val="24"/>
        </w:rPr>
        <w:t xml:space="preserve"> </w:t>
      </w:r>
      <w:r w:rsidRPr="000D019D">
        <w:rPr>
          <w:sz w:val="24"/>
          <w:szCs w:val="24"/>
        </w:rPr>
        <w:t>soft computing</w:t>
      </w:r>
      <w:r>
        <w:rPr>
          <w:sz w:val="24"/>
          <w:szCs w:val="24"/>
        </w:rPr>
        <w:t xml:space="preserve"> </w:t>
      </w:r>
      <w:r w:rsidRPr="000D019D">
        <w:rPr>
          <w:sz w:val="24"/>
          <w:szCs w:val="24"/>
        </w:rPr>
        <w:t>models to predict strength parameters”</w:t>
      </w:r>
    </w:p>
    <w:p w:rsidR="005178F4" w:rsidRDefault="005178F4" w:rsidP="007B77C6">
      <w:pPr>
        <w:widowControl/>
        <w:autoSpaceDE/>
        <w:autoSpaceDN/>
        <w:spacing w:line="480" w:lineRule="auto"/>
        <w:jc w:val="both"/>
        <w:rPr>
          <w:sz w:val="24"/>
          <w:szCs w:val="24"/>
        </w:rPr>
      </w:pPr>
      <w:r w:rsidRPr="00456D77">
        <w:rPr>
          <w:sz w:val="24"/>
          <w:szCs w:val="24"/>
        </w:rPr>
        <w:t>[</w:t>
      </w:r>
      <w:r>
        <w:rPr>
          <w:sz w:val="24"/>
          <w:szCs w:val="24"/>
        </w:rPr>
        <w:t>18</w:t>
      </w:r>
      <w:r w:rsidRPr="00456D77">
        <w:rPr>
          <w:sz w:val="24"/>
          <w:szCs w:val="24"/>
        </w:rPr>
        <w:t>]</w:t>
      </w:r>
      <w:r w:rsidRPr="00456D77">
        <w:rPr>
          <w:color w:val="FF0000"/>
          <w:sz w:val="24"/>
          <w:szCs w:val="24"/>
        </w:rPr>
        <w:t xml:space="preserve"> </w:t>
      </w:r>
      <w:proofErr w:type="spellStart"/>
      <w:r w:rsidRPr="00456D77">
        <w:rPr>
          <w:sz w:val="24"/>
          <w:szCs w:val="24"/>
        </w:rPr>
        <w:t>G.Subbaramaiah</w:t>
      </w:r>
      <w:proofErr w:type="spellEnd"/>
      <w:r w:rsidRPr="00456D77">
        <w:rPr>
          <w:sz w:val="24"/>
          <w:szCs w:val="24"/>
        </w:rPr>
        <w:t xml:space="preserve">, Prof. </w:t>
      </w:r>
      <w:proofErr w:type="spellStart"/>
      <w:r w:rsidRPr="00456D77">
        <w:rPr>
          <w:sz w:val="24"/>
          <w:szCs w:val="24"/>
        </w:rPr>
        <w:t>H.Sudarsana</w:t>
      </w:r>
      <w:proofErr w:type="spellEnd"/>
      <w:r w:rsidRPr="00456D77">
        <w:rPr>
          <w:sz w:val="24"/>
          <w:szCs w:val="24"/>
        </w:rPr>
        <w:t xml:space="preserve"> </w:t>
      </w:r>
      <w:proofErr w:type="spellStart"/>
      <w:r w:rsidRPr="00456D77">
        <w:rPr>
          <w:sz w:val="24"/>
          <w:szCs w:val="24"/>
        </w:rPr>
        <w:t>Rao</w:t>
      </w:r>
      <w:proofErr w:type="spellEnd"/>
      <w:r w:rsidRPr="00456D77">
        <w:rPr>
          <w:sz w:val="24"/>
          <w:szCs w:val="24"/>
        </w:rPr>
        <w:t xml:space="preserve"> and </w:t>
      </w:r>
      <w:proofErr w:type="spellStart"/>
      <w:r w:rsidRPr="00456D77">
        <w:rPr>
          <w:sz w:val="24"/>
          <w:szCs w:val="24"/>
        </w:rPr>
        <w:t>Dr.Vaishali</w:t>
      </w:r>
      <w:proofErr w:type="spellEnd"/>
      <w:r w:rsidRPr="00456D77">
        <w:rPr>
          <w:sz w:val="24"/>
          <w:szCs w:val="24"/>
        </w:rPr>
        <w:t xml:space="preserve"> G. </w:t>
      </w:r>
      <w:proofErr w:type="spellStart"/>
      <w:r w:rsidRPr="00456D77">
        <w:rPr>
          <w:sz w:val="24"/>
          <w:szCs w:val="24"/>
        </w:rPr>
        <w:t>Ghorpade</w:t>
      </w:r>
      <w:proofErr w:type="spellEnd"/>
      <w:r w:rsidRPr="00456D77">
        <w:rPr>
          <w:sz w:val="24"/>
          <w:szCs w:val="24"/>
        </w:rPr>
        <w:t xml:space="preserve"> </w:t>
      </w:r>
      <w:r w:rsidRPr="005F7BDD">
        <w:rPr>
          <w:color w:val="FF0000"/>
          <w:sz w:val="24"/>
          <w:szCs w:val="24"/>
        </w:rPr>
        <w:t xml:space="preserve">2015 </w:t>
      </w:r>
      <w:r w:rsidRPr="00456D77">
        <w:rPr>
          <w:sz w:val="24"/>
          <w:szCs w:val="24"/>
        </w:rPr>
        <w:t>Effect of addition and</w:t>
      </w:r>
      <w:r>
        <w:rPr>
          <w:sz w:val="24"/>
          <w:szCs w:val="24"/>
        </w:rPr>
        <w:t xml:space="preserve"> </w:t>
      </w:r>
      <w:r w:rsidRPr="00456D77">
        <w:rPr>
          <w:sz w:val="24"/>
          <w:szCs w:val="24"/>
        </w:rPr>
        <w:t xml:space="preserve">partial replacement of cement by wood waste ash on strength properties of </w:t>
      </w:r>
      <w:r w:rsidRPr="00456D77">
        <w:rPr>
          <w:sz w:val="24"/>
          <w:szCs w:val="24"/>
        </w:rPr>
        <w:lastRenderedPageBreak/>
        <w:t>structural grade concrete</w:t>
      </w:r>
      <w:r>
        <w:rPr>
          <w:sz w:val="24"/>
          <w:szCs w:val="24"/>
        </w:rPr>
        <w:t xml:space="preserve"> </w:t>
      </w:r>
      <w:r w:rsidRPr="00456D77">
        <w:rPr>
          <w:sz w:val="24"/>
          <w:szCs w:val="24"/>
        </w:rPr>
        <w:t xml:space="preserve">IJISET Int. Journal of Innovative Science, Engineering &amp; Technology </w:t>
      </w:r>
      <w:proofErr w:type="spellStart"/>
      <w:r w:rsidRPr="00456D77">
        <w:rPr>
          <w:sz w:val="24"/>
          <w:szCs w:val="24"/>
        </w:rPr>
        <w:t>Vol</w:t>
      </w:r>
      <w:proofErr w:type="spellEnd"/>
      <w:r w:rsidRPr="00456D77">
        <w:rPr>
          <w:sz w:val="24"/>
          <w:szCs w:val="24"/>
        </w:rPr>
        <w:t xml:space="preserve"> 2 Issue 9</w:t>
      </w:r>
      <w:r>
        <w:rPr>
          <w:sz w:val="24"/>
          <w:szCs w:val="24"/>
        </w:rPr>
        <w:t>.</w:t>
      </w:r>
    </w:p>
    <w:p w:rsidR="005178F4" w:rsidRDefault="005178F4" w:rsidP="007B77C6">
      <w:pPr>
        <w:widowControl/>
        <w:autoSpaceDE/>
        <w:autoSpaceDN/>
        <w:spacing w:line="480" w:lineRule="auto"/>
        <w:jc w:val="both"/>
        <w:rPr>
          <w:sz w:val="24"/>
          <w:szCs w:val="24"/>
        </w:rPr>
      </w:pPr>
      <w:r>
        <w:rPr>
          <w:sz w:val="24"/>
          <w:szCs w:val="24"/>
        </w:rPr>
        <w:t xml:space="preserve"> [19]</w:t>
      </w:r>
      <w:proofErr w:type="spellStart"/>
      <w:proofErr w:type="gramStart"/>
      <w:r w:rsidRPr="00412E55">
        <w:rPr>
          <w:sz w:val="24"/>
          <w:szCs w:val="24"/>
        </w:rPr>
        <w:t>Prabagar</w:t>
      </w:r>
      <w:proofErr w:type="spellEnd"/>
      <w:r w:rsidRPr="00412E55">
        <w:rPr>
          <w:sz w:val="24"/>
          <w:szCs w:val="24"/>
        </w:rPr>
        <w:t xml:space="preserve">, S., </w:t>
      </w:r>
      <w:proofErr w:type="spellStart"/>
      <w:r w:rsidRPr="00412E55">
        <w:rPr>
          <w:sz w:val="24"/>
          <w:szCs w:val="24"/>
        </w:rPr>
        <w:t>Kalya</w:t>
      </w:r>
      <w:proofErr w:type="spellEnd"/>
      <w:r w:rsidRPr="00412E55">
        <w:rPr>
          <w:sz w:val="24"/>
          <w:szCs w:val="24"/>
        </w:rPr>
        <w:t xml:space="preserve">, S., &amp; </w:t>
      </w:r>
      <w:proofErr w:type="spellStart"/>
      <w:r w:rsidRPr="00412E55">
        <w:rPr>
          <w:sz w:val="24"/>
          <w:szCs w:val="24"/>
        </w:rPr>
        <w:t>W.R.Kerthi</w:t>
      </w:r>
      <w:proofErr w:type="spellEnd"/>
      <w:r w:rsidRPr="00412E55">
        <w:rPr>
          <w:sz w:val="24"/>
          <w:szCs w:val="24"/>
        </w:rPr>
        <w:t xml:space="preserve">, F. </w:t>
      </w:r>
      <w:r w:rsidRPr="00412E55">
        <w:rPr>
          <w:color w:val="FF0000"/>
          <w:sz w:val="24"/>
          <w:szCs w:val="24"/>
        </w:rPr>
        <w:t>(2015).</w:t>
      </w:r>
      <w:proofErr w:type="gramEnd"/>
      <w:r w:rsidRPr="00412E55">
        <w:rPr>
          <w:sz w:val="24"/>
          <w:szCs w:val="24"/>
        </w:rPr>
        <w:t xml:space="preserve"> </w:t>
      </w:r>
      <w:proofErr w:type="gramStart"/>
      <w:r w:rsidRPr="00412E55">
        <w:rPr>
          <w:sz w:val="24"/>
          <w:szCs w:val="24"/>
        </w:rPr>
        <w:t>Wood ash as an effective raw</w:t>
      </w:r>
      <w:r>
        <w:rPr>
          <w:sz w:val="24"/>
          <w:szCs w:val="24"/>
        </w:rPr>
        <w:t xml:space="preserve"> </w:t>
      </w:r>
      <w:r w:rsidRPr="00412E55">
        <w:rPr>
          <w:sz w:val="24"/>
          <w:szCs w:val="24"/>
        </w:rPr>
        <w:t>material for concrete blocks.</w:t>
      </w:r>
      <w:proofErr w:type="gramEnd"/>
      <w:r>
        <w:rPr>
          <w:sz w:val="24"/>
          <w:szCs w:val="24"/>
        </w:rPr>
        <w:t xml:space="preserve"> </w:t>
      </w:r>
      <w:r w:rsidRPr="00412E55">
        <w:rPr>
          <w:sz w:val="24"/>
          <w:szCs w:val="24"/>
        </w:rPr>
        <w:t>International journal of research in engineering and</w:t>
      </w:r>
      <w:r>
        <w:rPr>
          <w:sz w:val="24"/>
          <w:szCs w:val="24"/>
        </w:rPr>
        <w:t xml:space="preserve"> </w:t>
      </w:r>
      <w:r w:rsidRPr="00412E55">
        <w:rPr>
          <w:sz w:val="24"/>
          <w:szCs w:val="24"/>
        </w:rPr>
        <w:t>technology,</w:t>
      </w:r>
      <w:r>
        <w:rPr>
          <w:sz w:val="24"/>
          <w:szCs w:val="24"/>
        </w:rPr>
        <w:t xml:space="preserve"> </w:t>
      </w:r>
      <w:r w:rsidRPr="00412E55">
        <w:rPr>
          <w:sz w:val="24"/>
          <w:szCs w:val="24"/>
        </w:rPr>
        <w:t xml:space="preserve">Environmental Technology </w:t>
      </w:r>
      <w:proofErr w:type="spellStart"/>
      <w:r w:rsidRPr="00412E55">
        <w:rPr>
          <w:sz w:val="24"/>
          <w:szCs w:val="24"/>
        </w:rPr>
        <w:t>Section,Industrial</w:t>
      </w:r>
      <w:proofErr w:type="spellEnd"/>
      <w:r w:rsidRPr="00412E55">
        <w:rPr>
          <w:sz w:val="24"/>
          <w:szCs w:val="24"/>
        </w:rPr>
        <w:t xml:space="preserve"> Technology</w:t>
      </w:r>
      <w:r>
        <w:rPr>
          <w:sz w:val="24"/>
          <w:szCs w:val="24"/>
        </w:rPr>
        <w:t xml:space="preserve"> </w:t>
      </w:r>
      <w:r w:rsidRPr="00412E55">
        <w:rPr>
          <w:sz w:val="24"/>
          <w:szCs w:val="24"/>
        </w:rPr>
        <w:t xml:space="preserve">Institute,363,Bauddhaloka </w:t>
      </w:r>
      <w:proofErr w:type="spellStart"/>
      <w:r w:rsidRPr="00412E55">
        <w:rPr>
          <w:sz w:val="24"/>
          <w:szCs w:val="24"/>
        </w:rPr>
        <w:t>Mawathe</w:t>
      </w:r>
      <w:proofErr w:type="spellEnd"/>
      <w:r w:rsidRPr="00412E55">
        <w:rPr>
          <w:sz w:val="24"/>
          <w:szCs w:val="24"/>
        </w:rPr>
        <w:t xml:space="preserve">, </w:t>
      </w:r>
      <w:proofErr w:type="spellStart"/>
      <w:r w:rsidRPr="00412E55">
        <w:rPr>
          <w:sz w:val="24"/>
          <w:szCs w:val="24"/>
        </w:rPr>
        <w:t>colombo</w:t>
      </w:r>
      <w:proofErr w:type="spellEnd"/>
      <w:r w:rsidRPr="00412E55">
        <w:rPr>
          <w:sz w:val="24"/>
          <w:szCs w:val="24"/>
        </w:rPr>
        <w:t xml:space="preserve"> 7,eISSN;2319-1163. </w:t>
      </w:r>
      <w:proofErr w:type="gramStart"/>
      <w:r w:rsidRPr="00412E55">
        <w:rPr>
          <w:sz w:val="24"/>
          <w:szCs w:val="24"/>
        </w:rPr>
        <w:t>IV (02).</w:t>
      </w:r>
      <w:proofErr w:type="gramEnd"/>
    </w:p>
    <w:p w:rsidR="005178F4" w:rsidRDefault="005178F4" w:rsidP="007B77C6">
      <w:pPr>
        <w:widowControl/>
        <w:autoSpaceDE/>
        <w:autoSpaceDN/>
        <w:spacing w:line="480" w:lineRule="auto"/>
        <w:jc w:val="both"/>
        <w:rPr>
          <w:sz w:val="24"/>
          <w:szCs w:val="24"/>
        </w:rPr>
      </w:pPr>
      <w:r w:rsidRPr="005F7BDD">
        <w:rPr>
          <w:sz w:val="24"/>
          <w:szCs w:val="24"/>
        </w:rPr>
        <w:t>[</w:t>
      </w:r>
      <w:r>
        <w:rPr>
          <w:sz w:val="24"/>
          <w:szCs w:val="24"/>
        </w:rPr>
        <w:t>20</w:t>
      </w:r>
      <w:r w:rsidRPr="005F7BDD">
        <w:rPr>
          <w:sz w:val="24"/>
          <w:szCs w:val="24"/>
        </w:rPr>
        <w:t xml:space="preserve">] </w:t>
      </w:r>
      <w:proofErr w:type="spellStart"/>
      <w:r w:rsidRPr="005F7BDD">
        <w:rPr>
          <w:sz w:val="24"/>
          <w:szCs w:val="24"/>
        </w:rPr>
        <w:t>Prabagar</w:t>
      </w:r>
      <w:proofErr w:type="spellEnd"/>
      <w:r w:rsidRPr="005F7BDD">
        <w:rPr>
          <w:sz w:val="24"/>
          <w:szCs w:val="24"/>
        </w:rPr>
        <w:t xml:space="preserve"> </w:t>
      </w:r>
      <w:proofErr w:type="spellStart"/>
      <w:r w:rsidRPr="005F7BDD">
        <w:rPr>
          <w:sz w:val="24"/>
          <w:szCs w:val="24"/>
        </w:rPr>
        <w:t>Subramaniam</w:t>
      </w:r>
      <w:proofErr w:type="spellEnd"/>
      <w:r w:rsidRPr="005F7BDD">
        <w:rPr>
          <w:sz w:val="24"/>
          <w:szCs w:val="24"/>
        </w:rPr>
        <w:t xml:space="preserve">, </w:t>
      </w:r>
      <w:proofErr w:type="spellStart"/>
      <w:r w:rsidRPr="005F7BDD">
        <w:rPr>
          <w:sz w:val="24"/>
          <w:szCs w:val="24"/>
        </w:rPr>
        <w:t>Kalya</w:t>
      </w:r>
      <w:proofErr w:type="spellEnd"/>
      <w:r w:rsidRPr="005F7BDD">
        <w:rPr>
          <w:sz w:val="24"/>
          <w:szCs w:val="24"/>
        </w:rPr>
        <w:t xml:space="preserve"> </w:t>
      </w:r>
      <w:proofErr w:type="spellStart"/>
      <w:r w:rsidRPr="005F7BDD">
        <w:rPr>
          <w:sz w:val="24"/>
          <w:szCs w:val="24"/>
        </w:rPr>
        <w:t>Subasinghe</w:t>
      </w:r>
      <w:proofErr w:type="spellEnd"/>
      <w:r w:rsidRPr="005F7BDD">
        <w:rPr>
          <w:sz w:val="24"/>
          <w:szCs w:val="24"/>
        </w:rPr>
        <w:t xml:space="preserve"> and W. R. </w:t>
      </w:r>
      <w:proofErr w:type="spellStart"/>
      <w:r w:rsidRPr="005F7BDD">
        <w:rPr>
          <w:sz w:val="24"/>
          <w:szCs w:val="24"/>
        </w:rPr>
        <w:t>Keerthi</w:t>
      </w:r>
      <w:proofErr w:type="spellEnd"/>
      <w:r w:rsidRPr="005F7BDD">
        <w:rPr>
          <w:sz w:val="24"/>
          <w:szCs w:val="24"/>
        </w:rPr>
        <w:t xml:space="preserve"> </w:t>
      </w:r>
      <w:proofErr w:type="spellStart"/>
      <w:r w:rsidRPr="005F7BDD">
        <w:rPr>
          <w:sz w:val="24"/>
          <w:szCs w:val="24"/>
        </w:rPr>
        <w:t>Fonseka</w:t>
      </w:r>
      <w:proofErr w:type="spellEnd"/>
      <w:r w:rsidRPr="005F7BDD">
        <w:rPr>
          <w:sz w:val="24"/>
          <w:szCs w:val="24"/>
        </w:rPr>
        <w:t xml:space="preserve"> </w:t>
      </w:r>
      <w:r w:rsidRPr="00412E55">
        <w:rPr>
          <w:color w:val="FF0000"/>
          <w:sz w:val="24"/>
          <w:szCs w:val="24"/>
        </w:rPr>
        <w:t>2015</w:t>
      </w:r>
      <w:r w:rsidRPr="005F7BDD">
        <w:rPr>
          <w:sz w:val="24"/>
          <w:szCs w:val="24"/>
        </w:rPr>
        <w:t xml:space="preserve"> Wood ash as an effective</w:t>
      </w:r>
      <w:r>
        <w:rPr>
          <w:sz w:val="24"/>
          <w:szCs w:val="24"/>
        </w:rPr>
        <w:t xml:space="preserve"> </w:t>
      </w:r>
      <w:r w:rsidRPr="005F7BDD">
        <w:rPr>
          <w:sz w:val="24"/>
          <w:szCs w:val="24"/>
        </w:rPr>
        <w:t xml:space="preserve">raw material for concrete blocks IJRET Int. Journal of Research in Engineering and Technology </w:t>
      </w:r>
      <w:proofErr w:type="spellStart"/>
      <w:r w:rsidRPr="005F7BDD">
        <w:rPr>
          <w:sz w:val="24"/>
          <w:szCs w:val="24"/>
        </w:rPr>
        <w:t>Vol</w:t>
      </w:r>
      <w:proofErr w:type="spellEnd"/>
      <w:r w:rsidRPr="005F7BDD">
        <w:rPr>
          <w:sz w:val="24"/>
          <w:szCs w:val="24"/>
        </w:rPr>
        <w:t xml:space="preserve"> 04</w:t>
      </w:r>
      <w:r>
        <w:rPr>
          <w:sz w:val="24"/>
          <w:szCs w:val="24"/>
        </w:rPr>
        <w:t xml:space="preserve"> </w:t>
      </w:r>
      <w:r w:rsidRPr="005F7BDD">
        <w:rPr>
          <w:sz w:val="24"/>
          <w:szCs w:val="24"/>
        </w:rPr>
        <w:t>Issue 02</w:t>
      </w:r>
    </w:p>
    <w:p w:rsidR="005178F4" w:rsidRDefault="005178F4" w:rsidP="007B77C6">
      <w:pPr>
        <w:widowControl/>
        <w:autoSpaceDE/>
        <w:autoSpaceDN/>
        <w:spacing w:line="480" w:lineRule="auto"/>
        <w:jc w:val="both"/>
        <w:rPr>
          <w:sz w:val="24"/>
          <w:szCs w:val="24"/>
        </w:rPr>
      </w:pPr>
      <w:r w:rsidRPr="005F7BDD">
        <w:rPr>
          <w:sz w:val="24"/>
          <w:szCs w:val="24"/>
        </w:rPr>
        <w:t>[</w:t>
      </w:r>
      <w:r>
        <w:rPr>
          <w:sz w:val="24"/>
          <w:szCs w:val="24"/>
        </w:rPr>
        <w:t>2</w:t>
      </w:r>
      <w:r w:rsidRPr="005F7BDD">
        <w:rPr>
          <w:sz w:val="24"/>
          <w:szCs w:val="24"/>
        </w:rPr>
        <w:t xml:space="preserve">1] Amir </w:t>
      </w:r>
      <w:proofErr w:type="spellStart"/>
      <w:r w:rsidRPr="005F7BDD">
        <w:rPr>
          <w:sz w:val="24"/>
          <w:szCs w:val="24"/>
        </w:rPr>
        <w:t>Shafi</w:t>
      </w:r>
      <w:proofErr w:type="spellEnd"/>
      <w:r w:rsidRPr="005F7BDD">
        <w:rPr>
          <w:sz w:val="24"/>
          <w:szCs w:val="24"/>
        </w:rPr>
        <w:t xml:space="preserve"> </w:t>
      </w:r>
      <w:proofErr w:type="spellStart"/>
      <w:r w:rsidRPr="005F7BDD">
        <w:rPr>
          <w:sz w:val="24"/>
          <w:szCs w:val="24"/>
        </w:rPr>
        <w:t>Batt</w:t>
      </w:r>
      <w:proofErr w:type="spellEnd"/>
      <w:r w:rsidRPr="005F7BDD">
        <w:rPr>
          <w:sz w:val="24"/>
          <w:szCs w:val="24"/>
        </w:rPr>
        <w:t xml:space="preserve"> and </w:t>
      </w:r>
      <w:proofErr w:type="spellStart"/>
      <w:r w:rsidRPr="005F7BDD">
        <w:rPr>
          <w:sz w:val="24"/>
          <w:szCs w:val="24"/>
        </w:rPr>
        <w:t>Anshul</w:t>
      </w:r>
      <w:proofErr w:type="spellEnd"/>
      <w:r w:rsidRPr="005F7BDD">
        <w:rPr>
          <w:sz w:val="24"/>
          <w:szCs w:val="24"/>
        </w:rPr>
        <w:t xml:space="preserve"> </w:t>
      </w:r>
      <w:proofErr w:type="spellStart"/>
      <w:r w:rsidRPr="005F7BDD">
        <w:rPr>
          <w:sz w:val="24"/>
          <w:szCs w:val="24"/>
        </w:rPr>
        <w:t>Garg</w:t>
      </w:r>
      <w:proofErr w:type="spellEnd"/>
      <w:r w:rsidRPr="005F7BDD">
        <w:rPr>
          <w:sz w:val="24"/>
          <w:szCs w:val="24"/>
        </w:rPr>
        <w:t xml:space="preserve"> </w:t>
      </w:r>
      <w:r w:rsidRPr="005F7BDD">
        <w:rPr>
          <w:color w:val="FF0000"/>
          <w:sz w:val="24"/>
          <w:szCs w:val="24"/>
        </w:rPr>
        <w:t>2017</w:t>
      </w:r>
      <w:r w:rsidRPr="005F7BDD">
        <w:rPr>
          <w:sz w:val="24"/>
          <w:szCs w:val="24"/>
        </w:rPr>
        <w:t xml:space="preserve"> Partial replacement of wood ash with ordinary Portland</w:t>
      </w:r>
      <w:r>
        <w:rPr>
          <w:sz w:val="24"/>
          <w:szCs w:val="24"/>
        </w:rPr>
        <w:t xml:space="preserve"> </w:t>
      </w:r>
      <w:r w:rsidRPr="005F7BDD">
        <w:rPr>
          <w:sz w:val="24"/>
          <w:szCs w:val="24"/>
        </w:rPr>
        <w:t>cement and foundry sand as fine aggregate (Punjab: Journal of Civil &amp; Environmental Engineering)</w:t>
      </w:r>
      <w:r>
        <w:rPr>
          <w:sz w:val="24"/>
          <w:szCs w:val="24"/>
        </w:rPr>
        <w:t>.</w:t>
      </w:r>
    </w:p>
    <w:p w:rsidR="005178F4" w:rsidRDefault="005178F4" w:rsidP="007B77C6">
      <w:pPr>
        <w:widowControl/>
        <w:autoSpaceDE/>
        <w:autoSpaceDN/>
        <w:spacing w:line="480" w:lineRule="auto"/>
        <w:jc w:val="both"/>
        <w:rPr>
          <w:sz w:val="24"/>
          <w:szCs w:val="24"/>
        </w:rPr>
      </w:pPr>
      <w:r>
        <w:rPr>
          <w:sz w:val="24"/>
          <w:szCs w:val="24"/>
        </w:rPr>
        <w:t>[22]</w:t>
      </w:r>
      <w:proofErr w:type="gramStart"/>
      <w:r w:rsidRPr="00412E55">
        <w:rPr>
          <w:sz w:val="24"/>
          <w:szCs w:val="24"/>
        </w:rPr>
        <w:t xml:space="preserve">Vu, V.A.; </w:t>
      </w:r>
      <w:proofErr w:type="spellStart"/>
      <w:r w:rsidRPr="00412E55">
        <w:rPr>
          <w:sz w:val="24"/>
          <w:szCs w:val="24"/>
        </w:rPr>
        <w:t>Cloutier</w:t>
      </w:r>
      <w:proofErr w:type="spellEnd"/>
      <w:r w:rsidRPr="00412E55">
        <w:rPr>
          <w:sz w:val="24"/>
          <w:szCs w:val="24"/>
        </w:rPr>
        <w:t xml:space="preserve">, A.; </w:t>
      </w:r>
      <w:proofErr w:type="spellStart"/>
      <w:r w:rsidRPr="00412E55">
        <w:rPr>
          <w:sz w:val="24"/>
          <w:szCs w:val="24"/>
        </w:rPr>
        <w:t>Bissonnette</w:t>
      </w:r>
      <w:proofErr w:type="spellEnd"/>
      <w:r w:rsidRPr="00412E55">
        <w:rPr>
          <w:sz w:val="24"/>
          <w:szCs w:val="24"/>
        </w:rPr>
        <w:t>, B.; Blanchet, P.; Duchesne, J.</w:t>
      </w:r>
      <w:proofErr w:type="gramEnd"/>
      <w:r w:rsidRPr="00412E55">
        <w:rPr>
          <w:sz w:val="24"/>
          <w:szCs w:val="24"/>
        </w:rPr>
        <w:t xml:space="preserve"> </w:t>
      </w:r>
      <w:proofErr w:type="gramStart"/>
      <w:r w:rsidRPr="00412E55">
        <w:rPr>
          <w:sz w:val="24"/>
          <w:szCs w:val="24"/>
        </w:rPr>
        <w:t>The Effect of Wood Ash as a Partial Cement Replacement Material</w:t>
      </w:r>
      <w:r>
        <w:rPr>
          <w:sz w:val="24"/>
          <w:szCs w:val="24"/>
        </w:rPr>
        <w:t xml:space="preserve"> </w:t>
      </w:r>
      <w:r w:rsidRPr="00412E55">
        <w:rPr>
          <w:sz w:val="24"/>
          <w:szCs w:val="24"/>
        </w:rPr>
        <w:t>for Making Wood-Cement Panels.</w:t>
      </w:r>
      <w:proofErr w:type="gramEnd"/>
      <w:r w:rsidRPr="00412E55">
        <w:rPr>
          <w:sz w:val="24"/>
          <w:szCs w:val="24"/>
        </w:rPr>
        <w:t xml:space="preserve"> </w:t>
      </w:r>
      <w:proofErr w:type="gramStart"/>
      <w:r w:rsidRPr="00412E55">
        <w:rPr>
          <w:sz w:val="24"/>
          <w:szCs w:val="24"/>
        </w:rPr>
        <w:t xml:space="preserve">Materials </w:t>
      </w:r>
      <w:r w:rsidRPr="00412E55">
        <w:rPr>
          <w:color w:val="FF0000"/>
          <w:sz w:val="24"/>
          <w:szCs w:val="24"/>
        </w:rPr>
        <w:t>2019</w:t>
      </w:r>
      <w:r w:rsidRPr="00412E55">
        <w:rPr>
          <w:sz w:val="24"/>
          <w:szCs w:val="24"/>
        </w:rPr>
        <w:t>, 12, 2766.</w:t>
      </w:r>
      <w:proofErr w:type="gramEnd"/>
    </w:p>
    <w:p w:rsidR="005178F4" w:rsidRDefault="005178F4" w:rsidP="007B77C6">
      <w:pPr>
        <w:widowControl/>
        <w:autoSpaceDE/>
        <w:autoSpaceDN/>
        <w:spacing w:line="480" w:lineRule="auto"/>
        <w:jc w:val="both"/>
        <w:rPr>
          <w:sz w:val="24"/>
          <w:szCs w:val="24"/>
        </w:rPr>
      </w:pPr>
      <w:r>
        <w:rPr>
          <w:sz w:val="24"/>
          <w:szCs w:val="24"/>
        </w:rPr>
        <w:t>[23]</w:t>
      </w:r>
      <w:proofErr w:type="gramStart"/>
      <w:r w:rsidRPr="00412E55">
        <w:rPr>
          <w:sz w:val="24"/>
          <w:szCs w:val="24"/>
        </w:rPr>
        <w:t xml:space="preserve">Nader, V.; </w:t>
      </w:r>
      <w:proofErr w:type="spellStart"/>
      <w:r w:rsidRPr="00412E55">
        <w:rPr>
          <w:sz w:val="24"/>
          <w:szCs w:val="24"/>
        </w:rPr>
        <w:t>Awwad</w:t>
      </w:r>
      <w:proofErr w:type="spellEnd"/>
      <w:r w:rsidRPr="00412E55">
        <w:rPr>
          <w:sz w:val="24"/>
          <w:szCs w:val="24"/>
        </w:rPr>
        <w:t xml:space="preserve">, E.; </w:t>
      </w:r>
      <w:proofErr w:type="spellStart"/>
      <w:r w:rsidRPr="00412E55">
        <w:rPr>
          <w:sz w:val="24"/>
          <w:szCs w:val="24"/>
        </w:rPr>
        <w:t>Wakim</w:t>
      </w:r>
      <w:proofErr w:type="spellEnd"/>
      <w:r w:rsidRPr="00412E55">
        <w:rPr>
          <w:sz w:val="24"/>
          <w:szCs w:val="24"/>
        </w:rPr>
        <w:t xml:space="preserve">, J.; </w:t>
      </w:r>
      <w:proofErr w:type="spellStart"/>
      <w:r w:rsidRPr="00412E55">
        <w:rPr>
          <w:sz w:val="24"/>
          <w:szCs w:val="24"/>
        </w:rPr>
        <w:t>Haya</w:t>
      </w:r>
      <w:proofErr w:type="spellEnd"/>
      <w:r w:rsidRPr="00412E55">
        <w:rPr>
          <w:sz w:val="24"/>
          <w:szCs w:val="24"/>
        </w:rPr>
        <w:t>, L.B.</w:t>
      </w:r>
      <w:proofErr w:type="gramEnd"/>
      <w:r w:rsidRPr="00412E55">
        <w:rPr>
          <w:sz w:val="24"/>
          <w:szCs w:val="24"/>
        </w:rPr>
        <w:t xml:space="preserve"> </w:t>
      </w:r>
      <w:proofErr w:type="gramStart"/>
      <w:r w:rsidRPr="00412E55">
        <w:rPr>
          <w:sz w:val="24"/>
          <w:szCs w:val="24"/>
        </w:rPr>
        <w:t>A Study on Cement-Based Mixes with Partial Wood Bottom Ash Replacement.</w:t>
      </w:r>
      <w:proofErr w:type="gramEnd"/>
      <w:r w:rsidRPr="00412E55">
        <w:rPr>
          <w:sz w:val="24"/>
          <w:szCs w:val="24"/>
        </w:rPr>
        <w:t xml:space="preserve"> </w:t>
      </w:r>
      <w:proofErr w:type="spellStart"/>
      <w:r w:rsidRPr="00412E55">
        <w:rPr>
          <w:sz w:val="24"/>
          <w:szCs w:val="24"/>
        </w:rPr>
        <w:t>Proc.Inst</w:t>
      </w:r>
      <w:proofErr w:type="spellEnd"/>
      <w:r w:rsidRPr="00412E55">
        <w:rPr>
          <w:sz w:val="24"/>
          <w:szCs w:val="24"/>
        </w:rPr>
        <w:t xml:space="preserve">. Civ. Eng. Waste </w:t>
      </w:r>
      <w:proofErr w:type="spellStart"/>
      <w:r w:rsidRPr="00412E55">
        <w:rPr>
          <w:sz w:val="24"/>
          <w:szCs w:val="24"/>
        </w:rPr>
        <w:t>Resour</w:t>
      </w:r>
      <w:proofErr w:type="spellEnd"/>
      <w:r w:rsidRPr="00412E55">
        <w:rPr>
          <w:sz w:val="24"/>
          <w:szCs w:val="24"/>
        </w:rPr>
        <w:t xml:space="preserve">. </w:t>
      </w:r>
      <w:proofErr w:type="spellStart"/>
      <w:proofErr w:type="gramStart"/>
      <w:r w:rsidRPr="00412E55">
        <w:rPr>
          <w:sz w:val="24"/>
          <w:szCs w:val="24"/>
        </w:rPr>
        <w:t>Manag</w:t>
      </w:r>
      <w:proofErr w:type="spellEnd"/>
      <w:r w:rsidRPr="00412E55">
        <w:rPr>
          <w:sz w:val="24"/>
          <w:szCs w:val="24"/>
        </w:rPr>
        <w:t>.</w:t>
      </w:r>
      <w:proofErr w:type="gramEnd"/>
      <w:r w:rsidRPr="00412E55">
        <w:rPr>
          <w:sz w:val="24"/>
          <w:szCs w:val="24"/>
        </w:rPr>
        <w:t xml:space="preserve"> 2020, 173, 15–23.</w:t>
      </w:r>
    </w:p>
    <w:p w:rsidR="005178F4" w:rsidRPr="004D7117" w:rsidRDefault="005178F4" w:rsidP="007B77C6">
      <w:pPr>
        <w:widowControl/>
        <w:autoSpaceDE/>
        <w:autoSpaceDN/>
        <w:spacing w:line="480" w:lineRule="auto"/>
        <w:jc w:val="both"/>
        <w:rPr>
          <w:sz w:val="24"/>
          <w:szCs w:val="24"/>
        </w:rPr>
      </w:pPr>
      <w:r>
        <w:rPr>
          <w:sz w:val="24"/>
          <w:szCs w:val="24"/>
        </w:rPr>
        <w:t>[24</w:t>
      </w:r>
      <w:r w:rsidRPr="004D7117">
        <w:rPr>
          <w:sz w:val="24"/>
          <w:szCs w:val="24"/>
        </w:rPr>
        <w:t>] IS 5816 (1999): Method of Test Splitting Tensile Strength of Concrete [CED 2: Cement</w:t>
      </w:r>
      <w:r>
        <w:rPr>
          <w:sz w:val="24"/>
          <w:szCs w:val="24"/>
        </w:rPr>
        <w:t xml:space="preserve"> </w:t>
      </w:r>
      <w:r w:rsidRPr="004D7117">
        <w:rPr>
          <w:sz w:val="24"/>
          <w:szCs w:val="24"/>
        </w:rPr>
        <w:t>and Concrete]</w:t>
      </w:r>
    </w:p>
    <w:p w:rsidR="005178F4" w:rsidRPr="004D7117" w:rsidRDefault="005178F4" w:rsidP="007B77C6">
      <w:pPr>
        <w:widowControl/>
        <w:autoSpaceDE/>
        <w:autoSpaceDN/>
        <w:spacing w:line="480" w:lineRule="auto"/>
        <w:jc w:val="both"/>
        <w:rPr>
          <w:sz w:val="24"/>
          <w:szCs w:val="24"/>
        </w:rPr>
      </w:pPr>
      <w:r>
        <w:rPr>
          <w:sz w:val="24"/>
          <w:szCs w:val="24"/>
        </w:rPr>
        <w:t>[25</w:t>
      </w:r>
      <w:r w:rsidRPr="004D7117">
        <w:rPr>
          <w:sz w:val="24"/>
          <w:szCs w:val="24"/>
        </w:rPr>
        <w:t>] IS</w:t>
      </w:r>
      <w:proofErr w:type="gramStart"/>
      <w:r w:rsidRPr="004D7117">
        <w:rPr>
          <w:sz w:val="24"/>
          <w:szCs w:val="24"/>
        </w:rPr>
        <w:t>:516</w:t>
      </w:r>
      <w:proofErr w:type="gramEnd"/>
      <w:r w:rsidRPr="004D7117">
        <w:rPr>
          <w:sz w:val="24"/>
          <w:szCs w:val="24"/>
        </w:rPr>
        <w:t>-1959 Method of flexural strength of Concrete [CED 2: Cement and Concrete</w:t>
      </w:r>
    </w:p>
    <w:p w:rsidR="005178F4" w:rsidRPr="004D7117" w:rsidRDefault="005178F4" w:rsidP="007B77C6">
      <w:pPr>
        <w:widowControl/>
        <w:autoSpaceDE/>
        <w:autoSpaceDN/>
        <w:spacing w:line="480" w:lineRule="auto"/>
        <w:jc w:val="both"/>
        <w:rPr>
          <w:sz w:val="24"/>
          <w:szCs w:val="24"/>
        </w:rPr>
      </w:pPr>
      <w:r>
        <w:rPr>
          <w:sz w:val="24"/>
          <w:szCs w:val="24"/>
        </w:rPr>
        <w:t>[26</w:t>
      </w:r>
      <w:r w:rsidRPr="004D7117">
        <w:rPr>
          <w:sz w:val="24"/>
          <w:szCs w:val="24"/>
        </w:rPr>
        <w:t xml:space="preserve">] Indian Standard CONCRETE MIX PROPORTIONNG – GLTIDEILIIYES </w:t>
      </w:r>
      <w:proofErr w:type="gramStart"/>
      <w:r w:rsidRPr="004D7117">
        <w:rPr>
          <w:sz w:val="24"/>
          <w:szCs w:val="24"/>
        </w:rPr>
        <w:t>( First</w:t>
      </w:r>
      <w:proofErr w:type="gramEnd"/>
    </w:p>
    <w:p w:rsidR="005178F4" w:rsidRDefault="005178F4" w:rsidP="005178F4">
      <w:pPr>
        <w:widowControl/>
        <w:autoSpaceDE/>
        <w:autoSpaceDN/>
        <w:spacing w:line="480" w:lineRule="auto"/>
        <w:ind w:left="720"/>
        <w:jc w:val="both"/>
        <w:rPr>
          <w:sz w:val="24"/>
          <w:szCs w:val="24"/>
        </w:rPr>
      </w:pPr>
      <w:proofErr w:type="gramStart"/>
      <w:r w:rsidRPr="004D7117">
        <w:rPr>
          <w:sz w:val="24"/>
          <w:szCs w:val="24"/>
        </w:rPr>
        <w:t>Revision )</w:t>
      </w:r>
      <w:proofErr w:type="gramEnd"/>
      <w:r w:rsidRPr="004D7117">
        <w:rPr>
          <w:sz w:val="24"/>
          <w:szCs w:val="24"/>
        </w:rPr>
        <w:t xml:space="preserve"> ICS 91.100.30O BIS</w:t>
      </w:r>
      <w:r>
        <w:rPr>
          <w:sz w:val="24"/>
          <w:szCs w:val="24"/>
        </w:rPr>
        <w:t>.</w:t>
      </w:r>
    </w:p>
    <w:p w:rsidR="005178F4" w:rsidRDefault="005178F4" w:rsidP="007B77C6">
      <w:pPr>
        <w:widowControl/>
        <w:autoSpaceDE/>
        <w:autoSpaceDN/>
        <w:spacing w:line="480" w:lineRule="auto"/>
        <w:jc w:val="both"/>
        <w:rPr>
          <w:sz w:val="24"/>
          <w:szCs w:val="24"/>
        </w:rPr>
      </w:pPr>
      <w:r>
        <w:rPr>
          <w:sz w:val="24"/>
          <w:szCs w:val="24"/>
        </w:rPr>
        <w:lastRenderedPageBreak/>
        <w:t>[27]</w:t>
      </w:r>
      <w:proofErr w:type="spellStart"/>
      <w:proofErr w:type="gramStart"/>
      <w:r w:rsidRPr="00412E55">
        <w:rPr>
          <w:sz w:val="24"/>
          <w:szCs w:val="24"/>
        </w:rPr>
        <w:t>Kannan</w:t>
      </w:r>
      <w:proofErr w:type="spellEnd"/>
      <w:r w:rsidRPr="00412E55">
        <w:rPr>
          <w:sz w:val="24"/>
          <w:szCs w:val="24"/>
        </w:rPr>
        <w:t xml:space="preserve">, V.; Raja </w:t>
      </w:r>
      <w:proofErr w:type="spellStart"/>
      <w:r w:rsidRPr="00412E55">
        <w:rPr>
          <w:sz w:val="24"/>
          <w:szCs w:val="24"/>
        </w:rPr>
        <w:t>Priya</w:t>
      </w:r>
      <w:proofErr w:type="spellEnd"/>
      <w:r w:rsidRPr="00412E55">
        <w:rPr>
          <w:sz w:val="24"/>
          <w:szCs w:val="24"/>
        </w:rPr>
        <w:t xml:space="preserve">, P. Evaluation of the Permeability of High Strength Concrete Using </w:t>
      </w:r>
      <w:proofErr w:type="spellStart"/>
      <w:r w:rsidRPr="00412E55">
        <w:rPr>
          <w:sz w:val="24"/>
          <w:szCs w:val="24"/>
        </w:rPr>
        <w:t>Metakaolin</w:t>
      </w:r>
      <w:proofErr w:type="spellEnd"/>
      <w:r w:rsidRPr="00412E55">
        <w:rPr>
          <w:sz w:val="24"/>
          <w:szCs w:val="24"/>
        </w:rPr>
        <w:t xml:space="preserve"> and Wood Ash as Partial</w:t>
      </w:r>
      <w:r>
        <w:rPr>
          <w:sz w:val="24"/>
          <w:szCs w:val="24"/>
        </w:rPr>
        <w:t xml:space="preserve"> </w:t>
      </w:r>
      <w:r w:rsidRPr="00412E55">
        <w:rPr>
          <w:sz w:val="24"/>
          <w:szCs w:val="24"/>
        </w:rPr>
        <w:t>Replacement for Cement.</w:t>
      </w:r>
      <w:proofErr w:type="gramEnd"/>
      <w:r w:rsidRPr="00412E55">
        <w:rPr>
          <w:sz w:val="24"/>
          <w:szCs w:val="24"/>
        </w:rPr>
        <w:t xml:space="preserve"> SN Appl. Sci. </w:t>
      </w:r>
      <w:r w:rsidRPr="00412E55">
        <w:rPr>
          <w:color w:val="FF0000"/>
          <w:sz w:val="24"/>
          <w:szCs w:val="24"/>
        </w:rPr>
        <w:t>2021</w:t>
      </w:r>
      <w:r w:rsidRPr="00412E55">
        <w:rPr>
          <w:sz w:val="24"/>
          <w:szCs w:val="24"/>
        </w:rPr>
        <w:t>,</w:t>
      </w:r>
    </w:p>
    <w:p w:rsidR="005178F4" w:rsidRDefault="005178F4" w:rsidP="007B77C6">
      <w:pPr>
        <w:widowControl/>
        <w:autoSpaceDE/>
        <w:autoSpaceDN/>
        <w:spacing w:line="480" w:lineRule="auto"/>
        <w:jc w:val="both"/>
        <w:rPr>
          <w:sz w:val="24"/>
          <w:szCs w:val="24"/>
        </w:rPr>
      </w:pPr>
      <w:r>
        <w:rPr>
          <w:sz w:val="24"/>
          <w:szCs w:val="24"/>
        </w:rPr>
        <w:t>[28]</w:t>
      </w:r>
      <w:proofErr w:type="spellStart"/>
      <w:r w:rsidRPr="00412E55">
        <w:rPr>
          <w:sz w:val="24"/>
          <w:szCs w:val="24"/>
        </w:rPr>
        <w:t>Owaid</w:t>
      </w:r>
      <w:proofErr w:type="spellEnd"/>
      <w:r w:rsidRPr="00412E55">
        <w:rPr>
          <w:sz w:val="24"/>
          <w:szCs w:val="24"/>
        </w:rPr>
        <w:t>, H.M.; Al-</w:t>
      </w:r>
      <w:proofErr w:type="spellStart"/>
      <w:r w:rsidRPr="00412E55">
        <w:rPr>
          <w:sz w:val="24"/>
          <w:szCs w:val="24"/>
        </w:rPr>
        <w:t>Rubaye</w:t>
      </w:r>
      <w:proofErr w:type="spellEnd"/>
      <w:r w:rsidRPr="00412E55">
        <w:rPr>
          <w:sz w:val="24"/>
          <w:szCs w:val="24"/>
        </w:rPr>
        <w:t xml:space="preserve">, M.M.; Al-Baghdadi, H.M. Use of Waste Paper Ash or Wood Ash as Substitution to Fly Ash in </w:t>
      </w:r>
      <w:proofErr w:type="spellStart"/>
      <w:r w:rsidRPr="00412E55">
        <w:rPr>
          <w:sz w:val="24"/>
          <w:szCs w:val="24"/>
        </w:rPr>
        <w:t>Productionof</w:t>
      </w:r>
      <w:proofErr w:type="spellEnd"/>
      <w:r w:rsidRPr="00412E55">
        <w:rPr>
          <w:sz w:val="24"/>
          <w:szCs w:val="24"/>
        </w:rPr>
        <w:t xml:space="preserve"> Geo</w:t>
      </w:r>
      <w:r>
        <w:rPr>
          <w:sz w:val="24"/>
          <w:szCs w:val="24"/>
        </w:rPr>
        <w:t xml:space="preserve"> </w:t>
      </w:r>
      <w:r w:rsidRPr="00412E55">
        <w:rPr>
          <w:sz w:val="24"/>
          <w:szCs w:val="24"/>
        </w:rPr>
        <w:t>polymer Concrete. Sci. Rev. Eng. Environ. Sci. 2021, 30, 464–476.</w:t>
      </w:r>
    </w:p>
    <w:p w:rsidR="005178F4" w:rsidRDefault="005178F4" w:rsidP="005178F4">
      <w:pPr>
        <w:widowControl/>
        <w:autoSpaceDE/>
        <w:autoSpaceDN/>
        <w:spacing w:line="480" w:lineRule="auto"/>
        <w:ind w:left="720"/>
        <w:jc w:val="both"/>
        <w:rPr>
          <w:sz w:val="24"/>
          <w:szCs w:val="24"/>
        </w:rPr>
      </w:pPr>
    </w:p>
    <w:p w:rsidR="005178F4" w:rsidRDefault="005178F4" w:rsidP="007B77C6">
      <w:pPr>
        <w:widowControl/>
        <w:autoSpaceDE/>
        <w:autoSpaceDN/>
        <w:spacing w:line="480" w:lineRule="auto"/>
        <w:jc w:val="both"/>
        <w:rPr>
          <w:sz w:val="24"/>
          <w:szCs w:val="24"/>
        </w:rPr>
      </w:pPr>
      <w:r>
        <w:rPr>
          <w:sz w:val="24"/>
          <w:szCs w:val="24"/>
        </w:rPr>
        <w:t xml:space="preserve"> [29]</w:t>
      </w:r>
      <w:proofErr w:type="spellStart"/>
      <w:proofErr w:type="gramStart"/>
      <w:r w:rsidRPr="00412E55">
        <w:rPr>
          <w:sz w:val="24"/>
          <w:szCs w:val="24"/>
        </w:rPr>
        <w:t>Harja</w:t>
      </w:r>
      <w:proofErr w:type="spellEnd"/>
      <w:r w:rsidRPr="00412E55">
        <w:rPr>
          <w:sz w:val="24"/>
          <w:szCs w:val="24"/>
        </w:rPr>
        <w:t xml:space="preserve">, M.; </w:t>
      </w:r>
      <w:proofErr w:type="spellStart"/>
      <w:r w:rsidRPr="00412E55">
        <w:rPr>
          <w:sz w:val="24"/>
          <w:szCs w:val="24"/>
        </w:rPr>
        <w:t>Gencel</w:t>
      </w:r>
      <w:proofErr w:type="spellEnd"/>
      <w:r w:rsidRPr="00412E55">
        <w:rPr>
          <w:sz w:val="24"/>
          <w:szCs w:val="24"/>
        </w:rPr>
        <w:t xml:space="preserve">, O.; </w:t>
      </w:r>
      <w:proofErr w:type="spellStart"/>
      <w:r w:rsidRPr="00412E55">
        <w:rPr>
          <w:sz w:val="24"/>
          <w:szCs w:val="24"/>
        </w:rPr>
        <w:t>Sarı</w:t>
      </w:r>
      <w:proofErr w:type="spellEnd"/>
      <w:r w:rsidRPr="00412E55">
        <w:rPr>
          <w:sz w:val="24"/>
          <w:szCs w:val="24"/>
        </w:rPr>
        <w:t xml:space="preserve">, A.; </w:t>
      </w:r>
      <w:proofErr w:type="spellStart"/>
      <w:r w:rsidRPr="00412E55">
        <w:rPr>
          <w:sz w:val="24"/>
          <w:szCs w:val="24"/>
        </w:rPr>
        <w:t>Sutcu</w:t>
      </w:r>
      <w:proofErr w:type="spellEnd"/>
      <w:r w:rsidRPr="00412E55">
        <w:rPr>
          <w:sz w:val="24"/>
          <w:szCs w:val="24"/>
        </w:rPr>
        <w:t xml:space="preserve">, M.; </w:t>
      </w:r>
      <w:proofErr w:type="spellStart"/>
      <w:r w:rsidRPr="00412E55">
        <w:rPr>
          <w:sz w:val="24"/>
          <w:szCs w:val="24"/>
        </w:rPr>
        <w:t>Erdogmus</w:t>
      </w:r>
      <w:proofErr w:type="spellEnd"/>
      <w:r w:rsidRPr="00412E55">
        <w:rPr>
          <w:sz w:val="24"/>
          <w:szCs w:val="24"/>
        </w:rPr>
        <w:t xml:space="preserve">, E.; </w:t>
      </w:r>
      <w:proofErr w:type="spellStart"/>
      <w:r w:rsidRPr="00412E55">
        <w:rPr>
          <w:sz w:val="24"/>
          <w:szCs w:val="24"/>
        </w:rPr>
        <w:t>Hekimoglu</w:t>
      </w:r>
      <w:proofErr w:type="spellEnd"/>
      <w:r w:rsidRPr="00412E55">
        <w:rPr>
          <w:sz w:val="24"/>
          <w:szCs w:val="24"/>
        </w:rPr>
        <w:t>, G. Production and Characterization of Natural Clay-Free</w:t>
      </w:r>
      <w:r>
        <w:rPr>
          <w:sz w:val="24"/>
          <w:szCs w:val="24"/>
        </w:rPr>
        <w:t xml:space="preserve"> </w:t>
      </w:r>
      <w:r w:rsidRPr="00412E55">
        <w:rPr>
          <w:sz w:val="24"/>
          <w:szCs w:val="24"/>
        </w:rPr>
        <w:t>Green Building Brick Materials Using Water Treatment Sludge and Oak Wood Ash.</w:t>
      </w:r>
      <w:proofErr w:type="gramEnd"/>
      <w:r w:rsidRPr="00412E55">
        <w:rPr>
          <w:sz w:val="24"/>
          <w:szCs w:val="24"/>
        </w:rPr>
        <w:t xml:space="preserve"> </w:t>
      </w:r>
      <w:proofErr w:type="gramStart"/>
      <w:r w:rsidRPr="00412E55">
        <w:rPr>
          <w:sz w:val="24"/>
          <w:szCs w:val="24"/>
        </w:rPr>
        <w:t xml:space="preserve">Arch. Civ. Mech. Eng. </w:t>
      </w:r>
      <w:r w:rsidRPr="00412E55">
        <w:rPr>
          <w:color w:val="FF0000"/>
          <w:sz w:val="24"/>
          <w:szCs w:val="24"/>
        </w:rPr>
        <w:t>2022,</w:t>
      </w:r>
      <w:r w:rsidRPr="00412E55">
        <w:rPr>
          <w:sz w:val="24"/>
          <w:szCs w:val="24"/>
        </w:rPr>
        <w:t xml:space="preserve"> 22, 79.</w:t>
      </w:r>
      <w:proofErr w:type="gramEnd"/>
    </w:p>
    <w:p w:rsidR="005178F4" w:rsidRDefault="005178F4" w:rsidP="007B77C6">
      <w:pPr>
        <w:widowControl/>
        <w:autoSpaceDE/>
        <w:autoSpaceDN/>
        <w:spacing w:line="480" w:lineRule="auto"/>
        <w:jc w:val="both"/>
        <w:rPr>
          <w:sz w:val="24"/>
          <w:szCs w:val="24"/>
        </w:rPr>
      </w:pPr>
      <w:r>
        <w:rPr>
          <w:sz w:val="24"/>
          <w:szCs w:val="24"/>
        </w:rPr>
        <w:t>[30]</w:t>
      </w:r>
      <w:proofErr w:type="spellStart"/>
      <w:r w:rsidRPr="00412E55">
        <w:rPr>
          <w:sz w:val="24"/>
          <w:szCs w:val="24"/>
        </w:rPr>
        <w:t>Boussaa</w:t>
      </w:r>
      <w:proofErr w:type="spellEnd"/>
      <w:r w:rsidRPr="00412E55">
        <w:rPr>
          <w:sz w:val="24"/>
          <w:szCs w:val="24"/>
        </w:rPr>
        <w:t xml:space="preserve">, N.; </w:t>
      </w:r>
      <w:proofErr w:type="spellStart"/>
      <w:r w:rsidRPr="00412E55">
        <w:rPr>
          <w:sz w:val="24"/>
          <w:szCs w:val="24"/>
        </w:rPr>
        <w:t>Kheloui</w:t>
      </w:r>
      <w:proofErr w:type="spellEnd"/>
      <w:r w:rsidRPr="00412E55">
        <w:rPr>
          <w:sz w:val="24"/>
          <w:szCs w:val="24"/>
        </w:rPr>
        <w:t xml:space="preserve">, F.; </w:t>
      </w:r>
      <w:proofErr w:type="spellStart"/>
      <w:r w:rsidRPr="00412E55">
        <w:rPr>
          <w:sz w:val="24"/>
          <w:szCs w:val="24"/>
        </w:rPr>
        <w:t>Chelouah</w:t>
      </w:r>
      <w:proofErr w:type="spellEnd"/>
      <w:r w:rsidRPr="00412E55">
        <w:rPr>
          <w:sz w:val="24"/>
          <w:szCs w:val="24"/>
        </w:rPr>
        <w:t>, N. Mechanical, Thermal and Durability Investigation of Compressed Earth Bricks Stabilized</w:t>
      </w:r>
      <w:r>
        <w:rPr>
          <w:sz w:val="24"/>
          <w:szCs w:val="24"/>
        </w:rPr>
        <w:t xml:space="preserve"> </w:t>
      </w:r>
      <w:r w:rsidRPr="00412E55">
        <w:rPr>
          <w:sz w:val="24"/>
          <w:szCs w:val="24"/>
        </w:rPr>
        <w:t xml:space="preserve">with Wood Biomass Ash. Constr. Build. </w:t>
      </w:r>
      <w:proofErr w:type="gramStart"/>
      <w:r w:rsidRPr="00412E55">
        <w:rPr>
          <w:sz w:val="24"/>
          <w:szCs w:val="24"/>
        </w:rPr>
        <w:t>Mater.</w:t>
      </w:r>
      <w:proofErr w:type="gramEnd"/>
      <w:r w:rsidRPr="00412E55">
        <w:rPr>
          <w:sz w:val="24"/>
          <w:szCs w:val="24"/>
        </w:rPr>
        <w:t xml:space="preserve"> </w:t>
      </w:r>
      <w:proofErr w:type="gramStart"/>
      <w:r w:rsidRPr="00412E55">
        <w:rPr>
          <w:color w:val="FF0000"/>
          <w:sz w:val="24"/>
          <w:szCs w:val="24"/>
        </w:rPr>
        <w:t>2023</w:t>
      </w:r>
      <w:r w:rsidRPr="00412E55">
        <w:rPr>
          <w:sz w:val="24"/>
          <w:szCs w:val="24"/>
        </w:rPr>
        <w:t>, 364, 129874.</w:t>
      </w:r>
      <w:proofErr w:type="gramEnd"/>
    </w:p>
    <w:p w:rsidR="005178F4" w:rsidRDefault="005178F4" w:rsidP="005178F4">
      <w:pPr>
        <w:widowControl/>
        <w:autoSpaceDE/>
        <w:autoSpaceDN/>
        <w:spacing w:line="480" w:lineRule="auto"/>
        <w:ind w:left="720"/>
        <w:rPr>
          <w:sz w:val="24"/>
          <w:szCs w:val="24"/>
        </w:rPr>
      </w:pPr>
    </w:p>
    <w:p w:rsidR="005178F4" w:rsidRPr="003C4648" w:rsidRDefault="005178F4" w:rsidP="003C4648">
      <w:pPr>
        <w:pStyle w:val="Heading1"/>
        <w:spacing w:before="1" w:line="480" w:lineRule="auto"/>
        <w:ind w:left="0"/>
        <w:jc w:val="left"/>
        <w:rPr>
          <w:sz w:val="24"/>
        </w:rPr>
      </w:pPr>
    </w:p>
    <w:p w:rsidR="003C4648" w:rsidRDefault="003C4648" w:rsidP="001B7635">
      <w:pPr>
        <w:spacing w:line="360" w:lineRule="auto"/>
        <w:ind w:right="720"/>
        <w:jc w:val="both"/>
      </w:pPr>
    </w:p>
    <w:sectPr w:rsidR="003C4648" w:rsidSect="0006253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D99F"/>
      </v:shape>
    </w:pict>
  </w:numPicBullet>
  <w:abstractNum w:abstractNumId="0">
    <w:nsid w:val="16740887"/>
    <w:multiLevelType w:val="hybridMultilevel"/>
    <w:tmpl w:val="B2DC4808"/>
    <w:lvl w:ilvl="0" w:tplc="6CB6F7CC">
      <w:start w:val="3"/>
      <w:numFmt w:val="decimal"/>
      <w:lvlText w:val="%1"/>
      <w:lvlJc w:val="left"/>
      <w:pPr>
        <w:ind w:left="722" w:hanging="423"/>
      </w:pPr>
      <w:rPr>
        <w:rFonts w:hint="default"/>
        <w:lang w:val="en-US" w:eastAsia="en-US" w:bidi="ar-SA"/>
      </w:rPr>
    </w:lvl>
    <w:lvl w:ilvl="1" w:tplc="0B9CD0CE">
      <w:numFmt w:val="none"/>
      <w:lvlText w:val=""/>
      <w:lvlJc w:val="left"/>
      <w:pPr>
        <w:tabs>
          <w:tab w:val="num" w:pos="360"/>
        </w:tabs>
      </w:pPr>
    </w:lvl>
    <w:lvl w:ilvl="2" w:tplc="2236B512">
      <w:start w:val="1"/>
      <w:numFmt w:val="lowerLetter"/>
      <w:lvlText w:val="(%3)"/>
      <w:lvlJc w:val="left"/>
      <w:pPr>
        <w:ind w:left="1020" w:hanging="360"/>
      </w:pPr>
      <w:rPr>
        <w:rFonts w:ascii="Times New Roman" w:eastAsia="Times New Roman" w:hAnsi="Times New Roman" w:cs="Times New Roman" w:hint="default"/>
        <w:b/>
        <w:bCs/>
        <w:spacing w:val="-3"/>
        <w:w w:val="100"/>
        <w:sz w:val="22"/>
        <w:szCs w:val="22"/>
        <w:lang w:val="en-US" w:eastAsia="en-US" w:bidi="ar-SA"/>
      </w:rPr>
    </w:lvl>
    <w:lvl w:ilvl="3" w:tplc="2494BAB4">
      <w:numFmt w:val="bullet"/>
      <w:lvlText w:val="•"/>
      <w:lvlJc w:val="left"/>
      <w:pPr>
        <w:ind w:left="3025" w:hanging="360"/>
      </w:pPr>
      <w:rPr>
        <w:rFonts w:hint="default"/>
        <w:lang w:val="en-US" w:eastAsia="en-US" w:bidi="ar-SA"/>
      </w:rPr>
    </w:lvl>
    <w:lvl w:ilvl="4" w:tplc="1F3CCC5C">
      <w:numFmt w:val="bullet"/>
      <w:lvlText w:val="•"/>
      <w:lvlJc w:val="left"/>
      <w:pPr>
        <w:ind w:left="4028" w:hanging="360"/>
      </w:pPr>
      <w:rPr>
        <w:rFonts w:hint="default"/>
        <w:lang w:val="en-US" w:eastAsia="en-US" w:bidi="ar-SA"/>
      </w:rPr>
    </w:lvl>
    <w:lvl w:ilvl="5" w:tplc="9612D55C">
      <w:numFmt w:val="bullet"/>
      <w:lvlText w:val="•"/>
      <w:lvlJc w:val="left"/>
      <w:pPr>
        <w:ind w:left="5031" w:hanging="360"/>
      </w:pPr>
      <w:rPr>
        <w:rFonts w:hint="default"/>
        <w:lang w:val="en-US" w:eastAsia="en-US" w:bidi="ar-SA"/>
      </w:rPr>
    </w:lvl>
    <w:lvl w:ilvl="6" w:tplc="AFE44250">
      <w:numFmt w:val="bullet"/>
      <w:lvlText w:val="•"/>
      <w:lvlJc w:val="left"/>
      <w:pPr>
        <w:ind w:left="6034" w:hanging="360"/>
      </w:pPr>
      <w:rPr>
        <w:rFonts w:hint="default"/>
        <w:lang w:val="en-US" w:eastAsia="en-US" w:bidi="ar-SA"/>
      </w:rPr>
    </w:lvl>
    <w:lvl w:ilvl="7" w:tplc="80A475B6">
      <w:numFmt w:val="bullet"/>
      <w:lvlText w:val="•"/>
      <w:lvlJc w:val="left"/>
      <w:pPr>
        <w:ind w:left="7037" w:hanging="360"/>
      </w:pPr>
      <w:rPr>
        <w:rFonts w:hint="default"/>
        <w:lang w:val="en-US" w:eastAsia="en-US" w:bidi="ar-SA"/>
      </w:rPr>
    </w:lvl>
    <w:lvl w:ilvl="8" w:tplc="35C8C680">
      <w:numFmt w:val="bullet"/>
      <w:lvlText w:val="•"/>
      <w:lvlJc w:val="left"/>
      <w:pPr>
        <w:ind w:left="8040" w:hanging="360"/>
      </w:pPr>
      <w:rPr>
        <w:rFonts w:hint="default"/>
        <w:lang w:val="en-US" w:eastAsia="en-US" w:bidi="ar-SA"/>
      </w:rPr>
    </w:lvl>
  </w:abstractNum>
  <w:abstractNum w:abstractNumId="1">
    <w:nsid w:val="1B886697"/>
    <w:multiLevelType w:val="multilevel"/>
    <w:tmpl w:val="A4AA9CB2"/>
    <w:lvl w:ilvl="0">
      <w:start w:val="1"/>
      <w:numFmt w:val="bullet"/>
      <w:lvlText w:val=""/>
      <w:lvlPicBulletId w:val="0"/>
      <w:lvlJc w:val="left"/>
      <w:pPr>
        <w:tabs>
          <w:tab w:val="num" w:pos="720"/>
        </w:tabs>
        <w:ind w:left="720" w:hanging="360"/>
      </w:pPr>
      <w:rPr>
        <w:rFonts w:ascii="Symbol" w:hAnsi="Symbol"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A44BB1"/>
    <w:multiLevelType w:val="hybridMultilevel"/>
    <w:tmpl w:val="36B64A42"/>
    <w:lvl w:ilvl="0" w:tplc="9B14D20E">
      <w:start w:val="1"/>
      <w:numFmt w:val="decimal"/>
      <w:lvlText w:val="(%1)"/>
      <w:lvlJc w:val="left"/>
      <w:pPr>
        <w:ind w:left="1260" w:hanging="360"/>
        <w:jc w:val="left"/>
      </w:pPr>
      <w:rPr>
        <w:rFonts w:ascii="Times New Roman" w:eastAsia="Times New Roman" w:hAnsi="Times New Roman" w:cs="Times New Roman" w:hint="default"/>
        <w:w w:val="99"/>
        <w:sz w:val="24"/>
        <w:szCs w:val="24"/>
        <w:lang w:val="en-US" w:eastAsia="en-US" w:bidi="ar-SA"/>
      </w:rPr>
    </w:lvl>
    <w:lvl w:ilvl="1" w:tplc="ED1E31E8">
      <w:start w:val="1"/>
      <w:numFmt w:val="lowerLetter"/>
      <w:lvlText w:val="(%2)"/>
      <w:lvlJc w:val="left"/>
      <w:pPr>
        <w:ind w:left="7652" w:hanging="5591"/>
        <w:jc w:val="left"/>
      </w:pPr>
      <w:rPr>
        <w:rFonts w:ascii="Times New Roman" w:eastAsia="Times New Roman" w:hAnsi="Times New Roman" w:cs="Times New Roman" w:hint="default"/>
        <w:b/>
        <w:bCs/>
        <w:spacing w:val="-3"/>
        <w:w w:val="100"/>
        <w:sz w:val="22"/>
        <w:szCs w:val="22"/>
        <w:lang w:val="en-US" w:eastAsia="en-US" w:bidi="ar-SA"/>
      </w:rPr>
    </w:lvl>
    <w:lvl w:ilvl="2" w:tplc="13ECA050">
      <w:numFmt w:val="bullet"/>
      <w:lvlText w:val="•"/>
      <w:lvlJc w:val="left"/>
      <w:pPr>
        <w:ind w:left="7925" w:hanging="5591"/>
      </w:pPr>
      <w:rPr>
        <w:rFonts w:hint="default"/>
        <w:lang w:val="en-US" w:eastAsia="en-US" w:bidi="ar-SA"/>
      </w:rPr>
    </w:lvl>
    <w:lvl w:ilvl="3" w:tplc="88604930">
      <w:numFmt w:val="bullet"/>
      <w:lvlText w:val="•"/>
      <w:lvlJc w:val="left"/>
      <w:pPr>
        <w:ind w:left="8190" w:hanging="5591"/>
      </w:pPr>
      <w:rPr>
        <w:rFonts w:hint="default"/>
        <w:lang w:val="en-US" w:eastAsia="en-US" w:bidi="ar-SA"/>
      </w:rPr>
    </w:lvl>
    <w:lvl w:ilvl="4" w:tplc="11B2250A">
      <w:numFmt w:val="bullet"/>
      <w:lvlText w:val="•"/>
      <w:lvlJc w:val="left"/>
      <w:pPr>
        <w:ind w:left="8455" w:hanging="5591"/>
      </w:pPr>
      <w:rPr>
        <w:rFonts w:hint="default"/>
        <w:lang w:val="en-US" w:eastAsia="en-US" w:bidi="ar-SA"/>
      </w:rPr>
    </w:lvl>
    <w:lvl w:ilvl="5" w:tplc="3DCAE474">
      <w:numFmt w:val="bullet"/>
      <w:lvlText w:val="•"/>
      <w:lvlJc w:val="left"/>
      <w:pPr>
        <w:ind w:left="8720" w:hanging="5591"/>
      </w:pPr>
      <w:rPr>
        <w:rFonts w:hint="default"/>
        <w:lang w:val="en-US" w:eastAsia="en-US" w:bidi="ar-SA"/>
      </w:rPr>
    </w:lvl>
    <w:lvl w:ilvl="6" w:tplc="E034A84C">
      <w:numFmt w:val="bullet"/>
      <w:lvlText w:val="•"/>
      <w:lvlJc w:val="left"/>
      <w:pPr>
        <w:ind w:left="8985" w:hanging="5591"/>
      </w:pPr>
      <w:rPr>
        <w:rFonts w:hint="default"/>
        <w:lang w:val="en-US" w:eastAsia="en-US" w:bidi="ar-SA"/>
      </w:rPr>
    </w:lvl>
    <w:lvl w:ilvl="7" w:tplc="196E016C">
      <w:numFmt w:val="bullet"/>
      <w:lvlText w:val="•"/>
      <w:lvlJc w:val="left"/>
      <w:pPr>
        <w:ind w:left="9250" w:hanging="5591"/>
      </w:pPr>
      <w:rPr>
        <w:rFonts w:hint="default"/>
        <w:lang w:val="en-US" w:eastAsia="en-US" w:bidi="ar-SA"/>
      </w:rPr>
    </w:lvl>
    <w:lvl w:ilvl="8" w:tplc="F4062E5E">
      <w:numFmt w:val="bullet"/>
      <w:lvlText w:val="•"/>
      <w:lvlJc w:val="left"/>
      <w:pPr>
        <w:ind w:left="9516" w:hanging="5591"/>
      </w:pPr>
      <w:rPr>
        <w:rFonts w:hint="default"/>
        <w:lang w:val="en-US" w:eastAsia="en-US" w:bidi="ar-SA"/>
      </w:rPr>
    </w:lvl>
  </w:abstractNum>
  <w:abstractNum w:abstractNumId="3">
    <w:nsid w:val="428A734E"/>
    <w:multiLevelType w:val="hybridMultilevel"/>
    <w:tmpl w:val="22F0C270"/>
    <w:lvl w:ilvl="0" w:tplc="D578F3EA">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D74110"/>
    <w:multiLevelType w:val="hybridMultilevel"/>
    <w:tmpl w:val="E1F4F832"/>
    <w:lvl w:ilvl="0" w:tplc="D65AF1D6">
      <w:start w:val="6"/>
      <w:numFmt w:val="decimal"/>
      <w:lvlText w:val="%1"/>
      <w:lvlJc w:val="left"/>
      <w:pPr>
        <w:ind w:left="722" w:hanging="423"/>
        <w:jc w:val="left"/>
      </w:pPr>
      <w:rPr>
        <w:rFonts w:hint="default"/>
        <w:lang w:val="en-US" w:eastAsia="en-US" w:bidi="ar-SA"/>
      </w:rPr>
    </w:lvl>
    <w:lvl w:ilvl="1" w:tplc="5F3CEF4E">
      <w:numFmt w:val="none"/>
      <w:lvlText w:val=""/>
      <w:lvlJc w:val="left"/>
      <w:pPr>
        <w:tabs>
          <w:tab w:val="num" w:pos="360"/>
        </w:tabs>
      </w:pPr>
    </w:lvl>
    <w:lvl w:ilvl="2" w:tplc="0B006280">
      <w:numFmt w:val="none"/>
      <w:lvlText w:val=""/>
      <w:lvlJc w:val="left"/>
      <w:pPr>
        <w:tabs>
          <w:tab w:val="num" w:pos="360"/>
        </w:tabs>
      </w:pPr>
    </w:lvl>
    <w:lvl w:ilvl="3" w:tplc="64544C02">
      <w:numFmt w:val="bullet"/>
      <w:lvlText w:val="•"/>
      <w:lvlJc w:val="left"/>
      <w:pPr>
        <w:ind w:left="1990" w:hanging="540"/>
      </w:pPr>
      <w:rPr>
        <w:rFonts w:hint="default"/>
        <w:lang w:val="en-US" w:eastAsia="en-US" w:bidi="ar-SA"/>
      </w:rPr>
    </w:lvl>
    <w:lvl w:ilvl="4" w:tplc="716CD81E">
      <w:numFmt w:val="bullet"/>
      <w:lvlText w:val="•"/>
      <w:lvlJc w:val="left"/>
      <w:pPr>
        <w:ind w:left="3141" w:hanging="540"/>
      </w:pPr>
      <w:rPr>
        <w:rFonts w:hint="default"/>
        <w:lang w:val="en-US" w:eastAsia="en-US" w:bidi="ar-SA"/>
      </w:rPr>
    </w:lvl>
    <w:lvl w:ilvl="5" w:tplc="9E34CAAA">
      <w:numFmt w:val="bullet"/>
      <w:lvlText w:val="•"/>
      <w:lvlJc w:val="left"/>
      <w:pPr>
        <w:ind w:left="4292" w:hanging="540"/>
      </w:pPr>
      <w:rPr>
        <w:rFonts w:hint="default"/>
        <w:lang w:val="en-US" w:eastAsia="en-US" w:bidi="ar-SA"/>
      </w:rPr>
    </w:lvl>
    <w:lvl w:ilvl="6" w:tplc="5114EAA8">
      <w:numFmt w:val="bullet"/>
      <w:lvlText w:val="•"/>
      <w:lvlJc w:val="left"/>
      <w:pPr>
        <w:ind w:left="5443" w:hanging="540"/>
      </w:pPr>
      <w:rPr>
        <w:rFonts w:hint="default"/>
        <w:lang w:val="en-US" w:eastAsia="en-US" w:bidi="ar-SA"/>
      </w:rPr>
    </w:lvl>
    <w:lvl w:ilvl="7" w:tplc="F3A0EC0A">
      <w:numFmt w:val="bullet"/>
      <w:lvlText w:val="•"/>
      <w:lvlJc w:val="left"/>
      <w:pPr>
        <w:ind w:left="6594" w:hanging="540"/>
      </w:pPr>
      <w:rPr>
        <w:rFonts w:hint="default"/>
        <w:lang w:val="en-US" w:eastAsia="en-US" w:bidi="ar-SA"/>
      </w:rPr>
    </w:lvl>
    <w:lvl w:ilvl="8" w:tplc="B93009C4">
      <w:numFmt w:val="bullet"/>
      <w:lvlText w:val="•"/>
      <w:lvlJc w:val="left"/>
      <w:pPr>
        <w:ind w:left="7744" w:hanging="540"/>
      </w:pPr>
      <w:rPr>
        <w:rFonts w:hint="default"/>
        <w:lang w:val="en-US" w:eastAsia="en-US" w:bidi="ar-SA"/>
      </w:rPr>
    </w:lvl>
  </w:abstractNum>
  <w:abstractNum w:abstractNumId="5">
    <w:nsid w:val="6D4C5E0F"/>
    <w:multiLevelType w:val="multilevel"/>
    <w:tmpl w:val="3E9AE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1D009D2"/>
    <w:multiLevelType w:val="hybridMultilevel"/>
    <w:tmpl w:val="2BC212B4"/>
    <w:lvl w:ilvl="0" w:tplc="F4121B94">
      <w:start w:val="7"/>
      <w:numFmt w:val="decimal"/>
      <w:lvlText w:val="%1"/>
      <w:lvlJc w:val="left"/>
      <w:pPr>
        <w:ind w:left="660" w:hanging="360"/>
        <w:jc w:val="left"/>
      </w:pPr>
      <w:rPr>
        <w:rFonts w:hint="default"/>
        <w:lang w:val="en-US" w:eastAsia="en-US" w:bidi="ar-SA"/>
      </w:rPr>
    </w:lvl>
    <w:lvl w:ilvl="1" w:tplc="79D6AC90">
      <w:numFmt w:val="none"/>
      <w:lvlText w:val=""/>
      <w:lvlJc w:val="left"/>
      <w:pPr>
        <w:tabs>
          <w:tab w:val="num" w:pos="360"/>
        </w:tabs>
      </w:pPr>
    </w:lvl>
    <w:lvl w:ilvl="2" w:tplc="8C1692D4">
      <w:start w:val="1"/>
      <w:numFmt w:val="decimal"/>
      <w:lvlText w:val="(%3)"/>
      <w:lvlJc w:val="left"/>
      <w:pPr>
        <w:ind w:left="1170" w:hanging="360"/>
        <w:jc w:val="left"/>
      </w:pPr>
      <w:rPr>
        <w:rFonts w:ascii="Times New Roman" w:eastAsia="Times New Roman" w:hAnsi="Times New Roman" w:cs="Times New Roman" w:hint="default"/>
        <w:w w:val="99"/>
        <w:sz w:val="24"/>
        <w:szCs w:val="24"/>
        <w:lang w:val="en-US" w:eastAsia="en-US" w:bidi="ar-SA"/>
      </w:rPr>
    </w:lvl>
    <w:lvl w:ilvl="3" w:tplc="783619EA">
      <w:numFmt w:val="bullet"/>
      <w:lvlText w:val="•"/>
      <w:lvlJc w:val="left"/>
      <w:pPr>
        <w:ind w:left="3025" w:hanging="360"/>
      </w:pPr>
      <w:rPr>
        <w:rFonts w:hint="default"/>
        <w:lang w:val="en-US" w:eastAsia="en-US" w:bidi="ar-SA"/>
      </w:rPr>
    </w:lvl>
    <w:lvl w:ilvl="4" w:tplc="75187A18">
      <w:numFmt w:val="bullet"/>
      <w:lvlText w:val="•"/>
      <w:lvlJc w:val="left"/>
      <w:pPr>
        <w:ind w:left="4028" w:hanging="360"/>
      </w:pPr>
      <w:rPr>
        <w:rFonts w:hint="default"/>
        <w:lang w:val="en-US" w:eastAsia="en-US" w:bidi="ar-SA"/>
      </w:rPr>
    </w:lvl>
    <w:lvl w:ilvl="5" w:tplc="68121268">
      <w:numFmt w:val="bullet"/>
      <w:lvlText w:val="•"/>
      <w:lvlJc w:val="left"/>
      <w:pPr>
        <w:ind w:left="5031" w:hanging="360"/>
      </w:pPr>
      <w:rPr>
        <w:rFonts w:hint="default"/>
        <w:lang w:val="en-US" w:eastAsia="en-US" w:bidi="ar-SA"/>
      </w:rPr>
    </w:lvl>
    <w:lvl w:ilvl="6" w:tplc="5C8008E0">
      <w:numFmt w:val="bullet"/>
      <w:lvlText w:val="•"/>
      <w:lvlJc w:val="left"/>
      <w:pPr>
        <w:ind w:left="6034" w:hanging="360"/>
      </w:pPr>
      <w:rPr>
        <w:rFonts w:hint="default"/>
        <w:lang w:val="en-US" w:eastAsia="en-US" w:bidi="ar-SA"/>
      </w:rPr>
    </w:lvl>
    <w:lvl w:ilvl="7" w:tplc="F6BAFD0A">
      <w:numFmt w:val="bullet"/>
      <w:lvlText w:val="•"/>
      <w:lvlJc w:val="left"/>
      <w:pPr>
        <w:ind w:left="7037" w:hanging="360"/>
      </w:pPr>
      <w:rPr>
        <w:rFonts w:hint="default"/>
        <w:lang w:val="en-US" w:eastAsia="en-US" w:bidi="ar-SA"/>
      </w:rPr>
    </w:lvl>
    <w:lvl w:ilvl="8" w:tplc="20CC85DA">
      <w:numFmt w:val="bullet"/>
      <w:lvlText w:val="•"/>
      <w:lvlJc w:val="left"/>
      <w:pPr>
        <w:ind w:left="8040" w:hanging="360"/>
      </w:pPr>
      <w:rPr>
        <w:rFonts w:hint="default"/>
        <w:lang w:val="en-US" w:eastAsia="en-US" w:bidi="ar-SA"/>
      </w:rPr>
    </w:lvl>
  </w:abstractNum>
  <w:num w:numId="1">
    <w:abstractNumId w:val="0"/>
  </w:num>
  <w:num w:numId="2">
    <w:abstractNumId w:val="3"/>
  </w:num>
  <w:num w:numId="3">
    <w:abstractNumId w:val="1"/>
  </w:num>
  <w:num w:numId="4">
    <w:abstractNumId w:val="6"/>
  </w:num>
  <w:num w:numId="5">
    <w:abstractNumId w:val="5"/>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017D3"/>
    <w:rsid w:val="000405E3"/>
    <w:rsid w:val="00056071"/>
    <w:rsid w:val="00062535"/>
    <w:rsid w:val="00075AF4"/>
    <w:rsid w:val="000A7F77"/>
    <w:rsid w:val="00111379"/>
    <w:rsid w:val="00175BE3"/>
    <w:rsid w:val="00191CC5"/>
    <w:rsid w:val="001B7635"/>
    <w:rsid w:val="00210D55"/>
    <w:rsid w:val="002712CD"/>
    <w:rsid w:val="002F1071"/>
    <w:rsid w:val="00307342"/>
    <w:rsid w:val="00391FBE"/>
    <w:rsid w:val="003C4648"/>
    <w:rsid w:val="00482B8C"/>
    <w:rsid w:val="004A3088"/>
    <w:rsid w:val="004C1A99"/>
    <w:rsid w:val="00503862"/>
    <w:rsid w:val="005178F4"/>
    <w:rsid w:val="00550557"/>
    <w:rsid w:val="005553E6"/>
    <w:rsid w:val="00570B0A"/>
    <w:rsid w:val="005E50EA"/>
    <w:rsid w:val="006549FA"/>
    <w:rsid w:val="00743AA7"/>
    <w:rsid w:val="00772A7D"/>
    <w:rsid w:val="0077542F"/>
    <w:rsid w:val="0078089D"/>
    <w:rsid w:val="007B77C6"/>
    <w:rsid w:val="008A469E"/>
    <w:rsid w:val="009017D3"/>
    <w:rsid w:val="00963027"/>
    <w:rsid w:val="0099406D"/>
    <w:rsid w:val="00AA32B2"/>
    <w:rsid w:val="00AE1B58"/>
    <w:rsid w:val="00AF4FD4"/>
    <w:rsid w:val="00BB702C"/>
    <w:rsid w:val="00C93553"/>
    <w:rsid w:val="00CF0555"/>
    <w:rsid w:val="00D871E0"/>
    <w:rsid w:val="00E31F14"/>
    <w:rsid w:val="00E34D82"/>
    <w:rsid w:val="00E4227E"/>
    <w:rsid w:val="00E45756"/>
    <w:rsid w:val="00E47BC0"/>
    <w:rsid w:val="00ED7616"/>
    <w:rsid w:val="00F02A45"/>
    <w:rsid w:val="00F508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702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3C4648"/>
    <w:pPr>
      <w:spacing w:before="60"/>
      <w:ind w:left="300"/>
      <w:jc w:val="center"/>
      <w:outlineLvl w:val="0"/>
    </w:pPr>
    <w:rPr>
      <w:b/>
      <w:bCs/>
      <w:sz w:val="32"/>
      <w:szCs w:val="32"/>
    </w:rPr>
  </w:style>
  <w:style w:type="paragraph" w:styleId="Heading2">
    <w:name w:val="heading 2"/>
    <w:basedOn w:val="Normal"/>
    <w:next w:val="Normal"/>
    <w:link w:val="Heading2Char"/>
    <w:uiPriority w:val="1"/>
    <w:unhideWhenUsed/>
    <w:qFormat/>
    <w:rsid w:val="00570B0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570B0A"/>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702C"/>
    <w:rPr>
      <w:sz w:val="24"/>
      <w:szCs w:val="24"/>
    </w:rPr>
  </w:style>
  <w:style w:type="character" w:customStyle="1" w:styleId="BodyTextChar">
    <w:name w:val="Body Text Char"/>
    <w:basedOn w:val="DefaultParagraphFont"/>
    <w:link w:val="BodyText"/>
    <w:uiPriority w:val="1"/>
    <w:rsid w:val="00BB702C"/>
    <w:rPr>
      <w:rFonts w:ascii="Times New Roman" w:eastAsia="Times New Roman" w:hAnsi="Times New Roman" w:cs="Times New Roman"/>
      <w:sz w:val="24"/>
      <w:szCs w:val="24"/>
    </w:rPr>
  </w:style>
  <w:style w:type="paragraph" w:styleId="ListParagraph">
    <w:name w:val="List Paragraph"/>
    <w:basedOn w:val="Normal"/>
    <w:uiPriority w:val="1"/>
    <w:qFormat/>
    <w:rsid w:val="00772A7D"/>
    <w:pPr>
      <w:ind w:left="300"/>
    </w:pPr>
  </w:style>
  <w:style w:type="character" w:styleId="Hyperlink">
    <w:name w:val="Hyperlink"/>
    <w:basedOn w:val="DefaultParagraphFont"/>
    <w:uiPriority w:val="99"/>
    <w:semiHidden/>
    <w:unhideWhenUsed/>
    <w:rsid w:val="00772A7D"/>
    <w:rPr>
      <w:color w:val="0000FF"/>
      <w:u w:val="single"/>
    </w:rPr>
  </w:style>
  <w:style w:type="character" w:customStyle="1" w:styleId="Heading1Char">
    <w:name w:val="Heading 1 Char"/>
    <w:basedOn w:val="DefaultParagraphFont"/>
    <w:link w:val="Heading1"/>
    <w:uiPriority w:val="1"/>
    <w:rsid w:val="003C4648"/>
    <w:rPr>
      <w:rFonts w:ascii="Times New Roman" w:eastAsia="Times New Roman" w:hAnsi="Times New Roman" w:cs="Times New Roman"/>
      <w:b/>
      <w:bCs/>
      <w:sz w:val="32"/>
      <w:szCs w:val="32"/>
    </w:rPr>
  </w:style>
  <w:style w:type="paragraph" w:styleId="BalloonText">
    <w:name w:val="Balloon Text"/>
    <w:basedOn w:val="Normal"/>
    <w:link w:val="BalloonTextChar"/>
    <w:uiPriority w:val="99"/>
    <w:semiHidden/>
    <w:unhideWhenUsed/>
    <w:rsid w:val="000405E3"/>
    <w:rPr>
      <w:rFonts w:ascii="Tahoma" w:hAnsi="Tahoma" w:cs="Tahoma"/>
      <w:sz w:val="16"/>
      <w:szCs w:val="16"/>
    </w:rPr>
  </w:style>
  <w:style w:type="character" w:customStyle="1" w:styleId="BalloonTextChar">
    <w:name w:val="Balloon Text Char"/>
    <w:basedOn w:val="DefaultParagraphFont"/>
    <w:link w:val="BalloonText"/>
    <w:uiPriority w:val="99"/>
    <w:semiHidden/>
    <w:rsid w:val="000405E3"/>
    <w:rPr>
      <w:rFonts w:ascii="Tahoma" w:eastAsia="Times New Roman" w:hAnsi="Tahoma" w:cs="Tahoma"/>
      <w:sz w:val="16"/>
      <w:szCs w:val="16"/>
    </w:rPr>
  </w:style>
  <w:style w:type="character" w:customStyle="1" w:styleId="mw-headline">
    <w:name w:val="mw-headline"/>
    <w:basedOn w:val="DefaultParagraphFont"/>
    <w:rsid w:val="000405E3"/>
  </w:style>
  <w:style w:type="paragraph" w:styleId="NormalWeb">
    <w:name w:val="Normal (Web)"/>
    <w:basedOn w:val="Normal"/>
    <w:uiPriority w:val="99"/>
    <w:unhideWhenUsed/>
    <w:rsid w:val="000405E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405E3"/>
    <w:rPr>
      <w:b/>
      <w:bCs/>
    </w:rPr>
  </w:style>
  <w:style w:type="table" w:styleId="TableGrid">
    <w:name w:val="Table Grid"/>
    <w:basedOn w:val="TableNormal"/>
    <w:uiPriority w:val="59"/>
    <w:rsid w:val="00F02A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570B0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1"/>
    <w:rsid w:val="00570B0A"/>
    <w:rPr>
      <w:rFonts w:asciiTheme="majorHAnsi" w:eastAsiaTheme="majorEastAsia" w:hAnsiTheme="majorHAnsi" w:cstheme="majorBidi"/>
      <w:b/>
      <w:bCs/>
      <w:color w:val="4F81BD" w:themeColor="accent1"/>
    </w:rPr>
  </w:style>
  <w:style w:type="paragraph" w:customStyle="1" w:styleId="TableParagraph">
    <w:name w:val="Table Paragraph"/>
    <w:basedOn w:val="Normal"/>
    <w:uiPriority w:val="1"/>
    <w:qFormat/>
    <w:rsid w:val="00570B0A"/>
    <w:pPr>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B702C"/>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B702C"/>
    <w:rPr>
      <w:sz w:val="24"/>
      <w:szCs w:val="24"/>
    </w:rPr>
  </w:style>
  <w:style w:type="character" w:customStyle="1" w:styleId="BodyTextChar">
    <w:name w:val="Body Text Char"/>
    <w:basedOn w:val="DefaultParagraphFont"/>
    <w:link w:val="BodyText"/>
    <w:uiPriority w:val="1"/>
    <w:rsid w:val="00BB702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ritannica.com/technology/paper-pulp" TargetMode="External"/><Relationship Id="rId18" Type="http://schemas.openxmlformats.org/officeDocument/2006/relationships/hyperlink" Target="https://en.wikipedia.org/wiki/Fireplace" TargetMode="External"/><Relationship Id="rId26" Type="http://schemas.openxmlformats.org/officeDocument/2006/relationships/hyperlink" Target="https://en.wikipedia.org/wiki/Magnesium" TargetMode="External"/><Relationship Id="rId39" Type="http://schemas.openxmlformats.org/officeDocument/2006/relationships/hyperlink" Target="https://en.wikipedia.org/wiki/Grout" TargetMode="External"/><Relationship Id="rId21" Type="http://schemas.openxmlformats.org/officeDocument/2006/relationships/hyperlink" Target="https://en.wikipedia.org/wiki/Calcium" TargetMode="External"/><Relationship Id="rId34" Type="http://schemas.openxmlformats.org/officeDocument/2006/relationships/hyperlink" Target="https://www.merriam-webster.com/dictionary/compounds" TargetMode="External"/><Relationship Id="rId42" Type="http://schemas.openxmlformats.org/officeDocument/2006/relationships/hyperlink" Target="https://en.wikipedia.org/wiki/Limestone" TargetMode="External"/><Relationship Id="rId47" Type="http://schemas.openxmlformats.org/officeDocument/2006/relationships/hyperlink" Target="https://en.wikipedia.org/wiki/Gypsum" TargetMode="External"/><Relationship Id="rId50" Type="http://schemas.openxmlformats.org/officeDocument/2006/relationships/image" Target="media/image5.png"/><Relationship Id="rId55" Type="http://schemas.openxmlformats.org/officeDocument/2006/relationships/image" Target="media/image10.png"/><Relationship Id="rId63" Type="http://schemas.openxmlformats.org/officeDocument/2006/relationships/image" Target="media/image18.png"/><Relationship Id="rId68" Type="http://schemas.microsoft.com/office/2007/relationships/stylesWithEffects" Target="stylesWithEffects.xml"/><Relationship Id="rId7" Type="http://schemas.openxmlformats.org/officeDocument/2006/relationships/hyperlink" Target="https://pubmed.ncbi.nlm.nih.gov/?term=Mart%C3%ADnez-Garc%C3%ADa%20R%5BAuthor%5D" TargetMode="External"/><Relationship Id="rId2" Type="http://schemas.openxmlformats.org/officeDocument/2006/relationships/styles" Target="styles.xml"/><Relationship Id="rId16" Type="http://schemas.openxmlformats.org/officeDocument/2006/relationships/hyperlink" Target="https://en.wikipedia.org/wiki/Combustion" TargetMode="External"/><Relationship Id="rId29" Type="http://schemas.openxmlformats.org/officeDocument/2006/relationships/hyperlink" Target="https://en.wikipedia.org/wiki/Sodium" TargetMode="External"/><Relationship Id="rId1" Type="http://schemas.openxmlformats.org/officeDocument/2006/relationships/numbering" Target="numbering.xml"/><Relationship Id="rId6" Type="http://schemas.openxmlformats.org/officeDocument/2006/relationships/hyperlink" Target="https://www.researchgate.net/scientific-contributions/Haider-M-Owaid-2202799551?_tp=eyJjb250ZXh0Ijp7ImZpcnN0UGFnZSI6InB1YmxpY2F0aW9uIiwicGFnZSI6InB1YmxpY2F0aW9uIn19" TargetMode="External"/><Relationship Id="rId11" Type="http://schemas.openxmlformats.org/officeDocument/2006/relationships/hyperlink" Target="https://www.britannica.com/technology/lumber" TargetMode="External"/><Relationship Id="rId24" Type="http://schemas.openxmlformats.org/officeDocument/2006/relationships/hyperlink" Target="https://en.wikipedia.org/wiki/Calcium" TargetMode="External"/><Relationship Id="rId32" Type="http://schemas.openxmlformats.org/officeDocument/2006/relationships/hyperlink" Target="https://www.britannica.com/technology/civil-engineering" TargetMode="External"/><Relationship Id="rId37" Type="http://schemas.openxmlformats.org/officeDocument/2006/relationships/hyperlink" Target="https://en.wikipedia.org/wiki/Mortar_(masonry)" TargetMode="External"/><Relationship Id="rId40" Type="http://schemas.openxmlformats.org/officeDocument/2006/relationships/hyperlink" Target="https://en.wikipedia.org/wiki/Hydraulic_lime" TargetMode="External"/><Relationship Id="rId45" Type="http://schemas.openxmlformats.org/officeDocument/2006/relationships/hyperlink" Target="https://en.wikipedia.org/wiki/Clinker_(cement)" TargetMode="External"/><Relationship Id="rId53" Type="http://schemas.openxmlformats.org/officeDocument/2006/relationships/image" Target="media/image8.png"/><Relationship Id="rId58" Type="http://schemas.openxmlformats.org/officeDocument/2006/relationships/image" Target="media/image13.png"/><Relationship Id="rId66" Type="http://schemas.openxmlformats.org/officeDocument/2006/relationships/fontTable" Target="fontTable.xml"/><Relationship Id="rId5" Type="http://schemas.openxmlformats.org/officeDocument/2006/relationships/hyperlink" Target="https://chembioagro.springeropen.com/articles/10.1186/s40538-019-0171-2" TargetMode="External"/><Relationship Id="rId15" Type="http://schemas.openxmlformats.org/officeDocument/2006/relationships/hyperlink" Target="https://en.wikipedia.org/wiki/Powder_(substance)" TargetMode="External"/><Relationship Id="rId23" Type="http://schemas.openxmlformats.org/officeDocument/2006/relationships/hyperlink" Target="https://en.wikipedia.org/wiki/Carbon" TargetMode="External"/><Relationship Id="rId28" Type="http://schemas.openxmlformats.org/officeDocument/2006/relationships/hyperlink" Target="https://en.wikipedia.org/wiki/Phosphorus" TargetMode="External"/><Relationship Id="rId36" Type="http://schemas.openxmlformats.org/officeDocument/2006/relationships/hyperlink" Target="https://en.wikipedia.org/wiki/Concrete" TargetMode="External"/><Relationship Id="rId49" Type="http://schemas.openxmlformats.org/officeDocument/2006/relationships/image" Target="media/image4.png"/><Relationship Id="rId57" Type="http://schemas.openxmlformats.org/officeDocument/2006/relationships/image" Target="media/image12.png"/><Relationship Id="rId61" Type="http://schemas.openxmlformats.org/officeDocument/2006/relationships/image" Target="media/image16.png"/><Relationship Id="rId10" Type="http://schemas.openxmlformats.org/officeDocument/2006/relationships/hyperlink" Target="https://www.britannica.com/technology/cement-building-material" TargetMode="External"/><Relationship Id="rId19" Type="http://schemas.openxmlformats.org/officeDocument/2006/relationships/hyperlink" Target="https://en.wikipedia.org/wiki/Bonfire" TargetMode="External"/><Relationship Id="rId31" Type="http://schemas.openxmlformats.org/officeDocument/2006/relationships/hyperlink" Target="https://www.britannica.com/technology/construction" TargetMode="External"/><Relationship Id="rId44" Type="http://schemas.openxmlformats.org/officeDocument/2006/relationships/hyperlink" Target="https://en.wikipedia.org/wiki/Kiln" TargetMode="External"/><Relationship Id="rId52" Type="http://schemas.openxmlformats.org/officeDocument/2006/relationships/image" Target="media/image7.png"/><Relationship Id="rId60" Type="http://schemas.openxmlformats.org/officeDocument/2006/relationships/image" Target="media/image15.png"/><Relationship Id="rId65" Type="http://schemas.openxmlformats.org/officeDocument/2006/relationships/image" Target="media/image20.png"/><Relationship Id="rId4" Type="http://schemas.openxmlformats.org/officeDocument/2006/relationships/webSettings" Target="webSettings.xml"/><Relationship Id="rId9" Type="http://schemas.openxmlformats.org/officeDocument/2006/relationships/hyperlink" Target="https://www.britannica.com/science/plastic" TargetMode="External"/><Relationship Id="rId14" Type="http://schemas.openxmlformats.org/officeDocument/2006/relationships/hyperlink" Target="https://www.britannica.com/technology/paper" TargetMode="External"/><Relationship Id="rId22" Type="http://schemas.openxmlformats.org/officeDocument/2006/relationships/image" Target="media/image2.jpeg"/><Relationship Id="rId27" Type="http://schemas.openxmlformats.org/officeDocument/2006/relationships/hyperlink" Target="https://en.wikipedia.org/wiki/Manganese" TargetMode="External"/><Relationship Id="rId30" Type="http://schemas.openxmlformats.org/officeDocument/2006/relationships/hyperlink" Target="https://www.britannica.com/technology/adhesive" TargetMode="External"/><Relationship Id="rId35" Type="http://schemas.openxmlformats.org/officeDocument/2006/relationships/hyperlink" Target="https://en.wikipedia.org/wiki/Cement" TargetMode="External"/><Relationship Id="rId43" Type="http://schemas.openxmlformats.org/officeDocument/2006/relationships/hyperlink" Target="https://en.wikipedia.org/wiki/Powder_(substance)" TargetMode="External"/><Relationship Id="rId48" Type="http://schemas.openxmlformats.org/officeDocument/2006/relationships/image" Target="media/image3.png"/><Relationship Id="rId56" Type="http://schemas.openxmlformats.org/officeDocument/2006/relationships/image" Target="media/image11.png"/><Relationship Id="rId64" Type="http://schemas.openxmlformats.org/officeDocument/2006/relationships/image" Target="media/image19.png"/><Relationship Id="rId8" Type="http://schemas.openxmlformats.org/officeDocument/2006/relationships/hyperlink" Target="https://pubmed.ncbi.nlm.nih.gov/?term=Jagadesh%20P%5BAuthor%5D" TargetMode="External"/><Relationship Id="rId51" Type="http://schemas.openxmlformats.org/officeDocument/2006/relationships/image" Target="media/image6.png"/><Relationship Id="rId3" Type="http://schemas.openxmlformats.org/officeDocument/2006/relationships/settings" Target="settings.xml"/><Relationship Id="rId12" Type="http://schemas.openxmlformats.org/officeDocument/2006/relationships/hyperlink" Target="https://www.britannica.com/technology/plywood" TargetMode="External"/><Relationship Id="rId17" Type="http://schemas.openxmlformats.org/officeDocument/2006/relationships/hyperlink" Target="https://en.wikipedia.org/wiki/Wood" TargetMode="External"/><Relationship Id="rId25" Type="http://schemas.openxmlformats.org/officeDocument/2006/relationships/hyperlink" Target="https://en.wikipedia.org/wiki/Potassium" TargetMode="External"/><Relationship Id="rId33" Type="http://schemas.openxmlformats.org/officeDocument/2006/relationships/hyperlink" Target="https://www.britannica.com/science/water" TargetMode="External"/><Relationship Id="rId38" Type="http://schemas.openxmlformats.org/officeDocument/2006/relationships/hyperlink" Target="https://en.wikipedia.org/wiki/Stucco" TargetMode="External"/><Relationship Id="rId46" Type="http://schemas.openxmlformats.org/officeDocument/2006/relationships/hyperlink" Target="https://en.wikipedia.org/wiki/Portland_cement" TargetMode="External"/><Relationship Id="rId59" Type="http://schemas.openxmlformats.org/officeDocument/2006/relationships/image" Target="media/image14.png"/><Relationship Id="rId67" Type="http://schemas.openxmlformats.org/officeDocument/2006/relationships/theme" Target="theme/theme1.xml"/><Relationship Id="rId20" Type="http://schemas.openxmlformats.org/officeDocument/2006/relationships/hyperlink" Target="https://en.wikipedia.org/wiki/Power_plant" TargetMode="External"/><Relationship Id="rId41" Type="http://schemas.openxmlformats.org/officeDocument/2006/relationships/hyperlink" Target="https://en.wikipedia.org/wiki/Joseph_Aspdin" TargetMode="External"/><Relationship Id="rId54" Type="http://schemas.openxmlformats.org/officeDocument/2006/relationships/image" Target="media/image9.png"/><Relationship Id="rId62" Type="http://schemas.openxmlformats.org/officeDocument/2006/relationships/image" Target="media/image1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15</Pages>
  <Words>3894</Words>
  <Characters>22198</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dc:creator>
  <cp:lastModifiedBy>CIVIL</cp:lastModifiedBy>
  <cp:revision>23</cp:revision>
  <dcterms:created xsi:type="dcterms:W3CDTF">2023-09-16T07:20:00Z</dcterms:created>
  <dcterms:modified xsi:type="dcterms:W3CDTF">2023-10-30T05:13:00Z</dcterms:modified>
</cp:coreProperties>
</file>