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696" w:rsidRDefault="00C60696" w:rsidP="00C60696">
      <w:pPr>
        <w:jc w:val="center"/>
        <w:rPr>
          <w:b/>
          <w:sz w:val="40"/>
          <w:szCs w:val="40"/>
        </w:rPr>
      </w:pPr>
      <w:r w:rsidRPr="00C60696">
        <w:rPr>
          <w:b/>
          <w:sz w:val="40"/>
          <w:szCs w:val="40"/>
        </w:rPr>
        <w:t>Using software to conduct a comparative analysis of floating columns in multistory buildings</w:t>
      </w:r>
    </w:p>
    <w:p w:rsidR="00C60696" w:rsidRDefault="00C60696" w:rsidP="00C60696">
      <w:pPr>
        <w:jc w:val="center"/>
        <w:rPr>
          <w:b/>
          <w:sz w:val="40"/>
          <w:szCs w:val="40"/>
        </w:rPr>
      </w:pPr>
    </w:p>
    <w:p w:rsidR="00C60696" w:rsidRPr="00F34671" w:rsidRDefault="00C60696" w:rsidP="00C60696">
      <w:pPr>
        <w:jc w:val="center"/>
        <w:rPr>
          <w:b/>
          <w:szCs w:val="24"/>
        </w:rPr>
      </w:pPr>
    </w:p>
    <w:p w:rsidR="00F34671" w:rsidRDefault="00F34671" w:rsidP="00F34671">
      <w:pPr>
        <w:jc w:val="center"/>
        <w:rPr>
          <w:b/>
          <w:szCs w:val="24"/>
        </w:rPr>
      </w:pPr>
    </w:p>
    <w:p w:rsidR="00F34671" w:rsidRDefault="00F34671" w:rsidP="00F34671">
      <w:pPr>
        <w:jc w:val="center"/>
        <w:rPr>
          <w:b/>
          <w:szCs w:val="24"/>
        </w:rPr>
      </w:pPr>
    </w:p>
    <w:p w:rsidR="00F34671" w:rsidRPr="00F34671" w:rsidRDefault="00D8424B" w:rsidP="00F34671">
      <w:pPr>
        <w:jc w:val="center"/>
        <w:rPr>
          <w:b/>
          <w:szCs w:val="24"/>
          <w:vertAlign w:val="superscript"/>
        </w:rPr>
      </w:pPr>
      <w:bookmarkStart w:id="0" w:name="_GoBack"/>
      <w:r w:rsidRPr="00D8424B">
        <w:rPr>
          <w:b/>
          <w:szCs w:val="24"/>
        </w:rPr>
        <w:t>Suresh Kumar Savlay</w:t>
      </w:r>
      <w:r>
        <w:rPr>
          <w:b/>
          <w:szCs w:val="24"/>
          <w:vertAlign w:val="superscript"/>
        </w:rPr>
        <w:t>1</w:t>
      </w:r>
      <w:r w:rsidR="00F34671" w:rsidRPr="00F34671">
        <w:rPr>
          <w:b/>
          <w:szCs w:val="24"/>
        </w:rPr>
        <w:t>, Dr. Arafat Rehman</w:t>
      </w:r>
      <w:r w:rsidR="00F34671" w:rsidRPr="00F34671">
        <w:rPr>
          <w:b/>
          <w:szCs w:val="24"/>
          <w:vertAlign w:val="superscript"/>
        </w:rPr>
        <w:t>2</w:t>
      </w:r>
    </w:p>
    <w:bookmarkEnd w:id="0"/>
    <w:p w:rsidR="00F34671" w:rsidRPr="00F34671" w:rsidRDefault="00F34671" w:rsidP="00F34671">
      <w:pPr>
        <w:rPr>
          <w:b/>
          <w:szCs w:val="24"/>
        </w:rPr>
      </w:pPr>
    </w:p>
    <w:p w:rsidR="00F34671" w:rsidRPr="00F34671" w:rsidRDefault="00F34671" w:rsidP="00F34671">
      <w:pPr>
        <w:jc w:val="center"/>
        <w:rPr>
          <w:sz w:val="22"/>
        </w:rPr>
      </w:pPr>
      <w:r w:rsidRPr="00F34671">
        <w:rPr>
          <w:sz w:val="22"/>
          <w:vertAlign w:val="superscript"/>
        </w:rPr>
        <w:t>1</w:t>
      </w:r>
      <w:r w:rsidRPr="00F34671">
        <w:rPr>
          <w:sz w:val="22"/>
        </w:rPr>
        <w:t>M.Tech Scholar, Dept. Of Civil Engineering, RKDF Institute &amp; Science Technology, Bhopal</w:t>
      </w:r>
    </w:p>
    <w:p w:rsidR="00F34671" w:rsidRPr="00F34671" w:rsidRDefault="00F34671" w:rsidP="00F34671">
      <w:pPr>
        <w:jc w:val="center"/>
        <w:rPr>
          <w:sz w:val="22"/>
        </w:rPr>
      </w:pPr>
    </w:p>
    <w:p w:rsidR="00C60696" w:rsidRPr="00F34671" w:rsidRDefault="00F34671" w:rsidP="00F34671">
      <w:pPr>
        <w:jc w:val="center"/>
        <w:rPr>
          <w:sz w:val="22"/>
        </w:rPr>
      </w:pPr>
      <w:r w:rsidRPr="00F34671">
        <w:rPr>
          <w:sz w:val="22"/>
          <w:vertAlign w:val="superscript"/>
        </w:rPr>
        <w:t>2</w:t>
      </w:r>
      <w:r w:rsidRPr="00F34671">
        <w:rPr>
          <w:sz w:val="22"/>
        </w:rPr>
        <w:t>Associate Professor and Head of the Department, Dept. Of Civil Engineering, RKDF Institute &amp; Science Technology, Bhopal</w:t>
      </w:r>
    </w:p>
    <w:p w:rsidR="00C60696" w:rsidRPr="00F34671" w:rsidRDefault="00C60696" w:rsidP="00C60696">
      <w:pPr>
        <w:jc w:val="center"/>
        <w:rPr>
          <w:szCs w:val="24"/>
        </w:rPr>
      </w:pPr>
    </w:p>
    <w:p w:rsidR="00C60696" w:rsidRPr="00C60696" w:rsidRDefault="00C60696" w:rsidP="00C60696">
      <w:pPr>
        <w:jc w:val="center"/>
        <w:rPr>
          <w:b/>
          <w:sz w:val="40"/>
          <w:szCs w:val="40"/>
        </w:rPr>
      </w:pPr>
    </w:p>
    <w:p w:rsidR="00C60696" w:rsidRDefault="00C60696">
      <w:pPr>
        <w:spacing w:before="34" w:line="214" w:lineRule="exact"/>
        <w:ind w:left="266"/>
        <w:rPr>
          <w:i/>
          <w:sz w:val="19"/>
          <w:vertAlign w:val="superscript"/>
        </w:rPr>
      </w:pPr>
    </w:p>
    <w:p w:rsidR="00C60696" w:rsidRDefault="00C60696">
      <w:pPr>
        <w:spacing w:before="34" w:line="214" w:lineRule="exact"/>
        <w:ind w:left="266"/>
        <w:rPr>
          <w:i/>
          <w:sz w:val="19"/>
          <w:vertAlign w:val="superscript"/>
        </w:rPr>
      </w:pPr>
    </w:p>
    <w:p w:rsidR="00C60696" w:rsidRDefault="00C60696">
      <w:pPr>
        <w:pStyle w:val="BodyText"/>
        <w:spacing w:before="9"/>
        <w:rPr>
          <w:i/>
          <w:sz w:val="16"/>
        </w:rPr>
      </w:pPr>
    </w:p>
    <w:p w:rsidR="00394C5D" w:rsidRDefault="00C60696" w:rsidP="00CF4EF6">
      <w:pPr>
        <w:spacing w:before="4" w:line="360" w:lineRule="auto"/>
        <w:rPr>
          <w:b/>
          <w:sz w:val="22"/>
        </w:rPr>
      </w:pPr>
      <w:r>
        <w:rPr>
          <w:b/>
          <w:sz w:val="22"/>
        </w:rPr>
        <w:t>ABSTRACT</w:t>
      </w:r>
    </w:p>
    <w:p w:rsidR="00F34671" w:rsidRPr="00394C5D" w:rsidRDefault="00394C5D" w:rsidP="00CF4EF6">
      <w:pPr>
        <w:spacing w:before="4" w:line="360" w:lineRule="auto"/>
        <w:rPr>
          <w:b/>
        </w:rPr>
      </w:pPr>
      <w:r>
        <w:rPr>
          <w:color w:val="333333"/>
          <w:w w:val="105"/>
        </w:rPr>
        <w:t xml:space="preserve"> </w:t>
      </w:r>
      <w:r w:rsidR="00F34671" w:rsidRPr="00F34671">
        <w:rPr>
          <w:color w:val="333333"/>
          <w:w w:val="105"/>
          <w:sz w:val="19"/>
        </w:rPr>
        <w:t xml:space="preserve">Modern multi-story buildings in Indian cities often use floating columns, which are very unwelcome in structures </w:t>
      </w:r>
      <w:r>
        <w:rPr>
          <w:color w:val="333333"/>
          <w:w w:val="105"/>
        </w:rPr>
        <w:t xml:space="preserve">  </w:t>
      </w:r>
      <w:r w:rsidR="00F34671" w:rsidRPr="00F34671">
        <w:rPr>
          <w:color w:val="333333"/>
          <w:w w:val="105"/>
          <w:sz w:val="19"/>
        </w:rPr>
        <w:t xml:space="preserve">erected in seismically active regions. In this study, a multi-story structure with and without floating columns is subjected to static analysis. By shifting the placement of the floating columns floor by floor, several construction situations are explored. Investigated is how the building models respond structurally to base shear and storey displacements. The analysis is done using the </w:t>
      </w:r>
      <w:r w:rsidR="00F34671" w:rsidRPr="00F34671">
        <w:rPr>
          <w:color w:val="333333"/>
          <w:w w:val="105"/>
        </w:rPr>
        <w:t xml:space="preserve">sap2000v17 </w:t>
      </w:r>
      <w:r w:rsidR="00F34671">
        <w:rPr>
          <w:color w:val="333333"/>
          <w:w w:val="105"/>
        </w:rPr>
        <w:t>Software.</w:t>
      </w:r>
    </w:p>
    <w:p w:rsidR="00F34671" w:rsidRDefault="00F34671" w:rsidP="00C60696">
      <w:pPr>
        <w:pStyle w:val="BodyText"/>
        <w:spacing w:line="219" w:lineRule="exact"/>
        <w:ind w:left="105"/>
        <w:rPr>
          <w:b/>
          <w:i/>
          <w:sz w:val="22"/>
        </w:rPr>
      </w:pPr>
    </w:p>
    <w:p w:rsidR="00C60696" w:rsidRPr="00F34671" w:rsidRDefault="00C60696" w:rsidP="00394C5D">
      <w:pPr>
        <w:pStyle w:val="BodyText"/>
        <w:spacing w:line="219" w:lineRule="exact"/>
        <w:rPr>
          <w:b/>
        </w:rPr>
      </w:pPr>
      <w:r w:rsidRPr="00CF4EF6">
        <w:rPr>
          <w:b/>
          <w:sz w:val="22"/>
        </w:rPr>
        <w:t>Keywords</w:t>
      </w:r>
      <w:r>
        <w:rPr>
          <w:b/>
          <w:i/>
          <w:sz w:val="22"/>
        </w:rPr>
        <w:t>:</w:t>
      </w:r>
      <w:r>
        <w:rPr>
          <w:b/>
          <w:i/>
          <w:spacing w:val="5"/>
          <w:sz w:val="22"/>
        </w:rPr>
        <w:t xml:space="preserve"> </w:t>
      </w:r>
      <w:r w:rsidRPr="00394C5D">
        <w:rPr>
          <w:b/>
        </w:rPr>
        <w:t>Floating</w:t>
      </w:r>
      <w:r w:rsidRPr="00394C5D">
        <w:rPr>
          <w:b/>
          <w:spacing w:val="18"/>
        </w:rPr>
        <w:t xml:space="preserve"> </w:t>
      </w:r>
      <w:r w:rsidR="00F34671" w:rsidRPr="00394C5D">
        <w:rPr>
          <w:b/>
        </w:rPr>
        <w:t>column</w:t>
      </w:r>
      <w:r w:rsidR="00F34671" w:rsidRPr="00394C5D">
        <w:rPr>
          <w:b/>
          <w:spacing w:val="43"/>
        </w:rPr>
        <w:t>,</w:t>
      </w:r>
      <w:r w:rsidRPr="00394C5D">
        <w:rPr>
          <w:b/>
          <w:spacing w:val="25"/>
        </w:rPr>
        <w:t xml:space="preserve"> </w:t>
      </w:r>
      <w:r w:rsidR="00394C5D" w:rsidRPr="00394C5D">
        <w:rPr>
          <w:b/>
        </w:rPr>
        <w:t>linear</w:t>
      </w:r>
      <w:r w:rsidRPr="00394C5D">
        <w:rPr>
          <w:b/>
          <w:spacing w:val="22"/>
        </w:rPr>
        <w:t xml:space="preserve"> </w:t>
      </w:r>
      <w:r w:rsidRPr="00394C5D">
        <w:rPr>
          <w:b/>
        </w:rPr>
        <w:t>static</w:t>
      </w:r>
      <w:r w:rsidRPr="00394C5D">
        <w:rPr>
          <w:b/>
          <w:spacing w:val="13"/>
        </w:rPr>
        <w:t xml:space="preserve"> </w:t>
      </w:r>
      <w:r w:rsidR="00F34671" w:rsidRPr="00394C5D">
        <w:rPr>
          <w:b/>
        </w:rPr>
        <w:t>analysis</w:t>
      </w:r>
      <w:r w:rsidR="00F34671" w:rsidRPr="00394C5D">
        <w:rPr>
          <w:b/>
          <w:spacing w:val="28"/>
        </w:rPr>
        <w:t>,</w:t>
      </w:r>
      <w:r w:rsidRPr="00394C5D">
        <w:rPr>
          <w:b/>
          <w:spacing w:val="8"/>
        </w:rPr>
        <w:t xml:space="preserve"> </w:t>
      </w:r>
      <w:r w:rsidR="00F34671" w:rsidRPr="00394C5D">
        <w:rPr>
          <w:b/>
        </w:rPr>
        <w:t>sap2000v17,</w:t>
      </w:r>
      <w:r w:rsidR="00F34671" w:rsidRPr="00394C5D">
        <w:rPr>
          <w:b/>
          <w:color w:val="333333"/>
          <w:w w:val="105"/>
        </w:rPr>
        <w:t xml:space="preserve"> </w:t>
      </w:r>
      <w:r w:rsidR="00394C5D" w:rsidRPr="00394C5D">
        <w:rPr>
          <w:b/>
          <w:color w:val="333333"/>
          <w:w w:val="105"/>
        </w:rPr>
        <w:t>M</w:t>
      </w:r>
      <w:r w:rsidR="00F34671" w:rsidRPr="00394C5D">
        <w:rPr>
          <w:b/>
          <w:color w:val="333333"/>
          <w:w w:val="105"/>
        </w:rPr>
        <w:t>ulti-story buildings, 3D Analysis</w:t>
      </w:r>
    </w:p>
    <w:p w:rsidR="00C60696" w:rsidRDefault="00C60696">
      <w:pPr>
        <w:pStyle w:val="BodyText"/>
        <w:spacing w:before="9"/>
        <w:rPr>
          <w:i/>
          <w:sz w:val="16"/>
        </w:rPr>
      </w:pPr>
    </w:p>
    <w:p w:rsidR="00C60696" w:rsidRDefault="00C60696">
      <w:pPr>
        <w:pStyle w:val="BodyText"/>
        <w:spacing w:before="9"/>
        <w:rPr>
          <w:i/>
          <w:sz w:val="16"/>
        </w:rPr>
      </w:pPr>
    </w:p>
    <w:p w:rsidR="00A42374" w:rsidRDefault="00A42374">
      <w:pPr>
        <w:pStyle w:val="BodyText"/>
        <w:spacing w:before="9"/>
        <w:rPr>
          <w:i/>
          <w:sz w:val="16"/>
        </w:rPr>
      </w:pPr>
    </w:p>
    <w:p w:rsidR="00A42374" w:rsidRDefault="00A42374">
      <w:pPr>
        <w:rPr>
          <w:sz w:val="7"/>
        </w:rPr>
        <w:sectPr w:rsidR="00A42374">
          <w:headerReference w:type="default" r:id="rId7"/>
          <w:footerReference w:type="default" r:id="rId8"/>
          <w:type w:val="continuous"/>
          <w:pgSz w:w="11910" w:h="16830"/>
          <w:pgMar w:top="1680" w:right="1200" w:bottom="1300" w:left="1220" w:header="1120" w:footer="1105" w:gutter="0"/>
          <w:pgNumType w:start="31"/>
          <w:cols w:space="720"/>
        </w:sectPr>
      </w:pPr>
    </w:p>
    <w:p w:rsidR="00A42374" w:rsidRDefault="00394C5D" w:rsidP="00CF4EF6">
      <w:pPr>
        <w:pStyle w:val="Heading1"/>
        <w:tabs>
          <w:tab w:val="left" w:pos="1633"/>
          <w:tab w:val="left" w:pos="1634"/>
        </w:tabs>
        <w:spacing w:line="360" w:lineRule="auto"/>
        <w:ind w:hanging="105"/>
      </w:pPr>
      <w:r>
        <w:t>1. INTRODUCTION</w:t>
      </w:r>
    </w:p>
    <w:p w:rsidR="00A42374" w:rsidRDefault="00A42374" w:rsidP="00CF4EF6">
      <w:pPr>
        <w:spacing w:line="360" w:lineRule="auto"/>
        <w:sectPr w:rsidR="00A42374">
          <w:type w:val="continuous"/>
          <w:pgSz w:w="11910" w:h="16830"/>
          <w:pgMar w:top="1680" w:right="1200" w:bottom="1300" w:left="1220" w:header="720" w:footer="720" w:gutter="0"/>
          <w:cols w:num="2" w:space="720" w:equalWidth="0">
            <w:col w:w="4433" w:space="448"/>
            <w:col w:w="4609"/>
          </w:cols>
        </w:sectPr>
      </w:pPr>
    </w:p>
    <w:p w:rsidR="00394C5D" w:rsidRPr="00394C5D" w:rsidRDefault="00394C5D" w:rsidP="00CF4EF6">
      <w:pPr>
        <w:pStyle w:val="BodyText"/>
        <w:spacing w:line="360" w:lineRule="auto"/>
        <w:rPr>
          <w:sz w:val="20"/>
        </w:rPr>
      </w:pPr>
      <w:r w:rsidRPr="00394C5D">
        <w:rPr>
          <w:sz w:val="20"/>
        </w:rPr>
        <w:t>Due to population growth, space constraints, and other factors, multi-story structures in metropolitan areas are now required to include column-free space for aesthetic and practical reasons. Buildings are equipped with floating columns at one or more stories for this purpose. In a structure constructed in a seismically active location, these floating columns constitute a significant drawback. The shortest route must be used to carry the seismic forces that are generated at various floor levels in a structure down to the ground. The building performs poorly if this load transfer route deviates from it or becomes interrupted. In addition to how the earthquake forces are transmitted to the ground, a building's general design, scale, and geometry have a significant impact on how it responds to earthquakes. During the 2001 Bhuj earthquake, several buildings in Gujarat with an open ground floor designed for parking fell or sustained significant damage. [1]</w:t>
      </w:r>
    </w:p>
    <w:p w:rsidR="00394C5D" w:rsidRPr="00394C5D" w:rsidRDefault="00394C5D" w:rsidP="00394C5D">
      <w:pPr>
        <w:pStyle w:val="BodyText"/>
        <w:ind w:left="1360"/>
        <w:rPr>
          <w:sz w:val="20"/>
        </w:rPr>
      </w:pPr>
    </w:p>
    <w:p w:rsidR="00394C5D" w:rsidRDefault="00394C5D" w:rsidP="00CF4EF6">
      <w:pPr>
        <w:pStyle w:val="BodyText"/>
        <w:numPr>
          <w:ilvl w:val="1"/>
          <w:numId w:val="7"/>
        </w:numPr>
        <w:spacing w:line="360" w:lineRule="auto"/>
        <w:rPr>
          <w:sz w:val="20"/>
        </w:rPr>
      </w:pPr>
      <w:r w:rsidRPr="007763B5">
        <w:rPr>
          <w:b/>
          <w:sz w:val="22"/>
          <w:szCs w:val="22"/>
        </w:rPr>
        <w:t>Floating Column:</w:t>
      </w:r>
      <w:r w:rsidRPr="00394C5D">
        <w:rPr>
          <w:sz w:val="20"/>
        </w:rPr>
        <w:t xml:space="preserve"> A floating column is an unsupported vertical element that rests on a beam. By acting as a point load on the beam, the floating column distributes the weight to the columns below it. [4]</w:t>
      </w:r>
    </w:p>
    <w:p w:rsidR="00394C5D" w:rsidRDefault="00394C5D" w:rsidP="00394C5D">
      <w:pPr>
        <w:pStyle w:val="BodyText"/>
        <w:ind w:left="360"/>
        <w:rPr>
          <w:sz w:val="20"/>
        </w:rPr>
      </w:pPr>
    </w:p>
    <w:p w:rsidR="00A42374" w:rsidRDefault="00491ACD" w:rsidP="00394C5D">
      <w:pPr>
        <w:pStyle w:val="BodyText"/>
        <w:jc w:val="center"/>
        <w:rPr>
          <w:sz w:val="20"/>
        </w:rPr>
      </w:pPr>
      <w:r>
        <w:rPr>
          <w:noProof/>
          <w:sz w:val="20"/>
          <w:lang w:val="en-IN" w:eastAsia="en-IN"/>
        </w:rPr>
        <w:lastRenderedPageBreak/>
        <w:drawing>
          <wp:inline distT="0" distB="0" distL="0" distR="0">
            <wp:extent cx="4181475" cy="4000500"/>
            <wp:effectExtent l="0" t="0" r="9525"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181475" cy="4000500"/>
                    </a:xfrm>
                    <a:prstGeom prst="rect">
                      <a:avLst/>
                    </a:prstGeom>
                  </pic:spPr>
                </pic:pic>
              </a:graphicData>
            </a:graphic>
          </wp:inline>
        </w:drawing>
      </w:r>
    </w:p>
    <w:p w:rsidR="00394C5D" w:rsidRDefault="00394C5D">
      <w:pPr>
        <w:spacing w:before="24"/>
        <w:ind w:left="2419" w:right="2440"/>
        <w:jc w:val="center"/>
        <w:rPr>
          <w:b/>
          <w:w w:val="105"/>
          <w:sz w:val="19"/>
        </w:rPr>
      </w:pPr>
    </w:p>
    <w:p w:rsidR="00A42374" w:rsidRPr="007763B5" w:rsidRDefault="00491ACD">
      <w:pPr>
        <w:spacing w:before="24"/>
        <w:ind w:left="2419" w:right="2440"/>
        <w:jc w:val="center"/>
        <w:rPr>
          <w:b/>
          <w:sz w:val="19"/>
        </w:rPr>
      </w:pPr>
      <w:r w:rsidRPr="007763B5">
        <w:rPr>
          <w:w w:val="105"/>
          <w:sz w:val="19"/>
        </w:rPr>
        <w:t>Fig.1</w:t>
      </w:r>
      <w:r w:rsidR="007763B5">
        <w:rPr>
          <w:w w:val="105"/>
          <w:sz w:val="19"/>
        </w:rPr>
        <w:t>:</w:t>
      </w:r>
      <w:r w:rsidRPr="007763B5">
        <w:rPr>
          <w:spacing w:val="7"/>
          <w:w w:val="105"/>
          <w:sz w:val="19"/>
        </w:rPr>
        <w:t xml:space="preserve"> </w:t>
      </w:r>
      <w:r w:rsidRPr="007763B5">
        <w:rPr>
          <w:w w:val="105"/>
          <w:sz w:val="19"/>
        </w:rPr>
        <w:t>Floating</w:t>
      </w:r>
      <w:r w:rsidRPr="007763B5">
        <w:rPr>
          <w:spacing w:val="-7"/>
          <w:w w:val="105"/>
          <w:sz w:val="19"/>
        </w:rPr>
        <w:t xml:space="preserve"> </w:t>
      </w:r>
      <w:r w:rsidRPr="007763B5">
        <w:rPr>
          <w:w w:val="105"/>
          <w:sz w:val="19"/>
        </w:rPr>
        <w:t>column</w:t>
      </w:r>
      <w:r w:rsidRPr="007763B5">
        <w:rPr>
          <w:spacing w:val="5"/>
          <w:w w:val="105"/>
          <w:sz w:val="19"/>
        </w:rPr>
        <w:t xml:space="preserve"> </w:t>
      </w:r>
      <w:r w:rsidRPr="007763B5">
        <w:rPr>
          <w:w w:val="105"/>
          <w:sz w:val="19"/>
        </w:rPr>
        <w:t>in</w:t>
      </w:r>
      <w:r w:rsidRPr="007763B5">
        <w:rPr>
          <w:spacing w:val="-7"/>
          <w:w w:val="105"/>
          <w:sz w:val="19"/>
        </w:rPr>
        <w:t xml:space="preserve"> </w:t>
      </w:r>
      <w:r w:rsidRPr="007763B5">
        <w:rPr>
          <w:w w:val="105"/>
          <w:sz w:val="19"/>
        </w:rPr>
        <w:t>building</w:t>
      </w:r>
      <w:r w:rsidRPr="007763B5">
        <w:rPr>
          <w:b/>
          <w:w w:val="105"/>
          <w:sz w:val="19"/>
        </w:rPr>
        <w:t>.</w:t>
      </w:r>
    </w:p>
    <w:p w:rsidR="00A42374" w:rsidRDefault="00A42374" w:rsidP="00CF4EF6">
      <w:pPr>
        <w:rPr>
          <w:sz w:val="19"/>
        </w:rPr>
      </w:pPr>
    </w:p>
    <w:p w:rsidR="00CF4EF6" w:rsidRDefault="00CF4EF6" w:rsidP="00CF4EF6">
      <w:pPr>
        <w:rPr>
          <w:sz w:val="19"/>
        </w:rPr>
      </w:pPr>
    </w:p>
    <w:p w:rsidR="00CF4EF6" w:rsidRDefault="00CF4EF6" w:rsidP="00CF4EF6">
      <w:pPr>
        <w:rPr>
          <w:sz w:val="19"/>
        </w:rPr>
        <w:sectPr w:rsidR="00CF4EF6">
          <w:type w:val="continuous"/>
          <w:pgSz w:w="11910" w:h="16830"/>
          <w:pgMar w:top="1680" w:right="1200" w:bottom="1300" w:left="1220" w:header="720" w:footer="720" w:gutter="0"/>
          <w:cols w:space="720"/>
        </w:sectPr>
      </w:pPr>
    </w:p>
    <w:p w:rsidR="00CF4EF6" w:rsidRDefault="00CF4EF6" w:rsidP="00CF4EF6">
      <w:pPr>
        <w:rPr>
          <w:sz w:val="11"/>
        </w:rPr>
        <w:sectPr w:rsidR="00CF4EF6" w:rsidSect="00CF4EF6">
          <w:type w:val="continuous"/>
          <w:pgSz w:w="11910" w:h="16830"/>
          <w:pgMar w:top="1680" w:right="1200" w:bottom="1300" w:left="1220" w:header="1120" w:footer="1105" w:gutter="0"/>
          <w:cols w:space="720"/>
        </w:sectPr>
      </w:pPr>
    </w:p>
    <w:p w:rsidR="00CF4EF6" w:rsidRDefault="00CF4EF6" w:rsidP="00CF4EF6">
      <w:pPr>
        <w:rPr>
          <w:sz w:val="11"/>
        </w:rPr>
        <w:sectPr w:rsidR="00CF4EF6" w:rsidSect="00394C5D">
          <w:type w:val="continuous"/>
          <w:pgSz w:w="11910" w:h="16830"/>
          <w:pgMar w:top="1680" w:right="1200" w:bottom="1300" w:left="1220" w:header="1120" w:footer="1105" w:gutter="0"/>
          <w:cols w:space="720"/>
        </w:sectPr>
      </w:pPr>
    </w:p>
    <w:p w:rsidR="00CF4EF6" w:rsidRPr="00394C5D" w:rsidRDefault="00CF4EF6" w:rsidP="00CF4EF6">
      <w:pPr>
        <w:tabs>
          <w:tab w:val="left" w:pos="1559"/>
        </w:tabs>
        <w:spacing w:before="95" w:line="249" w:lineRule="auto"/>
        <w:ind w:right="51"/>
        <w:rPr>
          <w:b/>
          <w:sz w:val="19"/>
        </w:rPr>
      </w:pPr>
      <w:r>
        <w:rPr>
          <w:b/>
          <w:sz w:val="19"/>
        </w:rPr>
        <w:t xml:space="preserve">     </w:t>
      </w:r>
      <w:r w:rsidRPr="00394C5D">
        <w:rPr>
          <w:b/>
          <w:sz w:val="19"/>
        </w:rPr>
        <w:t>2. LITRATURE REVIEW</w:t>
      </w:r>
    </w:p>
    <w:p w:rsidR="00CF4EF6" w:rsidRDefault="00CF4EF6" w:rsidP="00CF4EF6">
      <w:pPr>
        <w:pStyle w:val="ListParagraph"/>
        <w:tabs>
          <w:tab w:val="left" w:pos="507"/>
        </w:tabs>
        <w:spacing w:before="24" w:line="360" w:lineRule="auto"/>
        <w:ind w:left="221" w:right="43" w:firstLine="0"/>
        <w:rPr>
          <w:w w:val="105"/>
          <w:sz w:val="19"/>
        </w:rPr>
      </w:pPr>
      <w:r>
        <w:rPr>
          <w:b/>
          <w:w w:val="105"/>
          <w:sz w:val="19"/>
        </w:rPr>
        <w:t>Shrikanth</w:t>
      </w:r>
      <w:r>
        <w:rPr>
          <w:b/>
          <w:spacing w:val="1"/>
          <w:w w:val="105"/>
          <w:sz w:val="19"/>
        </w:rPr>
        <w:t xml:space="preserve"> </w:t>
      </w:r>
      <w:r>
        <w:rPr>
          <w:b/>
          <w:w w:val="105"/>
          <w:sz w:val="19"/>
        </w:rPr>
        <w:t>M.K*</w:t>
      </w:r>
      <w:r>
        <w:rPr>
          <w:b/>
          <w:w w:val="105"/>
          <w:sz w:val="19"/>
          <w:vertAlign w:val="superscript"/>
        </w:rPr>
        <w:t>1</w:t>
      </w:r>
      <w:r>
        <w:rPr>
          <w:b/>
          <w:w w:val="105"/>
          <w:sz w:val="19"/>
        </w:rPr>
        <w:t>,Yogendra.R.Holebagilu</w:t>
      </w:r>
      <w:r>
        <w:rPr>
          <w:b/>
          <w:w w:val="105"/>
          <w:sz w:val="19"/>
          <w:vertAlign w:val="superscript"/>
        </w:rPr>
        <w:t>2</w:t>
      </w:r>
      <w:r>
        <w:rPr>
          <w:w w:val="105"/>
          <w:sz w:val="19"/>
        </w:rPr>
        <w:t>In</w:t>
      </w:r>
      <w:r>
        <w:rPr>
          <w:spacing w:val="1"/>
          <w:w w:val="105"/>
          <w:sz w:val="19"/>
        </w:rPr>
        <w:t xml:space="preserve"> </w:t>
      </w:r>
      <w:r>
        <w:rPr>
          <w:w w:val="105"/>
          <w:sz w:val="19"/>
        </w:rPr>
        <w:t>this</w:t>
      </w:r>
      <w:r>
        <w:rPr>
          <w:spacing w:val="1"/>
          <w:w w:val="105"/>
          <w:sz w:val="19"/>
        </w:rPr>
        <w:t xml:space="preserve"> </w:t>
      </w:r>
      <w:r>
        <w:rPr>
          <w:w w:val="105"/>
          <w:sz w:val="19"/>
        </w:rPr>
        <w:t>paper</w:t>
      </w:r>
      <w:r>
        <w:rPr>
          <w:spacing w:val="1"/>
          <w:w w:val="105"/>
          <w:sz w:val="19"/>
        </w:rPr>
        <w:t xml:space="preserve"> </w:t>
      </w:r>
      <w:r>
        <w:rPr>
          <w:w w:val="105"/>
          <w:sz w:val="19"/>
        </w:rPr>
        <w:t>study</w:t>
      </w:r>
      <w:r>
        <w:rPr>
          <w:spacing w:val="1"/>
          <w:w w:val="105"/>
          <w:sz w:val="19"/>
        </w:rPr>
        <w:t xml:space="preserve"> </w:t>
      </w:r>
      <w:r>
        <w:rPr>
          <w:w w:val="105"/>
          <w:sz w:val="19"/>
        </w:rPr>
        <w:t>is</w:t>
      </w:r>
      <w:r>
        <w:rPr>
          <w:spacing w:val="1"/>
          <w:w w:val="105"/>
          <w:sz w:val="19"/>
        </w:rPr>
        <w:t xml:space="preserve"> </w:t>
      </w:r>
      <w:r>
        <w:rPr>
          <w:w w:val="105"/>
          <w:sz w:val="19"/>
        </w:rPr>
        <w:t>all</w:t>
      </w:r>
      <w:r>
        <w:rPr>
          <w:spacing w:val="1"/>
          <w:w w:val="105"/>
          <w:sz w:val="19"/>
        </w:rPr>
        <w:t xml:space="preserve"> </w:t>
      </w:r>
      <w:r>
        <w:rPr>
          <w:w w:val="105"/>
          <w:sz w:val="19"/>
        </w:rPr>
        <w:t>about</w:t>
      </w:r>
      <w:r>
        <w:rPr>
          <w:spacing w:val="1"/>
          <w:w w:val="105"/>
          <w:sz w:val="19"/>
        </w:rPr>
        <w:t xml:space="preserve"> </w:t>
      </w:r>
      <w:r>
        <w:rPr>
          <w:w w:val="105"/>
          <w:sz w:val="19"/>
        </w:rPr>
        <w:t>to</w:t>
      </w:r>
      <w:r>
        <w:rPr>
          <w:spacing w:val="1"/>
          <w:w w:val="105"/>
          <w:sz w:val="19"/>
        </w:rPr>
        <w:t xml:space="preserve"> </w:t>
      </w:r>
      <w:r>
        <w:rPr>
          <w:w w:val="105"/>
          <w:sz w:val="19"/>
        </w:rPr>
        <w:t>compare  the</w:t>
      </w:r>
      <w:r>
        <w:rPr>
          <w:spacing w:val="1"/>
          <w:w w:val="105"/>
          <w:sz w:val="19"/>
        </w:rPr>
        <w:t xml:space="preserve"> </w:t>
      </w:r>
      <w:r>
        <w:rPr>
          <w:w w:val="105"/>
          <w:sz w:val="19"/>
        </w:rPr>
        <w:t>behavior</w:t>
      </w:r>
      <w:r>
        <w:rPr>
          <w:spacing w:val="1"/>
          <w:w w:val="105"/>
          <w:sz w:val="19"/>
        </w:rPr>
        <w:t xml:space="preserve"> </w:t>
      </w:r>
      <w:r>
        <w:rPr>
          <w:w w:val="105"/>
          <w:sz w:val="19"/>
        </w:rPr>
        <w:t>of</w:t>
      </w:r>
      <w:r>
        <w:rPr>
          <w:spacing w:val="1"/>
          <w:w w:val="105"/>
          <w:sz w:val="19"/>
        </w:rPr>
        <w:t xml:space="preserve"> </w:t>
      </w:r>
      <w:r>
        <w:rPr>
          <w:w w:val="105"/>
          <w:sz w:val="19"/>
        </w:rPr>
        <w:t>a</w:t>
      </w:r>
      <w:r>
        <w:rPr>
          <w:spacing w:val="1"/>
          <w:w w:val="105"/>
          <w:sz w:val="19"/>
        </w:rPr>
        <w:t xml:space="preserve"> </w:t>
      </w:r>
      <w:r>
        <w:rPr>
          <w:w w:val="105"/>
          <w:sz w:val="19"/>
        </w:rPr>
        <w:t>building</w:t>
      </w:r>
      <w:r>
        <w:rPr>
          <w:spacing w:val="50"/>
          <w:w w:val="105"/>
          <w:sz w:val="19"/>
        </w:rPr>
        <w:t xml:space="preserve"> </w:t>
      </w:r>
      <w:r>
        <w:rPr>
          <w:w w:val="105"/>
          <w:sz w:val="19"/>
        </w:rPr>
        <w:t>having  only  floating</w:t>
      </w:r>
      <w:r>
        <w:rPr>
          <w:spacing w:val="1"/>
          <w:w w:val="105"/>
          <w:sz w:val="19"/>
        </w:rPr>
        <w:t xml:space="preserve"> </w:t>
      </w:r>
      <w:r>
        <w:rPr>
          <w:w w:val="105"/>
          <w:sz w:val="19"/>
        </w:rPr>
        <w:t>column</w:t>
      </w:r>
      <w:r>
        <w:rPr>
          <w:spacing w:val="1"/>
          <w:w w:val="105"/>
          <w:sz w:val="19"/>
        </w:rPr>
        <w:t xml:space="preserve"> </w:t>
      </w:r>
      <w:r>
        <w:rPr>
          <w:w w:val="105"/>
          <w:sz w:val="19"/>
        </w:rPr>
        <w:t>and</w:t>
      </w:r>
      <w:r>
        <w:rPr>
          <w:spacing w:val="1"/>
          <w:w w:val="105"/>
          <w:sz w:val="19"/>
        </w:rPr>
        <w:t xml:space="preserve"> </w:t>
      </w:r>
      <w:r>
        <w:rPr>
          <w:w w:val="105"/>
          <w:sz w:val="19"/>
        </w:rPr>
        <w:t>having</w:t>
      </w:r>
      <w:r>
        <w:rPr>
          <w:spacing w:val="1"/>
          <w:w w:val="105"/>
          <w:sz w:val="19"/>
        </w:rPr>
        <w:t xml:space="preserve"> </w:t>
      </w:r>
      <w:r>
        <w:rPr>
          <w:w w:val="105"/>
          <w:sz w:val="19"/>
        </w:rPr>
        <w:t>floating</w:t>
      </w:r>
      <w:r>
        <w:rPr>
          <w:spacing w:val="1"/>
          <w:w w:val="105"/>
          <w:sz w:val="19"/>
        </w:rPr>
        <w:t xml:space="preserve"> </w:t>
      </w:r>
      <w:r>
        <w:rPr>
          <w:w w:val="105"/>
          <w:sz w:val="19"/>
        </w:rPr>
        <w:t>column</w:t>
      </w:r>
      <w:r>
        <w:rPr>
          <w:spacing w:val="1"/>
          <w:w w:val="105"/>
          <w:sz w:val="19"/>
        </w:rPr>
        <w:t xml:space="preserve"> </w:t>
      </w:r>
      <w:r>
        <w:rPr>
          <w:w w:val="105"/>
          <w:sz w:val="19"/>
        </w:rPr>
        <w:t>with</w:t>
      </w:r>
      <w:r>
        <w:rPr>
          <w:spacing w:val="1"/>
          <w:w w:val="105"/>
          <w:sz w:val="19"/>
        </w:rPr>
        <w:t xml:space="preserve"> </w:t>
      </w:r>
      <w:r>
        <w:rPr>
          <w:w w:val="105"/>
          <w:sz w:val="19"/>
        </w:rPr>
        <w:t>complexities. High</w:t>
      </w:r>
      <w:r>
        <w:rPr>
          <w:spacing w:val="1"/>
          <w:w w:val="105"/>
          <w:sz w:val="19"/>
        </w:rPr>
        <w:t xml:space="preserve"> </w:t>
      </w:r>
      <w:r>
        <w:rPr>
          <w:w w:val="105"/>
          <w:sz w:val="19"/>
        </w:rPr>
        <w:t>rise</w:t>
      </w:r>
      <w:r>
        <w:rPr>
          <w:spacing w:val="1"/>
          <w:w w:val="105"/>
          <w:sz w:val="19"/>
        </w:rPr>
        <w:t xml:space="preserve"> </w:t>
      </w:r>
      <w:r>
        <w:rPr>
          <w:w w:val="105"/>
          <w:sz w:val="19"/>
        </w:rPr>
        <w:t>building</w:t>
      </w:r>
      <w:r>
        <w:rPr>
          <w:spacing w:val="1"/>
          <w:w w:val="105"/>
          <w:sz w:val="19"/>
        </w:rPr>
        <w:t xml:space="preserve"> </w:t>
      </w:r>
      <w:r>
        <w:rPr>
          <w:w w:val="105"/>
          <w:sz w:val="19"/>
        </w:rPr>
        <w:t>is</w:t>
      </w:r>
      <w:r>
        <w:rPr>
          <w:spacing w:val="1"/>
          <w:w w:val="105"/>
          <w:sz w:val="19"/>
        </w:rPr>
        <w:t xml:space="preserve"> </w:t>
      </w:r>
      <w:r>
        <w:rPr>
          <w:w w:val="105"/>
          <w:sz w:val="19"/>
        </w:rPr>
        <w:t>analyzed</w:t>
      </w:r>
      <w:r>
        <w:rPr>
          <w:spacing w:val="1"/>
          <w:w w:val="105"/>
          <w:sz w:val="19"/>
        </w:rPr>
        <w:t xml:space="preserve"> </w:t>
      </w:r>
      <w:r>
        <w:rPr>
          <w:w w:val="105"/>
          <w:sz w:val="19"/>
        </w:rPr>
        <w:t>for</w:t>
      </w:r>
      <w:r>
        <w:rPr>
          <w:spacing w:val="1"/>
          <w:w w:val="105"/>
          <w:sz w:val="19"/>
        </w:rPr>
        <w:t xml:space="preserve"> </w:t>
      </w:r>
      <w:r>
        <w:rPr>
          <w:w w:val="105"/>
          <w:sz w:val="19"/>
        </w:rPr>
        <w:t>earthquake</w:t>
      </w:r>
      <w:r>
        <w:rPr>
          <w:spacing w:val="1"/>
          <w:w w:val="105"/>
          <w:sz w:val="19"/>
        </w:rPr>
        <w:t xml:space="preserve"> </w:t>
      </w:r>
      <w:r>
        <w:rPr>
          <w:w w:val="105"/>
          <w:sz w:val="19"/>
        </w:rPr>
        <w:t>force.</w:t>
      </w:r>
      <w:r>
        <w:rPr>
          <w:spacing w:val="1"/>
          <w:w w:val="105"/>
          <w:sz w:val="19"/>
        </w:rPr>
        <w:t xml:space="preserve"> </w:t>
      </w:r>
      <w:r>
        <w:rPr>
          <w:w w:val="105"/>
          <w:sz w:val="19"/>
        </w:rPr>
        <w:t>For</w:t>
      </w:r>
      <w:r>
        <w:rPr>
          <w:spacing w:val="1"/>
          <w:w w:val="105"/>
          <w:sz w:val="19"/>
        </w:rPr>
        <w:t xml:space="preserve"> </w:t>
      </w:r>
      <w:r>
        <w:rPr>
          <w:w w:val="105"/>
          <w:sz w:val="19"/>
        </w:rPr>
        <w:t>that</w:t>
      </w:r>
      <w:r>
        <w:rPr>
          <w:spacing w:val="1"/>
          <w:w w:val="105"/>
          <w:sz w:val="19"/>
        </w:rPr>
        <w:t xml:space="preserve"> </w:t>
      </w:r>
      <w:r>
        <w:rPr>
          <w:w w:val="105"/>
          <w:sz w:val="19"/>
        </w:rPr>
        <w:t>purpose</w:t>
      </w:r>
      <w:r>
        <w:rPr>
          <w:spacing w:val="1"/>
          <w:w w:val="105"/>
          <w:sz w:val="19"/>
        </w:rPr>
        <w:t xml:space="preserve"> </w:t>
      </w:r>
      <w:r>
        <w:rPr>
          <w:w w:val="105"/>
          <w:sz w:val="19"/>
        </w:rPr>
        <w:t>created</w:t>
      </w:r>
      <w:r>
        <w:rPr>
          <w:spacing w:val="1"/>
          <w:w w:val="105"/>
          <w:sz w:val="19"/>
        </w:rPr>
        <w:t xml:space="preserve"> </w:t>
      </w:r>
      <w:r>
        <w:rPr>
          <w:w w:val="105"/>
          <w:sz w:val="19"/>
        </w:rPr>
        <w:t>four</w:t>
      </w:r>
      <w:r>
        <w:rPr>
          <w:spacing w:val="1"/>
          <w:w w:val="105"/>
          <w:sz w:val="19"/>
        </w:rPr>
        <w:t xml:space="preserve"> </w:t>
      </w:r>
      <w:r>
        <w:rPr>
          <w:w w:val="105"/>
          <w:sz w:val="19"/>
        </w:rPr>
        <w:t>models and analyzed for lower and higher seismic</w:t>
      </w:r>
      <w:r>
        <w:rPr>
          <w:spacing w:val="1"/>
          <w:w w:val="105"/>
          <w:sz w:val="19"/>
        </w:rPr>
        <w:t xml:space="preserve"> </w:t>
      </w:r>
      <w:r>
        <w:rPr>
          <w:w w:val="105"/>
          <w:sz w:val="19"/>
        </w:rPr>
        <w:t>zones</w:t>
      </w:r>
      <w:r>
        <w:rPr>
          <w:spacing w:val="1"/>
          <w:w w:val="105"/>
          <w:sz w:val="19"/>
        </w:rPr>
        <w:t xml:space="preserve"> </w:t>
      </w:r>
      <w:r>
        <w:rPr>
          <w:w w:val="105"/>
          <w:sz w:val="19"/>
        </w:rPr>
        <w:t>for</w:t>
      </w:r>
      <w:r>
        <w:rPr>
          <w:spacing w:val="1"/>
          <w:w w:val="105"/>
          <w:sz w:val="19"/>
        </w:rPr>
        <w:t xml:space="preserve"> </w:t>
      </w:r>
      <w:r>
        <w:rPr>
          <w:w w:val="105"/>
          <w:sz w:val="19"/>
        </w:rPr>
        <w:t>medium</w:t>
      </w:r>
      <w:r>
        <w:rPr>
          <w:spacing w:val="1"/>
          <w:w w:val="105"/>
          <w:sz w:val="19"/>
        </w:rPr>
        <w:t xml:space="preserve"> </w:t>
      </w:r>
      <w:r>
        <w:rPr>
          <w:w w:val="105"/>
          <w:sz w:val="19"/>
        </w:rPr>
        <w:t>soil</w:t>
      </w:r>
      <w:r>
        <w:rPr>
          <w:spacing w:val="1"/>
          <w:w w:val="105"/>
          <w:sz w:val="19"/>
        </w:rPr>
        <w:t xml:space="preserve"> </w:t>
      </w:r>
      <w:r>
        <w:rPr>
          <w:w w:val="105"/>
          <w:sz w:val="19"/>
        </w:rPr>
        <w:t>condition.</w:t>
      </w:r>
      <w:r>
        <w:rPr>
          <w:spacing w:val="1"/>
          <w:w w:val="105"/>
          <w:sz w:val="19"/>
        </w:rPr>
        <w:t xml:space="preserve"> </w:t>
      </w:r>
      <w:r>
        <w:rPr>
          <w:w w:val="105"/>
          <w:sz w:val="19"/>
        </w:rPr>
        <w:t>Analysis</w:t>
      </w:r>
      <w:r>
        <w:rPr>
          <w:spacing w:val="1"/>
          <w:w w:val="105"/>
          <w:sz w:val="19"/>
        </w:rPr>
        <w:t xml:space="preserve"> </w:t>
      </w:r>
      <w:r>
        <w:rPr>
          <w:w w:val="105"/>
          <w:sz w:val="19"/>
        </w:rPr>
        <w:t>was</w:t>
      </w:r>
      <w:r>
        <w:rPr>
          <w:spacing w:val="1"/>
          <w:w w:val="105"/>
          <w:sz w:val="19"/>
        </w:rPr>
        <w:t xml:space="preserve"> </w:t>
      </w:r>
      <w:r>
        <w:rPr>
          <w:w w:val="105"/>
          <w:sz w:val="19"/>
        </w:rPr>
        <w:t>carried</w:t>
      </w:r>
      <w:r>
        <w:rPr>
          <w:spacing w:val="1"/>
          <w:w w:val="105"/>
          <w:sz w:val="19"/>
        </w:rPr>
        <w:t xml:space="preserve"> </w:t>
      </w:r>
      <w:r>
        <w:rPr>
          <w:w w:val="105"/>
          <w:sz w:val="19"/>
        </w:rPr>
        <w:t>out</w:t>
      </w:r>
      <w:r>
        <w:rPr>
          <w:spacing w:val="1"/>
          <w:w w:val="105"/>
          <w:sz w:val="19"/>
        </w:rPr>
        <w:t xml:space="preserve"> </w:t>
      </w:r>
      <w:r>
        <w:rPr>
          <w:w w:val="105"/>
          <w:sz w:val="19"/>
        </w:rPr>
        <w:t>by</w:t>
      </w:r>
      <w:r>
        <w:rPr>
          <w:spacing w:val="1"/>
          <w:w w:val="105"/>
          <w:sz w:val="19"/>
        </w:rPr>
        <w:t xml:space="preserve"> </w:t>
      </w:r>
      <w:r>
        <w:rPr>
          <w:w w:val="105"/>
          <w:sz w:val="19"/>
        </w:rPr>
        <w:t>using</w:t>
      </w:r>
      <w:r>
        <w:rPr>
          <w:spacing w:val="1"/>
          <w:w w:val="105"/>
          <w:sz w:val="19"/>
        </w:rPr>
        <w:t xml:space="preserve"> </w:t>
      </w:r>
      <w:r>
        <w:rPr>
          <w:w w:val="105"/>
          <w:sz w:val="19"/>
        </w:rPr>
        <w:t>extended</w:t>
      </w:r>
      <w:r>
        <w:rPr>
          <w:spacing w:val="1"/>
          <w:w w:val="105"/>
          <w:sz w:val="19"/>
        </w:rPr>
        <w:t xml:space="preserve"> </w:t>
      </w:r>
      <w:r>
        <w:rPr>
          <w:w w:val="105"/>
          <w:sz w:val="19"/>
        </w:rPr>
        <w:t>3</w:t>
      </w:r>
      <w:r>
        <w:rPr>
          <w:spacing w:val="1"/>
          <w:w w:val="105"/>
          <w:sz w:val="19"/>
        </w:rPr>
        <w:t xml:space="preserve"> </w:t>
      </w:r>
      <w:r>
        <w:rPr>
          <w:w w:val="105"/>
          <w:sz w:val="19"/>
        </w:rPr>
        <w:t>dimensional</w:t>
      </w:r>
      <w:r>
        <w:rPr>
          <w:spacing w:val="1"/>
          <w:w w:val="105"/>
          <w:sz w:val="19"/>
        </w:rPr>
        <w:t xml:space="preserve"> </w:t>
      </w:r>
      <w:r>
        <w:rPr>
          <w:w w:val="105"/>
          <w:sz w:val="19"/>
        </w:rPr>
        <w:t>analysis</w:t>
      </w:r>
      <w:r>
        <w:rPr>
          <w:spacing w:val="1"/>
          <w:w w:val="105"/>
          <w:sz w:val="19"/>
        </w:rPr>
        <w:t xml:space="preserve"> </w:t>
      </w:r>
      <w:r>
        <w:rPr>
          <w:w w:val="105"/>
          <w:sz w:val="19"/>
        </w:rPr>
        <w:t>of</w:t>
      </w:r>
      <w:r>
        <w:rPr>
          <w:spacing w:val="1"/>
          <w:w w:val="105"/>
          <w:sz w:val="19"/>
        </w:rPr>
        <w:t xml:space="preserve"> </w:t>
      </w:r>
      <w:r>
        <w:rPr>
          <w:w w:val="105"/>
          <w:sz w:val="19"/>
        </w:rPr>
        <w:t>building</w:t>
      </w:r>
      <w:r>
        <w:rPr>
          <w:spacing w:val="1"/>
          <w:w w:val="105"/>
          <w:sz w:val="19"/>
        </w:rPr>
        <w:t xml:space="preserve"> </w:t>
      </w:r>
      <w:r>
        <w:rPr>
          <w:w w:val="105"/>
          <w:sz w:val="19"/>
        </w:rPr>
        <w:t>system ETAB version</w:t>
      </w:r>
      <w:r>
        <w:rPr>
          <w:spacing w:val="1"/>
          <w:w w:val="105"/>
          <w:sz w:val="19"/>
        </w:rPr>
        <w:t xml:space="preserve"> </w:t>
      </w:r>
      <w:r>
        <w:rPr>
          <w:w w:val="105"/>
          <w:sz w:val="19"/>
        </w:rPr>
        <w:t>9.7.4</w:t>
      </w:r>
      <w:r>
        <w:rPr>
          <w:spacing w:val="1"/>
          <w:w w:val="105"/>
          <w:sz w:val="19"/>
        </w:rPr>
        <w:t xml:space="preserve"> </w:t>
      </w:r>
      <w:r>
        <w:rPr>
          <w:w w:val="105"/>
          <w:sz w:val="19"/>
        </w:rPr>
        <w:t>software.</w:t>
      </w:r>
      <w:r>
        <w:rPr>
          <w:spacing w:val="1"/>
          <w:w w:val="105"/>
          <w:sz w:val="19"/>
        </w:rPr>
        <w:t xml:space="preserve"> </w:t>
      </w:r>
      <w:r>
        <w:rPr>
          <w:w w:val="105"/>
          <w:sz w:val="19"/>
        </w:rPr>
        <w:t>Results</w:t>
      </w:r>
      <w:r>
        <w:rPr>
          <w:spacing w:val="1"/>
          <w:w w:val="105"/>
          <w:sz w:val="19"/>
        </w:rPr>
        <w:t xml:space="preserve"> </w:t>
      </w:r>
      <w:r>
        <w:rPr>
          <w:w w:val="105"/>
          <w:sz w:val="19"/>
        </w:rPr>
        <w:t>are</w:t>
      </w:r>
      <w:r>
        <w:rPr>
          <w:spacing w:val="1"/>
          <w:w w:val="105"/>
          <w:sz w:val="19"/>
        </w:rPr>
        <w:t xml:space="preserve"> </w:t>
      </w:r>
      <w:r>
        <w:rPr>
          <w:w w:val="105"/>
          <w:sz w:val="19"/>
        </w:rPr>
        <w:t>presented</w:t>
      </w:r>
      <w:r>
        <w:rPr>
          <w:spacing w:val="1"/>
          <w:w w:val="105"/>
          <w:sz w:val="19"/>
        </w:rPr>
        <w:t xml:space="preserve"> </w:t>
      </w:r>
      <w:r>
        <w:rPr>
          <w:w w:val="105"/>
          <w:sz w:val="19"/>
        </w:rPr>
        <w:t>in</w:t>
      </w:r>
      <w:r>
        <w:rPr>
          <w:spacing w:val="1"/>
          <w:w w:val="105"/>
          <w:sz w:val="19"/>
        </w:rPr>
        <w:t xml:space="preserve"> </w:t>
      </w:r>
      <w:r>
        <w:rPr>
          <w:w w:val="105"/>
          <w:sz w:val="19"/>
        </w:rPr>
        <w:t>terms</w:t>
      </w:r>
      <w:r>
        <w:rPr>
          <w:spacing w:val="1"/>
          <w:w w:val="105"/>
          <w:sz w:val="19"/>
        </w:rPr>
        <w:t xml:space="preserve"> </w:t>
      </w:r>
      <w:r>
        <w:rPr>
          <w:w w:val="105"/>
          <w:sz w:val="19"/>
        </w:rPr>
        <w:t>of</w:t>
      </w:r>
      <w:r>
        <w:rPr>
          <w:spacing w:val="1"/>
          <w:w w:val="105"/>
          <w:sz w:val="19"/>
        </w:rPr>
        <w:t xml:space="preserve"> </w:t>
      </w:r>
      <w:r>
        <w:rPr>
          <w:sz w:val="19"/>
        </w:rPr>
        <w:t>Displacement, storey drift</w:t>
      </w:r>
      <w:r>
        <w:rPr>
          <w:spacing w:val="1"/>
          <w:sz w:val="19"/>
        </w:rPr>
        <w:t xml:space="preserve"> </w:t>
      </w:r>
      <w:r>
        <w:rPr>
          <w:sz w:val="19"/>
        </w:rPr>
        <w:t>for these four</w:t>
      </w:r>
      <w:r>
        <w:rPr>
          <w:spacing w:val="1"/>
          <w:sz w:val="19"/>
        </w:rPr>
        <w:t xml:space="preserve"> </w:t>
      </w:r>
      <w:r>
        <w:rPr>
          <w:w w:val="105"/>
          <w:sz w:val="19"/>
        </w:rPr>
        <w:t>models</w:t>
      </w:r>
      <w:r>
        <w:rPr>
          <w:spacing w:val="1"/>
          <w:w w:val="105"/>
          <w:sz w:val="19"/>
        </w:rPr>
        <w:t xml:space="preserve"> </w:t>
      </w:r>
      <w:r>
        <w:rPr>
          <w:w w:val="105"/>
          <w:sz w:val="19"/>
        </w:rPr>
        <w:t>and</w:t>
      </w:r>
      <w:r>
        <w:rPr>
          <w:spacing w:val="1"/>
          <w:w w:val="105"/>
          <w:sz w:val="19"/>
        </w:rPr>
        <w:t xml:space="preserve"> </w:t>
      </w:r>
      <w:r>
        <w:rPr>
          <w:w w:val="105"/>
          <w:sz w:val="19"/>
        </w:rPr>
        <w:t>tabulated on</w:t>
      </w:r>
      <w:r>
        <w:rPr>
          <w:spacing w:val="1"/>
          <w:w w:val="105"/>
          <w:sz w:val="19"/>
        </w:rPr>
        <w:t xml:space="preserve"> </w:t>
      </w:r>
      <w:r>
        <w:rPr>
          <w:w w:val="105"/>
          <w:sz w:val="19"/>
        </w:rPr>
        <w:t>basis</w:t>
      </w:r>
      <w:r>
        <w:rPr>
          <w:spacing w:val="1"/>
          <w:w w:val="105"/>
          <w:sz w:val="19"/>
        </w:rPr>
        <w:t xml:space="preserve"> </w:t>
      </w:r>
      <w:r>
        <w:rPr>
          <w:w w:val="105"/>
          <w:sz w:val="19"/>
        </w:rPr>
        <w:t>of linear seismic</w:t>
      </w:r>
      <w:r>
        <w:rPr>
          <w:spacing w:val="1"/>
          <w:w w:val="105"/>
          <w:sz w:val="19"/>
        </w:rPr>
        <w:t xml:space="preserve"> </w:t>
      </w:r>
      <w:r>
        <w:rPr>
          <w:w w:val="105"/>
          <w:sz w:val="19"/>
        </w:rPr>
        <w:t>analysis. [2]</w:t>
      </w:r>
    </w:p>
    <w:p w:rsidR="00CF4EF6" w:rsidRDefault="00CF4EF6" w:rsidP="00CF4EF6">
      <w:pPr>
        <w:pStyle w:val="ListParagraph"/>
        <w:tabs>
          <w:tab w:val="left" w:pos="507"/>
        </w:tabs>
        <w:spacing w:before="24" w:line="360" w:lineRule="auto"/>
        <w:ind w:left="221" w:right="43" w:firstLine="0"/>
        <w:rPr>
          <w:b/>
          <w:w w:val="105"/>
          <w:sz w:val="19"/>
        </w:rPr>
      </w:pPr>
    </w:p>
    <w:p w:rsidR="00CF4EF6" w:rsidRPr="00CF4EF6" w:rsidRDefault="00CF4EF6" w:rsidP="00CF4EF6">
      <w:pPr>
        <w:pStyle w:val="ListParagraph"/>
        <w:tabs>
          <w:tab w:val="left" w:pos="507"/>
        </w:tabs>
        <w:spacing w:before="24" w:line="360" w:lineRule="auto"/>
        <w:ind w:left="221" w:right="43" w:firstLine="0"/>
        <w:rPr>
          <w:w w:val="105"/>
          <w:sz w:val="19"/>
        </w:rPr>
      </w:pPr>
      <w:r w:rsidRPr="00394C5D">
        <w:rPr>
          <w:b/>
          <w:w w:val="105"/>
          <w:sz w:val="19"/>
        </w:rPr>
        <w:t>T.raja</w:t>
      </w:r>
      <w:r w:rsidRPr="00394C5D">
        <w:rPr>
          <w:b/>
          <w:spacing w:val="1"/>
          <w:w w:val="105"/>
          <w:sz w:val="19"/>
        </w:rPr>
        <w:t xml:space="preserve"> </w:t>
      </w:r>
      <w:r w:rsidRPr="00394C5D">
        <w:rPr>
          <w:b/>
          <w:w w:val="105"/>
          <w:sz w:val="19"/>
        </w:rPr>
        <w:t>sekhar*,Mr.P.V.Prasad</w:t>
      </w:r>
      <w:r w:rsidRPr="00394C5D">
        <w:rPr>
          <w:b/>
          <w:w w:val="105"/>
          <w:sz w:val="19"/>
          <w:vertAlign w:val="superscript"/>
        </w:rPr>
        <w:t>1</w:t>
      </w:r>
      <w:r w:rsidRPr="00394C5D">
        <w:rPr>
          <w:w w:val="105"/>
          <w:sz w:val="19"/>
        </w:rPr>
        <w:t>The</w:t>
      </w:r>
      <w:r w:rsidRPr="00394C5D">
        <w:rPr>
          <w:spacing w:val="1"/>
          <w:w w:val="105"/>
          <w:sz w:val="19"/>
        </w:rPr>
        <w:t xml:space="preserve"> </w:t>
      </w:r>
      <w:r w:rsidRPr="00394C5D">
        <w:rPr>
          <w:w w:val="105"/>
          <w:sz w:val="19"/>
        </w:rPr>
        <w:t>behavior</w:t>
      </w:r>
      <w:r w:rsidRPr="00394C5D">
        <w:rPr>
          <w:spacing w:val="-47"/>
          <w:w w:val="105"/>
          <w:sz w:val="19"/>
        </w:rPr>
        <w:t xml:space="preserve"> </w:t>
      </w:r>
      <w:r w:rsidRPr="00394C5D">
        <w:rPr>
          <w:w w:val="105"/>
          <w:sz w:val="19"/>
        </w:rPr>
        <w:t>of building frame with and without floating column</w:t>
      </w:r>
      <w:r w:rsidRPr="00394C5D">
        <w:rPr>
          <w:spacing w:val="1"/>
          <w:w w:val="105"/>
          <w:sz w:val="19"/>
        </w:rPr>
        <w:t xml:space="preserve"> </w:t>
      </w:r>
      <w:r w:rsidRPr="00394C5D">
        <w:rPr>
          <w:w w:val="105"/>
          <w:sz w:val="19"/>
        </w:rPr>
        <w:t>is</w:t>
      </w:r>
      <w:r w:rsidRPr="00394C5D">
        <w:rPr>
          <w:spacing w:val="1"/>
          <w:w w:val="105"/>
          <w:sz w:val="19"/>
        </w:rPr>
        <w:t xml:space="preserve"> </w:t>
      </w:r>
      <w:r w:rsidRPr="00394C5D">
        <w:rPr>
          <w:w w:val="105"/>
          <w:sz w:val="19"/>
        </w:rPr>
        <w:t>studied</w:t>
      </w:r>
      <w:r w:rsidRPr="00394C5D">
        <w:rPr>
          <w:spacing w:val="1"/>
          <w:w w:val="105"/>
          <w:sz w:val="19"/>
        </w:rPr>
        <w:t xml:space="preserve"> </w:t>
      </w:r>
      <w:r>
        <w:rPr>
          <w:spacing w:val="1"/>
          <w:w w:val="105"/>
          <w:sz w:val="19"/>
        </w:rPr>
        <w:t xml:space="preserve"> </w:t>
      </w:r>
      <w:r w:rsidRPr="00394C5D">
        <w:rPr>
          <w:w w:val="105"/>
          <w:sz w:val="19"/>
        </w:rPr>
        <w:t>under</w:t>
      </w:r>
      <w:r w:rsidRPr="00394C5D">
        <w:rPr>
          <w:spacing w:val="1"/>
          <w:w w:val="105"/>
          <w:sz w:val="19"/>
        </w:rPr>
        <w:t xml:space="preserve"> </w:t>
      </w:r>
      <w:r w:rsidRPr="00394C5D">
        <w:rPr>
          <w:w w:val="105"/>
          <w:sz w:val="19"/>
        </w:rPr>
        <w:t>static</w:t>
      </w:r>
      <w:r w:rsidRPr="00394C5D">
        <w:rPr>
          <w:spacing w:val="1"/>
          <w:w w:val="105"/>
          <w:sz w:val="19"/>
        </w:rPr>
        <w:t xml:space="preserve"> </w:t>
      </w:r>
      <w:r w:rsidRPr="00394C5D">
        <w:rPr>
          <w:w w:val="105"/>
          <w:sz w:val="19"/>
        </w:rPr>
        <w:t>load,</w:t>
      </w:r>
      <w:r w:rsidRPr="00394C5D">
        <w:rPr>
          <w:spacing w:val="1"/>
          <w:w w:val="105"/>
          <w:sz w:val="19"/>
        </w:rPr>
        <w:t xml:space="preserve"> </w:t>
      </w:r>
      <w:r w:rsidRPr="00394C5D">
        <w:rPr>
          <w:w w:val="105"/>
          <w:sz w:val="19"/>
        </w:rPr>
        <w:t>free</w:t>
      </w:r>
      <w:r w:rsidRPr="00394C5D">
        <w:rPr>
          <w:spacing w:val="1"/>
          <w:w w:val="105"/>
          <w:sz w:val="19"/>
        </w:rPr>
        <w:t xml:space="preserve"> </w:t>
      </w:r>
      <w:r w:rsidRPr="00394C5D">
        <w:rPr>
          <w:w w:val="105"/>
          <w:sz w:val="19"/>
        </w:rPr>
        <w:t>vibration  and</w:t>
      </w:r>
      <w:r w:rsidRPr="00394C5D">
        <w:rPr>
          <w:spacing w:val="1"/>
          <w:w w:val="105"/>
          <w:sz w:val="19"/>
        </w:rPr>
        <w:t xml:space="preserve"> </w:t>
      </w:r>
      <w:r w:rsidRPr="00394C5D">
        <w:rPr>
          <w:w w:val="105"/>
          <w:sz w:val="19"/>
        </w:rPr>
        <w:t>forced vibration condition. The results are plotted</w:t>
      </w:r>
      <w:r w:rsidRPr="00394C5D">
        <w:rPr>
          <w:spacing w:val="1"/>
          <w:w w:val="105"/>
          <w:sz w:val="19"/>
        </w:rPr>
        <w:t xml:space="preserve"> </w:t>
      </w:r>
      <w:r w:rsidRPr="00394C5D">
        <w:rPr>
          <w:w w:val="105"/>
          <w:sz w:val="19"/>
        </w:rPr>
        <w:t>for</w:t>
      </w:r>
      <w:r w:rsidRPr="00394C5D">
        <w:rPr>
          <w:spacing w:val="1"/>
          <w:w w:val="105"/>
          <w:sz w:val="19"/>
        </w:rPr>
        <w:t xml:space="preserve"> </w:t>
      </w:r>
      <w:r w:rsidRPr="00394C5D">
        <w:rPr>
          <w:w w:val="105"/>
          <w:sz w:val="19"/>
        </w:rPr>
        <w:t>both</w:t>
      </w:r>
      <w:r w:rsidRPr="00394C5D">
        <w:rPr>
          <w:spacing w:val="1"/>
          <w:w w:val="105"/>
          <w:sz w:val="19"/>
        </w:rPr>
        <w:t xml:space="preserve"> </w:t>
      </w:r>
      <w:r w:rsidRPr="00394C5D">
        <w:rPr>
          <w:w w:val="105"/>
          <w:sz w:val="19"/>
        </w:rPr>
        <w:t>the</w:t>
      </w:r>
      <w:r w:rsidRPr="00394C5D">
        <w:rPr>
          <w:spacing w:val="1"/>
          <w:w w:val="105"/>
          <w:sz w:val="19"/>
        </w:rPr>
        <w:t xml:space="preserve"> </w:t>
      </w:r>
      <w:r w:rsidRPr="00394C5D">
        <w:rPr>
          <w:w w:val="105"/>
          <w:sz w:val="19"/>
        </w:rPr>
        <w:t>frames</w:t>
      </w:r>
      <w:r w:rsidRPr="00394C5D">
        <w:rPr>
          <w:spacing w:val="1"/>
          <w:w w:val="105"/>
          <w:sz w:val="19"/>
        </w:rPr>
        <w:t xml:space="preserve"> </w:t>
      </w:r>
      <w:r w:rsidRPr="00394C5D">
        <w:rPr>
          <w:w w:val="105"/>
          <w:sz w:val="19"/>
        </w:rPr>
        <w:t>with</w:t>
      </w:r>
      <w:r w:rsidRPr="00394C5D">
        <w:rPr>
          <w:spacing w:val="1"/>
          <w:w w:val="105"/>
          <w:sz w:val="19"/>
        </w:rPr>
        <w:t xml:space="preserve"> </w:t>
      </w:r>
      <w:r w:rsidRPr="00394C5D">
        <w:rPr>
          <w:w w:val="105"/>
          <w:sz w:val="19"/>
        </w:rPr>
        <w:t>and</w:t>
      </w:r>
      <w:r w:rsidRPr="00394C5D">
        <w:rPr>
          <w:spacing w:val="1"/>
          <w:w w:val="105"/>
          <w:sz w:val="19"/>
        </w:rPr>
        <w:t xml:space="preserve"> </w:t>
      </w:r>
      <w:r w:rsidRPr="00394C5D">
        <w:rPr>
          <w:w w:val="105"/>
          <w:sz w:val="19"/>
        </w:rPr>
        <w:t>without</w:t>
      </w:r>
      <w:r w:rsidRPr="00394C5D">
        <w:rPr>
          <w:spacing w:val="1"/>
          <w:w w:val="105"/>
          <w:sz w:val="19"/>
        </w:rPr>
        <w:t xml:space="preserve"> </w:t>
      </w:r>
      <w:r w:rsidRPr="00394C5D">
        <w:rPr>
          <w:w w:val="105"/>
          <w:sz w:val="19"/>
        </w:rPr>
        <w:t>floating</w:t>
      </w:r>
      <w:r w:rsidRPr="00394C5D">
        <w:rPr>
          <w:spacing w:val="1"/>
          <w:w w:val="105"/>
          <w:sz w:val="19"/>
        </w:rPr>
        <w:t xml:space="preserve"> </w:t>
      </w:r>
      <w:r w:rsidRPr="00394C5D">
        <w:rPr>
          <w:w w:val="105"/>
          <w:sz w:val="19"/>
        </w:rPr>
        <w:t>column by comparing each other time history of</w:t>
      </w:r>
      <w:r w:rsidRPr="00394C5D">
        <w:rPr>
          <w:spacing w:val="1"/>
          <w:w w:val="105"/>
          <w:sz w:val="19"/>
        </w:rPr>
        <w:t xml:space="preserve"> </w:t>
      </w:r>
      <w:r w:rsidRPr="00394C5D">
        <w:rPr>
          <w:w w:val="105"/>
          <w:sz w:val="19"/>
        </w:rPr>
        <w:t>floor</w:t>
      </w:r>
      <w:r w:rsidRPr="00394C5D">
        <w:rPr>
          <w:spacing w:val="1"/>
          <w:w w:val="105"/>
          <w:sz w:val="19"/>
        </w:rPr>
        <w:t xml:space="preserve"> </w:t>
      </w:r>
      <w:r w:rsidRPr="00394C5D">
        <w:rPr>
          <w:w w:val="105"/>
          <w:sz w:val="19"/>
        </w:rPr>
        <w:t>displacement,</w:t>
      </w:r>
      <w:r w:rsidRPr="00394C5D">
        <w:rPr>
          <w:spacing w:val="1"/>
          <w:w w:val="105"/>
          <w:sz w:val="19"/>
        </w:rPr>
        <w:t xml:space="preserve"> </w:t>
      </w:r>
      <w:r w:rsidRPr="00394C5D">
        <w:rPr>
          <w:w w:val="105"/>
          <w:sz w:val="19"/>
        </w:rPr>
        <w:t>base</w:t>
      </w:r>
      <w:r w:rsidRPr="00394C5D">
        <w:rPr>
          <w:spacing w:val="1"/>
          <w:w w:val="105"/>
          <w:sz w:val="19"/>
        </w:rPr>
        <w:t xml:space="preserve"> </w:t>
      </w:r>
      <w:r w:rsidRPr="00394C5D">
        <w:rPr>
          <w:w w:val="105"/>
          <w:sz w:val="19"/>
        </w:rPr>
        <w:t>shear.</w:t>
      </w:r>
      <w:r w:rsidRPr="00394C5D">
        <w:rPr>
          <w:spacing w:val="1"/>
          <w:w w:val="105"/>
          <w:sz w:val="19"/>
        </w:rPr>
        <w:t xml:space="preserve"> </w:t>
      </w:r>
      <w:r w:rsidRPr="00394C5D">
        <w:rPr>
          <w:w w:val="105"/>
          <w:sz w:val="19"/>
        </w:rPr>
        <w:t>The  equivalent</w:t>
      </w:r>
      <w:r w:rsidRPr="00394C5D">
        <w:rPr>
          <w:spacing w:val="1"/>
          <w:w w:val="105"/>
          <w:sz w:val="19"/>
        </w:rPr>
        <w:t xml:space="preserve"> </w:t>
      </w:r>
      <w:r w:rsidRPr="00394C5D">
        <w:rPr>
          <w:w w:val="105"/>
          <w:sz w:val="19"/>
        </w:rPr>
        <w:t>static analysis is carried out on the entire project</w:t>
      </w:r>
      <w:r w:rsidRPr="00394C5D">
        <w:rPr>
          <w:spacing w:val="1"/>
          <w:w w:val="105"/>
          <w:sz w:val="19"/>
        </w:rPr>
        <w:t xml:space="preserve"> </w:t>
      </w:r>
      <w:r w:rsidRPr="00394C5D">
        <w:rPr>
          <w:w w:val="105"/>
          <w:sz w:val="19"/>
        </w:rPr>
        <w:t>mathematical</w:t>
      </w:r>
      <w:r w:rsidRPr="00394C5D">
        <w:rPr>
          <w:spacing w:val="1"/>
          <w:w w:val="105"/>
          <w:sz w:val="19"/>
        </w:rPr>
        <w:t xml:space="preserve"> </w:t>
      </w:r>
      <w:r w:rsidRPr="00394C5D">
        <w:rPr>
          <w:w w:val="105"/>
          <w:sz w:val="19"/>
        </w:rPr>
        <w:t>3D</w:t>
      </w:r>
      <w:r w:rsidRPr="00394C5D">
        <w:rPr>
          <w:spacing w:val="1"/>
          <w:w w:val="105"/>
          <w:sz w:val="19"/>
        </w:rPr>
        <w:t xml:space="preserve"> </w:t>
      </w:r>
      <w:r w:rsidRPr="00394C5D">
        <w:rPr>
          <w:w w:val="105"/>
          <w:sz w:val="19"/>
        </w:rPr>
        <w:t>model</w:t>
      </w:r>
      <w:r w:rsidRPr="00394C5D">
        <w:rPr>
          <w:spacing w:val="1"/>
          <w:w w:val="105"/>
          <w:sz w:val="19"/>
        </w:rPr>
        <w:t xml:space="preserve"> </w:t>
      </w:r>
      <w:r w:rsidRPr="00394C5D">
        <w:rPr>
          <w:w w:val="105"/>
          <w:sz w:val="19"/>
        </w:rPr>
        <w:t>using</w:t>
      </w:r>
      <w:r w:rsidRPr="00394C5D">
        <w:rPr>
          <w:spacing w:val="50"/>
          <w:w w:val="105"/>
          <w:sz w:val="19"/>
        </w:rPr>
        <w:t xml:space="preserve"> </w:t>
      </w:r>
      <w:r w:rsidRPr="00394C5D">
        <w:rPr>
          <w:w w:val="105"/>
          <w:sz w:val="19"/>
        </w:rPr>
        <w:t>the</w:t>
      </w:r>
      <w:r w:rsidRPr="00394C5D">
        <w:rPr>
          <w:spacing w:val="50"/>
          <w:w w:val="105"/>
          <w:sz w:val="19"/>
        </w:rPr>
        <w:t xml:space="preserve"> </w:t>
      </w:r>
      <w:r w:rsidRPr="00394C5D">
        <w:rPr>
          <w:w w:val="105"/>
          <w:sz w:val="19"/>
        </w:rPr>
        <w:t>software</w:t>
      </w:r>
      <w:r w:rsidRPr="00394C5D">
        <w:rPr>
          <w:spacing w:val="1"/>
          <w:w w:val="105"/>
          <w:sz w:val="19"/>
        </w:rPr>
        <w:t xml:space="preserve"> </w:t>
      </w:r>
      <w:r w:rsidRPr="00394C5D">
        <w:rPr>
          <w:w w:val="105"/>
          <w:sz w:val="19"/>
        </w:rPr>
        <w:t>STAAD</w:t>
      </w:r>
      <w:r w:rsidRPr="00394C5D">
        <w:rPr>
          <w:spacing w:val="1"/>
          <w:w w:val="105"/>
          <w:sz w:val="19"/>
        </w:rPr>
        <w:t xml:space="preserve"> </w:t>
      </w:r>
      <w:r w:rsidRPr="00394C5D">
        <w:rPr>
          <w:w w:val="105"/>
          <w:sz w:val="19"/>
        </w:rPr>
        <w:t>Pro</w:t>
      </w:r>
      <w:r w:rsidRPr="00394C5D">
        <w:rPr>
          <w:spacing w:val="1"/>
          <w:w w:val="105"/>
          <w:sz w:val="19"/>
        </w:rPr>
        <w:t xml:space="preserve"> </w:t>
      </w:r>
      <w:r w:rsidRPr="00394C5D">
        <w:rPr>
          <w:w w:val="105"/>
          <w:sz w:val="19"/>
        </w:rPr>
        <w:t>V8i</w:t>
      </w:r>
      <w:r w:rsidRPr="00394C5D">
        <w:rPr>
          <w:spacing w:val="1"/>
          <w:w w:val="105"/>
          <w:sz w:val="19"/>
        </w:rPr>
        <w:t xml:space="preserve"> </w:t>
      </w:r>
      <w:r w:rsidRPr="00394C5D">
        <w:rPr>
          <w:w w:val="105"/>
          <w:sz w:val="19"/>
        </w:rPr>
        <w:t>and</w:t>
      </w:r>
      <w:r w:rsidRPr="00394C5D">
        <w:rPr>
          <w:spacing w:val="1"/>
          <w:w w:val="105"/>
          <w:sz w:val="19"/>
        </w:rPr>
        <w:t xml:space="preserve"> </w:t>
      </w:r>
      <w:r w:rsidRPr="00394C5D">
        <w:rPr>
          <w:w w:val="105"/>
          <w:sz w:val="19"/>
        </w:rPr>
        <w:t>the</w:t>
      </w:r>
      <w:r w:rsidRPr="00394C5D">
        <w:rPr>
          <w:spacing w:val="1"/>
          <w:w w:val="105"/>
          <w:sz w:val="19"/>
        </w:rPr>
        <w:t xml:space="preserve"> </w:t>
      </w:r>
      <w:r w:rsidRPr="00394C5D">
        <w:rPr>
          <w:w w:val="105"/>
          <w:sz w:val="19"/>
        </w:rPr>
        <w:t>comparison</w:t>
      </w:r>
      <w:r w:rsidRPr="00394C5D">
        <w:rPr>
          <w:spacing w:val="1"/>
          <w:w w:val="105"/>
          <w:sz w:val="19"/>
        </w:rPr>
        <w:t xml:space="preserve"> </w:t>
      </w:r>
      <w:r w:rsidRPr="00394C5D">
        <w:rPr>
          <w:w w:val="105"/>
          <w:sz w:val="19"/>
        </w:rPr>
        <w:t>of</w:t>
      </w:r>
      <w:r w:rsidRPr="00394C5D">
        <w:rPr>
          <w:spacing w:val="1"/>
          <w:w w:val="105"/>
          <w:sz w:val="19"/>
        </w:rPr>
        <w:t xml:space="preserve"> </w:t>
      </w:r>
      <w:r w:rsidRPr="00394C5D">
        <w:rPr>
          <w:w w:val="105"/>
          <w:sz w:val="19"/>
        </w:rPr>
        <w:t>these</w:t>
      </w:r>
      <w:r w:rsidRPr="00394C5D">
        <w:rPr>
          <w:spacing w:val="1"/>
          <w:w w:val="105"/>
          <w:sz w:val="19"/>
        </w:rPr>
        <w:t xml:space="preserve"> </w:t>
      </w:r>
      <w:r w:rsidRPr="00394C5D">
        <w:rPr>
          <w:sz w:val="19"/>
        </w:rPr>
        <w:t>models are been presented. This will help us to find</w:t>
      </w:r>
      <w:r w:rsidRPr="00394C5D">
        <w:rPr>
          <w:spacing w:val="1"/>
          <w:sz w:val="19"/>
        </w:rPr>
        <w:t xml:space="preserve"> </w:t>
      </w:r>
      <w:r w:rsidRPr="00394C5D">
        <w:rPr>
          <w:w w:val="105"/>
          <w:sz w:val="19"/>
        </w:rPr>
        <w:t>the</w:t>
      </w:r>
      <w:r w:rsidRPr="00394C5D">
        <w:rPr>
          <w:spacing w:val="1"/>
          <w:w w:val="105"/>
          <w:sz w:val="19"/>
        </w:rPr>
        <w:t xml:space="preserve"> </w:t>
      </w:r>
      <w:r w:rsidRPr="00394C5D">
        <w:rPr>
          <w:w w:val="105"/>
          <w:sz w:val="19"/>
        </w:rPr>
        <w:t>various</w:t>
      </w:r>
      <w:r w:rsidRPr="00394C5D">
        <w:rPr>
          <w:spacing w:val="1"/>
          <w:w w:val="105"/>
          <w:sz w:val="19"/>
        </w:rPr>
        <w:t xml:space="preserve"> </w:t>
      </w:r>
      <w:r w:rsidRPr="00394C5D">
        <w:rPr>
          <w:w w:val="105"/>
          <w:sz w:val="19"/>
        </w:rPr>
        <w:t>analytical</w:t>
      </w:r>
      <w:r w:rsidRPr="00394C5D">
        <w:rPr>
          <w:spacing w:val="1"/>
          <w:w w:val="105"/>
          <w:sz w:val="19"/>
        </w:rPr>
        <w:t xml:space="preserve"> </w:t>
      </w:r>
      <w:r w:rsidRPr="00394C5D">
        <w:rPr>
          <w:w w:val="105"/>
          <w:sz w:val="19"/>
        </w:rPr>
        <w:t>properties</w:t>
      </w:r>
      <w:r w:rsidRPr="00394C5D">
        <w:rPr>
          <w:spacing w:val="1"/>
          <w:w w:val="105"/>
          <w:sz w:val="19"/>
        </w:rPr>
        <w:t xml:space="preserve"> </w:t>
      </w:r>
      <w:r w:rsidRPr="00394C5D">
        <w:rPr>
          <w:w w:val="105"/>
          <w:sz w:val="19"/>
        </w:rPr>
        <w:t>of the structure</w:t>
      </w:r>
      <w:r w:rsidRPr="00CF4EF6">
        <w:rPr>
          <w:w w:val="105"/>
          <w:sz w:val="19"/>
        </w:rPr>
        <w:t xml:space="preserve"> </w:t>
      </w:r>
      <w:r w:rsidRPr="00394C5D">
        <w:rPr>
          <w:w w:val="105"/>
          <w:sz w:val="19"/>
        </w:rPr>
        <w:t>and</w:t>
      </w:r>
      <w:r w:rsidRPr="00CF4EF6">
        <w:rPr>
          <w:w w:val="105"/>
          <w:sz w:val="19"/>
        </w:rPr>
        <w:t xml:space="preserve"> </w:t>
      </w:r>
      <w:r w:rsidRPr="00394C5D">
        <w:rPr>
          <w:w w:val="105"/>
          <w:sz w:val="19"/>
        </w:rPr>
        <w:t>we</w:t>
      </w:r>
      <w:r w:rsidRPr="00CF4EF6">
        <w:rPr>
          <w:w w:val="105"/>
          <w:sz w:val="19"/>
        </w:rPr>
        <w:t xml:space="preserve"> </w:t>
      </w:r>
      <w:r w:rsidRPr="00394C5D">
        <w:rPr>
          <w:w w:val="105"/>
          <w:sz w:val="19"/>
        </w:rPr>
        <w:t>may</w:t>
      </w:r>
      <w:r w:rsidRPr="00CF4EF6">
        <w:rPr>
          <w:w w:val="105"/>
          <w:sz w:val="19"/>
        </w:rPr>
        <w:t xml:space="preserve"> </w:t>
      </w:r>
      <w:r w:rsidRPr="00394C5D">
        <w:rPr>
          <w:w w:val="105"/>
          <w:sz w:val="19"/>
        </w:rPr>
        <w:t>also</w:t>
      </w:r>
      <w:r w:rsidRPr="00CF4EF6">
        <w:rPr>
          <w:w w:val="105"/>
          <w:sz w:val="19"/>
        </w:rPr>
        <w:t xml:space="preserve"> </w:t>
      </w:r>
      <w:r w:rsidRPr="00394C5D">
        <w:rPr>
          <w:w w:val="105"/>
          <w:sz w:val="19"/>
        </w:rPr>
        <w:t>have</w:t>
      </w:r>
      <w:r w:rsidRPr="00CF4EF6">
        <w:rPr>
          <w:w w:val="105"/>
          <w:sz w:val="19"/>
        </w:rPr>
        <w:t xml:space="preserve"> </w:t>
      </w:r>
      <w:r w:rsidRPr="00394C5D">
        <w:rPr>
          <w:w w:val="105"/>
          <w:sz w:val="19"/>
        </w:rPr>
        <w:t>a</w:t>
      </w:r>
      <w:r w:rsidRPr="00CF4EF6">
        <w:rPr>
          <w:w w:val="105"/>
          <w:sz w:val="19"/>
        </w:rPr>
        <w:t xml:space="preserve"> </w:t>
      </w:r>
      <w:r w:rsidRPr="00394C5D">
        <w:rPr>
          <w:w w:val="105"/>
          <w:sz w:val="19"/>
        </w:rPr>
        <w:t>very</w:t>
      </w:r>
      <w:r w:rsidRPr="00CF4EF6">
        <w:rPr>
          <w:w w:val="105"/>
          <w:sz w:val="19"/>
        </w:rPr>
        <w:t xml:space="preserve"> </w:t>
      </w:r>
      <w:r w:rsidRPr="00394C5D">
        <w:rPr>
          <w:w w:val="105"/>
          <w:sz w:val="19"/>
        </w:rPr>
        <w:t>systematic</w:t>
      </w:r>
      <w:r w:rsidRPr="00CF4EF6">
        <w:rPr>
          <w:w w:val="105"/>
          <w:sz w:val="19"/>
        </w:rPr>
        <w:t xml:space="preserve"> </w:t>
      </w:r>
      <w:r w:rsidRPr="00394C5D">
        <w:rPr>
          <w:w w:val="105"/>
          <w:sz w:val="19"/>
        </w:rPr>
        <w:t>and</w:t>
      </w:r>
      <w:r w:rsidRPr="00CF4EF6">
        <w:rPr>
          <w:w w:val="105"/>
          <w:sz w:val="19"/>
        </w:rPr>
        <w:t xml:space="preserve"> </w:t>
      </w:r>
      <w:r w:rsidRPr="00394C5D">
        <w:rPr>
          <w:w w:val="105"/>
          <w:sz w:val="19"/>
        </w:rPr>
        <w:t>economical design</w:t>
      </w:r>
      <w:r w:rsidRPr="00CF4EF6">
        <w:rPr>
          <w:w w:val="105"/>
          <w:sz w:val="19"/>
        </w:rPr>
        <w:t xml:space="preserve"> </w:t>
      </w:r>
      <w:r w:rsidRPr="00394C5D">
        <w:rPr>
          <w:w w:val="105"/>
          <w:sz w:val="19"/>
        </w:rPr>
        <w:t>for</w:t>
      </w:r>
      <w:r w:rsidRPr="00CF4EF6">
        <w:rPr>
          <w:w w:val="105"/>
          <w:sz w:val="19"/>
        </w:rPr>
        <w:t xml:space="preserve"> </w:t>
      </w:r>
      <w:r w:rsidRPr="00394C5D">
        <w:rPr>
          <w:w w:val="105"/>
          <w:sz w:val="19"/>
        </w:rPr>
        <w:t>the</w:t>
      </w:r>
      <w:r w:rsidRPr="00CF4EF6">
        <w:rPr>
          <w:w w:val="105"/>
          <w:sz w:val="19"/>
        </w:rPr>
        <w:t xml:space="preserve"> </w:t>
      </w:r>
      <w:r w:rsidRPr="00394C5D">
        <w:rPr>
          <w:w w:val="105"/>
          <w:sz w:val="19"/>
        </w:rPr>
        <w:t>structure</w:t>
      </w:r>
      <w:r w:rsidRPr="00CF4EF6">
        <w:rPr>
          <w:w w:val="105"/>
          <w:sz w:val="19"/>
        </w:rPr>
        <w:t xml:space="preserve">. </w:t>
      </w:r>
      <w:r w:rsidRPr="00394C5D">
        <w:rPr>
          <w:w w:val="105"/>
          <w:sz w:val="19"/>
        </w:rPr>
        <w:t>[3]</w:t>
      </w:r>
      <w:r>
        <w:rPr>
          <w:w w:val="105"/>
          <w:sz w:val="19"/>
        </w:rPr>
        <w:t xml:space="preserve"> </w:t>
      </w:r>
      <w:r w:rsidRPr="00CF4EF6">
        <w:rPr>
          <w:w w:val="105"/>
          <w:sz w:val="19"/>
        </w:rPr>
        <w:t>static analysis of these model are done by using STAAD  Pro V8i  .Different  parameters   such  as a xia l load ,moment distribution, importance of line of action of force and seismic factors  are  studied for models. This will help them to find the various analytical properties of the structure and also have a very systematic and economical design for the structure. [4]</w:t>
      </w:r>
    </w:p>
    <w:p w:rsidR="00A42374" w:rsidRDefault="00A42374">
      <w:pPr>
        <w:pStyle w:val="BodyText"/>
        <w:spacing w:before="7"/>
        <w:rPr>
          <w:sz w:val="17"/>
        </w:rPr>
      </w:pPr>
    </w:p>
    <w:p w:rsidR="00AD0D27" w:rsidRPr="00AD0D27" w:rsidRDefault="00AD0D27">
      <w:pPr>
        <w:pStyle w:val="BodyText"/>
        <w:spacing w:before="1"/>
        <w:ind w:left="222"/>
        <w:rPr>
          <w:b/>
          <w:w w:val="105"/>
          <w:sz w:val="22"/>
          <w:szCs w:val="22"/>
        </w:rPr>
      </w:pPr>
      <w:r w:rsidRPr="00AD0D27">
        <w:rPr>
          <w:b/>
          <w:w w:val="105"/>
          <w:sz w:val="22"/>
          <w:szCs w:val="22"/>
        </w:rPr>
        <w:lastRenderedPageBreak/>
        <w:t>3. OBJECTIVES OF STUDY</w:t>
      </w:r>
    </w:p>
    <w:p w:rsidR="00A42374" w:rsidRPr="00AD0D27" w:rsidRDefault="00491ACD" w:rsidP="00AD0D27">
      <w:pPr>
        <w:pStyle w:val="BodyText"/>
        <w:spacing w:before="1" w:line="360" w:lineRule="auto"/>
        <w:ind w:left="222"/>
        <w:rPr>
          <w:w w:val="105"/>
          <w:szCs w:val="22"/>
        </w:rPr>
      </w:pPr>
      <w:r w:rsidRPr="00AD0D27">
        <w:rPr>
          <w:w w:val="105"/>
          <w:szCs w:val="22"/>
        </w:rPr>
        <w:t>The main objectives of the proposed work are:</w:t>
      </w:r>
    </w:p>
    <w:p w:rsidR="00A42374" w:rsidRPr="00AD0D27" w:rsidRDefault="00491ACD" w:rsidP="00AD0D27">
      <w:pPr>
        <w:pStyle w:val="ListParagraph"/>
        <w:numPr>
          <w:ilvl w:val="0"/>
          <w:numId w:val="4"/>
        </w:numPr>
        <w:tabs>
          <w:tab w:val="left" w:pos="582"/>
          <w:tab w:val="left" w:pos="583"/>
        </w:tabs>
        <w:spacing w:before="21" w:line="360" w:lineRule="auto"/>
        <w:ind w:right="242"/>
        <w:rPr>
          <w:w w:val="105"/>
          <w:sz w:val="19"/>
        </w:rPr>
      </w:pPr>
      <w:r>
        <w:rPr>
          <w:w w:val="105"/>
          <w:sz w:val="19"/>
        </w:rPr>
        <w:t>Static</w:t>
      </w:r>
      <w:r w:rsidRPr="00AD0D27">
        <w:rPr>
          <w:w w:val="105"/>
          <w:sz w:val="19"/>
        </w:rPr>
        <w:t xml:space="preserve"> </w:t>
      </w:r>
      <w:r>
        <w:rPr>
          <w:w w:val="105"/>
          <w:sz w:val="19"/>
        </w:rPr>
        <w:t>linear</w:t>
      </w:r>
      <w:r w:rsidRPr="00AD0D27">
        <w:rPr>
          <w:w w:val="105"/>
          <w:sz w:val="19"/>
        </w:rPr>
        <w:t xml:space="preserve"> </w:t>
      </w:r>
      <w:r>
        <w:rPr>
          <w:w w:val="105"/>
          <w:sz w:val="19"/>
        </w:rPr>
        <w:t>analysis</w:t>
      </w:r>
      <w:r w:rsidRPr="00AD0D27">
        <w:rPr>
          <w:w w:val="105"/>
          <w:sz w:val="19"/>
        </w:rPr>
        <w:t xml:space="preserve"> </w:t>
      </w:r>
      <w:r>
        <w:rPr>
          <w:w w:val="105"/>
          <w:sz w:val="19"/>
        </w:rPr>
        <w:t>of</w:t>
      </w:r>
      <w:r w:rsidRPr="00AD0D27">
        <w:rPr>
          <w:w w:val="105"/>
          <w:sz w:val="19"/>
        </w:rPr>
        <w:t xml:space="preserve"> </w:t>
      </w:r>
      <w:r>
        <w:rPr>
          <w:w w:val="105"/>
          <w:sz w:val="19"/>
        </w:rPr>
        <w:t>different</w:t>
      </w:r>
      <w:r w:rsidRPr="00AD0D27">
        <w:rPr>
          <w:w w:val="105"/>
          <w:sz w:val="19"/>
        </w:rPr>
        <w:t xml:space="preserve"> </w:t>
      </w:r>
      <w:r>
        <w:rPr>
          <w:w w:val="105"/>
          <w:sz w:val="19"/>
        </w:rPr>
        <w:t>building</w:t>
      </w:r>
      <w:r w:rsidRPr="00AD0D27">
        <w:rPr>
          <w:w w:val="105"/>
          <w:sz w:val="19"/>
        </w:rPr>
        <w:t xml:space="preserve"> </w:t>
      </w:r>
      <w:r>
        <w:rPr>
          <w:w w:val="105"/>
          <w:sz w:val="19"/>
        </w:rPr>
        <w:t>having floating column at</w:t>
      </w:r>
      <w:r w:rsidRPr="00AD0D27">
        <w:rPr>
          <w:w w:val="105"/>
          <w:sz w:val="19"/>
        </w:rPr>
        <w:t xml:space="preserve"> </w:t>
      </w:r>
      <w:r>
        <w:rPr>
          <w:w w:val="105"/>
          <w:sz w:val="19"/>
        </w:rPr>
        <w:t>different floors.</w:t>
      </w:r>
    </w:p>
    <w:p w:rsidR="00A42374" w:rsidRPr="00AD0D27" w:rsidRDefault="00AD0D27" w:rsidP="00AD0D27">
      <w:pPr>
        <w:pStyle w:val="ListParagraph"/>
        <w:numPr>
          <w:ilvl w:val="0"/>
          <w:numId w:val="4"/>
        </w:numPr>
        <w:tabs>
          <w:tab w:val="left" w:pos="582"/>
          <w:tab w:val="left" w:pos="583"/>
          <w:tab w:val="left" w:pos="1061"/>
          <w:tab w:val="left" w:pos="1993"/>
          <w:tab w:val="left" w:pos="2503"/>
          <w:tab w:val="left" w:pos="3133"/>
          <w:tab w:val="left" w:pos="3871"/>
        </w:tabs>
        <w:spacing w:before="1" w:line="360" w:lineRule="auto"/>
        <w:ind w:right="218"/>
        <w:rPr>
          <w:w w:val="105"/>
          <w:sz w:val="19"/>
        </w:rPr>
      </w:pPr>
      <w:r>
        <w:rPr>
          <w:w w:val="105"/>
          <w:sz w:val="19"/>
        </w:rPr>
        <w:t xml:space="preserve">To compare the Base shear, </w:t>
      </w:r>
      <w:r w:rsidR="00491ACD" w:rsidRPr="00AD0D27">
        <w:rPr>
          <w:w w:val="105"/>
          <w:sz w:val="19"/>
        </w:rPr>
        <w:t xml:space="preserve">Storey </w:t>
      </w:r>
      <w:r w:rsidR="00491ACD">
        <w:rPr>
          <w:w w:val="105"/>
          <w:sz w:val="19"/>
        </w:rPr>
        <w:t>displacement.</w:t>
      </w:r>
    </w:p>
    <w:p w:rsidR="00AD0D27" w:rsidRDefault="00AD0D27" w:rsidP="00AD0D27">
      <w:pPr>
        <w:pStyle w:val="ListParagraph"/>
        <w:tabs>
          <w:tab w:val="left" w:pos="582"/>
          <w:tab w:val="left" w:pos="583"/>
          <w:tab w:val="left" w:pos="1061"/>
          <w:tab w:val="left" w:pos="1993"/>
          <w:tab w:val="left" w:pos="2503"/>
          <w:tab w:val="left" w:pos="3133"/>
          <w:tab w:val="left" w:pos="3871"/>
        </w:tabs>
        <w:spacing w:before="1" w:line="264" w:lineRule="auto"/>
        <w:ind w:left="582" w:right="218" w:firstLine="0"/>
        <w:rPr>
          <w:sz w:val="19"/>
        </w:rPr>
      </w:pPr>
    </w:p>
    <w:p w:rsidR="00A42374" w:rsidRDefault="00A42374">
      <w:pPr>
        <w:pStyle w:val="BodyText"/>
        <w:spacing w:before="2"/>
        <w:rPr>
          <w:sz w:val="18"/>
        </w:rPr>
      </w:pPr>
    </w:p>
    <w:p w:rsidR="00AD0D27" w:rsidRDefault="00AD0D27">
      <w:pPr>
        <w:pStyle w:val="BodyText"/>
        <w:spacing w:before="2"/>
        <w:rPr>
          <w:sz w:val="18"/>
        </w:rPr>
      </w:pPr>
    </w:p>
    <w:p w:rsidR="00AD0D27" w:rsidRPr="00D2397E" w:rsidRDefault="00AD0D27" w:rsidP="00D2397E">
      <w:pPr>
        <w:pStyle w:val="Heading1"/>
        <w:tabs>
          <w:tab w:val="left" w:pos="1574"/>
        </w:tabs>
        <w:spacing w:before="0"/>
        <w:ind w:hanging="105"/>
      </w:pPr>
      <w:r>
        <w:rPr>
          <w:sz w:val="18"/>
        </w:rPr>
        <w:t xml:space="preserve">     </w:t>
      </w:r>
      <w:r w:rsidR="00253E61">
        <w:rPr>
          <w:sz w:val="18"/>
        </w:rPr>
        <w:t xml:space="preserve"> </w:t>
      </w:r>
      <w:r>
        <w:t>4. METHODOLOGY</w:t>
      </w:r>
    </w:p>
    <w:p w:rsidR="00A42374" w:rsidRPr="00253E61" w:rsidRDefault="00253E61" w:rsidP="00D2397E">
      <w:pPr>
        <w:pStyle w:val="Heading2"/>
        <w:tabs>
          <w:tab w:val="left" w:pos="522"/>
        </w:tabs>
        <w:spacing w:line="360" w:lineRule="auto"/>
        <w:rPr>
          <w:sz w:val="22"/>
          <w:szCs w:val="22"/>
        </w:rPr>
      </w:pPr>
      <w:r>
        <w:rPr>
          <w:spacing w:val="31"/>
          <w:sz w:val="22"/>
          <w:szCs w:val="22"/>
        </w:rPr>
        <w:t xml:space="preserve"> 4.1</w:t>
      </w:r>
      <w:r w:rsidR="00491ACD" w:rsidRPr="00253E61">
        <w:rPr>
          <w:spacing w:val="31"/>
          <w:sz w:val="22"/>
          <w:szCs w:val="22"/>
        </w:rPr>
        <w:t xml:space="preserve"> </w:t>
      </w:r>
      <w:r w:rsidR="00491ACD" w:rsidRPr="00253E61">
        <w:rPr>
          <w:sz w:val="22"/>
          <w:szCs w:val="22"/>
        </w:rPr>
        <w:t>Using</w:t>
      </w:r>
      <w:r w:rsidR="00491ACD" w:rsidRPr="00253E61">
        <w:rPr>
          <w:spacing w:val="17"/>
          <w:sz w:val="22"/>
          <w:szCs w:val="22"/>
        </w:rPr>
        <w:t xml:space="preserve"> </w:t>
      </w:r>
      <w:r w:rsidR="00491ACD" w:rsidRPr="00253E61">
        <w:rPr>
          <w:sz w:val="22"/>
          <w:szCs w:val="22"/>
        </w:rPr>
        <w:t>Sap2000</w:t>
      </w:r>
      <w:r w:rsidR="00491ACD" w:rsidRPr="00253E61">
        <w:rPr>
          <w:spacing w:val="-20"/>
          <w:sz w:val="22"/>
          <w:szCs w:val="22"/>
        </w:rPr>
        <w:t xml:space="preserve"> </w:t>
      </w:r>
      <w:r w:rsidR="00491ACD" w:rsidRPr="00253E61">
        <w:rPr>
          <w:sz w:val="22"/>
          <w:szCs w:val="22"/>
        </w:rPr>
        <w:t>v17</w:t>
      </w:r>
    </w:p>
    <w:p w:rsidR="00253E61" w:rsidRPr="00253E61" w:rsidRDefault="00253E61" w:rsidP="00D2397E">
      <w:pPr>
        <w:pStyle w:val="BodyText"/>
        <w:spacing w:before="4" w:line="360" w:lineRule="auto"/>
        <w:rPr>
          <w:w w:val="105"/>
          <w:szCs w:val="22"/>
        </w:rPr>
      </w:pPr>
      <w:r>
        <w:rPr>
          <w:w w:val="105"/>
          <w:szCs w:val="22"/>
        </w:rPr>
        <w:t xml:space="preserve">     </w:t>
      </w:r>
      <w:r w:rsidRPr="00253E61">
        <w:rPr>
          <w:w w:val="105"/>
          <w:szCs w:val="22"/>
        </w:rPr>
        <w:t>When we pick new for a new model, we are presented with a dialo</w:t>
      </w:r>
      <w:r>
        <w:rPr>
          <w:w w:val="105"/>
          <w:szCs w:val="22"/>
        </w:rPr>
        <w:t>gue box like the one in Figure 2</w:t>
      </w:r>
      <w:r w:rsidRPr="00253E61">
        <w:rPr>
          <w:w w:val="105"/>
          <w:szCs w:val="22"/>
        </w:rPr>
        <w:t xml:space="preserve"> below, asking </w:t>
      </w:r>
    </w:p>
    <w:p w:rsidR="00253E61" w:rsidRDefault="00253E61" w:rsidP="00D2397E">
      <w:pPr>
        <w:pStyle w:val="BodyText"/>
        <w:spacing w:before="4" w:line="360" w:lineRule="auto"/>
        <w:rPr>
          <w:w w:val="105"/>
          <w:szCs w:val="22"/>
        </w:rPr>
      </w:pPr>
      <w:r>
        <w:rPr>
          <w:w w:val="105"/>
          <w:szCs w:val="22"/>
        </w:rPr>
        <w:t xml:space="preserve">     </w:t>
      </w:r>
      <w:r w:rsidRPr="00253E61">
        <w:rPr>
          <w:w w:val="105"/>
          <w:szCs w:val="22"/>
        </w:rPr>
        <w:t>Us to choose a new template. Avail Just the Grid Option</w:t>
      </w:r>
      <w:r>
        <w:rPr>
          <w:w w:val="105"/>
          <w:szCs w:val="22"/>
        </w:rPr>
        <w:t>.</w:t>
      </w:r>
    </w:p>
    <w:p w:rsidR="00253E61" w:rsidRDefault="00253E61">
      <w:pPr>
        <w:pStyle w:val="BodyText"/>
        <w:spacing w:before="4"/>
        <w:rPr>
          <w:w w:val="105"/>
          <w:szCs w:val="22"/>
        </w:rPr>
      </w:pPr>
    </w:p>
    <w:p w:rsidR="00253E61" w:rsidRPr="00253E61" w:rsidRDefault="00253E61">
      <w:pPr>
        <w:pStyle w:val="BodyText"/>
        <w:spacing w:before="4"/>
        <w:rPr>
          <w:w w:val="105"/>
          <w:szCs w:val="22"/>
        </w:rPr>
      </w:pPr>
    </w:p>
    <w:p w:rsidR="00A42374" w:rsidRDefault="00253E61">
      <w:pPr>
        <w:pStyle w:val="BodyText"/>
        <w:spacing w:before="4"/>
        <w:rPr>
          <w:sz w:val="24"/>
        </w:rPr>
      </w:pPr>
      <w:r w:rsidRPr="00253E61">
        <w:rPr>
          <w:noProof/>
          <w:w w:val="105"/>
          <w:szCs w:val="22"/>
          <w:lang w:val="en-IN" w:eastAsia="en-IN"/>
        </w:rPr>
        <w:drawing>
          <wp:anchor distT="0" distB="0" distL="0" distR="0" simplePos="0" relativeHeight="251655168" behindDoc="0" locked="0" layoutInCell="1" allowOverlap="1">
            <wp:simplePos x="0" y="0"/>
            <wp:positionH relativeFrom="page">
              <wp:posOffset>1924050</wp:posOffset>
            </wp:positionH>
            <wp:positionV relativeFrom="paragraph">
              <wp:posOffset>220345</wp:posOffset>
            </wp:positionV>
            <wp:extent cx="3524250" cy="1807845"/>
            <wp:effectExtent l="0" t="0" r="0" b="190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524250" cy="1807845"/>
                    </a:xfrm>
                    <a:prstGeom prst="rect">
                      <a:avLst/>
                    </a:prstGeom>
                  </pic:spPr>
                </pic:pic>
              </a:graphicData>
            </a:graphic>
            <wp14:sizeRelH relativeFrom="margin">
              <wp14:pctWidth>0</wp14:pctWidth>
            </wp14:sizeRelH>
          </wp:anchor>
        </w:drawing>
      </w:r>
    </w:p>
    <w:p w:rsidR="00253E61" w:rsidRDefault="00253E61">
      <w:pPr>
        <w:spacing w:before="1"/>
        <w:ind w:left="1243"/>
        <w:rPr>
          <w:b/>
          <w:w w:val="105"/>
          <w:sz w:val="19"/>
        </w:rPr>
      </w:pPr>
    </w:p>
    <w:p w:rsidR="00253E61" w:rsidRDefault="00253E61">
      <w:pPr>
        <w:spacing w:before="1"/>
        <w:ind w:left="1243"/>
        <w:rPr>
          <w:b/>
          <w:w w:val="105"/>
          <w:sz w:val="19"/>
        </w:rPr>
      </w:pPr>
    </w:p>
    <w:p w:rsidR="00A42374" w:rsidRDefault="00491ACD" w:rsidP="00253E61">
      <w:pPr>
        <w:spacing w:before="1"/>
        <w:jc w:val="center"/>
        <w:rPr>
          <w:w w:val="105"/>
          <w:sz w:val="19"/>
        </w:rPr>
      </w:pPr>
      <w:r w:rsidRPr="00253E61">
        <w:rPr>
          <w:w w:val="105"/>
          <w:sz w:val="19"/>
        </w:rPr>
        <w:t>Fig</w:t>
      </w:r>
      <w:r w:rsidRPr="00253E61">
        <w:rPr>
          <w:spacing w:val="-7"/>
          <w:w w:val="105"/>
          <w:sz w:val="19"/>
        </w:rPr>
        <w:t xml:space="preserve"> </w:t>
      </w:r>
      <w:r w:rsidR="00253E61">
        <w:rPr>
          <w:w w:val="105"/>
          <w:sz w:val="19"/>
        </w:rPr>
        <w:t>2:</w:t>
      </w:r>
      <w:r w:rsidRPr="00253E61">
        <w:rPr>
          <w:spacing w:val="9"/>
          <w:w w:val="105"/>
          <w:sz w:val="19"/>
        </w:rPr>
        <w:t xml:space="preserve"> </w:t>
      </w:r>
      <w:r w:rsidR="00253E61" w:rsidRPr="00253E61">
        <w:rPr>
          <w:w w:val="105"/>
          <w:sz w:val="19"/>
        </w:rPr>
        <w:t>New</w:t>
      </w:r>
      <w:r w:rsidRPr="00253E61">
        <w:rPr>
          <w:spacing w:val="8"/>
          <w:w w:val="105"/>
          <w:sz w:val="19"/>
        </w:rPr>
        <w:t xml:space="preserve"> </w:t>
      </w:r>
      <w:r w:rsidRPr="00253E61">
        <w:rPr>
          <w:w w:val="105"/>
          <w:sz w:val="19"/>
        </w:rPr>
        <w:t>model</w:t>
      </w:r>
      <w:r w:rsidRPr="00253E61">
        <w:rPr>
          <w:spacing w:val="-7"/>
          <w:w w:val="105"/>
          <w:sz w:val="19"/>
        </w:rPr>
        <w:t xml:space="preserve"> </w:t>
      </w:r>
      <w:r w:rsidRPr="00253E61">
        <w:rPr>
          <w:w w:val="105"/>
          <w:sz w:val="19"/>
        </w:rPr>
        <w:t>form</w:t>
      </w:r>
      <w:r w:rsidR="00253E61" w:rsidRPr="00253E61">
        <w:rPr>
          <w:w w:val="105"/>
          <w:sz w:val="19"/>
        </w:rPr>
        <w:t>ation</w:t>
      </w:r>
    </w:p>
    <w:p w:rsidR="00253E61" w:rsidRPr="00253E61" w:rsidRDefault="00253E61" w:rsidP="00253E61">
      <w:pPr>
        <w:spacing w:before="1"/>
        <w:jc w:val="center"/>
        <w:rPr>
          <w:sz w:val="19"/>
        </w:rPr>
      </w:pPr>
    </w:p>
    <w:p w:rsidR="00A42374" w:rsidRPr="00D2397E" w:rsidRDefault="00A42374">
      <w:pPr>
        <w:pStyle w:val="BodyText"/>
        <w:spacing w:before="5"/>
        <w:rPr>
          <w:w w:val="105"/>
          <w:szCs w:val="22"/>
        </w:rPr>
      </w:pPr>
    </w:p>
    <w:p w:rsidR="00D2397E" w:rsidRDefault="00D2397E" w:rsidP="00A72D9F">
      <w:pPr>
        <w:spacing w:line="360" w:lineRule="auto"/>
        <w:ind w:left="340" w:right="113"/>
        <w:rPr>
          <w:w w:val="105"/>
          <w:sz w:val="19"/>
        </w:rPr>
      </w:pPr>
      <w:r w:rsidRPr="00D2397E">
        <w:rPr>
          <w:w w:val="105"/>
          <w:sz w:val="19"/>
        </w:rPr>
        <w:t>The following graphic shows after choosing "Grid alone," asking for the number of grid lines in each direction as well as the grid spacing in each direction. Give the grid line values according to your design, then click OK. Recall that grid lines are those that cut through the middle of each column in both directions. Gridlines in a plan's X direction are horizontal, Y direction are vertical, and Z direction are vertical in elevation. The programme builds the model for the supplied values after receiving the grid line values as shown in the image. The model is simultaneously visible in 3D and in plan. [14]</w:t>
      </w:r>
      <w:r>
        <w:rPr>
          <w:w w:val="105"/>
          <w:sz w:val="19"/>
        </w:rPr>
        <w:t>.</w:t>
      </w:r>
    </w:p>
    <w:p w:rsidR="00D2397E" w:rsidRPr="00D2397E" w:rsidRDefault="00D2397E" w:rsidP="00D2397E">
      <w:pPr>
        <w:spacing w:line="360" w:lineRule="auto"/>
        <w:rPr>
          <w:w w:val="105"/>
          <w:sz w:val="19"/>
        </w:rPr>
        <w:sectPr w:rsidR="00D2397E" w:rsidRPr="00D2397E" w:rsidSect="00394C5D">
          <w:type w:val="continuous"/>
          <w:pgSz w:w="11910" w:h="16830"/>
          <w:pgMar w:top="1680" w:right="1200" w:bottom="1300" w:left="1220" w:header="720" w:footer="720" w:gutter="0"/>
          <w:cols w:space="720"/>
        </w:sectPr>
      </w:pPr>
    </w:p>
    <w:p w:rsidR="00A42374" w:rsidRDefault="00A42374" w:rsidP="00D2397E">
      <w:pPr>
        <w:pStyle w:val="BodyText"/>
        <w:spacing w:before="97" w:line="247" w:lineRule="auto"/>
        <w:ind w:right="235"/>
        <w:sectPr w:rsidR="00A42374" w:rsidSect="00394C5D">
          <w:type w:val="continuous"/>
          <w:pgSz w:w="11910" w:h="16830"/>
          <w:pgMar w:top="1680" w:right="1200" w:bottom="1300" w:left="1220" w:header="720" w:footer="720" w:gutter="0"/>
          <w:cols w:space="720"/>
        </w:sectPr>
      </w:pPr>
    </w:p>
    <w:p w:rsidR="00A42374" w:rsidRDefault="00A42374">
      <w:pPr>
        <w:pStyle w:val="BodyText"/>
        <w:spacing w:before="7"/>
      </w:pPr>
    </w:p>
    <w:p w:rsidR="00A42374" w:rsidRDefault="00491ACD">
      <w:pPr>
        <w:pStyle w:val="BodyText"/>
        <w:ind w:left="527"/>
        <w:rPr>
          <w:sz w:val="20"/>
        </w:rPr>
      </w:pPr>
      <w:r>
        <w:rPr>
          <w:noProof/>
          <w:sz w:val="20"/>
          <w:lang w:val="en-IN" w:eastAsia="en-IN"/>
        </w:rPr>
        <w:drawing>
          <wp:inline distT="0" distB="0" distL="0" distR="0">
            <wp:extent cx="5313680" cy="1657350"/>
            <wp:effectExtent l="0" t="0" r="127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316719" cy="1658298"/>
                    </a:xfrm>
                    <a:prstGeom prst="rect">
                      <a:avLst/>
                    </a:prstGeom>
                  </pic:spPr>
                </pic:pic>
              </a:graphicData>
            </a:graphic>
          </wp:inline>
        </w:drawing>
      </w:r>
    </w:p>
    <w:p w:rsidR="00D2397E" w:rsidRDefault="00D2397E">
      <w:pPr>
        <w:spacing w:before="22"/>
        <w:ind w:left="3777" w:right="3781"/>
        <w:jc w:val="center"/>
        <w:rPr>
          <w:b/>
          <w:w w:val="105"/>
          <w:sz w:val="19"/>
        </w:rPr>
      </w:pPr>
    </w:p>
    <w:p w:rsidR="00A42374" w:rsidRPr="00D2397E" w:rsidRDefault="00491ACD" w:rsidP="00D2397E">
      <w:pPr>
        <w:pStyle w:val="BodyText"/>
        <w:jc w:val="center"/>
        <w:rPr>
          <w:w w:val="105"/>
        </w:rPr>
      </w:pPr>
      <w:r w:rsidRPr="00D2397E">
        <w:rPr>
          <w:w w:val="105"/>
        </w:rPr>
        <w:t xml:space="preserve">Fig </w:t>
      </w:r>
      <w:r w:rsidR="00D2397E" w:rsidRPr="00D2397E">
        <w:rPr>
          <w:w w:val="105"/>
        </w:rPr>
        <w:t>3:</w:t>
      </w:r>
      <w:r w:rsidRPr="00D2397E">
        <w:rPr>
          <w:w w:val="105"/>
        </w:rPr>
        <w:t xml:space="preserve"> Grid line</w:t>
      </w:r>
      <w:r w:rsidR="00D2397E" w:rsidRPr="00D2397E">
        <w:rPr>
          <w:w w:val="105"/>
        </w:rPr>
        <w:t xml:space="preserve"> </w:t>
      </w:r>
      <w:r w:rsidRPr="00D2397E">
        <w:rPr>
          <w:w w:val="105"/>
        </w:rPr>
        <w:t>form</w:t>
      </w:r>
      <w:r w:rsidR="00D2397E" w:rsidRPr="00D2397E">
        <w:rPr>
          <w:w w:val="105"/>
        </w:rPr>
        <w:t>ation</w:t>
      </w:r>
    </w:p>
    <w:p w:rsidR="00A42374" w:rsidRDefault="00A42374">
      <w:pPr>
        <w:pStyle w:val="BodyText"/>
        <w:spacing w:before="5"/>
        <w:rPr>
          <w:sz w:val="21"/>
        </w:rPr>
      </w:pPr>
    </w:p>
    <w:p w:rsidR="00A72D9F" w:rsidRPr="00A72D9F" w:rsidRDefault="00A72D9F" w:rsidP="00A72D9F">
      <w:pPr>
        <w:ind w:left="340" w:right="113"/>
        <w:rPr>
          <w:b/>
          <w:w w:val="105"/>
          <w:sz w:val="22"/>
        </w:rPr>
      </w:pPr>
      <w:r w:rsidRPr="00A72D9F">
        <w:rPr>
          <w:b/>
          <w:w w:val="105"/>
          <w:sz w:val="22"/>
        </w:rPr>
        <w:lastRenderedPageBreak/>
        <w:t xml:space="preserve">4.2 Material </w:t>
      </w:r>
      <w:r>
        <w:rPr>
          <w:b/>
          <w:w w:val="105"/>
          <w:sz w:val="22"/>
        </w:rPr>
        <w:t xml:space="preserve">Property &amp; </w:t>
      </w:r>
      <w:r w:rsidRPr="00A72D9F">
        <w:rPr>
          <w:b/>
          <w:w w:val="105"/>
          <w:sz w:val="22"/>
        </w:rPr>
        <w:t>Model's load Patterns</w:t>
      </w:r>
    </w:p>
    <w:p w:rsidR="00D2397E" w:rsidRPr="00A72D9F" w:rsidRDefault="00A72D9F" w:rsidP="00A72D9F">
      <w:pPr>
        <w:ind w:left="340" w:right="113"/>
        <w:rPr>
          <w:w w:val="105"/>
          <w:sz w:val="19"/>
        </w:rPr>
      </w:pPr>
      <w:r>
        <w:rPr>
          <w:w w:val="105"/>
          <w:sz w:val="19"/>
        </w:rPr>
        <w:t>C</w:t>
      </w:r>
      <w:r w:rsidR="00D2397E" w:rsidRPr="00A72D9F">
        <w:rPr>
          <w:w w:val="105"/>
          <w:sz w:val="19"/>
        </w:rPr>
        <w:t>hoose Define, Section Properties, Slab Sections, and Add New Property from the drop-down menu. [14]</w:t>
      </w:r>
    </w:p>
    <w:p w:rsidR="00D2397E" w:rsidRPr="00A72D9F" w:rsidRDefault="00D2397E" w:rsidP="00A72D9F">
      <w:pPr>
        <w:ind w:left="340" w:right="113"/>
        <w:rPr>
          <w:w w:val="105"/>
          <w:sz w:val="19"/>
        </w:rPr>
      </w:pPr>
    </w:p>
    <w:p w:rsidR="00D2397E" w:rsidRDefault="00D2397E" w:rsidP="00491ACD">
      <w:pPr>
        <w:pStyle w:val="ListParagraph"/>
        <w:numPr>
          <w:ilvl w:val="0"/>
          <w:numId w:val="9"/>
        </w:numPr>
        <w:ind w:right="113"/>
        <w:rPr>
          <w:w w:val="105"/>
          <w:sz w:val="19"/>
        </w:rPr>
      </w:pPr>
      <w:r w:rsidRPr="00491ACD">
        <w:rPr>
          <w:w w:val="105"/>
          <w:sz w:val="19"/>
        </w:rPr>
        <w:t>Write "new load pattern, EQX" in the text box.</w:t>
      </w:r>
    </w:p>
    <w:p w:rsidR="00491ACD" w:rsidRPr="00491ACD" w:rsidRDefault="00491ACD" w:rsidP="00491ACD">
      <w:pPr>
        <w:pStyle w:val="ListParagraph"/>
        <w:ind w:left="1060" w:right="113" w:firstLine="0"/>
        <w:rPr>
          <w:w w:val="105"/>
          <w:sz w:val="19"/>
        </w:rPr>
      </w:pPr>
    </w:p>
    <w:p w:rsidR="00491ACD" w:rsidRPr="00A72D9F" w:rsidRDefault="00491ACD" w:rsidP="00A72D9F">
      <w:pPr>
        <w:ind w:left="340" w:right="113"/>
        <w:rPr>
          <w:w w:val="105"/>
          <w:sz w:val="19"/>
        </w:rPr>
      </w:pPr>
    </w:p>
    <w:p w:rsidR="00D2397E" w:rsidRPr="00491ACD" w:rsidRDefault="00D2397E" w:rsidP="00491ACD">
      <w:pPr>
        <w:pStyle w:val="ListParagraph"/>
        <w:numPr>
          <w:ilvl w:val="0"/>
          <w:numId w:val="9"/>
        </w:numPr>
        <w:spacing w:line="360" w:lineRule="auto"/>
        <w:ind w:right="113"/>
        <w:rPr>
          <w:w w:val="105"/>
          <w:sz w:val="19"/>
        </w:rPr>
      </w:pPr>
      <w:r w:rsidRPr="00491ACD">
        <w:rPr>
          <w:w w:val="105"/>
          <w:sz w:val="19"/>
        </w:rPr>
        <w:t xml:space="preserve">Pick the kind load QUAKE from the drop-down menu. Make sure the </w:t>
      </w:r>
      <w:r w:rsidR="00A72D9F" w:rsidRPr="00491ACD">
        <w:rPr>
          <w:w w:val="105"/>
          <w:sz w:val="19"/>
        </w:rPr>
        <w:t>self-weight</w:t>
      </w:r>
      <w:r w:rsidRPr="00491ACD">
        <w:rPr>
          <w:w w:val="105"/>
          <w:sz w:val="19"/>
        </w:rPr>
        <w:t xml:space="preserve"> multiplier is set to 0, then click the button to add a new load pattern to the list to add an EQX load. Do the same thing for EQY </w:t>
      </w:r>
      <w:r w:rsidR="00A72D9F" w:rsidRPr="00491ACD">
        <w:rPr>
          <w:w w:val="105"/>
          <w:sz w:val="19"/>
        </w:rPr>
        <w:t>load?</w:t>
      </w:r>
    </w:p>
    <w:p w:rsidR="00D2397E" w:rsidRDefault="00D2397E" w:rsidP="00D2397E">
      <w:pPr>
        <w:pStyle w:val="BodyText"/>
        <w:spacing w:before="3"/>
        <w:rPr>
          <w:sz w:val="14"/>
        </w:rPr>
      </w:pPr>
    </w:p>
    <w:p w:rsidR="00D2397E" w:rsidRDefault="00D2397E" w:rsidP="00D2397E">
      <w:pPr>
        <w:pStyle w:val="BodyText"/>
        <w:spacing w:before="3"/>
        <w:rPr>
          <w:sz w:val="14"/>
        </w:rPr>
      </w:pPr>
    </w:p>
    <w:p w:rsidR="00D2397E" w:rsidRDefault="00491ACD">
      <w:pPr>
        <w:ind w:left="2420" w:right="2421"/>
        <w:jc w:val="center"/>
        <w:rPr>
          <w:b/>
          <w:sz w:val="19"/>
        </w:rPr>
      </w:pPr>
      <w:r>
        <w:rPr>
          <w:noProof/>
          <w:lang w:val="en-IN" w:eastAsia="en-IN"/>
        </w:rPr>
        <w:drawing>
          <wp:anchor distT="0" distB="0" distL="0" distR="0" simplePos="0" relativeHeight="251672576" behindDoc="0" locked="0" layoutInCell="1" allowOverlap="1">
            <wp:simplePos x="0" y="0"/>
            <wp:positionH relativeFrom="page">
              <wp:posOffset>1181100</wp:posOffset>
            </wp:positionH>
            <wp:positionV relativeFrom="paragraph">
              <wp:posOffset>132080</wp:posOffset>
            </wp:positionV>
            <wp:extent cx="5544185" cy="61341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5544185" cy="6134100"/>
                    </a:xfrm>
                    <a:prstGeom prst="rect">
                      <a:avLst/>
                    </a:prstGeom>
                  </pic:spPr>
                </pic:pic>
              </a:graphicData>
            </a:graphic>
            <wp14:sizeRelV relativeFrom="margin">
              <wp14:pctHeight>0</wp14:pctHeight>
            </wp14:sizeRelV>
          </wp:anchor>
        </w:drawing>
      </w:r>
    </w:p>
    <w:p w:rsidR="00491ACD" w:rsidRDefault="00491ACD">
      <w:pPr>
        <w:ind w:left="2420" w:right="2421"/>
        <w:jc w:val="center"/>
        <w:rPr>
          <w:sz w:val="19"/>
        </w:rPr>
      </w:pPr>
    </w:p>
    <w:p w:rsidR="00491ACD" w:rsidRDefault="00491ACD">
      <w:pPr>
        <w:ind w:left="2420" w:right="2421"/>
        <w:jc w:val="center"/>
        <w:rPr>
          <w:sz w:val="19"/>
        </w:rPr>
      </w:pPr>
    </w:p>
    <w:p w:rsidR="00A42374" w:rsidRDefault="00491ACD">
      <w:pPr>
        <w:ind w:left="2420" w:right="2421"/>
        <w:jc w:val="center"/>
        <w:rPr>
          <w:sz w:val="19"/>
        </w:rPr>
      </w:pPr>
      <w:r w:rsidRPr="00A72D9F">
        <w:rPr>
          <w:sz w:val="19"/>
        </w:rPr>
        <w:t>Fig</w:t>
      </w:r>
      <w:r w:rsidR="00A72D9F">
        <w:rPr>
          <w:sz w:val="19"/>
        </w:rPr>
        <w:t xml:space="preserve"> </w:t>
      </w:r>
      <w:r w:rsidR="00A72D9F" w:rsidRPr="00A72D9F">
        <w:rPr>
          <w:spacing w:val="10"/>
          <w:sz w:val="19"/>
        </w:rPr>
        <w:t>4:</w:t>
      </w:r>
      <w:r w:rsidRPr="00A72D9F">
        <w:rPr>
          <w:spacing w:val="29"/>
          <w:sz w:val="19"/>
        </w:rPr>
        <w:t xml:space="preserve"> </w:t>
      </w:r>
      <w:r w:rsidRPr="00A72D9F">
        <w:rPr>
          <w:sz w:val="19"/>
        </w:rPr>
        <w:t>Seismic</w:t>
      </w:r>
      <w:r w:rsidRPr="00A72D9F">
        <w:rPr>
          <w:spacing w:val="22"/>
          <w:sz w:val="19"/>
        </w:rPr>
        <w:t xml:space="preserve"> </w:t>
      </w:r>
      <w:r w:rsidRPr="00A72D9F">
        <w:rPr>
          <w:sz w:val="19"/>
        </w:rPr>
        <w:t>load</w:t>
      </w:r>
      <w:r w:rsidRPr="00A72D9F">
        <w:rPr>
          <w:spacing w:val="10"/>
          <w:sz w:val="19"/>
        </w:rPr>
        <w:t xml:space="preserve"> </w:t>
      </w:r>
      <w:r w:rsidRPr="00A72D9F">
        <w:rPr>
          <w:sz w:val="19"/>
        </w:rPr>
        <w:t>pattern</w:t>
      </w:r>
    </w:p>
    <w:p w:rsidR="00A72D9F" w:rsidRPr="00A72D9F" w:rsidRDefault="00A72D9F">
      <w:pPr>
        <w:ind w:left="2420" w:right="2421"/>
        <w:jc w:val="center"/>
        <w:rPr>
          <w:sz w:val="19"/>
        </w:rPr>
      </w:pPr>
    </w:p>
    <w:p w:rsidR="00A42374" w:rsidRDefault="00A42374">
      <w:pPr>
        <w:pStyle w:val="BodyText"/>
        <w:spacing w:before="5"/>
        <w:rPr>
          <w:sz w:val="10"/>
        </w:rPr>
      </w:pPr>
    </w:p>
    <w:p w:rsidR="00A42374" w:rsidRDefault="00A42374">
      <w:pPr>
        <w:rPr>
          <w:sz w:val="10"/>
        </w:rPr>
        <w:sectPr w:rsidR="00A42374" w:rsidSect="00394C5D">
          <w:type w:val="continuous"/>
          <w:pgSz w:w="11910" w:h="16830"/>
          <w:pgMar w:top="1680" w:right="1200" w:bottom="1300" w:left="1220" w:header="720" w:footer="720" w:gutter="0"/>
          <w:cols w:space="720"/>
        </w:sectPr>
      </w:pPr>
    </w:p>
    <w:p w:rsidR="00A72D9F" w:rsidRDefault="00A72D9F" w:rsidP="004E7BEA">
      <w:pPr>
        <w:pStyle w:val="BodyText"/>
        <w:spacing w:before="96" w:line="360" w:lineRule="auto"/>
        <w:ind w:left="340" w:right="113"/>
        <w:rPr>
          <w:w w:val="105"/>
          <w:szCs w:val="22"/>
        </w:rPr>
      </w:pPr>
      <w:r w:rsidRPr="00A72D9F">
        <w:rPr>
          <w:w w:val="105"/>
          <w:szCs w:val="22"/>
        </w:rPr>
        <w:lastRenderedPageBreak/>
        <w:t>Repeat</w:t>
      </w:r>
      <w:r w:rsidR="00491ACD" w:rsidRPr="00A72D9F">
        <w:rPr>
          <w:w w:val="105"/>
          <w:szCs w:val="22"/>
        </w:rPr>
        <w:t xml:space="preserve"> the process for various </w:t>
      </w:r>
      <w:r>
        <w:rPr>
          <w:w w:val="105"/>
          <w:szCs w:val="22"/>
        </w:rPr>
        <w:t xml:space="preserve">load patterns </w:t>
      </w:r>
      <w:r w:rsidR="00491ACD" w:rsidRPr="00A72D9F">
        <w:rPr>
          <w:w w:val="105"/>
          <w:szCs w:val="22"/>
        </w:rPr>
        <w:t xml:space="preserve">give load patterns as dead, live, superimposed. </w:t>
      </w:r>
      <w:r w:rsidRPr="00A72D9F">
        <w:rPr>
          <w:w w:val="105"/>
          <w:szCs w:val="22"/>
        </w:rPr>
        <w:t>Note</w:t>
      </w:r>
      <w:r w:rsidR="00491ACD" w:rsidRPr="00A72D9F">
        <w:rPr>
          <w:w w:val="105"/>
          <w:szCs w:val="22"/>
        </w:rPr>
        <w:t xml:space="preserve">: for dead load, the self-weight multiplier is </w:t>
      </w:r>
      <w:r>
        <w:rPr>
          <w:w w:val="105"/>
          <w:szCs w:val="22"/>
        </w:rPr>
        <w:t>1</w:t>
      </w:r>
      <w:r w:rsidR="00491ACD" w:rsidRPr="00A72D9F">
        <w:rPr>
          <w:w w:val="105"/>
          <w:szCs w:val="22"/>
        </w:rPr>
        <w:t xml:space="preserve"> and for</w:t>
      </w:r>
      <w:r w:rsidRPr="00A72D9F">
        <w:rPr>
          <w:w w:val="105"/>
          <w:szCs w:val="22"/>
        </w:rPr>
        <w:t xml:space="preserve"> the rest all is considered as 0. For superimposed load, the type is super dead. [14]</w:t>
      </w:r>
    </w:p>
    <w:p w:rsidR="006831B2" w:rsidRDefault="006831B2" w:rsidP="00A72D9F">
      <w:pPr>
        <w:pStyle w:val="BodyText"/>
        <w:spacing w:before="96" w:line="360" w:lineRule="auto"/>
        <w:ind w:left="222"/>
        <w:rPr>
          <w:w w:val="105"/>
          <w:szCs w:val="22"/>
        </w:rPr>
      </w:pPr>
    </w:p>
    <w:p w:rsidR="00A42374" w:rsidRDefault="006831B2" w:rsidP="006831B2">
      <w:pPr>
        <w:pStyle w:val="BodyText"/>
        <w:spacing w:before="96" w:line="256" w:lineRule="auto"/>
        <w:ind w:right="38"/>
        <w:jc w:val="center"/>
      </w:pPr>
      <w:r>
        <w:rPr>
          <w:noProof/>
          <w:sz w:val="20"/>
          <w:lang w:val="en-IN" w:eastAsia="en-IN"/>
        </w:rPr>
        <w:drawing>
          <wp:inline distT="0" distB="0" distL="0" distR="0" wp14:anchorId="382AA702" wp14:editId="5755CB32">
            <wp:extent cx="5124450" cy="2505075"/>
            <wp:effectExtent l="0" t="0" r="0" b="9525"/>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5134558" cy="2510016"/>
                    </a:xfrm>
                    <a:prstGeom prst="rect">
                      <a:avLst/>
                    </a:prstGeom>
                  </pic:spPr>
                </pic:pic>
              </a:graphicData>
            </a:graphic>
          </wp:inline>
        </w:drawing>
      </w:r>
    </w:p>
    <w:p w:rsidR="006831B2" w:rsidRDefault="006831B2">
      <w:pPr>
        <w:pStyle w:val="BodyText"/>
        <w:spacing w:before="96" w:line="264" w:lineRule="auto"/>
        <w:ind w:left="222"/>
        <w:rPr>
          <w:noProof/>
          <w:sz w:val="20"/>
          <w:lang w:val="en-IN" w:eastAsia="en-IN"/>
        </w:rPr>
      </w:pPr>
    </w:p>
    <w:p w:rsidR="006831B2" w:rsidRDefault="006831B2" w:rsidP="006831B2">
      <w:pPr>
        <w:jc w:val="center"/>
      </w:pPr>
    </w:p>
    <w:p w:rsidR="00491ACD" w:rsidRDefault="006831B2" w:rsidP="004E7BEA">
      <w:pPr>
        <w:pStyle w:val="Heading1"/>
        <w:tabs>
          <w:tab w:val="left" w:pos="1198"/>
        </w:tabs>
        <w:spacing w:line="360" w:lineRule="auto"/>
        <w:ind w:left="1198" w:firstLine="0"/>
        <w:jc w:val="center"/>
        <w:rPr>
          <w:b w:val="0"/>
          <w:bCs w:val="0"/>
          <w:sz w:val="19"/>
        </w:rPr>
      </w:pPr>
      <w:r w:rsidRPr="004E7BEA">
        <w:rPr>
          <w:b w:val="0"/>
          <w:bCs w:val="0"/>
          <w:sz w:val="19"/>
        </w:rPr>
        <w:t>Fig.5: Define load patterns formation</w:t>
      </w:r>
    </w:p>
    <w:p w:rsidR="004E7BEA" w:rsidRPr="004E7BEA" w:rsidRDefault="006831B2" w:rsidP="004E7BEA">
      <w:pPr>
        <w:pStyle w:val="Heading1"/>
        <w:tabs>
          <w:tab w:val="left" w:pos="1198"/>
        </w:tabs>
        <w:spacing w:line="360" w:lineRule="auto"/>
        <w:ind w:left="1198" w:firstLine="0"/>
        <w:jc w:val="center"/>
        <w:rPr>
          <w:b w:val="0"/>
          <w:bCs w:val="0"/>
          <w:w w:val="105"/>
          <w:sz w:val="19"/>
        </w:rPr>
      </w:pPr>
      <w:r w:rsidRPr="004E7BEA">
        <w:rPr>
          <w:b w:val="0"/>
          <w:bCs w:val="0"/>
          <w:sz w:val="19"/>
        </w:rPr>
        <w:t xml:space="preserve"> </w:t>
      </w:r>
    </w:p>
    <w:p w:rsidR="004E7BEA" w:rsidRDefault="004E7BEA" w:rsidP="004E7BEA">
      <w:pPr>
        <w:pStyle w:val="BodyText"/>
        <w:spacing w:line="360" w:lineRule="auto"/>
        <w:ind w:left="340" w:right="113"/>
        <w:rPr>
          <w:w w:val="105"/>
          <w:szCs w:val="22"/>
        </w:rPr>
      </w:pPr>
      <w:r w:rsidRPr="004E7BEA">
        <w:rPr>
          <w:w w:val="105"/>
          <w:szCs w:val="22"/>
        </w:rPr>
        <w:t xml:space="preserve">A five storied building with floating column at 1st floor and building with floating column at 2nd floor and building without floating column located in zone v of </w:t>
      </w:r>
      <w:r w:rsidR="00362458" w:rsidRPr="004E7BEA">
        <w:rPr>
          <w:w w:val="105"/>
          <w:szCs w:val="22"/>
        </w:rPr>
        <w:t>India</w:t>
      </w:r>
      <w:r w:rsidRPr="004E7BEA">
        <w:rPr>
          <w:w w:val="105"/>
          <w:szCs w:val="22"/>
        </w:rPr>
        <w:t xml:space="preserve"> as per code IS 1893(Part1):2002 were taken for the investigation. Linear static analysis of buildings were done under gravity loads and seismic loads. Then compare base shear and storey displacement of each building. Modeling and analysis was carried out in sap 2000v17.modeling consists of following step: Building detail</w:t>
      </w:r>
    </w:p>
    <w:p w:rsidR="004E7BEA" w:rsidRPr="004E7BEA" w:rsidRDefault="004E7BEA" w:rsidP="004E7BEA">
      <w:pPr>
        <w:pStyle w:val="BodyText"/>
        <w:spacing w:line="360" w:lineRule="auto"/>
        <w:ind w:left="340" w:right="113"/>
        <w:rPr>
          <w:w w:val="105"/>
          <w:szCs w:val="22"/>
        </w:rPr>
      </w:pPr>
    </w:p>
    <w:p w:rsidR="004E7BEA" w:rsidRPr="00491ACD" w:rsidRDefault="004E7BEA" w:rsidP="004E7BEA">
      <w:pPr>
        <w:pStyle w:val="BodyText"/>
        <w:spacing w:line="360" w:lineRule="auto"/>
        <w:ind w:left="340" w:right="113"/>
        <w:rPr>
          <w:b/>
          <w:w w:val="105"/>
          <w:szCs w:val="22"/>
        </w:rPr>
      </w:pPr>
      <w:r w:rsidRPr="00491ACD">
        <w:rPr>
          <w:b/>
          <w:w w:val="105"/>
          <w:szCs w:val="22"/>
        </w:rPr>
        <w:t>Building dimensions: 16.70m×7.55m</w:t>
      </w:r>
    </w:p>
    <w:p w:rsidR="00491ACD" w:rsidRDefault="00491ACD" w:rsidP="004E7BEA">
      <w:pPr>
        <w:pStyle w:val="BodyText"/>
        <w:spacing w:line="360" w:lineRule="auto"/>
        <w:ind w:left="340" w:right="113"/>
        <w:rPr>
          <w:w w:val="105"/>
          <w:szCs w:val="22"/>
        </w:rPr>
      </w:pPr>
    </w:p>
    <w:p w:rsidR="00491ACD" w:rsidRPr="00491ACD" w:rsidRDefault="00491ACD" w:rsidP="00491ACD">
      <w:pPr>
        <w:pStyle w:val="BodyText"/>
        <w:spacing w:line="360" w:lineRule="auto"/>
        <w:ind w:left="340" w:right="113"/>
        <w:rPr>
          <w:w w:val="105"/>
          <w:szCs w:val="22"/>
        </w:rPr>
      </w:pPr>
      <w:r w:rsidRPr="00491ACD">
        <w:rPr>
          <w:w w:val="105"/>
          <w:szCs w:val="22"/>
        </w:rPr>
        <w:t>1.</w:t>
      </w:r>
      <w:r w:rsidRPr="00491ACD">
        <w:rPr>
          <w:w w:val="105"/>
          <w:szCs w:val="22"/>
        </w:rPr>
        <w:tab/>
        <w:t>Height of floor: 3.1m</w:t>
      </w:r>
    </w:p>
    <w:p w:rsidR="00491ACD" w:rsidRPr="00491ACD" w:rsidRDefault="00491ACD" w:rsidP="00491ACD">
      <w:pPr>
        <w:pStyle w:val="BodyText"/>
        <w:spacing w:line="360" w:lineRule="auto"/>
        <w:ind w:left="340" w:right="113"/>
        <w:rPr>
          <w:w w:val="105"/>
          <w:szCs w:val="22"/>
        </w:rPr>
      </w:pPr>
      <w:r w:rsidRPr="00491ACD">
        <w:rPr>
          <w:w w:val="105"/>
          <w:szCs w:val="22"/>
        </w:rPr>
        <w:t>2.</w:t>
      </w:r>
      <w:r w:rsidRPr="00491ACD">
        <w:rPr>
          <w:w w:val="105"/>
          <w:szCs w:val="22"/>
        </w:rPr>
        <w:tab/>
        <w:t>Column</w:t>
      </w:r>
      <w:r w:rsidRPr="00491ACD">
        <w:rPr>
          <w:w w:val="105"/>
          <w:szCs w:val="22"/>
        </w:rPr>
        <w:tab/>
        <w:t>sizes:</w:t>
      </w:r>
      <w:r w:rsidRPr="00491ACD">
        <w:rPr>
          <w:w w:val="105"/>
          <w:szCs w:val="22"/>
        </w:rPr>
        <w:tab/>
        <w:t>230mm×450mm, 230mm×380mm.</w:t>
      </w:r>
    </w:p>
    <w:p w:rsidR="00491ACD" w:rsidRPr="00491ACD" w:rsidRDefault="00491ACD" w:rsidP="00491ACD">
      <w:pPr>
        <w:pStyle w:val="BodyText"/>
        <w:spacing w:line="360" w:lineRule="auto"/>
        <w:ind w:left="340" w:right="113"/>
        <w:rPr>
          <w:w w:val="105"/>
          <w:szCs w:val="22"/>
        </w:rPr>
      </w:pPr>
      <w:r w:rsidRPr="00491ACD">
        <w:rPr>
          <w:w w:val="105"/>
          <w:szCs w:val="22"/>
        </w:rPr>
        <w:t>3.</w:t>
      </w:r>
      <w:r w:rsidRPr="00491ACD">
        <w:rPr>
          <w:w w:val="105"/>
          <w:szCs w:val="22"/>
        </w:rPr>
        <w:tab/>
        <w:t>Beam sizes: 230mm×450mm.</w:t>
      </w:r>
    </w:p>
    <w:p w:rsidR="00491ACD" w:rsidRPr="00491ACD" w:rsidRDefault="00491ACD" w:rsidP="00491ACD">
      <w:pPr>
        <w:pStyle w:val="BodyText"/>
        <w:spacing w:line="360" w:lineRule="auto"/>
        <w:ind w:left="340" w:right="113"/>
        <w:rPr>
          <w:w w:val="105"/>
          <w:szCs w:val="22"/>
        </w:rPr>
      </w:pPr>
      <w:r w:rsidRPr="00491ACD">
        <w:rPr>
          <w:w w:val="105"/>
          <w:szCs w:val="22"/>
        </w:rPr>
        <w:t>4.</w:t>
      </w:r>
      <w:r w:rsidRPr="00491ACD">
        <w:rPr>
          <w:w w:val="105"/>
          <w:szCs w:val="22"/>
        </w:rPr>
        <w:tab/>
        <w:t>Slab thickness: 125mm.</w:t>
      </w:r>
    </w:p>
    <w:p w:rsidR="00491ACD" w:rsidRPr="00491ACD" w:rsidRDefault="00491ACD" w:rsidP="00491ACD">
      <w:pPr>
        <w:pStyle w:val="BodyText"/>
        <w:spacing w:line="360" w:lineRule="auto"/>
        <w:ind w:left="340" w:right="113"/>
        <w:rPr>
          <w:w w:val="105"/>
          <w:szCs w:val="22"/>
        </w:rPr>
      </w:pPr>
      <w:r w:rsidRPr="00491ACD">
        <w:rPr>
          <w:w w:val="105"/>
          <w:szCs w:val="22"/>
        </w:rPr>
        <w:t>5.</w:t>
      </w:r>
      <w:r w:rsidRPr="00491ACD">
        <w:rPr>
          <w:w w:val="105"/>
          <w:szCs w:val="22"/>
        </w:rPr>
        <w:tab/>
        <w:t>Grade of concrete: M20</w:t>
      </w:r>
    </w:p>
    <w:p w:rsidR="00491ACD" w:rsidRPr="00491ACD" w:rsidRDefault="00491ACD" w:rsidP="00491ACD">
      <w:pPr>
        <w:pStyle w:val="BodyText"/>
        <w:spacing w:line="360" w:lineRule="auto"/>
        <w:ind w:left="340" w:right="113"/>
        <w:rPr>
          <w:w w:val="105"/>
          <w:szCs w:val="22"/>
        </w:rPr>
      </w:pPr>
      <w:r w:rsidRPr="00491ACD">
        <w:rPr>
          <w:w w:val="105"/>
          <w:szCs w:val="22"/>
        </w:rPr>
        <w:t>6.</w:t>
      </w:r>
      <w:r w:rsidRPr="00491ACD">
        <w:rPr>
          <w:w w:val="105"/>
          <w:szCs w:val="22"/>
        </w:rPr>
        <w:tab/>
        <w:t>Grade of steel: Fe500</w:t>
      </w:r>
    </w:p>
    <w:p w:rsidR="00491ACD" w:rsidRPr="00491ACD" w:rsidRDefault="00491ACD" w:rsidP="00491ACD">
      <w:pPr>
        <w:pStyle w:val="BodyText"/>
        <w:spacing w:line="360" w:lineRule="auto"/>
        <w:ind w:left="340" w:right="113"/>
        <w:rPr>
          <w:w w:val="105"/>
          <w:szCs w:val="22"/>
        </w:rPr>
      </w:pPr>
      <w:r w:rsidRPr="00491ACD">
        <w:rPr>
          <w:w w:val="105"/>
          <w:szCs w:val="22"/>
        </w:rPr>
        <w:t>7.</w:t>
      </w:r>
      <w:r w:rsidRPr="00491ACD">
        <w:rPr>
          <w:w w:val="105"/>
          <w:szCs w:val="22"/>
        </w:rPr>
        <w:tab/>
        <w:t>Density of masonry: 18 KN/ m3</w:t>
      </w:r>
    </w:p>
    <w:p w:rsidR="00491ACD" w:rsidRPr="00491ACD" w:rsidRDefault="00491ACD" w:rsidP="00491ACD">
      <w:pPr>
        <w:pStyle w:val="BodyText"/>
        <w:spacing w:line="360" w:lineRule="auto"/>
        <w:ind w:left="340" w:right="113"/>
        <w:rPr>
          <w:w w:val="105"/>
          <w:szCs w:val="22"/>
        </w:rPr>
      </w:pPr>
      <w:r w:rsidRPr="00491ACD">
        <w:rPr>
          <w:w w:val="105"/>
          <w:szCs w:val="22"/>
        </w:rPr>
        <w:t>8.</w:t>
      </w:r>
      <w:r w:rsidRPr="00491ACD">
        <w:rPr>
          <w:w w:val="105"/>
          <w:szCs w:val="22"/>
        </w:rPr>
        <w:tab/>
        <w:t>Density of concrete: 25 KN/ m3</w:t>
      </w:r>
    </w:p>
    <w:p w:rsidR="00491ACD" w:rsidRPr="00491ACD" w:rsidRDefault="000C20AD" w:rsidP="00491ACD">
      <w:pPr>
        <w:pStyle w:val="BodyText"/>
        <w:spacing w:line="360" w:lineRule="auto"/>
        <w:ind w:left="340" w:right="113"/>
        <w:rPr>
          <w:w w:val="105"/>
          <w:szCs w:val="22"/>
        </w:rPr>
      </w:pPr>
      <w:r>
        <w:rPr>
          <w:w w:val="105"/>
          <w:szCs w:val="22"/>
        </w:rPr>
        <w:t>9.</w:t>
      </w:r>
      <w:r>
        <w:rPr>
          <w:w w:val="105"/>
          <w:szCs w:val="22"/>
        </w:rPr>
        <w:tab/>
        <w:t>Seis</w:t>
      </w:r>
      <w:r w:rsidR="00491ACD" w:rsidRPr="00491ACD">
        <w:rPr>
          <w:w w:val="105"/>
          <w:szCs w:val="22"/>
        </w:rPr>
        <w:t>mic zone: V</w:t>
      </w:r>
    </w:p>
    <w:p w:rsidR="00491ACD" w:rsidRPr="00491ACD" w:rsidRDefault="00491ACD" w:rsidP="00491ACD">
      <w:pPr>
        <w:pStyle w:val="BodyText"/>
        <w:spacing w:line="360" w:lineRule="auto"/>
        <w:ind w:left="340" w:right="113"/>
        <w:rPr>
          <w:w w:val="105"/>
          <w:szCs w:val="22"/>
        </w:rPr>
      </w:pPr>
      <w:r w:rsidRPr="00491ACD">
        <w:rPr>
          <w:w w:val="105"/>
          <w:szCs w:val="22"/>
        </w:rPr>
        <w:t>10.</w:t>
      </w:r>
      <w:r w:rsidRPr="00491ACD">
        <w:rPr>
          <w:w w:val="105"/>
          <w:szCs w:val="22"/>
        </w:rPr>
        <w:tab/>
        <w:t>Importance factor: 1</w:t>
      </w:r>
    </w:p>
    <w:p w:rsidR="00491ACD" w:rsidRPr="00491ACD" w:rsidRDefault="00491ACD" w:rsidP="00491ACD">
      <w:pPr>
        <w:pStyle w:val="BodyText"/>
        <w:spacing w:line="360" w:lineRule="auto"/>
        <w:ind w:left="340" w:right="113"/>
        <w:rPr>
          <w:w w:val="105"/>
          <w:szCs w:val="22"/>
        </w:rPr>
      </w:pPr>
      <w:r w:rsidRPr="00491ACD">
        <w:rPr>
          <w:w w:val="105"/>
          <w:szCs w:val="22"/>
        </w:rPr>
        <w:t>11.</w:t>
      </w:r>
      <w:r w:rsidRPr="00491ACD">
        <w:rPr>
          <w:w w:val="105"/>
          <w:szCs w:val="22"/>
        </w:rPr>
        <w:tab/>
        <w:t>Building frame: Special RC moment resisting frame (SMRF)</w:t>
      </w:r>
    </w:p>
    <w:p w:rsidR="00491ACD" w:rsidRPr="00491ACD" w:rsidRDefault="00491ACD" w:rsidP="00491ACD">
      <w:pPr>
        <w:pStyle w:val="BodyText"/>
        <w:spacing w:line="360" w:lineRule="auto"/>
        <w:ind w:left="340" w:right="113"/>
        <w:rPr>
          <w:w w:val="105"/>
          <w:szCs w:val="22"/>
        </w:rPr>
      </w:pPr>
      <w:r w:rsidRPr="00491ACD">
        <w:rPr>
          <w:w w:val="105"/>
          <w:szCs w:val="22"/>
        </w:rPr>
        <w:t xml:space="preserve"> </w:t>
      </w:r>
    </w:p>
    <w:p w:rsidR="00A42374" w:rsidRDefault="00A42374">
      <w:pPr>
        <w:spacing w:before="12"/>
        <w:ind w:left="2420" w:right="2440"/>
        <w:jc w:val="center"/>
        <w:rPr>
          <w:sz w:val="19"/>
        </w:rPr>
      </w:pPr>
    </w:p>
    <w:p w:rsidR="00A42374" w:rsidRDefault="00491ACD" w:rsidP="00491ACD">
      <w:pPr>
        <w:pStyle w:val="BodyText"/>
        <w:spacing w:before="1"/>
        <w:jc w:val="center"/>
        <w:rPr>
          <w:sz w:val="21"/>
        </w:rPr>
      </w:pPr>
      <w:r>
        <w:rPr>
          <w:noProof/>
          <w:sz w:val="20"/>
          <w:lang w:val="en-IN" w:eastAsia="en-IN"/>
        </w:rPr>
        <w:lastRenderedPageBreak/>
        <w:drawing>
          <wp:inline distT="0" distB="0" distL="0" distR="0" wp14:anchorId="0B225D1B" wp14:editId="405A8F8D">
            <wp:extent cx="4999355" cy="21145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5001727" cy="2115553"/>
                    </a:xfrm>
                    <a:prstGeom prst="rect">
                      <a:avLst/>
                    </a:prstGeom>
                  </pic:spPr>
                </pic:pic>
              </a:graphicData>
            </a:graphic>
          </wp:inline>
        </w:drawing>
      </w:r>
    </w:p>
    <w:p w:rsidR="00A42374" w:rsidRDefault="00A42374">
      <w:pPr>
        <w:pStyle w:val="BodyText"/>
        <w:ind w:left="793"/>
        <w:rPr>
          <w:sz w:val="20"/>
        </w:rPr>
      </w:pPr>
    </w:p>
    <w:p w:rsidR="00491ACD" w:rsidRDefault="00491ACD">
      <w:pPr>
        <w:spacing w:before="6"/>
        <w:ind w:left="2420" w:right="2432"/>
        <w:jc w:val="center"/>
        <w:rPr>
          <w:b/>
          <w:w w:val="105"/>
          <w:sz w:val="19"/>
        </w:rPr>
      </w:pPr>
    </w:p>
    <w:p w:rsidR="00491ACD" w:rsidRPr="00491ACD" w:rsidRDefault="00491ACD" w:rsidP="00491ACD">
      <w:pPr>
        <w:pStyle w:val="BodyText"/>
        <w:jc w:val="center"/>
        <w:rPr>
          <w:w w:val="105"/>
          <w:sz w:val="20"/>
          <w:szCs w:val="20"/>
        </w:rPr>
      </w:pPr>
      <w:r w:rsidRPr="00491ACD">
        <w:rPr>
          <w:w w:val="105"/>
          <w:sz w:val="20"/>
          <w:szCs w:val="20"/>
        </w:rPr>
        <w:t>Fig.6: Model 1</w:t>
      </w:r>
    </w:p>
    <w:p w:rsidR="00491ACD" w:rsidRDefault="00491ACD" w:rsidP="00E168E4">
      <w:pPr>
        <w:spacing w:before="6"/>
        <w:ind w:right="2432"/>
        <w:rPr>
          <w:b/>
          <w:w w:val="105"/>
          <w:sz w:val="19"/>
        </w:rPr>
      </w:pPr>
    </w:p>
    <w:p w:rsidR="00491ACD" w:rsidRDefault="00491ACD">
      <w:pPr>
        <w:spacing w:before="6"/>
        <w:ind w:left="2420" w:right="2432"/>
        <w:jc w:val="center"/>
        <w:rPr>
          <w:b/>
          <w:w w:val="105"/>
          <w:sz w:val="19"/>
        </w:rPr>
      </w:pPr>
    </w:p>
    <w:p w:rsidR="00491ACD" w:rsidRDefault="00491ACD" w:rsidP="00491ACD">
      <w:pPr>
        <w:pStyle w:val="BodyText"/>
        <w:jc w:val="center"/>
        <w:rPr>
          <w:b/>
          <w:w w:val="105"/>
        </w:rPr>
      </w:pPr>
      <w:r>
        <w:rPr>
          <w:noProof/>
          <w:lang w:val="en-IN" w:eastAsia="en-IN"/>
        </w:rPr>
        <w:drawing>
          <wp:inline distT="0" distB="0" distL="0" distR="0" wp14:anchorId="7E6B63C8" wp14:editId="78DFF387">
            <wp:extent cx="5028565" cy="2009775"/>
            <wp:effectExtent l="0" t="0" r="635" b="9525"/>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5029979" cy="2010340"/>
                    </a:xfrm>
                    <a:prstGeom prst="rect">
                      <a:avLst/>
                    </a:prstGeom>
                  </pic:spPr>
                </pic:pic>
              </a:graphicData>
            </a:graphic>
          </wp:inline>
        </w:drawing>
      </w:r>
    </w:p>
    <w:p w:rsidR="00491ACD" w:rsidRDefault="00491ACD">
      <w:pPr>
        <w:spacing w:before="6"/>
        <w:ind w:left="2420" w:right="2432"/>
        <w:jc w:val="center"/>
        <w:rPr>
          <w:b/>
          <w:w w:val="105"/>
          <w:sz w:val="19"/>
        </w:rPr>
      </w:pPr>
    </w:p>
    <w:p w:rsidR="00491ACD" w:rsidRDefault="00491ACD">
      <w:pPr>
        <w:spacing w:before="6"/>
        <w:ind w:left="2420" w:right="2432"/>
        <w:jc w:val="center"/>
        <w:rPr>
          <w:b/>
          <w:w w:val="105"/>
          <w:sz w:val="19"/>
        </w:rPr>
      </w:pPr>
    </w:p>
    <w:p w:rsidR="00491ACD" w:rsidRDefault="00491ACD">
      <w:pPr>
        <w:spacing w:before="6"/>
        <w:ind w:left="2420" w:right="2432"/>
        <w:jc w:val="center"/>
        <w:rPr>
          <w:b/>
          <w:w w:val="105"/>
          <w:sz w:val="19"/>
        </w:rPr>
      </w:pPr>
    </w:p>
    <w:p w:rsidR="00491ACD" w:rsidRDefault="000C20AD" w:rsidP="000C20AD">
      <w:pPr>
        <w:pStyle w:val="BodyText"/>
        <w:jc w:val="center"/>
        <w:rPr>
          <w:w w:val="105"/>
          <w:sz w:val="20"/>
          <w:szCs w:val="20"/>
        </w:rPr>
      </w:pPr>
      <w:r w:rsidRPr="000C20AD">
        <w:rPr>
          <w:w w:val="105"/>
          <w:sz w:val="20"/>
          <w:szCs w:val="20"/>
        </w:rPr>
        <w:t>Fig.7: Model 2</w:t>
      </w:r>
    </w:p>
    <w:p w:rsidR="00E168E4" w:rsidRPr="000C20AD" w:rsidRDefault="00E168E4" w:rsidP="000C20AD">
      <w:pPr>
        <w:pStyle w:val="BodyText"/>
        <w:jc w:val="center"/>
        <w:rPr>
          <w:w w:val="105"/>
          <w:sz w:val="20"/>
          <w:szCs w:val="20"/>
        </w:rPr>
      </w:pPr>
    </w:p>
    <w:p w:rsidR="00491ACD" w:rsidRDefault="00491ACD">
      <w:pPr>
        <w:spacing w:before="6"/>
        <w:ind w:left="2420" w:right="2432"/>
        <w:jc w:val="center"/>
        <w:rPr>
          <w:b/>
          <w:w w:val="105"/>
          <w:sz w:val="19"/>
        </w:rPr>
      </w:pPr>
    </w:p>
    <w:p w:rsidR="00E168E4" w:rsidRDefault="00E168E4" w:rsidP="00E168E4">
      <w:pPr>
        <w:pStyle w:val="Heading1"/>
        <w:tabs>
          <w:tab w:val="left" w:pos="2039"/>
        </w:tabs>
        <w:spacing w:before="1" w:line="242" w:lineRule="exact"/>
        <w:ind w:left="340" w:right="113" w:hanging="105"/>
      </w:pPr>
      <w:r>
        <w:t xml:space="preserve">  5. RESULT</w:t>
      </w:r>
    </w:p>
    <w:p w:rsidR="00E168E4" w:rsidRPr="00E168E4" w:rsidRDefault="00E168E4" w:rsidP="00E168E4">
      <w:pPr>
        <w:pStyle w:val="Heading2"/>
        <w:numPr>
          <w:ilvl w:val="1"/>
          <w:numId w:val="10"/>
        </w:numPr>
        <w:tabs>
          <w:tab w:val="left" w:pos="447"/>
        </w:tabs>
        <w:spacing w:before="6" w:line="360" w:lineRule="auto"/>
        <w:ind w:right="113"/>
        <w:rPr>
          <w:sz w:val="22"/>
          <w:szCs w:val="22"/>
        </w:rPr>
      </w:pPr>
      <w:r w:rsidRPr="00E168E4">
        <w:rPr>
          <w:w w:val="105"/>
          <w:sz w:val="22"/>
          <w:szCs w:val="22"/>
        </w:rPr>
        <w:t>Base</w:t>
      </w:r>
      <w:r w:rsidRPr="00E168E4">
        <w:rPr>
          <w:spacing w:val="2"/>
          <w:w w:val="105"/>
          <w:sz w:val="22"/>
          <w:szCs w:val="22"/>
        </w:rPr>
        <w:t xml:space="preserve"> </w:t>
      </w:r>
      <w:r w:rsidRPr="00E168E4">
        <w:rPr>
          <w:w w:val="105"/>
          <w:sz w:val="22"/>
          <w:szCs w:val="22"/>
        </w:rPr>
        <w:t>shear</w:t>
      </w:r>
    </w:p>
    <w:p w:rsidR="00E168E4" w:rsidRDefault="00E168E4" w:rsidP="00E168E4">
      <w:pPr>
        <w:pStyle w:val="BodyText"/>
        <w:spacing w:before="22" w:line="360" w:lineRule="auto"/>
        <w:ind w:left="340" w:right="113"/>
      </w:pPr>
      <w:r>
        <w:rPr>
          <w:w w:val="105"/>
        </w:rPr>
        <w:t>Base</w:t>
      </w:r>
      <w:r>
        <w:rPr>
          <w:spacing w:val="44"/>
          <w:w w:val="105"/>
        </w:rPr>
        <w:t xml:space="preserve"> </w:t>
      </w:r>
      <w:r>
        <w:rPr>
          <w:w w:val="105"/>
        </w:rPr>
        <w:t>shear</w:t>
      </w:r>
      <w:r>
        <w:rPr>
          <w:spacing w:val="37"/>
          <w:w w:val="105"/>
        </w:rPr>
        <w:t xml:space="preserve"> </w:t>
      </w:r>
      <w:r>
        <w:rPr>
          <w:w w:val="105"/>
        </w:rPr>
        <w:t>is</w:t>
      </w:r>
      <w:r>
        <w:rPr>
          <w:spacing w:val="6"/>
          <w:w w:val="105"/>
        </w:rPr>
        <w:t xml:space="preserve"> </w:t>
      </w:r>
      <w:r>
        <w:rPr>
          <w:w w:val="105"/>
        </w:rPr>
        <w:t>the</w:t>
      </w:r>
      <w:r>
        <w:rPr>
          <w:spacing w:val="44"/>
          <w:w w:val="105"/>
        </w:rPr>
        <w:t xml:space="preserve"> </w:t>
      </w:r>
      <w:r>
        <w:rPr>
          <w:w w:val="105"/>
        </w:rPr>
        <w:t>horizontal</w:t>
      </w:r>
      <w:r>
        <w:rPr>
          <w:spacing w:val="47"/>
          <w:w w:val="105"/>
        </w:rPr>
        <w:t xml:space="preserve"> </w:t>
      </w:r>
      <w:r>
        <w:rPr>
          <w:w w:val="105"/>
        </w:rPr>
        <w:t>reaction</w:t>
      </w:r>
      <w:r>
        <w:rPr>
          <w:spacing w:val="49"/>
          <w:w w:val="105"/>
        </w:rPr>
        <w:t xml:space="preserve"> </w:t>
      </w:r>
      <w:r>
        <w:rPr>
          <w:w w:val="105"/>
        </w:rPr>
        <w:t>at</w:t>
      </w:r>
      <w:r>
        <w:rPr>
          <w:spacing w:val="46"/>
          <w:w w:val="105"/>
        </w:rPr>
        <w:t xml:space="preserve"> </w:t>
      </w:r>
      <w:r>
        <w:rPr>
          <w:w w:val="105"/>
        </w:rPr>
        <w:t>the</w:t>
      </w:r>
      <w:r>
        <w:rPr>
          <w:spacing w:val="45"/>
          <w:w w:val="105"/>
        </w:rPr>
        <w:t xml:space="preserve"> </w:t>
      </w:r>
      <w:r>
        <w:rPr>
          <w:w w:val="105"/>
        </w:rPr>
        <w:t>base</w:t>
      </w:r>
      <w:r>
        <w:rPr>
          <w:spacing w:val="-47"/>
          <w:w w:val="105"/>
        </w:rPr>
        <w:t xml:space="preserve"> </w:t>
      </w:r>
      <w:r>
        <w:t>against</w:t>
      </w:r>
      <w:r>
        <w:rPr>
          <w:spacing w:val="9"/>
        </w:rPr>
        <w:t xml:space="preserve"> </w:t>
      </w:r>
      <w:r>
        <w:t>horizontal</w:t>
      </w:r>
      <w:r>
        <w:rPr>
          <w:spacing w:val="-7"/>
        </w:rPr>
        <w:t xml:space="preserve"> </w:t>
      </w:r>
      <w:r>
        <w:t>earthquake</w:t>
      </w:r>
      <w:r>
        <w:rPr>
          <w:spacing w:val="6"/>
        </w:rPr>
        <w:t xml:space="preserve"> </w:t>
      </w:r>
      <w:r>
        <w:t>load.</w:t>
      </w:r>
      <w:r>
        <w:rPr>
          <w:spacing w:val="-2"/>
        </w:rPr>
        <w:t xml:space="preserve"> </w:t>
      </w:r>
      <w:r>
        <w:t xml:space="preserve">This </w:t>
      </w:r>
      <w:r>
        <w:rPr>
          <w:w w:val="105"/>
        </w:rPr>
        <w:t>Base</w:t>
      </w:r>
      <w:r>
        <w:rPr>
          <w:spacing w:val="12"/>
          <w:w w:val="105"/>
        </w:rPr>
        <w:t xml:space="preserve"> </w:t>
      </w:r>
      <w:r>
        <w:rPr>
          <w:w w:val="105"/>
        </w:rPr>
        <w:t>shear</w:t>
      </w:r>
      <w:r>
        <w:rPr>
          <w:spacing w:val="21"/>
          <w:w w:val="105"/>
        </w:rPr>
        <w:t xml:space="preserve"> </w:t>
      </w:r>
      <w:r>
        <w:rPr>
          <w:w w:val="105"/>
        </w:rPr>
        <w:t>is</w:t>
      </w:r>
      <w:r>
        <w:rPr>
          <w:spacing w:val="38"/>
          <w:w w:val="105"/>
        </w:rPr>
        <w:t xml:space="preserve"> </w:t>
      </w:r>
      <w:r>
        <w:rPr>
          <w:w w:val="105"/>
        </w:rPr>
        <w:t>acting</w:t>
      </w:r>
      <w:r>
        <w:rPr>
          <w:spacing w:val="33"/>
          <w:w w:val="105"/>
        </w:rPr>
        <w:t xml:space="preserve"> </w:t>
      </w:r>
      <w:r>
        <w:rPr>
          <w:w w:val="105"/>
        </w:rPr>
        <w:t>at</w:t>
      </w:r>
      <w:r>
        <w:rPr>
          <w:spacing w:val="30"/>
          <w:w w:val="105"/>
        </w:rPr>
        <w:t xml:space="preserve"> </w:t>
      </w:r>
      <w:r>
        <w:rPr>
          <w:w w:val="105"/>
        </w:rPr>
        <w:t>the</w:t>
      </w:r>
      <w:r>
        <w:rPr>
          <w:spacing w:val="29"/>
          <w:w w:val="105"/>
        </w:rPr>
        <w:t xml:space="preserve"> </w:t>
      </w:r>
      <w:r>
        <w:rPr>
          <w:w w:val="105"/>
        </w:rPr>
        <w:t>base</w:t>
      </w:r>
      <w:r>
        <w:rPr>
          <w:spacing w:val="28"/>
          <w:w w:val="105"/>
        </w:rPr>
        <w:t xml:space="preserve"> </w:t>
      </w:r>
      <w:r>
        <w:rPr>
          <w:w w:val="105"/>
        </w:rPr>
        <w:t>or</w:t>
      </w:r>
      <w:r>
        <w:rPr>
          <w:spacing w:val="20"/>
          <w:w w:val="105"/>
        </w:rPr>
        <w:t xml:space="preserve"> </w:t>
      </w:r>
      <w:r>
        <w:rPr>
          <w:w w:val="105"/>
        </w:rPr>
        <w:t>supports</w:t>
      </w:r>
      <w:r>
        <w:rPr>
          <w:spacing w:val="24"/>
          <w:w w:val="105"/>
        </w:rPr>
        <w:t xml:space="preserve"> </w:t>
      </w:r>
      <w:r>
        <w:rPr>
          <w:w w:val="105"/>
        </w:rPr>
        <w:t>of</w:t>
      </w:r>
      <w:r>
        <w:rPr>
          <w:spacing w:val="20"/>
          <w:w w:val="105"/>
        </w:rPr>
        <w:t xml:space="preserve"> </w:t>
      </w:r>
      <w:r>
        <w:rPr>
          <w:w w:val="105"/>
        </w:rPr>
        <w:t>the</w:t>
      </w:r>
      <w:r>
        <w:rPr>
          <w:spacing w:val="-47"/>
          <w:w w:val="105"/>
        </w:rPr>
        <w:t xml:space="preserve"> </w:t>
      </w:r>
      <w:r>
        <w:rPr>
          <w:w w:val="105"/>
        </w:rPr>
        <w:t>structure</w:t>
      </w:r>
      <w:r>
        <w:rPr>
          <w:spacing w:val="-3"/>
          <w:w w:val="105"/>
        </w:rPr>
        <w:t xml:space="preserve"> </w:t>
      </w:r>
      <w:r>
        <w:rPr>
          <w:w w:val="105"/>
        </w:rPr>
        <w:t>or</w:t>
      </w:r>
      <w:r>
        <w:rPr>
          <w:spacing w:val="-11"/>
          <w:w w:val="105"/>
        </w:rPr>
        <w:t xml:space="preserve"> </w:t>
      </w:r>
      <w:r>
        <w:rPr>
          <w:w w:val="105"/>
        </w:rPr>
        <w:t>wherever</w:t>
      </w:r>
      <w:r>
        <w:rPr>
          <w:spacing w:val="-10"/>
          <w:w w:val="105"/>
        </w:rPr>
        <w:t xml:space="preserve"> </w:t>
      </w:r>
      <w:r>
        <w:rPr>
          <w:w w:val="105"/>
        </w:rPr>
        <w:t>structure</w:t>
      </w:r>
      <w:r>
        <w:rPr>
          <w:spacing w:val="-3"/>
          <w:w w:val="105"/>
        </w:rPr>
        <w:t xml:space="preserve"> </w:t>
      </w:r>
      <w:r>
        <w:rPr>
          <w:w w:val="105"/>
        </w:rPr>
        <w:t>is</w:t>
      </w:r>
      <w:r>
        <w:rPr>
          <w:spacing w:val="14"/>
          <w:w w:val="105"/>
        </w:rPr>
        <w:t xml:space="preserve"> </w:t>
      </w:r>
      <w:r>
        <w:rPr>
          <w:w w:val="105"/>
        </w:rPr>
        <w:t>fixed.</w:t>
      </w:r>
    </w:p>
    <w:p w:rsidR="00E168E4" w:rsidRDefault="00E168E4" w:rsidP="00E168E4">
      <w:pPr>
        <w:spacing w:line="360" w:lineRule="auto"/>
        <w:ind w:left="340" w:right="113"/>
        <w:sectPr w:rsidR="00E168E4" w:rsidSect="00394C5D">
          <w:type w:val="continuous"/>
          <w:pgSz w:w="11910" w:h="16830"/>
          <w:pgMar w:top="1680" w:right="1200" w:bottom="1300" w:left="1220" w:header="720" w:footer="720" w:gutter="0"/>
          <w:cols w:space="720"/>
        </w:sectPr>
      </w:pPr>
    </w:p>
    <w:p w:rsidR="00E168E4" w:rsidRDefault="00E168E4" w:rsidP="00E168E4">
      <w:pPr>
        <w:pStyle w:val="BodyText"/>
        <w:spacing w:before="9" w:line="360" w:lineRule="auto"/>
        <w:rPr>
          <w:sz w:val="9"/>
        </w:rPr>
      </w:pPr>
    </w:p>
    <w:p w:rsidR="00E168E4" w:rsidRDefault="00E168E4" w:rsidP="00E168E4">
      <w:pPr>
        <w:spacing w:before="97" w:after="19"/>
        <w:ind w:left="2412" w:right="2440"/>
        <w:jc w:val="center"/>
        <w:rPr>
          <w:sz w:val="19"/>
        </w:rPr>
      </w:pPr>
    </w:p>
    <w:p w:rsidR="00E168E4" w:rsidRDefault="00E168E4" w:rsidP="00E168E4">
      <w:pPr>
        <w:spacing w:before="97" w:after="19"/>
        <w:ind w:left="2412" w:right="2440"/>
        <w:jc w:val="center"/>
        <w:rPr>
          <w:sz w:val="19"/>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07"/>
        <w:gridCol w:w="2835"/>
      </w:tblGrid>
      <w:tr w:rsidR="00E168E4" w:rsidTr="00E168E4">
        <w:trPr>
          <w:trHeight w:val="408"/>
          <w:jc w:val="center"/>
        </w:trPr>
        <w:tc>
          <w:tcPr>
            <w:tcW w:w="1907" w:type="dxa"/>
          </w:tcPr>
          <w:p w:rsidR="00E168E4" w:rsidRPr="00E168E4" w:rsidRDefault="00E168E4" w:rsidP="00DD3B35">
            <w:pPr>
              <w:pStyle w:val="TableParagraph"/>
              <w:spacing w:before="0" w:line="205" w:lineRule="exact"/>
              <w:jc w:val="center"/>
              <w:rPr>
                <w:b/>
                <w:sz w:val="19"/>
              </w:rPr>
            </w:pPr>
            <w:r w:rsidRPr="00E168E4">
              <w:rPr>
                <w:b/>
                <w:w w:val="105"/>
                <w:sz w:val="19"/>
              </w:rPr>
              <w:t>Model</w:t>
            </w:r>
          </w:p>
        </w:tc>
        <w:tc>
          <w:tcPr>
            <w:tcW w:w="2835" w:type="dxa"/>
          </w:tcPr>
          <w:p w:rsidR="00E168E4" w:rsidRPr="00E168E4" w:rsidRDefault="00E168E4" w:rsidP="00DD3B35">
            <w:pPr>
              <w:pStyle w:val="TableParagraph"/>
              <w:spacing w:before="0" w:line="205" w:lineRule="exact"/>
              <w:jc w:val="center"/>
              <w:rPr>
                <w:b/>
                <w:sz w:val="19"/>
              </w:rPr>
            </w:pPr>
            <w:r w:rsidRPr="00E168E4">
              <w:rPr>
                <w:b/>
                <w:sz w:val="19"/>
              </w:rPr>
              <w:t>Base</w:t>
            </w:r>
            <w:r w:rsidRPr="00E168E4">
              <w:rPr>
                <w:b/>
                <w:spacing w:val="11"/>
                <w:sz w:val="19"/>
              </w:rPr>
              <w:t xml:space="preserve"> </w:t>
            </w:r>
            <w:r w:rsidRPr="00E168E4">
              <w:rPr>
                <w:b/>
                <w:sz w:val="19"/>
              </w:rPr>
              <w:t>shear</w:t>
            </w:r>
            <w:r w:rsidRPr="00E168E4">
              <w:rPr>
                <w:b/>
                <w:spacing w:val="1"/>
                <w:sz w:val="19"/>
              </w:rPr>
              <w:t xml:space="preserve"> </w:t>
            </w:r>
            <w:r w:rsidRPr="00E168E4">
              <w:rPr>
                <w:b/>
                <w:sz w:val="19"/>
              </w:rPr>
              <w:t>in</w:t>
            </w:r>
            <w:r w:rsidRPr="00E168E4">
              <w:rPr>
                <w:b/>
                <w:spacing w:val="39"/>
                <w:sz w:val="19"/>
              </w:rPr>
              <w:t xml:space="preserve"> </w:t>
            </w:r>
            <w:r w:rsidRPr="00E168E4">
              <w:rPr>
                <w:b/>
                <w:sz w:val="19"/>
              </w:rPr>
              <w:t>x</w:t>
            </w:r>
            <w:r w:rsidRPr="00E168E4">
              <w:rPr>
                <w:b/>
                <w:spacing w:val="-20"/>
                <w:sz w:val="19"/>
              </w:rPr>
              <w:t xml:space="preserve"> </w:t>
            </w:r>
            <w:r w:rsidRPr="00E168E4">
              <w:rPr>
                <w:b/>
                <w:sz w:val="19"/>
              </w:rPr>
              <w:t>direction</w:t>
            </w:r>
            <w:r w:rsidRPr="00E168E4">
              <w:rPr>
                <w:b/>
                <w:spacing w:val="16"/>
                <w:sz w:val="19"/>
              </w:rPr>
              <w:t xml:space="preserve"> </w:t>
            </w:r>
            <w:r w:rsidRPr="00E168E4">
              <w:rPr>
                <w:b/>
                <w:sz w:val="19"/>
              </w:rPr>
              <w:t>in</w:t>
            </w:r>
            <w:r w:rsidRPr="00E168E4">
              <w:rPr>
                <w:b/>
                <w:spacing w:val="39"/>
                <w:sz w:val="19"/>
              </w:rPr>
              <w:t xml:space="preserve"> </w:t>
            </w:r>
            <w:r w:rsidRPr="00E168E4">
              <w:rPr>
                <w:b/>
                <w:sz w:val="19"/>
              </w:rPr>
              <w:t>KN</w:t>
            </w:r>
          </w:p>
        </w:tc>
      </w:tr>
      <w:tr w:rsidR="00E168E4" w:rsidTr="00DD3B35">
        <w:trPr>
          <w:trHeight w:val="420"/>
          <w:jc w:val="center"/>
        </w:trPr>
        <w:tc>
          <w:tcPr>
            <w:tcW w:w="1907" w:type="dxa"/>
          </w:tcPr>
          <w:p w:rsidR="00E168E4" w:rsidRDefault="00E168E4" w:rsidP="00DD3B35">
            <w:pPr>
              <w:pStyle w:val="TableParagraph"/>
              <w:spacing w:before="0" w:line="205" w:lineRule="exact"/>
              <w:jc w:val="center"/>
              <w:rPr>
                <w:sz w:val="19"/>
              </w:rPr>
            </w:pPr>
            <w:r>
              <w:rPr>
                <w:sz w:val="19"/>
              </w:rPr>
              <w:t>WITHOUT</w:t>
            </w:r>
            <w:r>
              <w:rPr>
                <w:spacing w:val="24"/>
                <w:sz w:val="19"/>
              </w:rPr>
              <w:t xml:space="preserve"> </w:t>
            </w:r>
            <w:r>
              <w:rPr>
                <w:sz w:val="19"/>
              </w:rPr>
              <w:t>F/</w:t>
            </w:r>
            <w:r>
              <w:rPr>
                <w:spacing w:val="-23"/>
                <w:sz w:val="19"/>
              </w:rPr>
              <w:t xml:space="preserve"> </w:t>
            </w:r>
            <w:r>
              <w:rPr>
                <w:sz w:val="19"/>
              </w:rPr>
              <w:t>C</w:t>
            </w:r>
          </w:p>
        </w:tc>
        <w:tc>
          <w:tcPr>
            <w:tcW w:w="2835" w:type="dxa"/>
          </w:tcPr>
          <w:p w:rsidR="00E168E4" w:rsidRDefault="00E168E4" w:rsidP="00DD3B35">
            <w:pPr>
              <w:pStyle w:val="TableParagraph"/>
              <w:spacing w:before="0" w:line="205" w:lineRule="exact"/>
              <w:jc w:val="center"/>
              <w:rPr>
                <w:sz w:val="19"/>
              </w:rPr>
            </w:pPr>
            <w:r>
              <w:rPr>
                <w:w w:val="105"/>
                <w:sz w:val="19"/>
              </w:rPr>
              <w:t>379.336</w:t>
            </w:r>
          </w:p>
        </w:tc>
      </w:tr>
      <w:tr w:rsidR="00E168E4" w:rsidTr="00DD3B35">
        <w:trPr>
          <w:trHeight w:val="553"/>
          <w:jc w:val="center"/>
        </w:trPr>
        <w:tc>
          <w:tcPr>
            <w:tcW w:w="1907" w:type="dxa"/>
          </w:tcPr>
          <w:p w:rsidR="00E168E4" w:rsidRDefault="00E168E4" w:rsidP="00DD3B35">
            <w:pPr>
              <w:pStyle w:val="TableParagraph"/>
              <w:spacing w:before="0" w:line="205" w:lineRule="exact"/>
              <w:jc w:val="center"/>
              <w:rPr>
                <w:sz w:val="19"/>
              </w:rPr>
            </w:pPr>
            <w:r>
              <w:rPr>
                <w:sz w:val="19"/>
              </w:rPr>
              <w:t>F/C</w:t>
            </w:r>
            <w:r>
              <w:rPr>
                <w:spacing w:val="-2"/>
                <w:sz w:val="19"/>
              </w:rPr>
              <w:t xml:space="preserve"> </w:t>
            </w:r>
            <w:r>
              <w:rPr>
                <w:sz w:val="19"/>
              </w:rPr>
              <w:t>AT</w:t>
            </w:r>
            <w:r>
              <w:rPr>
                <w:spacing w:val="33"/>
                <w:sz w:val="19"/>
              </w:rPr>
              <w:t xml:space="preserve"> </w:t>
            </w:r>
            <w:r>
              <w:rPr>
                <w:sz w:val="19"/>
              </w:rPr>
              <w:t>1</w:t>
            </w:r>
            <w:r>
              <w:rPr>
                <w:sz w:val="19"/>
                <w:vertAlign w:val="superscript"/>
              </w:rPr>
              <w:t>ST</w:t>
            </w:r>
            <w:r>
              <w:rPr>
                <w:spacing w:val="22"/>
                <w:sz w:val="19"/>
              </w:rPr>
              <w:t xml:space="preserve"> </w:t>
            </w:r>
            <w:r>
              <w:rPr>
                <w:sz w:val="19"/>
              </w:rPr>
              <w:t>FLOOR</w:t>
            </w:r>
          </w:p>
        </w:tc>
        <w:tc>
          <w:tcPr>
            <w:tcW w:w="2835" w:type="dxa"/>
          </w:tcPr>
          <w:p w:rsidR="00E168E4" w:rsidRDefault="00E168E4" w:rsidP="00DD3B35">
            <w:pPr>
              <w:pStyle w:val="TableParagraph"/>
              <w:spacing w:before="0" w:line="205" w:lineRule="exact"/>
              <w:jc w:val="center"/>
              <w:rPr>
                <w:sz w:val="19"/>
              </w:rPr>
            </w:pPr>
            <w:r>
              <w:rPr>
                <w:w w:val="105"/>
                <w:sz w:val="19"/>
              </w:rPr>
              <w:t>371.176</w:t>
            </w:r>
          </w:p>
        </w:tc>
      </w:tr>
      <w:tr w:rsidR="00E168E4" w:rsidTr="00E168E4">
        <w:trPr>
          <w:trHeight w:val="411"/>
          <w:jc w:val="center"/>
        </w:trPr>
        <w:tc>
          <w:tcPr>
            <w:tcW w:w="1907" w:type="dxa"/>
          </w:tcPr>
          <w:p w:rsidR="00E168E4" w:rsidRDefault="00E168E4" w:rsidP="00DD3B35">
            <w:pPr>
              <w:pStyle w:val="TableParagraph"/>
              <w:spacing w:before="0" w:line="190" w:lineRule="exact"/>
              <w:jc w:val="center"/>
              <w:rPr>
                <w:sz w:val="19"/>
              </w:rPr>
            </w:pPr>
            <w:r>
              <w:rPr>
                <w:sz w:val="19"/>
              </w:rPr>
              <w:t>F/C AT</w:t>
            </w:r>
            <w:r>
              <w:rPr>
                <w:spacing w:val="36"/>
                <w:sz w:val="19"/>
              </w:rPr>
              <w:t xml:space="preserve"> </w:t>
            </w:r>
            <w:r>
              <w:rPr>
                <w:sz w:val="19"/>
              </w:rPr>
              <w:t>2</w:t>
            </w:r>
            <w:r>
              <w:rPr>
                <w:sz w:val="19"/>
                <w:vertAlign w:val="superscript"/>
              </w:rPr>
              <w:t>ND</w:t>
            </w:r>
            <w:r>
              <w:rPr>
                <w:spacing w:val="26"/>
                <w:sz w:val="19"/>
              </w:rPr>
              <w:t xml:space="preserve"> </w:t>
            </w:r>
            <w:r>
              <w:rPr>
                <w:sz w:val="19"/>
              </w:rPr>
              <w:t>FLOOR</w:t>
            </w:r>
          </w:p>
        </w:tc>
        <w:tc>
          <w:tcPr>
            <w:tcW w:w="2835" w:type="dxa"/>
          </w:tcPr>
          <w:p w:rsidR="00E168E4" w:rsidRDefault="00E168E4" w:rsidP="00DD3B35">
            <w:pPr>
              <w:pStyle w:val="TableParagraph"/>
              <w:spacing w:before="0" w:line="190" w:lineRule="exact"/>
              <w:jc w:val="center"/>
              <w:rPr>
                <w:sz w:val="19"/>
              </w:rPr>
            </w:pPr>
            <w:r>
              <w:rPr>
                <w:w w:val="105"/>
                <w:sz w:val="19"/>
              </w:rPr>
              <w:t>372.597</w:t>
            </w:r>
          </w:p>
        </w:tc>
      </w:tr>
    </w:tbl>
    <w:p w:rsidR="00E168E4" w:rsidRDefault="00E168E4" w:rsidP="00E168E4">
      <w:pPr>
        <w:spacing w:line="190" w:lineRule="exact"/>
        <w:rPr>
          <w:sz w:val="19"/>
        </w:rPr>
      </w:pPr>
    </w:p>
    <w:p w:rsidR="00E168E4" w:rsidRDefault="00E168E4" w:rsidP="00E168E4">
      <w:pPr>
        <w:spacing w:line="190" w:lineRule="exact"/>
        <w:rPr>
          <w:sz w:val="19"/>
        </w:rPr>
      </w:pPr>
    </w:p>
    <w:p w:rsidR="00E168E4" w:rsidRDefault="00E168E4" w:rsidP="00E168E4">
      <w:pPr>
        <w:spacing w:line="190" w:lineRule="exact"/>
        <w:jc w:val="center"/>
        <w:rPr>
          <w:sz w:val="19"/>
        </w:rPr>
      </w:pPr>
      <w:r>
        <w:rPr>
          <w:sz w:val="19"/>
        </w:rPr>
        <w:t xml:space="preserve">Table </w:t>
      </w:r>
      <w:r w:rsidRPr="00E168E4">
        <w:rPr>
          <w:sz w:val="19"/>
        </w:rPr>
        <w:t>1</w:t>
      </w:r>
      <w:r>
        <w:rPr>
          <w:sz w:val="19"/>
        </w:rPr>
        <w:t>:</w:t>
      </w:r>
      <w:r w:rsidRPr="00E168E4">
        <w:rPr>
          <w:sz w:val="19"/>
        </w:rPr>
        <w:t xml:space="preserve"> Base shear in x direction</w:t>
      </w:r>
    </w:p>
    <w:p w:rsidR="00E168E4" w:rsidRDefault="00E168E4">
      <w:pPr>
        <w:spacing w:line="190" w:lineRule="exact"/>
        <w:rPr>
          <w:sz w:val="19"/>
        </w:rPr>
        <w:sectPr w:rsidR="00E168E4" w:rsidSect="00394C5D">
          <w:type w:val="continuous"/>
          <w:pgSz w:w="11910" w:h="16830"/>
          <w:pgMar w:top="1680" w:right="1200" w:bottom="1300" w:left="1220" w:header="720" w:footer="720" w:gutter="0"/>
          <w:cols w:space="720"/>
        </w:sectPr>
      </w:pPr>
    </w:p>
    <w:p w:rsidR="00A42374" w:rsidRDefault="00E168E4" w:rsidP="00E168E4">
      <w:pPr>
        <w:pStyle w:val="BodyText"/>
        <w:spacing w:before="8"/>
        <w:jc w:val="center"/>
        <w:rPr>
          <w:sz w:val="20"/>
        </w:rPr>
      </w:pPr>
      <w:r>
        <w:rPr>
          <w:noProof/>
          <w:sz w:val="20"/>
          <w:lang w:val="en-IN" w:eastAsia="en-IN"/>
        </w:rPr>
        <w:lastRenderedPageBreak/>
        <w:drawing>
          <wp:inline distT="0" distB="0" distL="0" distR="0" wp14:anchorId="41888DF9" wp14:editId="2EBB6CAA">
            <wp:extent cx="4436110" cy="3114675"/>
            <wp:effectExtent l="0" t="0" r="2540" b="9525"/>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6" cstate="print"/>
                    <a:stretch>
                      <a:fillRect/>
                    </a:stretch>
                  </pic:blipFill>
                  <pic:spPr>
                    <a:xfrm>
                      <a:off x="0" y="0"/>
                      <a:ext cx="4441106" cy="3118183"/>
                    </a:xfrm>
                    <a:prstGeom prst="rect">
                      <a:avLst/>
                    </a:prstGeom>
                  </pic:spPr>
                </pic:pic>
              </a:graphicData>
            </a:graphic>
          </wp:inline>
        </w:drawing>
      </w:r>
    </w:p>
    <w:p w:rsidR="00A42374" w:rsidRDefault="00A42374">
      <w:pPr>
        <w:pStyle w:val="BodyText"/>
        <w:ind w:left="1249"/>
        <w:rPr>
          <w:sz w:val="20"/>
        </w:rPr>
      </w:pPr>
    </w:p>
    <w:p w:rsidR="00A42374" w:rsidRPr="00E168E4" w:rsidRDefault="00491ACD">
      <w:pPr>
        <w:spacing w:before="3"/>
        <w:ind w:left="2410" w:right="2440"/>
        <w:jc w:val="center"/>
        <w:rPr>
          <w:sz w:val="20"/>
          <w:szCs w:val="20"/>
        </w:rPr>
      </w:pPr>
      <w:r w:rsidRPr="00E168E4">
        <w:rPr>
          <w:sz w:val="20"/>
          <w:szCs w:val="20"/>
        </w:rPr>
        <w:t>Fig</w:t>
      </w:r>
      <w:r w:rsidR="00E168E4" w:rsidRPr="00E168E4">
        <w:rPr>
          <w:spacing w:val="14"/>
          <w:sz w:val="20"/>
          <w:szCs w:val="20"/>
        </w:rPr>
        <w:t>.8:</w:t>
      </w:r>
      <w:r w:rsidRPr="00E168E4">
        <w:rPr>
          <w:spacing w:val="36"/>
          <w:sz w:val="20"/>
          <w:szCs w:val="20"/>
        </w:rPr>
        <w:t xml:space="preserve"> </w:t>
      </w:r>
      <w:r w:rsidRPr="00E168E4">
        <w:rPr>
          <w:sz w:val="20"/>
          <w:szCs w:val="20"/>
        </w:rPr>
        <w:t>Base</w:t>
      </w:r>
      <w:r w:rsidRPr="00E168E4">
        <w:rPr>
          <w:spacing w:val="9"/>
          <w:sz w:val="20"/>
          <w:szCs w:val="20"/>
        </w:rPr>
        <w:t xml:space="preserve"> </w:t>
      </w:r>
      <w:r w:rsidRPr="00E168E4">
        <w:rPr>
          <w:sz w:val="20"/>
          <w:szCs w:val="20"/>
        </w:rPr>
        <w:t>shear</w:t>
      </w:r>
      <w:r w:rsidRPr="00E168E4">
        <w:rPr>
          <w:spacing w:val="1"/>
          <w:sz w:val="20"/>
          <w:szCs w:val="20"/>
        </w:rPr>
        <w:t xml:space="preserve"> </w:t>
      </w:r>
      <w:r w:rsidRPr="00E168E4">
        <w:rPr>
          <w:sz w:val="20"/>
          <w:szCs w:val="20"/>
        </w:rPr>
        <w:t>in</w:t>
      </w:r>
      <w:r w:rsidRPr="00E168E4">
        <w:rPr>
          <w:spacing w:val="14"/>
          <w:sz w:val="20"/>
          <w:szCs w:val="20"/>
        </w:rPr>
        <w:t xml:space="preserve"> </w:t>
      </w:r>
      <w:r w:rsidRPr="00E168E4">
        <w:rPr>
          <w:sz w:val="20"/>
          <w:szCs w:val="20"/>
        </w:rPr>
        <w:t>KN</w:t>
      </w:r>
    </w:p>
    <w:p w:rsidR="00A42374" w:rsidRDefault="00A42374">
      <w:pPr>
        <w:pStyle w:val="BodyText"/>
        <w:spacing w:before="5"/>
        <w:rPr>
          <w:sz w:val="21"/>
        </w:rPr>
      </w:pPr>
    </w:p>
    <w:p w:rsidR="00E168E4" w:rsidRPr="00E168E4" w:rsidRDefault="00E168E4">
      <w:pPr>
        <w:pStyle w:val="BodyText"/>
        <w:spacing w:before="5"/>
        <w:rPr>
          <w:sz w:val="22"/>
          <w:szCs w:val="22"/>
        </w:rPr>
      </w:pPr>
    </w:p>
    <w:p w:rsidR="00A42374" w:rsidRPr="00E168E4" w:rsidRDefault="001066BA" w:rsidP="00E168E4">
      <w:pPr>
        <w:pStyle w:val="BodyText"/>
        <w:spacing w:line="360" w:lineRule="auto"/>
        <w:ind w:left="340" w:right="113"/>
        <w:rPr>
          <w:b/>
          <w:sz w:val="22"/>
          <w:szCs w:val="22"/>
        </w:rPr>
      </w:pPr>
      <w:r>
        <w:rPr>
          <w:b/>
          <w:w w:val="105"/>
          <w:sz w:val="22"/>
          <w:szCs w:val="22"/>
        </w:rPr>
        <w:t xml:space="preserve">   </w:t>
      </w:r>
      <w:r w:rsidR="00E168E4" w:rsidRPr="00E168E4">
        <w:rPr>
          <w:b/>
          <w:w w:val="105"/>
          <w:sz w:val="22"/>
          <w:szCs w:val="22"/>
        </w:rPr>
        <w:t xml:space="preserve">5.2 </w:t>
      </w:r>
      <w:r w:rsidR="00491ACD" w:rsidRPr="00E168E4">
        <w:rPr>
          <w:b/>
          <w:w w:val="105"/>
          <w:sz w:val="22"/>
          <w:szCs w:val="22"/>
        </w:rPr>
        <w:t>Storey</w:t>
      </w:r>
      <w:r w:rsidR="00491ACD" w:rsidRPr="00E168E4">
        <w:rPr>
          <w:b/>
          <w:spacing w:val="1"/>
          <w:w w:val="105"/>
          <w:sz w:val="22"/>
          <w:szCs w:val="22"/>
        </w:rPr>
        <w:t xml:space="preserve"> </w:t>
      </w:r>
      <w:r w:rsidR="00E168E4">
        <w:rPr>
          <w:b/>
          <w:w w:val="105"/>
          <w:sz w:val="22"/>
          <w:szCs w:val="22"/>
        </w:rPr>
        <w:t>Displacement</w:t>
      </w:r>
    </w:p>
    <w:p w:rsidR="00A42374" w:rsidRPr="00E168E4" w:rsidRDefault="001066BA" w:rsidP="00E168E4">
      <w:pPr>
        <w:pStyle w:val="BodyText"/>
        <w:spacing w:line="360" w:lineRule="auto"/>
        <w:ind w:left="340" w:right="113"/>
        <w:rPr>
          <w:sz w:val="20"/>
          <w:szCs w:val="20"/>
        </w:rPr>
      </w:pPr>
      <w:r>
        <w:rPr>
          <w:sz w:val="20"/>
          <w:szCs w:val="20"/>
        </w:rPr>
        <w:t xml:space="preserve">    </w:t>
      </w:r>
      <w:r w:rsidR="00491ACD" w:rsidRPr="00E168E4">
        <w:rPr>
          <w:sz w:val="20"/>
          <w:szCs w:val="20"/>
        </w:rPr>
        <w:t>Storey</w:t>
      </w:r>
      <w:r w:rsidR="00491ACD" w:rsidRPr="00E168E4">
        <w:rPr>
          <w:spacing w:val="24"/>
          <w:sz w:val="20"/>
          <w:szCs w:val="20"/>
        </w:rPr>
        <w:t xml:space="preserve"> </w:t>
      </w:r>
      <w:r w:rsidR="00491ACD" w:rsidRPr="00E168E4">
        <w:rPr>
          <w:sz w:val="20"/>
          <w:szCs w:val="20"/>
        </w:rPr>
        <w:t>displacement</w:t>
      </w:r>
      <w:r w:rsidR="00491ACD" w:rsidRPr="00E168E4">
        <w:rPr>
          <w:spacing w:val="43"/>
          <w:sz w:val="20"/>
          <w:szCs w:val="20"/>
        </w:rPr>
        <w:t xml:space="preserve"> </w:t>
      </w:r>
      <w:r w:rsidR="00491ACD" w:rsidRPr="00E168E4">
        <w:rPr>
          <w:sz w:val="20"/>
          <w:szCs w:val="20"/>
        </w:rPr>
        <w:t>is</w:t>
      </w:r>
      <w:r w:rsidR="00491ACD" w:rsidRPr="00E168E4">
        <w:rPr>
          <w:spacing w:val="34"/>
          <w:sz w:val="20"/>
          <w:szCs w:val="20"/>
        </w:rPr>
        <w:t xml:space="preserve"> </w:t>
      </w:r>
      <w:r w:rsidR="00491ACD" w:rsidRPr="00E168E4">
        <w:rPr>
          <w:sz w:val="20"/>
          <w:szCs w:val="20"/>
        </w:rPr>
        <w:t>the</w:t>
      </w:r>
      <w:r w:rsidR="00491ACD" w:rsidRPr="00E168E4">
        <w:rPr>
          <w:spacing w:val="19"/>
          <w:sz w:val="20"/>
          <w:szCs w:val="20"/>
        </w:rPr>
        <w:t xml:space="preserve"> </w:t>
      </w:r>
      <w:r w:rsidR="00491ACD" w:rsidRPr="00E168E4">
        <w:rPr>
          <w:sz w:val="20"/>
          <w:szCs w:val="20"/>
        </w:rPr>
        <w:t>lateral</w:t>
      </w:r>
      <w:r w:rsidR="00491ACD" w:rsidRPr="00E168E4">
        <w:rPr>
          <w:spacing w:val="23"/>
          <w:sz w:val="20"/>
          <w:szCs w:val="20"/>
        </w:rPr>
        <w:t xml:space="preserve"> </w:t>
      </w:r>
      <w:r w:rsidR="00491ACD" w:rsidRPr="00E168E4">
        <w:rPr>
          <w:sz w:val="20"/>
          <w:szCs w:val="20"/>
        </w:rPr>
        <w:t>movement</w:t>
      </w:r>
      <w:r w:rsidR="00491ACD" w:rsidRPr="00E168E4">
        <w:rPr>
          <w:spacing w:val="23"/>
          <w:sz w:val="20"/>
          <w:szCs w:val="20"/>
        </w:rPr>
        <w:t xml:space="preserve"> </w:t>
      </w:r>
      <w:r w:rsidR="00491ACD" w:rsidRPr="00E168E4">
        <w:rPr>
          <w:sz w:val="20"/>
          <w:szCs w:val="20"/>
        </w:rPr>
        <w:t>of</w:t>
      </w:r>
      <w:r w:rsidR="00491ACD" w:rsidRPr="00E168E4">
        <w:rPr>
          <w:spacing w:val="7"/>
          <w:sz w:val="20"/>
          <w:szCs w:val="20"/>
        </w:rPr>
        <w:t xml:space="preserve"> </w:t>
      </w:r>
      <w:r w:rsidR="00491ACD" w:rsidRPr="00E168E4">
        <w:rPr>
          <w:sz w:val="20"/>
          <w:szCs w:val="20"/>
        </w:rPr>
        <w:t>the</w:t>
      </w:r>
      <w:r w:rsidR="00491ACD" w:rsidRPr="00E168E4">
        <w:rPr>
          <w:spacing w:val="19"/>
          <w:sz w:val="20"/>
          <w:szCs w:val="20"/>
        </w:rPr>
        <w:t xml:space="preserve"> </w:t>
      </w:r>
      <w:r w:rsidR="00491ACD" w:rsidRPr="00E168E4">
        <w:rPr>
          <w:sz w:val="20"/>
          <w:szCs w:val="20"/>
        </w:rPr>
        <w:t>structure</w:t>
      </w:r>
      <w:r w:rsidR="00491ACD" w:rsidRPr="00E168E4">
        <w:rPr>
          <w:spacing w:val="18"/>
          <w:sz w:val="20"/>
          <w:szCs w:val="20"/>
        </w:rPr>
        <w:t xml:space="preserve"> </w:t>
      </w:r>
      <w:r w:rsidR="00491ACD" w:rsidRPr="00E168E4">
        <w:rPr>
          <w:sz w:val="20"/>
          <w:szCs w:val="20"/>
        </w:rPr>
        <w:t>caused</w:t>
      </w:r>
      <w:r w:rsidR="00491ACD" w:rsidRPr="00E168E4">
        <w:rPr>
          <w:spacing w:val="24"/>
          <w:sz w:val="20"/>
          <w:szCs w:val="20"/>
        </w:rPr>
        <w:t xml:space="preserve"> </w:t>
      </w:r>
      <w:r w:rsidR="00491ACD" w:rsidRPr="00E168E4">
        <w:rPr>
          <w:sz w:val="20"/>
          <w:szCs w:val="20"/>
        </w:rPr>
        <w:t>by</w:t>
      </w:r>
      <w:r w:rsidR="00491ACD" w:rsidRPr="00E168E4">
        <w:rPr>
          <w:spacing w:val="25"/>
          <w:sz w:val="20"/>
          <w:szCs w:val="20"/>
        </w:rPr>
        <w:t xml:space="preserve"> </w:t>
      </w:r>
      <w:r w:rsidR="00491ACD" w:rsidRPr="00E168E4">
        <w:rPr>
          <w:sz w:val="20"/>
          <w:szCs w:val="20"/>
        </w:rPr>
        <w:t>lateral</w:t>
      </w:r>
      <w:r w:rsidR="00491ACD" w:rsidRPr="00E168E4">
        <w:rPr>
          <w:spacing w:val="22"/>
          <w:sz w:val="20"/>
          <w:szCs w:val="20"/>
        </w:rPr>
        <w:t xml:space="preserve"> </w:t>
      </w:r>
      <w:r w:rsidR="00491ACD" w:rsidRPr="00E168E4">
        <w:rPr>
          <w:sz w:val="20"/>
          <w:szCs w:val="20"/>
        </w:rPr>
        <w:t>force.</w:t>
      </w:r>
    </w:p>
    <w:p w:rsidR="00A42374" w:rsidRDefault="00A42374">
      <w:pPr>
        <w:pStyle w:val="BodyText"/>
        <w:spacing w:before="5"/>
        <w:rPr>
          <w:sz w:val="21"/>
        </w:rPr>
      </w:pPr>
    </w:p>
    <w:p w:rsidR="00A42374" w:rsidRDefault="00A42374">
      <w:pPr>
        <w:spacing w:before="1" w:after="4"/>
        <w:ind w:left="2420" w:right="2433"/>
        <w:jc w:val="center"/>
        <w:rPr>
          <w:sz w:val="19"/>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472"/>
        <w:gridCol w:w="1622"/>
        <w:gridCol w:w="1803"/>
        <w:gridCol w:w="1892"/>
      </w:tblGrid>
      <w:tr w:rsidR="00A42374" w:rsidTr="00E168E4">
        <w:trPr>
          <w:trHeight w:val="835"/>
          <w:jc w:val="center"/>
        </w:trPr>
        <w:tc>
          <w:tcPr>
            <w:tcW w:w="1472" w:type="dxa"/>
            <w:tcBorders>
              <w:left w:val="single" w:sz="8" w:space="0" w:color="000000"/>
            </w:tcBorders>
          </w:tcPr>
          <w:p w:rsidR="00A42374" w:rsidRPr="00E168E4" w:rsidRDefault="00491ACD" w:rsidP="00E168E4">
            <w:pPr>
              <w:pStyle w:val="TableParagraph"/>
              <w:spacing w:before="3"/>
              <w:ind w:left="125"/>
              <w:jc w:val="center"/>
              <w:rPr>
                <w:b/>
                <w:sz w:val="20"/>
                <w:szCs w:val="20"/>
              </w:rPr>
            </w:pPr>
            <w:r w:rsidRPr="00E168E4">
              <w:rPr>
                <w:b/>
                <w:w w:val="105"/>
                <w:sz w:val="20"/>
                <w:szCs w:val="20"/>
              </w:rPr>
              <w:t>HEIGHT</w:t>
            </w:r>
          </w:p>
        </w:tc>
        <w:tc>
          <w:tcPr>
            <w:tcW w:w="5317" w:type="dxa"/>
            <w:gridSpan w:val="3"/>
          </w:tcPr>
          <w:p w:rsidR="00A42374" w:rsidRPr="00E168E4" w:rsidRDefault="00491ACD" w:rsidP="00E168E4">
            <w:pPr>
              <w:pStyle w:val="TableParagraph"/>
              <w:spacing w:before="3"/>
              <w:jc w:val="center"/>
              <w:rPr>
                <w:b/>
                <w:sz w:val="20"/>
                <w:szCs w:val="20"/>
              </w:rPr>
            </w:pPr>
            <w:r w:rsidRPr="00E168E4">
              <w:rPr>
                <w:b/>
                <w:w w:val="105"/>
                <w:sz w:val="20"/>
                <w:szCs w:val="20"/>
              </w:rPr>
              <w:t>DISPLACEMENT</w:t>
            </w:r>
          </w:p>
        </w:tc>
      </w:tr>
      <w:tr w:rsidR="00A42374" w:rsidTr="00E168E4">
        <w:trPr>
          <w:trHeight w:val="559"/>
          <w:jc w:val="center"/>
        </w:trPr>
        <w:tc>
          <w:tcPr>
            <w:tcW w:w="1472" w:type="dxa"/>
            <w:tcBorders>
              <w:left w:val="single" w:sz="8" w:space="0" w:color="000000"/>
            </w:tcBorders>
          </w:tcPr>
          <w:p w:rsidR="00A42374" w:rsidRPr="00E168E4" w:rsidRDefault="00A42374" w:rsidP="00E168E4">
            <w:pPr>
              <w:pStyle w:val="TableParagraph"/>
              <w:spacing w:before="0" w:line="240" w:lineRule="auto"/>
              <w:ind w:left="0"/>
              <w:jc w:val="center"/>
              <w:rPr>
                <w:b/>
                <w:sz w:val="20"/>
                <w:szCs w:val="20"/>
              </w:rPr>
            </w:pPr>
          </w:p>
        </w:tc>
        <w:tc>
          <w:tcPr>
            <w:tcW w:w="1622" w:type="dxa"/>
          </w:tcPr>
          <w:p w:rsidR="00A42374" w:rsidRPr="00E168E4" w:rsidRDefault="00491ACD" w:rsidP="00E168E4">
            <w:pPr>
              <w:pStyle w:val="TableParagraph"/>
              <w:jc w:val="center"/>
              <w:rPr>
                <w:b/>
                <w:sz w:val="20"/>
                <w:szCs w:val="20"/>
              </w:rPr>
            </w:pPr>
            <w:r w:rsidRPr="00E168E4">
              <w:rPr>
                <w:b/>
                <w:sz w:val="20"/>
                <w:szCs w:val="20"/>
              </w:rPr>
              <w:t>Model</w:t>
            </w:r>
            <w:r w:rsidRPr="00E168E4">
              <w:rPr>
                <w:b/>
                <w:spacing w:val="1"/>
                <w:sz w:val="20"/>
                <w:szCs w:val="20"/>
              </w:rPr>
              <w:t xml:space="preserve"> </w:t>
            </w:r>
            <w:r w:rsidRPr="00E168E4">
              <w:rPr>
                <w:b/>
                <w:sz w:val="20"/>
                <w:szCs w:val="20"/>
              </w:rPr>
              <w:t>1</w:t>
            </w:r>
          </w:p>
        </w:tc>
        <w:tc>
          <w:tcPr>
            <w:tcW w:w="1803" w:type="dxa"/>
          </w:tcPr>
          <w:p w:rsidR="00A42374" w:rsidRPr="00E168E4" w:rsidRDefault="00491ACD" w:rsidP="00E168E4">
            <w:pPr>
              <w:pStyle w:val="TableParagraph"/>
              <w:jc w:val="center"/>
              <w:rPr>
                <w:b/>
                <w:sz w:val="20"/>
                <w:szCs w:val="20"/>
              </w:rPr>
            </w:pPr>
            <w:r w:rsidRPr="00E168E4">
              <w:rPr>
                <w:b/>
                <w:sz w:val="20"/>
                <w:szCs w:val="20"/>
              </w:rPr>
              <w:t>Model</w:t>
            </w:r>
            <w:r w:rsidRPr="00E168E4">
              <w:rPr>
                <w:b/>
                <w:spacing w:val="1"/>
                <w:sz w:val="20"/>
                <w:szCs w:val="20"/>
              </w:rPr>
              <w:t xml:space="preserve"> </w:t>
            </w:r>
            <w:r w:rsidRPr="00E168E4">
              <w:rPr>
                <w:b/>
                <w:sz w:val="20"/>
                <w:szCs w:val="20"/>
              </w:rPr>
              <w:t>2</w:t>
            </w:r>
          </w:p>
        </w:tc>
        <w:tc>
          <w:tcPr>
            <w:tcW w:w="1892" w:type="dxa"/>
          </w:tcPr>
          <w:p w:rsidR="00A42374" w:rsidRPr="00E168E4" w:rsidRDefault="00491ACD" w:rsidP="00E168E4">
            <w:pPr>
              <w:pStyle w:val="TableParagraph"/>
              <w:jc w:val="center"/>
              <w:rPr>
                <w:b/>
                <w:sz w:val="20"/>
                <w:szCs w:val="20"/>
              </w:rPr>
            </w:pPr>
            <w:r w:rsidRPr="00E168E4">
              <w:rPr>
                <w:b/>
                <w:sz w:val="20"/>
                <w:szCs w:val="20"/>
              </w:rPr>
              <w:t>Model</w:t>
            </w:r>
            <w:r w:rsidRPr="00E168E4">
              <w:rPr>
                <w:b/>
                <w:spacing w:val="1"/>
                <w:sz w:val="20"/>
                <w:szCs w:val="20"/>
              </w:rPr>
              <w:t xml:space="preserve"> </w:t>
            </w:r>
            <w:r w:rsidRPr="00E168E4">
              <w:rPr>
                <w:b/>
                <w:sz w:val="20"/>
                <w:szCs w:val="20"/>
              </w:rPr>
              <w:t>3</w:t>
            </w:r>
          </w:p>
        </w:tc>
      </w:tr>
      <w:tr w:rsidR="00A42374" w:rsidTr="00E168E4">
        <w:trPr>
          <w:trHeight w:val="397"/>
          <w:jc w:val="center"/>
        </w:trPr>
        <w:tc>
          <w:tcPr>
            <w:tcW w:w="1472" w:type="dxa"/>
            <w:tcBorders>
              <w:left w:val="single" w:sz="8" w:space="0" w:color="000000"/>
            </w:tcBorders>
          </w:tcPr>
          <w:p w:rsidR="00A42374" w:rsidRPr="00E168E4" w:rsidRDefault="00491ACD" w:rsidP="00E168E4">
            <w:pPr>
              <w:pStyle w:val="TableParagraph"/>
              <w:spacing w:before="3"/>
              <w:ind w:left="125"/>
              <w:jc w:val="center"/>
              <w:rPr>
                <w:sz w:val="20"/>
                <w:szCs w:val="20"/>
              </w:rPr>
            </w:pPr>
            <w:r w:rsidRPr="00E168E4">
              <w:rPr>
                <w:w w:val="105"/>
                <w:sz w:val="20"/>
                <w:szCs w:val="20"/>
              </w:rPr>
              <w:t>17</w:t>
            </w:r>
          </w:p>
        </w:tc>
        <w:tc>
          <w:tcPr>
            <w:tcW w:w="1622" w:type="dxa"/>
          </w:tcPr>
          <w:p w:rsidR="00A42374" w:rsidRPr="00E168E4" w:rsidRDefault="00491ACD" w:rsidP="00E168E4">
            <w:pPr>
              <w:pStyle w:val="TableParagraph"/>
              <w:spacing w:before="3"/>
              <w:jc w:val="center"/>
              <w:rPr>
                <w:sz w:val="20"/>
                <w:szCs w:val="20"/>
              </w:rPr>
            </w:pPr>
            <w:r w:rsidRPr="00E168E4">
              <w:rPr>
                <w:w w:val="102"/>
                <w:sz w:val="20"/>
                <w:szCs w:val="20"/>
              </w:rPr>
              <w:t>0</w:t>
            </w:r>
          </w:p>
        </w:tc>
        <w:tc>
          <w:tcPr>
            <w:tcW w:w="1803" w:type="dxa"/>
          </w:tcPr>
          <w:p w:rsidR="00A42374" w:rsidRPr="00E168E4" w:rsidRDefault="00491ACD" w:rsidP="00E168E4">
            <w:pPr>
              <w:pStyle w:val="TableParagraph"/>
              <w:spacing w:before="3"/>
              <w:jc w:val="center"/>
              <w:rPr>
                <w:sz w:val="20"/>
                <w:szCs w:val="20"/>
              </w:rPr>
            </w:pPr>
            <w:r w:rsidRPr="00E168E4">
              <w:rPr>
                <w:w w:val="102"/>
                <w:sz w:val="20"/>
                <w:szCs w:val="20"/>
              </w:rPr>
              <w:t>0</w:t>
            </w:r>
          </w:p>
        </w:tc>
        <w:tc>
          <w:tcPr>
            <w:tcW w:w="1892" w:type="dxa"/>
          </w:tcPr>
          <w:p w:rsidR="00A42374" w:rsidRPr="00E168E4" w:rsidRDefault="00491ACD" w:rsidP="00E168E4">
            <w:pPr>
              <w:pStyle w:val="TableParagraph"/>
              <w:spacing w:before="3"/>
              <w:jc w:val="center"/>
              <w:rPr>
                <w:sz w:val="20"/>
                <w:szCs w:val="20"/>
              </w:rPr>
            </w:pPr>
            <w:r w:rsidRPr="00E168E4">
              <w:rPr>
                <w:w w:val="102"/>
                <w:sz w:val="20"/>
                <w:szCs w:val="20"/>
              </w:rPr>
              <w:t>0</w:t>
            </w:r>
          </w:p>
        </w:tc>
      </w:tr>
      <w:tr w:rsidR="00A42374" w:rsidTr="00E168E4">
        <w:trPr>
          <w:trHeight w:val="416"/>
          <w:jc w:val="center"/>
        </w:trPr>
        <w:tc>
          <w:tcPr>
            <w:tcW w:w="1472" w:type="dxa"/>
            <w:tcBorders>
              <w:left w:val="single" w:sz="8" w:space="0" w:color="000000"/>
            </w:tcBorders>
          </w:tcPr>
          <w:p w:rsidR="00A42374" w:rsidRPr="00E168E4" w:rsidRDefault="00491ACD" w:rsidP="00E168E4">
            <w:pPr>
              <w:pStyle w:val="TableParagraph"/>
              <w:ind w:left="125"/>
              <w:jc w:val="center"/>
              <w:rPr>
                <w:sz w:val="20"/>
                <w:szCs w:val="20"/>
              </w:rPr>
            </w:pPr>
            <w:r w:rsidRPr="00E168E4">
              <w:rPr>
                <w:w w:val="105"/>
                <w:sz w:val="20"/>
                <w:szCs w:val="20"/>
              </w:rPr>
              <w:t>14</w:t>
            </w:r>
          </w:p>
        </w:tc>
        <w:tc>
          <w:tcPr>
            <w:tcW w:w="1622" w:type="dxa"/>
          </w:tcPr>
          <w:p w:rsidR="00A42374" w:rsidRPr="00E168E4" w:rsidRDefault="00491ACD" w:rsidP="00E168E4">
            <w:pPr>
              <w:pStyle w:val="TableParagraph"/>
              <w:jc w:val="center"/>
              <w:rPr>
                <w:sz w:val="20"/>
                <w:szCs w:val="20"/>
              </w:rPr>
            </w:pPr>
            <w:r w:rsidRPr="00E168E4">
              <w:rPr>
                <w:w w:val="105"/>
                <w:sz w:val="20"/>
                <w:szCs w:val="20"/>
              </w:rPr>
              <w:t>0.00082</w:t>
            </w:r>
          </w:p>
        </w:tc>
        <w:tc>
          <w:tcPr>
            <w:tcW w:w="1803" w:type="dxa"/>
          </w:tcPr>
          <w:p w:rsidR="00A42374" w:rsidRPr="00E168E4" w:rsidRDefault="00491ACD" w:rsidP="00E168E4">
            <w:pPr>
              <w:pStyle w:val="TableParagraph"/>
              <w:jc w:val="center"/>
              <w:rPr>
                <w:sz w:val="20"/>
                <w:szCs w:val="20"/>
              </w:rPr>
            </w:pPr>
            <w:r w:rsidRPr="00E168E4">
              <w:rPr>
                <w:w w:val="105"/>
                <w:sz w:val="20"/>
                <w:szCs w:val="20"/>
              </w:rPr>
              <w:t>0.000904</w:t>
            </w:r>
          </w:p>
        </w:tc>
        <w:tc>
          <w:tcPr>
            <w:tcW w:w="1892" w:type="dxa"/>
          </w:tcPr>
          <w:p w:rsidR="00A42374" w:rsidRPr="00E168E4" w:rsidRDefault="00491ACD" w:rsidP="00E168E4">
            <w:pPr>
              <w:pStyle w:val="TableParagraph"/>
              <w:jc w:val="center"/>
              <w:rPr>
                <w:sz w:val="20"/>
                <w:szCs w:val="20"/>
              </w:rPr>
            </w:pPr>
            <w:r w:rsidRPr="00E168E4">
              <w:rPr>
                <w:w w:val="105"/>
                <w:sz w:val="20"/>
                <w:szCs w:val="20"/>
              </w:rPr>
              <w:t>0.000845</w:t>
            </w:r>
          </w:p>
        </w:tc>
      </w:tr>
      <w:tr w:rsidR="00A42374" w:rsidTr="00E168E4">
        <w:trPr>
          <w:trHeight w:val="410"/>
          <w:jc w:val="center"/>
        </w:trPr>
        <w:tc>
          <w:tcPr>
            <w:tcW w:w="1472" w:type="dxa"/>
            <w:tcBorders>
              <w:left w:val="single" w:sz="8" w:space="0" w:color="000000"/>
            </w:tcBorders>
          </w:tcPr>
          <w:p w:rsidR="00A42374" w:rsidRPr="00E168E4" w:rsidRDefault="00491ACD" w:rsidP="00E168E4">
            <w:pPr>
              <w:pStyle w:val="TableParagraph"/>
              <w:spacing w:line="203" w:lineRule="exact"/>
              <w:ind w:left="125"/>
              <w:jc w:val="center"/>
              <w:rPr>
                <w:sz w:val="20"/>
                <w:szCs w:val="20"/>
              </w:rPr>
            </w:pPr>
            <w:r w:rsidRPr="00E168E4">
              <w:rPr>
                <w:w w:val="105"/>
                <w:sz w:val="20"/>
                <w:szCs w:val="20"/>
              </w:rPr>
              <w:t>11</w:t>
            </w:r>
          </w:p>
        </w:tc>
        <w:tc>
          <w:tcPr>
            <w:tcW w:w="1622" w:type="dxa"/>
          </w:tcPr>
          <w:p w:rsidR="00A42374" w:rsidRPr="00E168E4" w:rsidRDefault="00491ACD" w:rsidP="00E168E4">
            <w:pPr>
              <w:pStyle w:val="TableParagraph"/>
              <w:spacing w:line="203" w:lineRule="exact"/>
              <w:jc w:val="center"/>
              <w:rPr>
                <w:sz w:val="20"/>
                <w:szCs w:val="20"/>
              </w:rPr>
            </w:pPr>
            <w:r w:rsidRPr="00E168E4">
              <w:rPr>
                <w:w w:val="105"/>
                <w:sz w:val="20"/>
                <w:szCs w:val="20"/>
              </w:rPr>
              <w:t>0.003526</w:t>
            </w:r>
          </w:p>
        </w:tc>
        <w:tc>
          <w:tcPr>
            <w:tcW w:w="1803" w:type="dxa"/>
          </w:tcPr>
          <w:p w:rsidR="00A42374" w:rsidRPr="00E168E4" w:rsidRDefault="00491ACD" w:rsidP="00E168E4">
            <w:pPr>
              <w:pStyle w:val="TableParagraph"/>
              <w:spacing w:line="203" w:lineRule="exact"/>
              <w:jc w:val="center"/>
              <w:rPr>
                <w:sz w:val="20"/>
                <w:szCs w:val="20"/>
              </w:rPr>
            </w:pPr>
            <w:r w:rsidRPr="00E168E4">
              <w:rPr>
                <w:w w:val="105"/>
                <w:sz w:val="20"/>
                <w:szCs w:val="20"/>
              </w:rPr>
              <w:t>0.003844</w:t>
            </w:r>
          </w:p>
        </w:tc>
        <w:tc>
          <w:tcPr>
            <w:tcW w:w="1892" w:type="dxa"/>
          </w:tcPr>
          <w:p w:rsidR="00A42374" w:rsidRPr="00E168E4" w:rsidRDefault="00491ACD" w:rsidP="00E168E4">
            <w:pPr>
              <w:pStyle w:val="TableParagraph"/>
              <w:spacing w:line="203" w:lineRule="exact"/>
              <w:jc w:val="center"/>
              <w:rPr>
                <w:sz w:val="20"/>
                <w:szCs w:val="20"/>
              </w:rPr>
            </w:pPr>
            <w:r w:rsidRPr="00E168E4">
              <w:rPr>
                <w:w w:val="105"/>
                <w:sz w:val="20"/>
                <w:szCs w:val="20"/>
              </w:rPr>
              <w:t>0.003572</w:t>
            </w:r>
          </w:p>
        </w:tc>
      </w:tr>
      <w:tr w:rsidR="00A42374" w:rsidTr="00E168E4">
        <w:trPr>
          <w:trHeight w:val="415"/>
          <w:jc w:val="center"/>
        </w:trPr>
        <w:tc>
          <w:tcPr>
            <w:tcW w:w="1472" w:type="dxa"/>
            <w:tcBorders>
              <w:left w:val="single" w:sz="8" w:space="0" w:color="000000"/>
            </w:tcBorders>
          </w:tcPr>
          <w:p w:rsidR="00A42374" w:rsidRPr="00E168E4" w:rsidRDefault="00491ACD" w:rsidP="00E168E4">
            <w:pPr>
              <w:pStyle w:val="TableParagraph"/>
              <w:ind w:left="125"/>
              <w:jc w:val="center"/>
              <w:rPr>
                <w:sz w:val="20"/>
                <w:szCs w:val="20"/>
              </w:rPr>
            </w:pPr>
            <w:r w:rsidRPr="00E168E4">
              <w:rPr>
                <w:w w:val="102"/>
                <w:sz w:val="20"/>
                <w:szCs w:val="20"/>
              </w:rPr>
              <w:t>8</w:t>
            </w:r>
          </w:p>
        </w:tc>
        <w:tc>
          <w:tcPr>
            <w:tcW w:w="1622" w:type="dxa"/>
          </w:tcPr>
          <w:p w:rsidR="00A42374" w:rsidRPr="00E168E4" w:rsidRDefault="00491ACD" w:rsidP="00E168E4">
            <w:pPr>
              <w:pStyle w:val="TableParagraph"/>
              <w:jc w:val="center"/>
              <w:rPr>
                <w:sz w:val="20"/>
                <w:szCs w:val="20"/>
              </w:rPr>
            </w:pPr>
            <w:r w:rsidRPr="00E168E4">
              <w:rPr>
                <w:w w:val="105"/>
                <w:sz w:val="20"/>
                <w:szCs w:val="20"/>
              </w:rPr>
              <w:t>0.006583</w:t>
            </w:r>
          </w:p>
        </w:tc>
        <w:tc>
          <w:tcPr>
            <w:tcW w:w="1803" w:type="dxa"/>
          </w:tcPr>
          <w:p w:rsidR="00A42374" w:rsidRPr="00E168E4" w:rsidRDefault="00491ACD" w:rsidP="00E168E4">
            <w:pPr>
              <w:pStyle w:val="TableParagraph"/>
              <w:jc w:val="center"/>
              <w:rPr>
                <w:sz w:val="20"/>
                <w:szCs w:val="20"/>
              </w:rPr>
            </w:pPr>
            <w:r w:rsidRPr="00E168E4">
              <w:rPr>
                <w:w w:val="105"/>
                <w:sz w:val="20"/>
                <w:szCs w:val="20"/>
              </w:rPr>
              <w:t>0.006606</w:t>
            </w:r>
          </w:p>
        </w:tc>
        <w:tc>
          <w:tcPr>
            <w:tcW w:w="1892" w:type="dxa"/>
          </w:tcPr>
          <w:p w:rsidR="00A42374" w:rsidRPr="00E168E4" w:rsidRDefault="00491ACD" w:rsidP="00E168E4">
            <w:pPr>
              <w:pStyle w:val="TableParagraph"/>
              <w:jc w:val="center"/>
              <w:rPr>
                <w:sz w:val="20"/>
                <w:szCs w:val="20"/>
              </w:rPr>
            </w:pPr>
            <w:r w:rsidRPr="00E168E4">
              <w:rPr>
                <w:w w:val="105"/>
                <w:sz w:val="20"/>
                <w:szCs w:val="20"/>
              </w:rPr>
              <w:t>0.006365</w:t>
            </w:r>
          </w:p>
        </w:tc>
      </w:tr>
      <w:tr w:rsidR="00A42374" w:rsidTr="00E168E4">
        <w:trPr>
          <w:trHeight w:val="407"/>
          <w:jc w:val="center"/>
        </w:trPr>
        <w:tc>
          <w:tcPr>
            <w:tcW w:w="1472" w:type="dxa"/>
            <w:tcBorders>
              <w:left w:val="single" w:sz="8" w:space="0" w:color="000000"/>
            </w:tcBorders>
          </w:tcPr>
          <w:p w:rsidR="00A42374" w:rsidRPr="00E168E4" w:rsidRDefault="00491ACD" w:rsidP="00E168E4">
            <w:pPr>
              <w:pStyle w:val="TableParagraph"/>
              <w:ind w:left="125"/>
              <w:jc w:val="center"/>
              <w:rPr>
                <w:sz w:val="20"/>
                <w:szCs w:val="20"/>
              </w:rPr>
            </w:pPr>
            <w:r w:rsidRPr="00E168E4">
              <w:rPr>
                <w:w w:val="102"/>
                <w:sz w:val="20"/>
                <w:szCs w:val="20"/>
              </w:rPr>
              <w:t>5</w:t>
            </w:r>
          </w:p>
        </w:tc>
        <w:tc>
          <w:tcPr>
            <w:tcW w:w="1622" w:type="dxa"/>
          </w:tcPr>
          <w:p w:rsidR="00A42374" w:rsidRPr="00E168E4" w:rsidRDefault="00491ACD" w:rsidP="00E168E4">
            <w:pPr>
              <w:pStyle w:val="TableParagraph"/>
              <w:jc w:val="center"/>
              <w:rPr>
                <w:sz w:val="20"/>
                <w:szCs w:val="20"/>
              </w:rPr>
            </w:pPr>
            <w:r w:rsidRPr="00E168E4">
              <w:rPr>
                <w:w w:val="105"/>
                <w:sz w:val="20"/>
                <w:szCs w:val="20"/>
              </w:rPr>
              <w:t>0.009119</w:t>
            </w:r>
          </w:p>
        </w:tc>
        <w:tc>
          <w:tcPr>
            <w:tcW w:w="1803" w:type="dxa"/>
          </w:tcPr>
          <w:p w:rsidR="00A42374" w:rsidRPr="00E168E4" w:rsidRDefault="00491ACD" w:rsidP="00E168E4">
            <w:pPr>
              <w:pStyle w:val="TableParagraph"/>
              <w:jc w:val="center"/>
              <w:rPr>
                <w:sz w:val="20"/>
                <w:szCs w:val="20"/>
              </w:rPr>
            </w:pPr>
            <w:r w:rsidRPr="00E168E4">
              <w:rPr>
                <w:w w:val="105"/>
                <w:sz w:val="20"/>
                <w:szCs w:val="20"/>
              </w:rPr>
              <w:t>0.009113</w:t>
            </w:r>
          </w:p>
        </w:tc>
        <w:tc>
          <w:tcPr>
            <w:tcW w:w="1892" w:type="dxa"/>
          </w:tcPr>
          <w:p w:rsidR="00A42374" w:rsidRPr="00E168E4" w:rsidRDefault="00491ACD" w:rsidP="00E168E4">
            <w:pPr>
              <w:pStyle w:val="TableParagraph"/>
              <w:jc w:val="center"/>
              <w:rPr>
                <w:sz w:val="20"/>
                <w:szCs w:val="20"/>
              </w:rPr>
            </w:pPr>
            <w:r w:rsidRPr="00E168E4">
              <w:rPr>
                <w:w w:val="105"/>
                <w:sz w:val="20"/>
                <w:szCs w:val="20"/>
              </w:rPr>
              <w:t>0.008919</w:t>
            </w:r>
          </w:p>
        </w:tc>
      </w:tr>
      <w:tr w:rsidR="00A42374" w:rsidTr="00E168E4">
        <w:trPr>
          <w:trHeight w:val="414"/>
          <w:jc w:val="center"/>
        </w:trPr>
        <w:tc>
          <w:tcPr>
            <w:tcW w:w="1472" w:type="dxa"/>
            <w:tcBorders>
              <w:left w:val="single" w:sz="8" w:space="0" w:color="000000"/>
            </w:tcBorders>
          </w:tcPr>
          <w:p w:rsidR="00A42374" w:rsidRPr="00E168E4" w:rsidRDefault="00491ACD" w:rsidP="00E168E4">
            <w:pPr>
              <w:pStyle w:val="TableParagraph"/>
              <w:spacing w:before="3" w:line="203" w:lineRule="exact"/>
              <w:ind w:left="125"/>
              <w:jc w:val="center"/>
              <w:rPr>
                <w:sz w:val="20"/>
                <w:szCs w:val="20"/>
              </w:rPr>
            </w:pPr>
            <w:r w:rsidRPr="00E168E4">
              <w:rPr>
                <w:w w:val="102"/>
                <w:sz w:val="20"/>
                <w:szCs w:val="20"/>
              </w:rPr>
              <w:t>2</w:t>
            </w:r>
          </w:p>
        </w:tc>
        <w:tc>
          <w:tcPr>
            <w:tcW w:w="1622" w:type="dxa"/>
          </w:tcPr>
          <w:p w:rsidR="00A42374" w:rsidRPr="00E168E4" w:rsidRDefault="00491ACD" w:rsidP="00E168E4">
            <w:pPr>
              <w:pStyle w:val="TableParagraph"/>
              <w:spacing w:before="3" w:line="203" w:lineRule="exact"/>
              <w:jc w:val="center"/>
              <w:rPr>
                <w:sz w:val="20"/>
                <w:szCs w:val="20"/>
              </w:rPr>
            </w:pPr>
            <w:r w:rsidRPr="00E168E4">
              <w:rPr>
                <w:w w:val="105"/>
                <w:sz w:val="20"/>
                <w:szCs w:val="20"/>
              </w:rPr>
              <w:t>0.011143</w:t>
            </w:r>
          </w:p>
        </w:tc>
        <w:tc>
          <w:tcPr>
            <w:tcW w:w="1803" w:type="dxa"/>
          </w:tcPr>
          <w:p w:rsidR="00A42374" w:rsidRPr="00E168E4" w:rsidRDefault="00491ACD" w:rsidP="00E168E4">
            <w:pPr>
              <w:pStyle w:val="TableParagraph"/>
              <w:spacing w:before="3" w:line="203" w:lineRule="exact"/>
              <w:jc w:val="center"/>
              <w:rPr>
                <w:sz w:val="20"/>
                <w:szCs w:val="20"/>
              </w:rPr>
            </w:pPr>
            <w:r w:rsidRPr="00E168E4">
              <w:rPr>
                <w:w w:val="105"/>
                <w:sz w:val="20"/>
                <w:szCs w:val="20"/>
              </w:rPr>
              <w:t>0.011128</w:t>
            </w:r>
          </w:p>
        </w:tc>
        <w:tc>
          <w:tcPr>
            <w:tcW w:w="1892" w:type="dxa"/>
          </w:tcPr>
          <w:p w:rsidR="00A42374" w:rsidRPr="00E168E4" w:rsidRDefault="00491ACD" w:rsidP="00E168E4">
            <w:pPr>
              <w:pStyle w:val="TableParagraph"/>
              <w:spacing w:before="3" w:line="203" w:lineRule="exact"/>
              <w:jc w:val="center"/>
              <w:rPr>
                <w:sz w:val="20"/>
                <w:szCs w:val="20"/>
              </w:rPr>
            </w:pPr>
            <w:r w:rsidRPr="00E168E4">
              <w:rPr>
                <w:w w:val="105"/>
                <w:sz w:val="20"/>
                <w:szCs w:val="20"/>
              </w:rPr>
              <w:t>0.010972</w:t>
            </w:r>
          </w:p>
        </w:tc>
      </w:tr>
      <w:tr w:rsidR="00A42374" w:rsidTr="00E168E4">
        <w:trPr>
          <w:trHeight w:val="533"/>
          <w:jc w:val="center"/>
        </w:trPr>
        <w:tc>
          <w:tcPr>
            <w:tcW w:w="1472" w:type="dxa"/>
            <w:tcBorders>
              <w:left w:val="single" w:sz="8" w:space="0" w:color="000000"/>
            </w:tcBorders>
          </w:tcPr>
          <w:p w:rsidR="00A42374" w:rsidRPr="00E168E4" w:rsidRDefault="00491ACD" w:rsidP="00E168E4">
            <w:pPr>
              <w:pStyle w:val="TableParagraph"/>
              <w:spacing w:line="203" w:lineRule="exact"/>
              <w:ind w:left="125"/>
              <w:jc w:val="center"/>
              <w:rPr>
                <w:sz w:val="20"/>
                <w:szCs w:val="20"/>
              </w:rPr>
            </w:pPr>
            <w:r w:rsidRPr="00E168E4">
              <w:rPr>
                <w:w w:val="102"/>
                <w:sz w:val="20"/>
                <w:szCs w:val="20"/>
              </w:rPr>
              <w:t>0</w:t>
            </w:r>
          </w:p>
        </w:tc>
        <w:tc>
          <w:tcPr>
            <w:tcW w:w="1622" w:type="dxa"/>
          </w:tcPr>
          <w:p w:rsidR="00A42374" w:rsidRPr="00E168E4" w:rsidRDefault="00491ACD" w:rsidP="00E168E4">
            <w:pPr>
              <w:pStyle w:val="TableParagraph"/>
              <w:spacing w:line="203" w:lineRule="exact"/>
              <w:jc w:val="center"/>
              <w:rPr>
                <w:sz w:val="20"/>
                <w:szCs w:val="20"/>
              </w:rPr>
            </w:pPr>
            <w:r w:rsidRPr="00E168E4">
              <w:rPr>
                <w:w w:val="105"/>
                <w:sz w:val="20"/>
                <w:szCs w:val="20"/>
              </w:rPr>
              <w:t>0.012409</w:t>
            </w:r>
          </w:p>
        </w:tc>
        <w:tc>
          <w:tcPr>
            <w:tcW w:w="1803" w:type="dxa"/>
          </w:tcPr>
          <w:p w:rsidR="00A42374" w:rsidRPr="00E168E4" w:rsidRDefault="00491ACD" w:rsidP="00E168E4">
            <w:pPr>
              <w:pStyle w:val="TableParagraph"/>
              <w:spacing w:line="203" w:lineRule="exact"/>
              <w:jc w:val="center"/>
              <w:rPr>
                <w:sz w:val="20"/>
                <w:szCs w:val="20"/>
              </w:rPr>
            </w:pPr>
            <w:r w:rsidRPr="00E168E4">
              <w:rPr>
                <w:w w:val="105"/>
                <w:sz w:val="20"/>
                <w:szCs w:val="20"/>
              </w:rPr>
              <w:t>0.012388</w:t>
            </w:r>
          </w:p>
        </w:tc>
        <w:tc>
          <w:tcPr>
            <w:tcW w:w="1892" w:type="dxa"/>
          </w:tcPr>
          <w:p w:rsidR="00A42374" w:rsidRPr="00E168E4" w:rsidRDefault="00491ACD" w:rsidP="00E168E4">
            <w:pPr>
              <w:pStyle w:val="TableParagraph"/>
              <w:spacing w:line="203" w:lineRule="exact"/>
              <w:jc w:val="center"/>
              <w:rPr>
                <w:sz w:val="20"/>
                <w:szCs w:val="20"/>
              </w:rPr>
            </w:pPr>
            <w:r w:rsidRPr="00E168E4">
              <w:rPr>
                <w:w w:val="105"/>
                <w:sz w:val="20"/>
                <w:szCs w:val="20"/>
              </w:rPr>
              <w:t>0.012254</w:t>
            </w:r>
          </w:p>
        </w:tc>
      </w:tr>
    </w:tbl>
    <w:p w:rsidR="00A42374" w:rsidRDefault="00A42374">
      <w:pPr>
        <w:pStyle w:val="BodyText"/>
        <w:spacing w:before="4"/>
        <w:rPr>
          <w:sz w:val="15"/>
        </w:rPr>
      </w:pPr>
    </w:p>
    <w:p w:rsidR="00E168E4" w:rsidRPr="00E168E4" w:rsidRDefault="00E168E4">
      <w:pPr>
        <w:pStyle w:val="BodyText"/>
        <w:ind w:left="2420" w:right="2433"/>
        <w:jc w:val="center"/>
        <w:rPr>
          <w:b/>
          <w:sz w:val="20"/>
          <w:szCs w:val="20"/>
        </w:rPr>
      </w:pPr>
    </w:p>
    <w:p w:rsidR="00E168E4" w:rsidRPr="00E168E4" w:rsidRDefault="00E168E4">
      <w:pPr>
        <w:pStyle w:val="BodyText"/>
        <w:ind w:left="2420" w:right="2433"/>
        <w:jc w:val="center"/>
        <w:rPr>
          <w:sz w:val="20"/>
          <w:szCs w:val="20"/>
        </w:rPr>
      </w:pPr>
      <w:r w:rsidRPr="00E168E4">
        <w:rPr>
          <w:sz w:val="20"/>
          <w:szCs w:val="20"/>
        </w:rPr>
        <w:t>Table 2: Storey displacement</w:t>
      </w:r>
    </w:p>
    <w:p w:rsidR="00E168E4" w:rsidRDefault="00E168E4">
      <w:pPr>
        <w:pStyle w:val="BodyText"/>
        <w:ind w:left="2420" w:right="2433"/>
        <w:jc w:val="center"/>
        <w:rPr>
          <w:b/>
        </w:rPr>
      </w:pPr>
    </w:p>
    <w:p w:rsidR="00E168E4" w:rsidRDefault="00E168E4" w:rsidP="00E168E4"/>
    <w:p w:rsidR="00E168E4" w:rsidRDefault="00E168E4" w:rsidP="00E168E4">
      <w:pPr>
        <w:pStyle w:val="BodyText"/>
        <w:ind w:left="2420" w:right="2433"/>
        <w:jc w:val="center"/>
      </w:pPr>
    </w:p>
    <w:p w:rsidR="00A42374" w:rsidRDefault="00A42374">
      <w:pPr>
        <w:pStyle w:val="BodyText"/>
        <w:spacing w:before="8"/>
        <w:rPr>
          <w:sz w:val="20"/>
        </w:rPr>
      </w:pPr>
    </w:p>
    <w:p w:rsidR="00A42374" w:rsidRDefault="00491ACD">
      <w:pPr>
        <w:pStyle w:val="BodyText"/>
        <w:ind w:left="1129"/>
        <w:rPr>
          <w:sz w:val="20"/>
        </w:rPr>
      </w:pPr>
      <w:r>
        <w:rPr>
          <w:noProof/>
          <w:sz w:val="20"/>
          <w:lang w:val="en-IN" w:eastAsia="en-IN"/>
        </w:rPr>
        <w:lastRenderedPageBreak/>
        <w:drawing>
          <wp:inline distT="0" distB="0" distL="0" distR="0">
            <wp:extent cx="4582160" cy="3486150"/>
            <wp:effectExtent l="0" t="0" r="889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4585417" cy="3488628"/>
                    </a:xfrm>
                    <a:prstGeom prst="rect">
                      <a:avLst/>
                    </a:prstGeom>
                  </pic:spPr>
                </pic:pic>
              </a:graphicData>
            </a:graphic>
          </wp:inline>
        </w:drawing>
      </w:r>
    </w:p>
    <w:p w:rsidR="00E168E4" w:rsidRDefault="00E168E4">
      <w:pPr>
        <w:pStyle w:val="BodyText"/>
        <w:spacing w:before="9"/>
        <w:ind w:left="2420" w:right="2440"/>
        <w:jc w:val="center"/>
        <w:rPr>
          <w:b/>
        </w:rPr>
      </w:pPr>
    </w:p>
    <w:p w:rsidR="0025370B" w:rsidRDefault="0025370B">
      <w:pPr>
        <w:pStyle w:val="BodyText"/>
        <w:spacing w:before="9"/>
        <w:ind w:left="2420" w:right="2440"/>
        <w:jc w:val="center"/>
        <w:rPr>
          <w:sz w:val="20"/>
          <w:szCs w:val="20"/>
        </w:rPr>
      </w:pPr>
    </w:p>
    <w:p w:rsidR="00A42374" w:rsidRPr="0025370B" w:rsidRDefault="00491ACD">
      <w:pPr>
        <w:pStyle w:val="BodyText"/>
        <w:spacing w:before="9"/>
        <w:ind w:left="2420" w:right="2440"/>
        <w:jc w:val="center"/>
        <w:rPr>
          <w:sz w:val="20"/>
          <w:szCs w:val="20"/>
        </w:rPr>
      </w:pPr>
      <w:r w:rsidRPr="0025370B">
        <w:rPr>
          <w:sz w:val="20"/>
          <w:szCs w:val="20"/>
        </w:rPr>
        <w:t>Fig</w:t>
      </w:r>
      <w:r w:rsidR="0025370B" w:rsidRPr="0025370B">
        <w:rPr>
          <w:sz w:val="20"/>
          <w:szCs w:val="20"/>
        </w:rPr>
        <w:t>. 9: Comparison</w:t>
      </w:r>
      <w:r w:rsidRPr="0025370B">
        <w:rPr>
          <w:spacing w:val="29"/>
          <w:sz w:val="20"/>
          <w:szCs w:val="20"/>
        </w:rPr>
        <w:t xml:space="preserve"> </w:t>
      </w:r>
      <w:r w:rsidRPr="0025370B">
        <w:rPr>
          <w:sz w:val="20"/>
          <w:szCs w:val="20"/>
        </w:rPr>
        <w:t>of</w:t>
      </w:r>
      <w:r w:rsidRPr="0025370B">
        <w:rPr>
          <w:spacing w:val="11"/>
          <w:sz w:val="20"/>
          <w:szCs w:val="20"/>
        </w:rPr>
        <w:t xml:space="preserve"> </w:t>
      </w:r>
      <w:r w:rsidRPr="0025370B">
        <w:rPr>
          <w:sz w:val="20"/>
          <w:szCs w:val="20"/>
        </w:rPr>
        <w:t>storey</w:t>
      </w:r>
      <w:r w:rsidRPr="0025370B">
        <w:rPr>
          <w:spacing w:val="28"/>
          <w:sz w:val="20"/>
          <w:szCs w:val="20"/>
        </w:rPr>
        <w:t xml:space="preserve"> </w:t>
      </w:r>
      <w:r w:rsidRPr="0025370B">
        <w:rPr>
          <w:sz w:val="20"/>
          <w:szCs w:val="20"/>
        </w:rPr>
        <w:t>displacement</w:t>
      </w:r>
      <w:r w:rsidRPr="0025370B">
        <w:rPr>
          <w:spacing w:val="27"/>
          <w:sz w:val="20"/>
          <w:szCs w:val="20"/>
        </w:rPr>
        <w:t xml:space="preserve"> </w:t>
      </w:r>
      <w:r w:rsidRPr="0025370B">
        <w:rPr>
          <w:sz w:val="20"/>
          <w:szCs w:val="20"/>
        </w:rPr>
        <w:t>for</w:t>
      </w:r>
      <w:r w:rsidRPr="0025370B">
        <w:rPr>
          <w:spacing w:val="33"/>
          <w:sz w:val="20"/>
          <w:szCs w:val="20"/>
        </w:rPr>
        <w:t xml:space="preserve"> </w:t>
      </w:r>
      <w:r w:rsidR="0025370B" w:rsidRPr="0025370B">
        <w:rPr>
          <w:sz w:val="20"/>
          <w:szCs w:val="20"/>
        </w:rPr>
        <w:t>model 1</w:t>
      </w:r>
    </w:p>
    <w:p w:rsidR="00E168E4" w:rsidRDefault="00E168E4">
      <w:pPr>
        <w:pStyle w:val="BodyText"/>
        <w:spacing w:before="9"/>
        <w:ind w:left="2420" w:right="2440"/>
        <w:jc w:val="center"/>
      </w:pPr>
    </w:p>
    <w:p w:rsidR="00A42374" w:rsidRDefault="00A42374">
      <w:pPr>
        <w:pStyle w:val="BodyText"/>
        <w:rPr>
          <w:sz w:val="16"/>
        </w:rPr>
      </w:pPr>
    </w:p>
    <w:p w:rsidR="00E168E4" w:rsidRDefault="0025370B">
      <w:pPr>
        <w:pStyle w:val="BodyText"/>
        <w:ind w:left="2420" w:right="2440"/>
        <w:jc w:val="center"/>
        <w:rPr>
          <w:b/>
        </w:rPr>
      </w:pPr>
      <w:r>
        <w:rPr>
          <w:noProof/>
          <w:lang w:val="en-IN" w:eastAsia="en-IN"/>
        </w:rPr>
        <w:drawing>
          <wp:anchor distT="0" distB="0" distL="0" distR="0" simplePos="0" relativeHeight="251684864" behindDoc="0" locked="0" layoutInCell="1" allowOverlap="1">
            <wp:simplePos x="0" y="0"/>
            <wp:positionH relativeFrom="page">
              <wp:posOffset>1485900</wp:posOffset>
            </wp:positionH>
            <wp:positionV relativeFrom="paragraph">
              <wp:posOffset>252730</wp:posOffset>
            </wp:positionV>
            <wp:extent cx="4577715" cy="3638550"/>
            <wp:effectExtent l="0" t="0" r="0" b="0"/>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8" cstate="print"/>
                    <a:stretch>
                      <a:fillRect/>
                    </a:stretch>
                  </pic:blipFill>
                  <pic:spPr>
                    <a:xfrm>
                      <a:off x="0" y="0"/>
                      <a:ext cx="4577715" cy="3638550"/>
                    </a:xfrm>
                    <a:prstGeom prst="rect">
                      <a:avLst/>
                    </a:prstGeom>
                  </pic:spPr>
                </pic:pic>
              </a:graphicData>
            </a:graphic>
            <wp14:sizeRelV relativeFrom="margin">
              <wp14:pctHeight>0</wp14:pctHeight>
            </wp14:sizeRelV>
          </wp:anchor>
        </w:drawing>
      </w:r>
    </w:p>
    <w:p w:rsidR="00E168E4" w:rsidRDefault="00E168E4">
      <w:pPr>
        <w:pStyle w:val="BodyText"/>
        <w:ind w:left="2420" w:right="2440"/>
        <w:jc w:val="center"/>
        <w:rPr>
          <w:b/>
        </w:rPr>
      </w:pPr>
    </w:p>
    <w:p w:rsidR="0025370B" w:rsidRDefault="0025370B" w:rsidP="0025370B">
      <w:pPr>
        <w:pStyle w:val="BodyText"/>
        <w:spacing w:before="9"/>
        <w:ind w:left="2420" w:right="2440"/>
        <w:jc w:val="center"/>
        <w:rPr>
          <w:sz w:val="20"/>
          <w:szCs w:val="20"/>
        </w:rPr>
      </w:pPr>
    </w:p>
    <w:p w:rsidR="00A42374" w:rsidRPr="0025370B" w:rsidRDefault="00491ACD" w:rsidP="0025370B">
      <w:pPr>
        <w:pStyle w:val="BodyText"/>
        <w:spacing w:before="9"/>
        <w:ind w:left="2420" w:right="2440"/>
        <w:jc w:val="center"/>
        <w:rPr>
          <w:sz w:val="20"/>
          <w:szCs w:val="20"/>
        </w:rPr>
      </w:pPr>
      <w:r w:rsidRPr="0025370B">
        <w:rPr>
          <w:sz w:val="20"/>
          <w:szCs w:val="20"/>
        </w:rPr>
        <w:t>Fig</w:t>
      </w:r>
      <w:r w:rsidR="0025370B" w:rsidRPr="0025370B">
        <w:rPr>
          <w:sz w:val="20"/>
          <w:szCs w:val="20"/>
        </w:rPr>
        <w:t>. 10: Comparison</w:t>
      </w:r>
      <w:r w:rsidRPr="0025370B">
        <w:rPr>
          <w:sz w:val="20"/>
          <w:szCs w:val="20"/>
        </w:rPr>
        <w:t xml:space="preserve"> of storey displacement for </w:t>
      </w:r>
      <w:r w:rsidR="0025370B">
        <w:rPr>
          <w:sz w:val="20"/>
          <w:szCs w:val="20"/>
        </w:rPr>
        <w:t>model 2</w:t>
      </w:r>
    </w:p>
    <w:p w:rsidR="00A42374" w:rsidRDefault="00A42374">
      <w:pPr>
        <w:pStyle w:val="BodyText"/>
        <w:rPr>
          <w:sz w:val="11"/>
        </w:rPr>
      </w:pPr>
    </w:p>
    <w:p w:rsidR="00A42374" w:rsidRDefault="00A42374">
      <w:pPr>
        <w:rPr>
          <w:sz w:val="11"/>
        </w:rPr>
      </w:pPr>
    </w:p>
    <w:p w:rsidR="00E168E4" w:rsidRDefault="00E168E4">
      <w:pPr>
        <w:rPr>
          <w:sz w:val="11"/>
        </w:rPr>
        <w:sectPr w:rsidR="00E168E4" w:rsidSect="00394C5D">
          <w:pgSz w:w="11910" w:h="16830"/>
          <w:pgMar w:top="1680" w:right="1200" w:bottom="1300" w:left="1220" w:header="1120" w:footer="1105" w:gutter="0"/>
          <w:cols w:space="720"/>
        </w:sectPr>
      </w:pPr>
    </w:p>
    <w:p w:rsidR="00A42374" w:rsidRPr="001066BA" w:rsidRDefault="001066BA" w:rsidP="001066BA">
      <w:pPr>
        <w:pStyle w:val="BodyText"/>
        <w:spacing w:line="360" w:lineRule="auto"/>
        <w:ind w:left="340" w:right="113"/>
        <w:rPr>
          <w:b/>
          <w:sz w:val="22"/>
          <w:szCs w:val="22"/>
        </w:rPr>
      </w:pPr>
      <w:r w:rsidRPr="001066BA">
        <w:rPr>
          <w:b/>
          <w:sz w:val="22"/>
          <w:szCs w:val="22"/>
        </w:rPr>
        <w:lastRenderedPageBreak/>
        <w:t>6. CONCLUSION</w:t>
      </w:r>
    </w:p>
    <w:p w:rsidR="00A42374" w:rsidRDefault="001066BA" w:rsidP="001066BA">
      <w:pPr>
        <w:pStyle w:val="BodyText"/>
        <w:spacing w:line="360" w:lineRule="auto"/>
        <w:ind w:left="340" w:right="113"/>
        <w:rPr>
          <w:sz w:val="20"/>
        </w:rPr>
      </w:pPr>
      <w:r w:rsidRPr="001066BA">
        <w:rPr>
          <w:sz w:val="20"/>
        </w:rPr>
        <w:t>Some of the findings that were reached as a result of this investigation are listed below. Building foundation shear was shown to diminish when floating columns were added to the first level compared to buildings without floating columns. In addition, it was shown that base shear rises from the first story. It was found that floating column buildings cause greater displacement between each story than non-floating column buildings do.</w:t>
      </w:r>
    </w:p>
    <w:p w:rsidR="001066BA" w:rsidRPr="001066BA" w:rsidRDefault="001066BA" w:rsidP="001066BA">
      <w:pPr>
        <w:pStyle w:val="BodyText"/>
        <w:spacing w:line="360" w:lineRule="auto"/>
        <w:ind w:right="113"/>
        <w:rPr>
          <w:b/>
          <w:sz w:val="22"/>
          <w:szCs w:val="22"/>
        </w:rPr>
      </w:pPr>
    </w:p>
    <w:p w:rsidR="00A42374" w:rsidRDefault="00491ACD" w:rsidP="001066BA">
      <w:pPr>
        <w:pStyle w:val="BodyText"/>
        <w:spacing w:line="360" w:lineRule="auto"/>
        <w:ind w:left="340" w:right="113"/>
        <w:rPr>
          <w:b/>
          <w:sz w:val="22"/>
          <w:szCs w:val="22"/>
        </w:rPr>
      </w:pPr>
      <w:r w:rsidRPr="001066BA">
        <w:rPr>
          <w:b/>
          <w:sz w:val="22"/>
          <w:szCs w:val="22"/>
        </w:rPr>
        <w:t>REFERENCES</w:t>
      </w:r>
    </w:p>
    <w:p w:rsidR="001066BA" w:rsidRDefault="001066BA" w:rsidP="001066BA">
      <w:pPr>
        <w:pStyle w:val="BodyText"/>
        <w:spacing w:line="360" w:lineRule="auto"/>
        <w:ind w:left="340" w:right="113"/>
        <w:rPr>
          <w:sz w:val="20"/>
          <w:szCs w:val="20"/>
        </w:rPr>
      </w:pPr>
      <w:r>
        <w:rPr>
          <w:sz w:val="20"/>
          <w:szCs w:val="20"/>
        </w:rPr>
        <w:t>[1</w:t>
      </w:r>
      <w:r w:rsidRPr="001066BA">
        <w:rPr>
          <w:sz w:val="20"/>
          <w:szCs w:val="20"/>
        </w:rPr>
        <w:t>].   Hardik   Bhensdadia(2015)-    Pushover analysis of Rc structure with floating column and soft storey in different earthquake zones , frame International Journal of Research.</w:t>
      </w:r>
    </w:p>
    <w:p w:rsidR="001066BA" w:rsidRPr="001066BA" w:rsidRDefault="001066BA" w:rsidP="001066BA">
      <w:pPr>
        <w:pStyle w:val="BodyText"/>
        <w:spacing w:line="360" w:lineRule="auto"/>
        <w:ind w:left="340" w:right="113"/>
        <w:rPr>
          <w:sz w:val="20"/>
          <w:szCs w:val="20"/>
        </w:rPr>
      </w:pPr>
    </w:p>
    <w:p w:rsidR="001066BA" w:rsidRPr="001066BA" w:rsidRDefault="001066BA" w:rsidP="001066BA">
      <w:pPr>
        <w:pStyle w:val="BodyText"/>
        <w:spacing w:line="360" w:lineRule="auto"/>
        <w:ind w:left="340" w:right="113"/>
        <w:rPr>
          <w:sz w:val="20"/>
          <w:szCs w:val="20"/>
        </w:rPr>
      </w:pPr>
      <w:r w:rsidRPr="001066BA">
        <w:rPr>
          <w:sz w:val="20"/>
          <w:szCs w:val="20"/>
        </w:rPr>
        <w:t>[2]. Shrikanth .M.K (2014) –Seismic response of complex building with floating column and without floating column, International journal of Engineering Research-Online. A Peer Reviewed International Journal .Vo l. 2. Issue.4, 2014 .ISSN: 2321-7758</w:t>
      </w:r>
    </w:p>
    <w:p w:rsidR="001066BA" w:rsidRPr="001066BA" w:rsidRDefault="001066BA" w:rsidP="001066BA">
      <w:pPr>
        <w:pStyle w:val="BodyText"/>
        <w:spacing w:line="360" w:lineRule="auto"/>
        <w:ind w:left="340" w:right="113"/>
        <w:rPr>
          <w:sz w:val="20"/>
          <w:szCs w:val="20"/>
        </w:rPr>
      </w:pPr>
    </w:p>
    <w:p w:rsidR="001066BA" w:rsidRPr="001066BA" w:rsidRDefault="001066BA" w:rsidP="001066BA">
      <w:pPr>
        <w:pStyle w:val="BodyText"/>
        <w:spacing w:line="360" w:lineRule="auto"/>
        <w:ind w:left="340" w:right="113"/>
        <w:rPr>
          <w:sz w:val="20"/>
          <w:szCs w:val="20"/>
        </w:rPr>
      </w:pPr>
      <w:r w:rsidRPr="001066BA">
        <w:rPr>
          <w:sz w:val="20"/>
          <w:szCs w:val="20"/>
        </w:rPr>
        <w:t>[3].    T.Raja.  Sekhar (2014) – Study of behavior of seismic analysis of multistory building with and without floating column. T. Raja Sekhar et al, Carib .j. SciTech, 2014, VO l2, 697-710.</w:t>
      </w:r>
    </w:p>
    <w:p w:rsidR="001066BA" w:rsidRPr="001066BA" w:rsidRDefault="001066BA" w:rsidP="001066BA">
      <w:pPr>
        <w:pStyle w:val="BodyText"/>
        <w:spacing w:line="360" w:lineRule="auto"/>
        <w:ind w:left="340" w:right="113"/>
        <w:rPr>
          <w:sz w:val="20"/>
          <w:szCs w:val="20"/>
        </w:rPr>
      </w:pPr>
    </w:p>
    <w:p w:rsidR="001066BA" w:rsidRPr="001066BA" w:rsidRDefault="001066BA" w:rsidP="001066BA">
      <w:pPr>
        <w:pStyle w:val="BodyText"/>
        <w:spacing w:line="360" w:lineRule="auto"/>
        <w:ind w:left="340" w:right="113"/>
        <w:rPr>
          <w:sz w:val="20"/>
          <w:szCs w:val="20"/>
        </w:rPr>
      </w:pPr>
      <w:r w:rsidRPr="001066BA">
        <w:rPr>
          <w:sz w:val="20"/>
          <w:szCs w:val="20"/>
        </w:rPr>
        <w:t>[4]. A. P. Mundada (2014) – Comparative seismic analysis of multi storey building with and without floating column , International Journal of Current Engineering and Technology, Vol.4, No.5 (Oct 2014)</w:t>
      </w:r>
    </w:p>
    <w:p w:rsidR="001066BA" w:rsidRPr="001066BA" w:rsidRDefault="001066BA" w:rsidP="001066BA">
      <w:pPr>
        <w:pStyle w:val="BodyText"/>
        <w:spacing w:line="360" w:lineRule="auto"/>
        <w:ind w:left="340" w:right="113"/>
        <w:rPr>
          <w:b/>
          <w:sz w:val="22"/>
          <w:szCs w:val="22"/>
        </w:rPr>
      </w:pPr>
    </w:p>
    <w:p w:rsidR="00A42374" w:rsidRPr="001066BA" w:rsidRDefault="001066BA" w:rsidP="001066BA">
      <w:pPr>
        <w:pStyle w:val="BodyText"/>
        <w:spacing w:line="360" w:lineRule="auto"/>
        <w:ind w:left="340" w:right="113"/>
        <w:rPr>
          <w:sz w:val="20"/>
          <w:szCs w:val="20"/>
        </w:rPr>
      </w:pPr>
      <w:r>
        <w:rPr>
          <w:sz w:val="20"/>
          <w:szCs w:val="20"/>
        </w:rPr>
        <w:t>[5</w:t>
      </w:r>
      <w:r w:rsidR="00491ACD" w:rsidRPr="001066BA">
        <w:rPr>
          <w:sz w:val="20"/>
          <w:szCs w:val="20"/>
        </w:rPr>
        <w:t>]. Sukumar   Behera   (may2012)-Seismic analysis of multistory building with floating column , Department of Civil Engineering, National Institute of Technology Rourkela- 769008 MAY 2012.</w:t>
      </w:r>
    </w:p>
    <w:p w:rsidR="001066BA" w:rsidRPr="001066BA" w:rsidRDefault="001066BA" w:rsidP="001066BA">
      <w:pPr>
        <w:pStyle w:val="BodyText"/>
        <w:spacing w:line="360" w:lineRule="auto"/>
        <w:ind w:left="340" w:right="113"/>
        <w:rPr>
          <w:sz w:val="20"/>
          <w:szCs w:val="20"/>
        </w:rPr>
      </w:pPr>
    </w:p>
    <w:p w:rsidR="00A42374" w:rsidRPr="001066BA" w:rsidRDefault="00A42374" w:rsidP="001066BA">
      <w:pPr>
        <w:pStyle w:val="BodyText"/>
        <w:spacing w:line="360" w:lineRule="auto"/>
      </w:pPr>
    </w:p>
    <w:p w:rsidR="00A42374" w:rsidRDefault="00A42374" w:rsidP="001066BA">
      <w:pPr>
        <w:pStyle w:val="BodyText"/>
        <w:spacing w:before="108" w:line="252" w:lineRule="auto"/>
        <w:ind w:right="239"/>
      </w:pPr>
    </w:p>
    <w:sectPr w:rsidR="00A42374" w:rsidSect="00394C5D">
      <w:pgSz w:w="11910" w:h="16830"/>
      <w:pgMar w:top="1680" w:right="1200" w:bottom="1300" w:left="1220" w:header="1120" w:footer="110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07C1" w:rsidRDefault="008007C1">
      <w:r>
        <w:separator/>
      </w:r>
    </w:p>
  </w:endnote>
  <w:endnote w:type="continuationSeparator" w:id="0">
    <w:p w:rsidR="008007C1" w:rsidRDefault="0080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CD" w:rsidRDefault="008007C1">
    <w:pPr>
      <w:pStyle w:val="BodyText"/>
      <w:spacing w:line="14" w:lineRule="auto"/>
      <w:rPr>
        <w:sz w:val="20"/>
      </w:rPr>
    </w:pPr>
    <w:r>
      <w:pict>
        <v:shapetype id="_x0000_t202" coordsize="21600,21600" o:spt="202" path="m,l,21600r21600,l21600,xe">
          <v:stroke joinstyle="miter"/>
          <v:path gradientshapeok="t" o:connecttype="rect"/>
        </v:shapetype>
        <v:shape id="_x0000_s2051" type="#_x0000_t202" style="position:absolute;left:0;text-align:left;margin-left:79.35pt;margin-top:777pt;width:63.55pt;height:12.8pt;z-index:-15937536;mso-position-horizontal-relative:page;mso-position-vertical-relative:page" filled="f" stroked="f">
          <v:textbox style="mso-next-textbox:#_x0000_s2051" inset="0,0,0,0">
            <w:txbxContent>
              <w:p w:rsidR="00491ACD" w:rsidRDefault="008007C1">
                <w:pPr>
                  <w:pStyle w:val="BodyText"/>
                  <w:spacing w:before="16"/>
                  <w:ind w:left="20"/>
                </w:pPr>
                <w:hyperlink r:id="rId1">
                  <w:r w:rsidR="00491ACD">
                    <w:rPr>
                      <w:color w:val="FFFFFF"/>
                    </w:rPr>
                    <w:t>www.ijera.co</w:t>
                  </w:r>
                </w:hyperlink>
                <w:r w:rsidR="00491ACD">
                  <w:rPr>
                    <w:color w:val="FFFFFF"/>
                  </w:rPr>
                  <w:t>m</w:t>
                </w:r>
              </w:p>
            </w:txbxContent>
          </v:textbox>
          <w10:wrap anchorx="page" anchory="page"/>
        </v:shape>
      </w:pict>
    </w:r>
    <w:r>
      <w:pict>
        <v:shape id="_x0000_s2050" type="#_x0000_t202" style="position:absolute;left:0;text-align:left;margin-left:233.3pt;margin-top:777pt;width:133.7pt;height:12.8pt;z-index:-15937024;mso-position-horizontal-relative:page;mso-position-vertical-relative:page" filled="f" stroked="f">
          <v:textbox style="mso-next-textbox:#_x0000_s2050" inset="0,0,0,0">
            <w:txbxContent>
              <w:p w:rsidR="00491ACD" w:rsidRDefault="00491ACD">
                <w:pPr>
                  <w:pStyle w:val="BodyText"/>
                  <w:spacing w:before="16"/>
                  <w:ind w:left="20"/>
                </w:pPr>
                <w:r>
                  <w:rPr>
                    <w:color w:val="FFFFFF"/>
                  </w:rPr>
                  <w:t>DOI:</w:t>
                </w:r>
                <w:r>
                  <w:rPr>
                    <w:color w:val="FFFFFF"/>
                    <w:spacing w:val="90"/>
                  </w:rPr>
                  <w:t xml:space="preserve"> </w:t>
                </w:r>
                <w:r>
                  <w:rPr>
                    <w:color w:val="FFFFFF"/>
                  </w:rPr>
                  <w:t>10.9790/9622-0701033138</w:t>
                </w:r>
              </w:p>
            </w:txbxContent>
          </v:textbox>
          <w10:wrap anchorx="page" anchory="page"/>
        </v:shape>
      </w:pict>
    </w:r>
    <w:r>
      <w:pict>
        <v:shape id="_x0000_s2049" type="#_x0000_t202" style="position:absolute;left:0;text-align:left;margin-left:458.1pt;margin-top:777pt;width:52.6pt;height:12.8pt;z-index:-15936512;mso-position-horizontal-relative:page;mso-position-vertical-relative:page" filled="f" stroked="f">
          <v:textbox style="mso-next-textbox:#_x0000_s2049" inset="0,0,0,0">
            <w:txbxContent>
              <w:p w:rsidR="00491ACD" w:rsidRDefault="00491ACD">
                <w:pPr>
                  <w:spacing w:before="16"/>
                  <w:ind w:left="60"/>
                  <w:rPr>
                    <w:sz w:val="19"/>
                  </w:rPr>
                </w:pPr>
                <w:r>
                  <w:fldChar w:fldCharType="begin"/>
                </w:r>
                <w:r>
                  <w:rPr>
                    <w:b/>
                    <w:color w:val="FFFFFF"/>
                    <w:w w:val="105"/>
                    <w:sz w:val="19"/>
                  </w:rPr>
                  <w:instrText xml:space="preserve"> PAGE </w:instrText>
                </w:r>
                <w:r>
                  <w:fldChar w:fldCharType="separate"/>
                </w:r>
                <w:r w:rsidR="00D8424B">
                  <w:rPr>
                    <w:b/>
                    <w:noProof/>
                    <w:color w:val="FFFFFF"/>
                    <w:w w:val="105"/>
                    <w:sz w:val="19"/>
                  </w:rPr>
                  <w:t>31</w:t>
                </w:r>
                <w:r>
                  <w:fldChar w:fldCharType="end"/>
                </w:r>
                <w:r>
                  <w:rPr>
                    <w:b/>
                    <w:color w:val="FFFFFF"/>
                    <w:w w:val="105"/>
                    <w:sz w:val="19"/>
                  </w:rPr>
                  <w:t xml:space="preserve"> </w:t>
                </w:r>
                <w:r>
                  <w:rPr>
                    <w:color w:val="FFFFFF"/>
                    <w:w w:val="105"/>
                    <w:sz w:val="19"/>
                  </w:rPr>
                  <w:t>|</w:t>
                </w:r>
                <w:r>
                  <w:rPr>
                    <w:color w:val="FFFFFF"/>
                    <w:spacing w:val="-1"/>
                    <w:w w:val="105"/>
                    <w:sz w:val="19"/>
                  </w:rPr>
                  <w:t xml:space="preserve"> </w:t>
                </w:r>
                <w:r>
                  <w:rPr>
                    <w:color w:val="FFFFFF"/>
                    <w:w w:val="105"/>
                    <w:sz w:val="19"/>
                  </w:rPr>
                  <w:t>P</w:t>
                </w:r>
                <w:r>
                  <w:rPr>
                    <w:color w:val="FFFFFF"/>
                    <w:spacing w:val="3"/>
                    <w:w w:val="105"/>
                    <w:sz w:val="19"/>
                  </w:rPr>
                  <w:t xml:space="preserve"> </w:t>
                </w:r>
                <w:r>
                  <w:rPr>
                    <w:color w:val="FFFFFF"/>
                    <w:w w:val="105"/>
                    <w:sz w:val="19"/>
                  </w:rPr>
                  <w:t>a</w:t>
                </w:r>
                <w:r>
                  <w:rPr>
                    <w:color w:val="FFFFFF"/>
                    <w:spacing w:val="10"/>
                    <w:w w:val="105"/>
                    <w:sz w:val="19"/>
                  </w:rPr>
                  <w:t xml:space="preserve"> </w:t>
                </w:r>
                <w:r>
                  <w:rPr>
                    <w:color w:val="FFFFFF"/>
                    <w:w w:val="105"/>
                    <w:sz w:val="19"/>
                  </w:rPr>
                  <w:t>g</w:t>
                </w:r>
                <w:r>
                  <w:rPr>
                    <w:color w:val="FFFFFF"/>
                    <w:spacing w:val="14"/>
                    <w:w w:val="105"/>
                    <w:sz w:val="19"/>
                  </w:rPr>
                  <w:t xml:space="preserve"> </w:t>
                </w:r>
                <w:r>
                  <w:rPr>
                    <w:color w:val="FFFFFF"/>
                    <w:w w:val="105"/>
                    <w:sz w:val="19"/>
                  </w:rPr>
                  <w:t>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07C1" w:rsidRDefault="008007C1">
      <w:r>
        <w:separator/>
      </w:r>
    </w:p>
  </w:footnote>
  <w:footnote w:type="continuationSeparator" w:id="0">
    <w:p w:rsidR="008007C1" w:rsidRDefault="00800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ACD" w:rsidRDefault="00491AC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F3C54"/>
    <w:multiLevelType w:val="hybridMultilevel"/>
    <w:tmpl w:val="53460A5A"/>
    <w:lvl w:ilvl="0" w:tplc="73B0B178">
      <w:start w:val="1"/>
      <w:numFmt w:val="decimal"/>
      <w:lvlText w:val="%1."/>
      <w:lvlJc w:val="left"/>
      <w:pPr>
        <w:ind w:left="417" w:hanging="195"/>
      </w:pPr>
      <w:rPr>
        <w:rFonts w:ascii="Times New Roman" w:eastAsia="Times New Roman" w:hAnsi="Times New Roman" w:cs="Times New Roman" w:hint="default"/>
        <w:spacing w:val="-8"/>
        <w:w w:val="102"/>
        <w:sz w:val="19"/>
        <w:szCs w:val="19"/>
        <w:lang w:val="en-US" w:eastAsia="en-US" w:bidi="ar-SA"/>
      </w:rPr>
    </w:lvl>
    <w:lvl w:ilvl="1" w:tplc="B8761B7A">
      <w:numFmt w:val="bullet"/>
      <w:lvlText w:val="•"/>
      <w:lvlJc w:val="left"/>
      <w:pPr>
        <w:ind w:left="821" w:hanging="195"/>
      </w:pPr>
      <w:rPr>
        <w:rFonts w:hint="default"/>
        <w:lang w:val="en-US" w:eastAsia="en-US" w:bidi="ar-SA"/>
      </w:rPr>
    </w:lvl>
    <w:lvl w:ilvl="2" w:tplc="8ED05996">
      <w:numFmt w:val="bullet"/>
      <w:lvlText w:val="•"/>
      <w:lvlJc w:val="left"/>
      <w:pPr>
        <w:ind w:left="1223" w:hanging="195"/>
      </w:pPr>
      <w:rPr>
        <w:rFonts w:hint="default"/>
        <w:lang w:val="en-US" w:eastAsia="en-US" w:bidi="ar-SA"/>
      </w:rPr>
    </w:lvl>
    <w:lvl w:ilvl="3" w:tplc="4ECC4B88">
      <w:numFmt w:val="bullet"/>
      <w:lvlText w:val="•"/>
      <w:lvlJc w:val="left"/>
      <w:pPr>
        <w:ind w:left="1625" w:hanging="195"/>
      </w:pPr>
      <w:rPr>
        <w:rFonts w:hint="default"/>
        <w:lang w:val="en-US" w:eastAsia="en-US" w:bidi="ar-SA"/>
      </w:rPr>
    </w:lvl>
    <w:lvl w:ilvl="4" w:tplc="1AF464CC">
      <w:numFmt w:val="bullet"/>
      <w:lvlText w:val="•"/>
      <w:lvlJc w:val="left"/>
      <w:pPr>
        <w:ind w:left="2026" w:hanging="195"/>
      </w:pPr>
      <w:rPr>
        <w:rFonts w:hint="default"/>
        <w:lang w:val="en-US" w:eastAsia="en-US" w:bidi="ar-SA"/>
      </w:rPr>
    </w:lvl>
    <w:lvl w:ilvl="5" w:tplc="59B871AE">
      <w:numFmt w:val="bullet"/>
      <w:lvlText w:val="•"/>
      <w:lvlJc w:val="left"/>
      <w:pPr>
        <w:ind w:left="2428" w:hanging="195"/>
      </w:pPr>
      <w:rPr>
        <w:rFonts w:hint="default"/>
        <w:lang w:val="en-US" w:eastAsia="en-US" w:bidi="ar-SA"/>
      </w:rPr>
    </w:lvl>
    <w:lvl w:ilvl="6" w:tplc="BD563B5C">
      <w:numFmt w:val="bullet"/>
      <w:lvlText w:val="•"/>
      <w:lvlJc w:val="left"/>
      <w:pPr>
        <w:ind w:left="2830" w:hanging="195"/>
      </w:pPr>
      <w:rPr>
        <w:rFonts w:hint="default"/>
        <w:lang w:val="en-US" w:eastAsia="en-US" w:bidi="ar-SA"/>
      </w:rPr>
    </w:lvl>
    <w:lvl w:ilvl="7" w:tplc="86B65C2E">
      <w:numFmt w:val="bullet"/>
      <w:lvlText w:val="•"/>
      <w:lvlJc w:val="left"/>
      <w:pPr>
        <w:ind w:left="3231" w:hanging="195"/>
      </w:pPr>
      <w:rPr>
        <w:rFonts w:hint="default"/>
        <w:lang w:val="en-US" w:eastAsia="en-US" w:bidi="ar-SA"/>
      </w:rPr>
    </w:lvl>
    <w:lvl w:ilvl="8" w:tplc="BB28A5AE">
      <w:numFmt w:val="bullet"/>
      <w:lvlText w:val="•"/>
      <w:lvlJc w:val="left"/>
      <w:pPr>
        <w:ind w:left="3633" w:hanging="195"/>
      </w:pPr>
      <w:rPr>
        <w:rFonts w:hint="default"/>
        <w:lang w:val="en-US" w:eastAsia="en-US" w:bidi="ar-SA"/>
      </w:rPr>
    </w:lvl>
  </w:abstractNum>
  <w:abstractNum w:abstractNumId="1" w15:restartNumberingAfterBreak="0">
    <w:nsid w:val="31D43E5D"/>
    <w:multiLevelType w:val="hybridMultilevel"/>
    <w:tmpl w:val="85A0E392"/>
    <w:lvl w:ilvl="0" w:tplc="15A80C98">
      <w:start w:val="1"/>
      <w:numFmt w:val="decimal"/>
      <w:lvlText w:val="%1."/>
      <w:lvlJc w:val="left"/>
      <w:pPr>
        <w:ind w:left="582" w:hanging="361"/>
      </w:pPr>
      <w:rPr>
        <w:rFonts w:ascii="Times New Roman" w:eastAsia="Times New Roman" w:hAnsi="Times New Roman" w:cs="Times New Roman" w:hint="default"/>
        <w:spacing w:val="-8"/>
        <w:w w:val="102"/>
        <w:sz w:val="19"/>
        <w:szCs w:val="19"/>
        <w:lang w:val="en-US" w:eastAsia="en-US" w:bidi="ar-SA"/>
      </w:rPr>
    </w:lvl>
    <w:lvl w:ilvl="1" w:tplc="974E0B82">
      <w:numFmt w:val="bullet"/>
      <w:lvlText w:val="•"/>
      <w:lvlJc w:val="left"/>
      <w:pPr>
        <w:ind w:left="982" w:hanging="361"/>
      </w:pPr>
      <w:rPr>
        <w:rFonts w:hint="default"/>
        <w:lang w:val="en-US" w:eastAsia="en-US" w:bidi="ar-SA"/>
      </w:rPr>
    </w:lvl>
    <w:lvl w:ilvl="2" w:tplc="D8943F46">
      <w:numFmt w:val="bullet"/>
      <w:lvlText w:val="•"/>
      <w:lvlJc w:val="left"/>
      <w:pPr>
        <w:ind w:left="1385" w:hanging="361"/>
      </w:pPr>
      <w:rPr>
        <w:rFonts w:hint="default"/>
        <w:lang w:val="en-US" w:eastAsia="en-US" w:bidi="ar-SA"/>
      </w:rPr>
    </w:lvl>
    <w:lvl w:ilvl="3" w:tplc="B70A6F70">
      <w:numFmt w:val="bullet"/>
      <w:lvlText w:val="•"/>
      <w:lvlJc w:val="left"/>
      <w:pPr>
        <w:ind w:left="1788" w:hanging="361"/>
      </w:pPr>
      <w:rPr>
        <w:rFonts w:hint="default"/>
        <w:lang w:val="en-US" w:eastAsia="en-US" w:bidi="ar-SA"/>
      </w:rPr>
    </w:lvl>
    <w:lvl w:ilvl="4" w:tplc="B8424608">
      <w:numFmt w:val="bullet"/>
      <w:lvlText w:val="•"/>
      <w:lvlJc w:val="left"/>
      <w:pPr>
        <w:ind w:left="2191" w:hanging="361"/>
      </w:pPr>
      <w:rPr>
        <w:rFonts w:hint="default"/>
        <w:lang w:val="en-US" w:eastAsia="en-US" w:bidi="ar-SA"/>
      </w:rPr>
    </w:lvl>
    <w:lvl w:ilvl="5" w:tplc="EF86AED0">
      <w:numFmt w:val="bullet"/>
      <w:lvlText w:val="•"/>
      <w:lvlJc w:val="left"/>
      <w:pPr>
        <w:ind w:left="2594" w:hanging="361"/>
      </w:pPr>
      <w:rPr>
        <w:rFonts w:hint="default"/>
        <w:lang w:val="en-US" w:eastAsia="en-US" w:bidi="ar-SA"/>
      </w:rPr>
    </w:lvl>
    <w:lvl w:ilvl="6" w:tplc="18500F04">
      <w:numFmt w:val="bullet"/>
      <w:lvlText w:val="•"/>
      <w:lvlJc w:val="left"/>
      <w:pPr>
        <w:ind w:left="2997" w:hanging="361"/>
      </w:pPr>
      <w:rPr>
        <w:rFonts w:hint="default"/>
        <w:lang w:val="en-US" w:eastAsia="en-US" w:bidi="ar-SA"/>
      </w:rPr>
    </w:lvl>
    <w:lvl w:ilvl="7" w:tplc="831A0E18">
      <w:numFmt w:val="bullet"/>
      <w:lvlText w:val="•"/>
      <w:lvlJc w:val="left"/>
      <w:pPr>
        <w:ind w:left="3400" w:hanging="361"/>
      </w:pPr>
      <w:rPr>
        <w:rFonts w:hint="default"/>
        <w:lang w:val="en-US" w:eastAsia="en-US" w:bidi="ar-SA"/>
      </w:rPr>
    </w:lvl>
    <w:lvl w:ilvl="8" w:tplc="EECCB522">
      <w:numFmt w:val="bullet"/>
      <w:lvlText w:val="•"/>
      <w:lvlJc w:val="left"/>
      <w:pPr>
        <w:ind w:left="3803" w:hanging="361"/>
      </w:pPr>
      <w:rPr>
        <w:rFonts w:hint="default"/>
        <w:lang w:val="en-US" w:eastAsia="en-US" w:bidi="ar-SA"/>
      </w:rPr>
    </w:lvl>
  </w:abstractNum>
  <w:abstractNum w:abstractNumId="2" w15:restartNumberingAfterBreak="0">
    <w:nsid w:val="3B2F47DB"/>
    <w:multiLevelType w:val="hybridMultilevel"/>
    <w:tmpl w:val="AC223346"/>
    <w:lvl w:ilvl="0" w:tplc="5AB40E5E">
      <w:start w:val="2"/>
      <w:numFmt w:val="decimal"/>
      <w:lvlText w:val="%1."/>
      <w:lvlJc w:val="left"/>
      <w:pPr>
        <w:ind w:left="222" w:hanging="285"/>
      </w:pPr>
      <w:rPr>
        <w:rFonts w:ascii="Times New Roman" w:eastAsia="Times New Roman" w:hAnsi="Times New Roman" w:cs="Times New Roman" w:hint="default"/>
        <w:b/>
        <w:bCs/>
        <w:spacing w:val="0"/>
        <w:w w:val="102"/>
        <w:sz w:val="19"/>
        <w:szCs w:val="19"/>
        <w:lang w:val="en-US" w:eastAsia="en-US" w:bidi="ar-SA"/>
      </w:rPr>
    </w:lvl>
    <w:lvl w:ilvl="1" w:tplc="852092E0">
      <w:numFmt w:val="bullet"/>
      <w:lvlText w:val="•"/>
      <w:lvlJc w:val="left"/>
      <w:pPr>
        <w:ind w:left="641" w:hanging="285"/>
      </w:pPr>
      <w:rPr>
        <w:rFonts w:hint="default"/>
        <w:lang w:val="en-US" w:eastAsia="en-US" w:bidi="ar-SA"/>
      </w:rPr>
    </w:lvl>
    <w:lvl w:ilvl="2" w:tplc="FDB6CC68">
      <w:numFmt w:val="bullet"/>
      <w:lvlText w:val="•"/>
      <w:lvlJc w:val="left"/>
      <w:pPr>
        <w:ind w:left="1063" w:hanging="285"/>
      </w:pPr>
      <w:rPr>
        <w:rFonts w:hint="default"/>
        <w:lang w:val="en-US" w:eastAsia="en-US" w:bidi="ar-SA"/>
      </w:rPr>
    </w:lvl>
    <w:lvl w:ilvl="3" w:tplc="6AC23200">
      <w:numFmt w:val="bullet"/>
      <w:lvlText w:val="•"/>
      <w:lvlJc w:val="left"/>
      <w:pPr>
        <w:ind w:left="1484" w:hanging="285"/>
      </w:pPr>
      <w:rPr>
        <w:rFonts w:hint="default"/>
        <w:lang w:val="en-US" w:eastAsia="en-US" w:bidi="ar-SA"/>
      </w:rPr>
    </w:lvl>
    <w:lvl w:ilvl="4" w:tplc="A61E7138">
      <w:numFmt w:val="bullet"/>
      <w:lvlText w:val="•"/>
      <w:lvlJc w:val="left"/>
      <w:pPr>
        <w:ind w:left="1906" w:hanging="285"/>
      </w:pPr>
      <w:rPr>
        <w:rFonts w:hint="default"/>
        <w:lang w:val="en-US" w:eastAsia="en-US" w:bidi="ar-SA"/>
      </w:rPr>
    </w:lvl>
    <w:lvl w:ilvl="5" w:tplc="F52E8700">
      <w:numFmt w:val="bullet"/>
      <w:lvlText w:val="•"/>
      <w:lvlJc w:val="left"/>
      <w:pPr>
        <w:ind w:left="2327" w:hanging="285"/>
      </w:pPr>
      <w:rPr>
        <w:rFonts w:hint="default"/>
        <w:lang w:val="en-US" w:eastAsia="en-US" w:bidi="ar-SA"/>
      </w:rPr>
    </w:lvl>
    <w:lvl w:ilvl="6" w:tplc="6B284478">
      <w:numFmt w:val="bullet"/>
      <w:lvlText w:val="•"/>
      <w:lvlJc w:val="left"/>
      <w:pPr>
        <w:ind w:left="2749" w:hanging="285"/>
      </w:pPr>
      <w:rPr>
        <w:rFonts w:hint="default"/>
        <w:lang w:val="en-US" w:eastAsia="en-US" w:bidi="ar-SA"/>
      </w:rPr>
    </w:lvl>
    <w:lvl w:ilvl="7" w:tplc="30FCAAA8">
      <w:numFmt w:val="bullet"/>
      <w:lvlText w:val="•"/>
      <w:lvlJc w:val="left"/>
      <w:pPr>
        <w:ind w:left="3170" w:hanging="285"/>
      </w:pPr>
      <w:rPr>
        <w:rFonts w:hint="default"/>
        <w:lang w:val="en-US" w:eastAsia="en-US" w:bidi="ar-SA"/>
      </w:rPr>
    </w:lvl>
    <w:lvl w:ilvl="8" w:tplc="70969CB0">
      <w:numFmt w:val="bullet"/>
      <w:lvlText w:val="•"/>
      <w:lvlJc w:val="left"/>
      <w:pPr>
        <w:ind w:left="3592" w:hanging="285"/>
      </w:pPr>
      <w:rPr>
        <w:rFonts w:hint="default"/>
        <w:lang w:val="en-US" w:eastAsia="en-US" w:bidi="ar-SA"/>
      </w:rPr>
    </w:lvl>
  </w:abstractNum>
  <w:abstractNum w:abstractNumId="3" w15:restartNumberingAfterBreak="0">
    <w:nsid w:val="3DB61E06"/>
    <w:multiLevelType w:val="hybridMultilevel"/>
    <w:tmpl w:val="1C4AACE8"/>
    <w:lvl w:ilvl="0" w:tplc="40090001">
      <w:start w:val="1"/>
      <w:numFmt w:val="bullet"/>
      <w:lvlText w:val=""/>
      <w:lvlJc w:val="left"/>
      <w:pPr>
        <w:ind w:left="1060" w:hanging="360"/>
      </w:pPr>
      <w:rPr>
        <w:rFonts w:ascii="Symbol" w:hAnsi="Symbol" w:hint="default"/>
      </w:rPr>
    </w:lvl>
    <w:lvl w:ilvl="1" w:tplc="40090003" w:tentative="1">
      <w:start w:val="1"/>
      <w:numFmt w:val="bullet"/>
      <w:lvlText w:val="o"/>
      <w:lvlJc w:val="left"/>
      <w:pPr>
        <w:ind w:left="1780" w:hanging="360"/>
      </w:pPr>
      <w:rPr>
        <w:rFonts w:ascii="Courier New" w:hAnsi="Courier New" w:cs="Courier New" w:hint="default"/>
      </w:rPr>
    </w:lvl>
    <w:lvl w:ilvl="2" w:tplc="40090005" w:tentative="1">
      <w:start w:val="1"/>
      <w:numFmt w:val="bullet"/>
      <w:lvlText w:val=""/>
      <w:lvlJc w:val="left"/>
      <w:pPr>
        <w:ind w:left="2500" w:hanging="360"/>
      </w:pPr>
      <w:rPr>
        <w:rFonts w:ascii="Wingdings" w:hAnsi="Wingdings" w:hint="default"/>
      </w:rPr>
    </w:lvl>
    <w:lvl w:ilvl="3" w:tplc="40090001" w:tentative="1">
      <w:start w:val="1"/>
      <w:numFmt w:val="bullet"/>
      <w:lvlText w:val=""/>
      <w:lvlJc w:val="left"/>
      <w:pPr>
        <w:ind w:left="3220" w:hanging="360"/>
      </w:pPr>
      <w:rPr>
        <w:rFonts w:ascii="Symbol" w:hAnsi="Symbol" w:hint="default"/>
      </w:rPr>
    </w:lvl>
    <w:lvl w:ilvl="4" w:tplc="40090003" w:tentative="1">
      <w:start w:val="1"/>
      <w:numFmt w:val="bullet"/>
      <w:lvlText w:val="o"/>
      <w:lvlJc w:val="left"/>
      <w:pPr>
        <w:ind w:left="3940" w:hanging="360"/>
      </w:pPr>
      <w:rPr>
        <w:rFonts w:ascii="Courier New" w:hAnsi="Courier New" w:cs="Courier New" w:hint="default"/>
      </w:rPr>
    </w:lvl>
    <w:lvl w:ilvl="5" w:tplc="40090005" w:tentative="1">
      <w:start w:val="1"/>
      <w:numFmt w:val="bullet"/>
      <w:lvlText w:val=""/>
      <w:lvlJc w:val="left"/>
      <w:pPr>
        <w:ind w:left="4660" w:hanging="360"/>
      </w:pPr>
      <w:rPr>
        <w:rFonts w:ascii="Wingdings" w:hAnsi="Wingdings" w:hint="default"/>
      </w:rPr>
    </w:lvl>
    <w:lvl w:ilvl="6" w:tplc="40090001" w:tentative="1">
      <w:start w:val="1"/>
      <w:numFmt w:val="bullet"/>
      <w:lvlText w:val=""/>
      <w:lvlJc w:val="left"/>
      <w:pPr>
        <w:ind w:left="5380" w:hanging="360"/>
      </w:pPr>
      <w:rPr>
        <w:rFonts w:ascii="Symbol" w:hAnsi="Symbol" w:hint="default"/>
      </w:rPr>
    </w:lvl>
    <w:lvl w:ilvl="7" w:tplc="40090003" w:tentative="1">
      <w:start w:val="1"/>
      <w:numFmt w:val="bullet"/>
      <w:lvlText w:val="o"/>
      <w:lvlJc w:val="left"/>
      <w:pPr>
        <w:ind w:left="6100" w:hanging="360"/>
      </w:pPr>
      <w:rPr>
        <w:rFonts w:ascii="Courier New" w:hAnsi="Courier New" w:cs="Courier New" w:hint="default"/>
      </w:rPr>
    </w:lvl>
    <w:lvl w:ilvl="8" w:tplc="40090005" w:tentative="1">
      <w:start w:val="1"/>
      <w:numFmt w:val="bullet"/>
      <w:lvlText w:val=""/>
      <w:lvlJc w:val="left"/>
      <w:pPr>
        <w:ind w:left="6820" w:hanging="360"/>
      </w:pPr>
      <w:rPr>
        <w:rFonts w:ascii="Wingdings" w:hAnsi="Wingdings" w:hint="default"/>
      </w:rPr>
    </w:lvl>
  </w:abstractNum>
  <w:abstractNum w:abstractNumId="4" w15:restartNumberingAfterBreak="0">
    <w:nsid w:val="40565A5C"/>
    <w:multiLevelType w:val="multilevel"/>
    <w:tmpl w:val="99D620E2"/>
    <w:lvl w:ilvl="0">
      <w:start w:val="5"/>
      <w:numFmt w:val="decimal"/>
      <w:lvlText w:val="%1"/>
      <w:lvlJc w:val="left"/>
      <w:pPr>
        <w:ind w:left="360" w:hanging="360"/>
      </w:pPr>
      <w:rPr>
        <w:rFonts w:hint="default"/>
        <w:w w:val="105"/>
      </w:rPr>
    </w:lvl>
    <w:lvl w:ilvl="1">
      <w:start w:val="1"/>
      <w:numFmt w:val="decimal"/>
      <w:lvlText w:val="%1.%2"/>
      <w:lvlJc w:val="left"/>
      <w:pPr>
        <w:ind w:left="687" w:hanging="360"/>
      </w:pPr>
      <w:rPr>
        <w:rFonts w:hint="default"/>
        <w:w w:val="105"/>
      </w:rPr>
    </w:lvl>
    <w:lvl w:ilvl="2">
      <w:start w:val="1"/>
      <w:numFmt w:val="decimal"/>
      <w:lvlText w:val="%1.%2.%3"/>
      <w:lvlJc w:val="left"/>
      <w:pPr>
        <w:ind w:left="1374" w:hanging="720"/>
      </w:pPr>
      <w:rPr>
        <w:rFonts w:hint="default"/>
        <w:w w:val="105"/>
      </w:rPr>
    </w:lvl>
    <w:lvl w:ilvl="3">
      <w:start w:val="1"/>
      <w:numFmt w:val="decimal"/>
      <w:lvlText w:val="%1.%2.%3.%4"/>
      <w:lvlJc w:val="left"/>
      <w:pPr>
        <w:ind w:left="1701" w:hanging="720"/>
      </w:pPr>
      <w:rPr>
        <w:rFonts w:hint="default"/>
        <w:w w:val="105"/>
      </w:rPr>
    </w:lvl>
    <w:lvl w:ilvl="4">
      <w:start w:val="1"/>
      <w:numFmt w:val="decimal"/>
      <w:lvlText w:val="%1.%2.%3.%4.%5"/>
      <w:lvlJc w:val="left"/>
      <w:pPr>
        <w:ind w:left="2028" w:hanging="720"/>
      </w:pPr>
      <w:rPr>
        <w:rFonts w:hint="default"/>
        <w:w w:val="105"/>
      </w:rPr>
    </w:lvl>
    <w:lvl w:ilvl="5">
      <w:start w:val="1"/>
      <w:numFmt w:val="decimal"/>
      <w:lvlText w:val="%1.%2.%3.%4.%5.%6"/>
      <w:lvlJc w:val="left"/>
      <w:pPr>
        <w:ind w:left="2715" w:hanging="1080"/>
      </w:pPr>
      <w:rPr>
        <w:rFonts w:hint="default"/>
        <w:w w:val="105"/>
      </w:rPr>
    </w:lvl>
    <w:lvl w:ilvl="6">
      <w:start w:val="1"/>
      <w:numFmt w:val="decimal"/>
      <w:lvlText w:val="%1.%2.%3.%4.%5.%6.%7"/>
      <w:lvlJc w:val="left"/>
      <w:pPr>
        <w:ind w:left="3042" w:hanging="1080"/>
      </w:pPr>
      <w:rPr>
        <w:rFonts w:hint="default"/>
        <w:w w:val="105"/>
      </w:rPr>
    </w:lvl>
    <w:lvl w:ilvl="7">
      <w:start w:val="1"/>
      <w:numFmt w:val="decimal"/>
      <w:lvlText w:val="%1.%2.%3.%4.%5.%6.%7.%8"/>
      <w:lvlJc w:val="left"/>
      <w:pPr>
        <w:ind w:left="3729" w:hanging="1440"/>
      </w:pPr>
      <w:rPr>
        <w:rFonts w:hint="default"/>
        <w:w w:val="105"/>
      </w:rPr>
    </w:lvl>
    <w:lvl w:ilvl="8">
      <w:start w:val="1"/>
      <w:numFmt w:val="decimal"/>
      <w:lvlText w:val="%1.%2.%3.%4.%5.%6.%7.%8.%9"/>
      <w:lvlJc w:val="left"/>
      <w:pPr>
        <w:ind w:left="4056" w:hanging="1440"/>
      </w:pPr>
      <w:rPr>
        <w:rFonts w:hint="default"/>
        <w:w w:val="105"/>
      </w:rPr>
    </w:lvl>
  </w:abstractNum>
  <w:abstractNum w:abstractNumId="5" w15:restartNumberingAfterBreak="0">
    <w:nsid w:val="40762E65"/>
    <w:multiLevelType w:val="hybridMultilevel"/>
    <w:tmpl w:val="7C9C144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063EA9"/>
    <w:multiLevelType w:val="multilevel"/>
    <w:tmpl w:val="662E5188"/>
    <w:lvl w:ilvl="0">
      <w:start w:val="3"/>
      <w:numFmt w:val="decimal"/>
      <w:lvlText w:val="%1"/>
      <w:lvlJc w:val="left"/>
      <w:pPr>
        <w:ind w:left="521" w:hanging="300"/>
      </w:pPr>
      <w:rPr>
        <w:rFonts w:hint="default"/>
        <w:lang w:val="en-US" w:eastAsia="en-US" w:bidi="ar-SA"/>
      </w:rPr>
    </w:lvl>
    <w:lvl w:ilvl="1">
      <w:start w:val="1"/>
      <w:numFmt w:val="decimal"/>
      <w:lvlText w:val="%1.%2"/>
      <w:lvlJc w:val="left"/>
      <w:pPr>
        <w:ind w:left="521" w:hanging="300"/>
      </w:pPr>
      <w:rPr>
        <w:rFonts w:ascii="Times New Roman" w:eastAsia="Times New Roman" w:hAnsi="Times New Roman" w:cs="Times New Roman" w:hint="default"/>
        <w:b/>
        <w:bCs/>
        <w:spacing w:val="-4"/>
        <w:w w:val="102"/>
        <w:sz w:val="19"/>
        <w:szCs w:val="19"/>
        <w:lang w:val="en-US" w:eastAsia="en-US" w:bidi="ar-SA"/>
      </w:rPr>
    </w:lvl>
    <w:lvl w:ilvl="2">
      <w:numFmt w:val="bullet"/>
      <w:lvlText w:val="•"/>
      <w:lvlJc w:val="left"/>
      <w:pPr>
        <w:ind w:left="1337" w:hanging="300"/>
      </w:pPr>
      <w:rPr>
        <w:rFonts w:hint="default"/>
        <w:lang w:val="en-US" w:eastAsia="en-US" w:bidi="ar-SA"/>
      </w:rPr>
    </w:lvl>
    <w:lvl w:ilvl="3">
      <w:numFmt w:val="bullet"/>
      <w:lvlText w:val="•"/>
      <w:lvlJc w:val="left"/>
      <w:pPr>
        <w:ind w:left="1746" w:hanging="300"/>
      </w:pPr>
      <w:rPr>
        <w:rFonts w:hint="default"/>
        <w:lang w:val="en-US" w:eastAsia="en-US" w:bidi="ar-SA"/>
      </w:rPr>
    </w:lvl>
    <w:lvl w:ilvl="4">
      <w:numFmt w:val="bullet"/>
      <w:lvlText w:val="•"/>
      <w:lvlJc w:val="left"/>
      <w:pPr>
        <w:ind w:left="2155" w:hanging="300"/>
      </w:pPr>
      <w:rPr>
        <w:rFonts w:hint="default"/>
        <w:lang w:val="en-US" w:eastAsia="en-US" w:bidi="ar-SA"/>
      </w:rPr>
    </w:lvl>
    <w:lvl w:ilvl="5">
      <w:numFmt w:val="bullet"/>
      <w:lvlText w:val="•"/>
      <w:lvlJc w:val="left"/>
      <w:pPr>
        <w:ind w:left="2564" w:hanging="300"/>
      </w:pPr>
      <w:rPr>
        <w:rFonts w:hint="default"/>
        <w:lang w:val="en-US" w:eastAsia="en-US" w:bidi="ar-SA"/>
      </w:rPr>
    </w:lvl>
    <w:lvl w:ilvl="6">
      <w:numFmt w:val="bullet"/>
      <w:lvlText w:val="•"/>
      <w:lvlJc w:val="left"/>
      <w:pPr>
        <w:ind w:left="2973" w:hanging="300"/>
      </w:pPr>
      <w:rPr>
        <w:rFonts w:hint="default"/>
        <w:lang w:val="en-US" w:eastAsia="en-US" w:bidi="ar-SA"/>
      </w:rPr>
    </w:lvl>
    <w:lvl w:ilvl="7">
      <w:numFmt w:val="bullet"/>
      <w:lvlText w:val="•"/>
      <w:lvlJc w:val="left"/>
      <w:pPr>
        <w:ind w:left="3382" w:hanging="300"/>
      </w:pPr>
      <w:rPr>
        <w:rFonts w:hint="default"/>
        <w:lang w:val="en-US" w:eastAsia="en-US" w:bidi="ar-SA"/>
      </w:rPr>
    </w:lvl>
    <w:lvl w:ilvl="8">
      <w:numFmt w:val="bullet"/>
      <w:lvlText w:val="•"/>
      <w:lvlJc w:val="left"/>
      <w:pPr>
        <w:ind w:left="3791" w:hanging="300"/>
      </w:pPr>
      <w:rPr>
        <w:rFonts w:hint="default"/>
        <w:lang w:val="en-US" w:eastAsia="en-US" w:bidi="ar-SA"/>
      </w:rPr>
    </w:lvl>
  </w:abstractNum>
  <w:abstractNum w:abstractNumId="7" w15:restartNumberingAfterBreak="0">
    <w:nsid w:val="4DF90CB1"/>
    <w:multiLevelType w:val="hybridMultilevel"/>
    <w:tmpl w:val="7DD6EB0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EE15AF2"/>
    <w:multiLevelType w:val="multilevel"/>
    <w:tmpl w:val="8B7A33C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9" w15:restartNumberingAfterBreak="0">
    <w:nsid w:val="5E5235F2"/>
    <w:multiLevelType w:val="hybridMultilevel"/>
    <w:tmpl w:val="A9B6411A"/>
    <w:lvl w:ilvl="0" w:tplc="03AC5930">
      <w:start w:val="1"/>
      <w:numFmt w:val="upperRoman"/>
      <w:lvlText w:val="%1."/>
      <w:lvlJc w:val="left"/>
      <w:pPr>
        <w:ind w:left="1633" w:hanging="361"/>
        <w:jc w:val="right"/>
      </w:pPr>
      <w:rPr>
        <w:rFonts w:ascii="Times New Roman" w:eastAsia="Times New Roman" w:hAnsi="Times New Roman" w:cs="Times New Roman" w:hint="default"/>
        <w:b/>
        <w:bCs/>
        <w:spacing w:val="0"/>
        <w:w w:val="102"/>
        <w:sz w:val="22"/>
        <w:szCs w:val="22"/>
        <w:lang w:val="en-US" w:eastAsia="en-US" w:bidi="ar-SA"/>
      </w:rPr>
    </w:lvl>
    <w:lvl w:ilvl="1" w:tplc="12EE9C96">
      <w:numFmt w:val="bullet"/>
      <w:lvlText w:val="•"/>
      <w:lvlJc w:val="left"/>
      <w:pPr>
        <w:ind w:left="1919" w:hanging="361"/>
      </w:pPr>
      <w:rPr>
        <w:rFonts w:hint="default"/>
        <w:lang w:val="en-US" w:eastAsia="en-US" w:bidi="ar-SA"/>
      </w:rPr>
    </w:lvl>
    <w:lvl w:ilvl="2" w:tplc="D1486EE4">
      <w:numFmt w:val="bullet"/>
      <w:lvlText w:val="•"/>
      <w:lvlJc w:val="left"/>
      <w:pPr>
        <w:ind w:left="2198" w:hanging="361"/>
      </w:pPr>
      <w:rPr>
        <w:rFonts w:hint="default"/>
        <w:lang w:val="en-US" w:eastAsia="en-US" w:bidi="ar-SA"/>
      </w:rPr>
    </w:lvl>
    <w:lvl w:ilvl="3" w:tplc="ABBE2F24">
      <w:numFmt w:val="bullet"/>
      <w:lvlText w:val="•"/>
      <w:lvlJc w:val="left"/>
      <w:pPr>
        <w:ind w:left="2477" w:hanging="361"/>
      </w:pPr>
      <w:rPr>
        <w:rFonts w:hint="default"/>
        <w:lang w:val="en-US" w:eastAsia="en-US" w:bidi="ar-SA"/>
      </w:rPr>
    </w:lvl>
    <w:lvl w:ilvl="4" w:tplc="E00E3BA6">
      <w:numFmt w:val="bullet"/>
      <w:lvlText w:val="•"/>
      <w:lvlJc w:val="left"/>
      <w:pPr>
        <w:ind w:left="2756" w:hanging="361"/>
      </w:pPr>
      <w:rPr>
        <w:rFonts w:hint="default"/>
        <w:lang w:val="en-US" w:eastAsia="en-US" w:bidi="ar-SA"/>
      </w:rPr>
    </w:lvl>
    <w:lvl w:ilvl="5" w:tplc="D7CA1078">
      <w:numFmt w:val="bullet"/>
      <w:lvlText w:val="•"/>
      <w:lvlJc w:val="left"/>
      <w:pPr>
        <w:ind w:left="3036" w:hanging="361"/>
      </w:pPr>
      <w:rPr>
        <w:rFonts w:hint="default"/>
        <w:lang w:val="en-US" w:eastAsia="en-US" w:bidi="ar-SA"/>
      </w:rPr>
    </w:lvl>
    <w:lvl w:ilvl="6" w:tplc="14BCAF8A">
      <w:numFmt w:val="bullet"/>
      <w:lvlText w:val="•"/>
      <w:lvlJc w:val="left"/>
      <w:pPr>
        <w:ind w:left="3315" w:hanging="361"/>
      </w:pPr>
      <w:rPr>
        <w:rFonts w:hint="default"/>
        <w:lang w:val="en-US" w:eastAsia="en-US" w:bidi="ar-SA"/>
      </w:rPr>
    </w:lvl>
    <w:lvl w:ilvl="7" w:tplc="F6500186">
      <w:numFmt w:val="bullet"/>
      <w:lvlText w:val="•"/>
      <w:lvlJc w:val="left"/>
      <w:pPr>
        <w:ind w:left="3594" w:hanging="361"/>
      </w:pPr>
      <w:rPr>
        <w:rFonts w:hint="default"/>
        <w:lang w:val="en-US" w:eastAsia="en-US" w:bidi="ar-SA"/>
      </w:rPr>
    </w:lvl>
    <w:lvl w:ilvl="8" w:tplc="BE70883C">
      <w:numFmt w:val="bullet"/>
      <w:lvlText w:val="•"/>
      <w:lvlJc w:val="left"/>
      <w:pPr>
        <w:ind w:left="3873" w:hanging="361"/>
      </w:pPr>
      <w:rPr>
        <w:rFonts w:hint="default"/>
        <w:lang w:val="en-US" w:eastAsia="en-US" w:bidi="ar-SA"/>
      </w:rPr>
    </w:lvl>
  </w:abstractNum>
  <w:abstractNum w:abstractNumId="10" w15:restartNumberingAfterBreak="0">
    <w:nsid w:val="763D56B0"/>
    <w:multiLevelType w:val="hybridMultilevel"/>
    <w:tmpl w:val="D94001DA"/>
    <w:lvl w:ilvl="0" w:tplc="53F68218">
      <w:start w:val="1"/>
      <w:numFmt w:val="upperLetter"/>
      <w:lvlText w:val="%1."/>
      <w:lvlJc w:val="left"/>
      <w:pPr>
        <w:ind w:left="447" w:hanging="225"/>
      </w:pPr>
      <w:rPr>
        <w:rFonts w:ascii="Times New Roman" w:eastAsia="Times New Roman" w:hAnsi="Times New Roman" w:cs="Times New Roman" w:hint="default"/>
        <w:b/>
        <w:bCs/>
        <w:spacing w:val="-6"/>
        <w:w w:val="102"/>
        <w:sz w:val="19"/>
        <w:szCs w:val="19"/>
        <w:lang w:val="en-US" w:eastAsia="en-US" w:bidi="ar-SA"/>
      </w:rPr>
    </w:lvl>
    <w:lvl w:ilvl="1" w:tplc="6DD27452">
      <w:numFmt w:val="bullet"/>
      <w:lvlText w:val="•"/>
      <w:lvlJc w:val="left"/>
      <w:pPr>
        <w:ind w:left="856" w:hanging="225"/>
      </w:pPr>
      <w:rPr>
        <w:rFonts w:hint="default"/>
        <w:lang w:val="en-US" w:eastAsia="en-US" w:bidi="ar-SA"/>
      </w:rPr>
    </w:lvl>
    <w:lvl w:ilvl="2" w:tplc="CA0A5F20">
      <w:numFmt w:val="bullet"/>
      <w:lvlText w:val="•"/>
      <w:lvlJc w:val="left"/>
      <w:pPr>
        <w:ind w:left="1273" w:hanging="225"/>
      </w:pPr>
      <w:rPr>
        <w:rFonts w:hint="default"/>
        <w:lang w:val="en-US" w:eastAsia="en-US" w:bidi="ar-SA"/>
      </w:rPr>
    </w:lvl>
    <w:lvl w:ilvl="3" w:tplc="A8EA8AD6">
      <w:numFmt w:val="bullet"/>
      <w:lvlText w:val="•"/>
      <w:lvlJc w:val="left"/>
      <w:pPr>
        <w:ind w:left="1690" w:hanging="225"/>
      </w:pPr>
      <w:rPr>
        <w:rFonts w:hint="default"/>
        <w:lang w:val="en-US" w:eastAsia="en-US" w:bidi="ar-SA"/>
      </w:rPr>
    </w:lvl>
    <w:lvl w:ilvl="4" w:tplc="A03A5634">
      <w:numFmt w:val="bullet"/>
      <w:lvlText w:val="•"/>
      <w:lvlJc w:val="left"/>
      <w:pPr>
        <w:ind w:left="2107" w:hanging="225"/>
      </w:pPr>
      <w:rPr>
        <w:rFonts w:hint="default"/>
        <w:lang w:val="en-US" w:eastAsia="en-US" w:bidi="ar-SA"/>
      </w:rPr>
    </w:lvl>
    <w:lvl w:ilvl="5" w:tplc="99A260FC">
      <w:numFmt w:val="bullet"/>
      <w:lvlText w:val="•"/>
      <w:lvlJc w:val="left"/>
      <w:pPr>
        <w:ind w:left="2524" w:hanging="225"/>
      </w:pPr>
      <w:rPr>
        <w:rFonts w:hint="default"/>
        <w:lang w:val="en-US" w:eastAsia="en-US" w:bidi="ar-SA"/>
      </w:rPr>
    </w:lvl>
    <w:lvl w:ilvl="6" w:tplc="06B49B4C">
      <w:numFmt w:val="bullet"/>
      <w:lvlText w:val="•"/>
      <w:lvlJc w:val="left"/>
      <w:pPr>
        <w:ind w:left="2941" w:hanging="225"/>
      </w:pPr>
      <w:rPr>
        <w:rFonts w:hint="default"/>
        <w:lang w:val="en-US" w:eastAsia="en-US" w:bidi="ar-SA"/>
      </w:rPr>
    </w:lvl>
    <w:lvl w:ilvl="7" w:tplc="2E54C1BC">
      <w:numFmt w:val="bullet"/>
      <w:lvlText w:val="•"/>
      <w:lvlJc w:val="left"/>
      <w:pPr>
        <w:ind w:left="3358" w:hanging="225"/>
      </w:pPr>
      <w:rPr>
        <w:rFonts w:hint="default"/>
        <w:lang w:val="en-US" w:eastAsia="en-US" w:bidi="ar-SA"/>
      </w:rPr>
    </w:lvl>
    <w:lvl w:ilvl="8" w:tplc="D3AE522E">
      <w:numFmt w:val="bullet"/>
      <w:lvlText w:val="•"/>
      <w:lvlJc w:val="left"/>
      <w:pPr>
        <w:ind w:left="3775" w:hanging="225"/>
      </w:pPr>
      <w:rPr>
        <w:rFonts w:hint="default"/>
        <w:lang w:val="en-US" w:eastAsia="en-US" w:bidi="ar-SA"/>
      </w:rPr>
    </w:lvl>
  </w:abstractNum>
  <w:abstractNum w:abstractNumId="11" w15:restartNumberingAfterBreak="0">
    <w:nsid w:val="76405865"/>
    <w:multiLevelType w:val="hybridMultilevel"/>
    <w:tmpl w:val="ED7C674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1"/>
  </w:num>
  <w:num w:numId="5">
    <w:abstractNumId w:val="2"/>
  </w:num>
  <w:num w:numId="6">
    <w:abstractNumId w:val="9"/>
  </w:num>
  <w:num w:numId="7">
    <w:abstractNumId w:val="8"/>
  </w:num>
  <w:num w:numId="8">
    <w:abstractNumId w:val="7"/>
  </w:num>
  <w:num w:numId="9">
    <w:abstractNumId w:val="3"/>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42374"/>
    <w:rsid w:val="000C20AD"/>
    <w:rsid w:val="001066BA"/>
    <w:rsid w:val="00210324"/>
    <w:rsid w:val="0025370B"/>
    <w:rsid w:val="00253E61"/>
    <w:rsid w:val="00362458"/>
    <w:rsid w:val="00394C5D"/>
    <w:rsid w:val="00486AB8"/>
    <w:rsid w:val="00491ACD"/>
    <w:rsid w:val="004E7BEA"/>
    <w:rsid w:val="006831B2"/>
    <w:rsid w:val="007763B5"/>
    <w:rsid w:val="008007C1"/>
    <w:rsid w:val="00A42374"/>
    <w:rsid w:val="00A72D9F"/>
    <w:rsid w:val="00AD0D27"/>
    <w:rsid w:val="00C60696"/>
    <w:rsid w:val="00CF4EF6"/>
    <w:rsid w:val="00D2397E"/>
    <w:rsid w:val="00D8424B"/>
    <w:rsid w:val="00E168E4"/>
    <w:rsid w:val="00F34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595D99F-23A8-44AA-92E8-EACD1E89F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2397E"/>
    <w:pPr>
      <w:jc w:val="both"/>
    </w:pPr>
    <w:rPr>
      <w:rFonts w:ascii="Times New Roman" w:eastAsia="Times New Roman" w:hAnsi="Times New Roman" w:cs="Times New Roman"/>
      <w:sz w:val="24"/>
    </w:rPr>
  </w:style>
  <w:style w:type="paragraph" w:styleId="Heading1">
    <w:name w:val="heading 1"/>
    <w:basedOn w:val="Normal"/>
    <w:uiPriority w:val="1"/>
    <w:qFormat/>
    <w:pPr>
      <w:spacing w:before="95"/>
      <w:ind w:left="105" w:hanging="361"/>
      <w:outlineLvl w:val="0"/>
    </w:pPr>
    <w:rPr>
      <w:b/>
      <w:bCs/>
      <w:sz w:val="22"/>
    </w:rPr>
  </w:style>
  <w:style w:type="paragraph" w:styleId="Heading2">
    <w:name w:val="heading 2"/>
    <w:basedOn w:val="Normal"/>
    <w:uiPriority w:val="1"/>
    <w:qFormat/>
    <w:pPr>
      <w:ind w:left="447" w:hanging="256"/>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before="154"/>
      <w:ind w:left="221"/>
    </w:pPr>
    <w:rPr>
      <w:b/>
      <w:bCs/>
      <w:sz w:val="31"/>
      <w:szCs w:val="31"/>
    </w:rPr>
  </w:style>
  <w:style w:type="paragraph" w:styleId="ListParagraph">
    <w:name w:val="List Paragraph"/>
    <w:basedOn w:val="Normal"/>
    <w:uiPriority w:val="1"/>
    <w:qFormat/>
    <w:pPr>
      <w:ind w:left="417" w:hanging="361"/>
    </w:pPr>
  </w:style>
  <w:style w:type="paragraph" w:customStyle="1" w:styleId="TableParagraph">
    <w:name w:val="Table Paragraph"/>
    <w:basedOn w:val="Normal"/>
    <w:uiPriority w:val="1"/>
    <w:qFormat/>
    <w:pPr>
      <w:spacing w:before="2" w:line="202" w:lineRule="exact"/>
      <w:ind w:left="112"/>
    </w:pPr>
  </w:style>
  <w:style w:type="paragraph" w:styleId="Header">
    <w:name w:val="header"/>
    <w:basedOn w:val="Normal"/>
    <w:link w:val="HeaderChar"/>
    <w:uiPriority w:val="99"/>
    <w:unhideWhenUsed/>
    <w:rsid w:val="00C60696"/>
    <w:pPr>
      <w:tabs>
        <w:tab w:val="center" w:pos="4513"/>
        <w:tab w:val="right" w:pos="9026"/>
      </w:tabs>
    </w:pPr>
  </w:style>
  <w:style w:type="character" w:customStyle="1" w:styleId="HeaderChar">
    <w:name w:val="Header Char"/>
    <w:basedOn w:val="DefaultParagraphFont"/>
    <w:link w:val="Header"/>
    <w:uiPriority w:val="99"/>
    <w:rsid w:val="00C60696"/>
    <w:rPr>
      <w:rFonts w:ascii="Times New Roman" w:eastAsia="Times New Roman" w:hAnsi="Times New Roman" w:cs="Times New Roman"/>
    </w:rPr>
  </w:style>
  <w:style w:type="paragraph" w:styleId="Footer">
    <w:name w:val="footer"/>
    <w:basedOn w:val="Normal"/>
    <w:link w:val="FooterChar"/>
    <w:uiPriority w:val="99"/>
    <w:unhideWhenUsed/>
    <w:rsid w:val="00C60696"/>
    <w:pPr>
      <w:tabs>
        <w:tab w:val="center" w:pos="4513"/>
        <w:tab w:val="right" w:pos="9026"/>
      </w:tabs>
    </w:pPr>
  </w:style>
  <w:style w:type="character" w:customStyle="1" w:styleId="FooterChar">
    <w:name w:val="Footer Char"/>
    <w:basedOn w:val="DefaultParagraphFont"/>
    <w:link w:val="Footer"/>
    <w:uiPriority w:val="99"/>
    <w:rsid w:val="00C6069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hyperlink" Target="http://www.ijera.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9</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2022-09-27T04:41:00Z</dcterms:created>
  <dcterms:modified xsi:type="dcterms:W3CDTF">2022-09-27T08:54:00Z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Creator">
    <vt:lpwstr>Microsoft® Office Word 2007</vt:lpwstr>
  </property>
  <property fmtid="{D5CDD505-2E9C-101B-9397-08002B2CF9AE}" pid="4" name="LastSaved">
    <vt:filetime>2022-09-27T00:00:00Z</vt:filetime>
  </property>
</Properties>
</file>